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before="720" w:after="120"/>
        <w:rPr>
          <w:shd w:val="clear" w:color="auto" w:fill="auto"/>
        </w:rPr>
      </w:pPr>
      <w:r>
        <w:rPr>
          <w:b w:val="1"/>
          <w:color w:val="185FA5"/>
          <w:sz w:val="48"/>
          <w:szCs w:val="48"/>
          <w:shd w:val="clear" w:color="auto" w:fill="auto"/>
          <w:rFonts w:ascii="맑은 고딕" w:eastAsia="맑은 고딕" w:hAnsi="맑은 고딕" w:cs="맑은 고딕"/>
        </w:rPr>
        <w:t xml:space="preserve">서비스 기획서</w:t>
      </w:r>
    </w:p>
    <w:p>
      <w:pPr>
        <w:jc w:val="center"/>
        <w:spacing w:before="120" w:after="60"/>
        <w:rPr>
          <w:shd w:val="clear" w:color="auto" w:fill="auto"/>
        </w:rPr>
      </w:pPr>
      <w:r>
        <w:rPr>
          <w:b w:val="1"/>
          <w:sz w:val="40"/>
          <w:szCs w:val="40"/>
          <w:shd w:val="clear" w:color="auto" w:fill="auto"/>
          <w:rFonts w:ascii="맑은 고딕" w:eastAsia="맑은 고딕" w:hAnsi="맑은 고딕" w:cs="맑은 고딕"/>
        </w:rPr>
        <w:t xml:space="preserve">지지 (GIGI)</w:t>
      </w:r>
    </w:p>
    <w:p>
      <w:pPr>
        <w:jc w:val="center"/>
        <w:spacing w:before="60" w:after="60"/>
        <w:rPr>
          <w:shd w:val="clear" w:color="auto" w:fill="auto"/>
        </w:rPr>
      </w:pPr>
      <w:r>
        <w:rPr>
          <w:i w:val="1"/>
          <w:color w:val="5F5E5A"/>
          <w:sz w:val="28"/>
          <w:szCs w:val="28"/>
          <w:shd w:val="clear" w:color="auto" w:fill="auto"/>
          <w:rFonts w:ascii="맑은 고딕" w:eastAsia="맑은 고딕" w:hAnsi="맑은 고딕" w:cs="맑은 고딕"/>
        </w:rPr>
        <w:t xml:space="preserve">세대를 잇는 건강한 응원</w:t>
      </w:r>
    </w:p>
    <w:p>
      <w:pPr>
        <w:jc w:val="center"/>
        <w:spacing w:before="40" w:after="1440"/>
        <w:rPr>
          <w:shd w:val="clear" w:color="auto" w:fill="auto"/>
        </w:rPr>
      </w:pPr>
      <w:r>
        <w:rPr>
          <w:color w:val="888780"/>
          <w:sz w:val="22"/>
          <w:szCs w:val="22"/>
          <w:shd w:val="clear" w:color="auto" w:fill="auto"/>
          <w:rFonts w:ascii="맑은 고딕" w:eastAsia="맑은 고딕" w:hAnsi="맑은 고딕" w:cs="맑은 고딕"/>
        </w:rPr>
        <w:t xml:space="preserve">Generation to Generation</w:t>
      </w:r>
    </w:p>
    <w:p>
      <w:pPr>
        <w:pStyle w:val="PO151"/>
        <w:spacing w:before="360" w:after="120"/>
        <w:rPr>
          <w:shd w:val="clear" w:color="auto" w:fill="auto"/>
        </w:rPr>
      </w:pPr>
      <w:r>
        <w:rPr>
          <w:b w:val="1"/>
          <w:color w:val="185FA5"/>
          <w:sz w:val="32"/>
          <w:szCs w:val="32"/>
          <w:shd w:val="clear" w:color="auto" w:fill="auto"/>
          <w:rFonts w:ascii="맑은 고딕" w:eastAsia="맑은 고딕" w:hAnsi="맑은 고딕" w:cs="맑은 고딕"/>
        </w:rPr>
        <w:t xml:space="preserve">0. 사회적 배경 및 서비스 필요성</w:t>
      </w:r>
    </w:p>
    <w:p>
      <w:pPr>
        <w:spacing w:before="40" w:after="40"/>
        <w:rPr>
          <w:shd w:val="clear" w:color="auto" w:fill="auto"/>
        </w:rPr>
      </w:pPr>
      <w:r>
        <w:rPr>
          <w:i w:val="0"/>
          <w:b w:val="0"/>
          <w:color w:val="2C2C2A"/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대한민국은 2024년 말 기준 65세 이상 인구가 전체의 20.03%를 넘어서며 초고령사회에 공식 </w:t>
      </w:r>
      <w:r>
        <w:rPr>
          <w:i w:val="0"/>
          <w:b w:val="0"/>
          <w:color w:val="2C2C2A"/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진입하였습니다. 고령사회 진입(2017) 이후 단 7년 만의 전환으로 세계에서 가장 빠른 속도입니다. </w:t>
      </w:r>
      <w:r>
        <w:rPr>
          <w:i w:val="0"/>
          <w:b w:val="0"/>
          <w:color w:val="2C2C2A"/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독거노인 급증, 고독사 증가, 디지털 소외, 가족 돌봄 공백이라는 복합적 사회 문제가 심화되고 </w:t>
      </w:r>
      <w:r>
        <w:rPr>
          <w:i w:val="0"/>
          <w:b w:val="0"/>
          <w:color w:val="2C2C2A"/>
          <w:sz w:val="20"/>
          <w:szCs w:val="20"/>
          <w:shd w:val="clear" w:color="auto" w:fill="auto"/>
          <w:rFonts w:ascii="맑은 고딕" w:eastAsia="맑은 고딕" w:hAnsi="맑은 고딕" w:cs="맑은 고딕"/>
        </w:rPr>
        <w:t>있습니다.</w:t>
      </w:r>
    </w:p>
    <w:p>
      <w:pPr>
        <w:rPr>
          <w:shd w:val="clear" w:color="auto" w:fill="auto"/>
        </w:rPr>
      </w:pPr>
    </w:p>
    <w:p>
      <w:pPr>
        <w:pStyle w:val="PO152"/>
        <w:spacing w:before="240" w:after="80"/>
        <w:rPr>
          <w:shd w:val="clear" w:color="auto" w:fill="auto"/>
        </w:rPr>
      </w:pPr>
      <w:r>
        <w:rPr>
          <w:b w:val="1"/>
          <w:color w:val="2C2C2A"/>
          <w:sz w:val="26"/>
          <w:szCs w:val="26"/>
          <w:shd w:val="clear" w:color="auto" w:fill="auto"/>
          <w:rFonts w:ascii="맑은 고딕" w:eastAsia="맑은 고딕" w:hAnsi="맑은 고딕" w:cs="맑은 고딕"/>
        </w:rPr>
        <w:t xml:space="preserve">핵심 통계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지표</w:t>
            </w:r>
          </w:p>
        </w:tc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수치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출처</w:t>
            </w:r>
          </w:p>
        </w:tc>
      </w:tr>
      <w:tr>
        <w:trPr/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65세 이상 고령인구 비율</w:t>
            </w:r>
          </w:p>
        </w:tc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20.3%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통계청 '2025 고령자 통계'</w:t>
            </w:r>
          </w:p>
        </w:tc>
      </w:tr>
      <w:tr>
        <w:trPr/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고령→초고령 전환 기간</w:t>
            </w:r>
          </w:p>
        </w:tc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7년 (세계 최단)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가톨릭대학보 (2025.03)</w:t>
            </w:r>
          </w:p>
        </w:tc>
      </w:tr>
      <w:tr>
        <w:trPr/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2050년 고령인구 비율 전망</w:t>
            </w:r>
          </w:p>
        </w:tc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40% 초과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통계청 장래인구추계</w:t>
            </w:r>
          </w:p>
        </w:tc>
      </w:tr>
      <w:tr>
        <w:trPr/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2024년 고독사 사망자 수</w:t>
            </w:r>
          </w:p>
        </w:tc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3,924명 (+7.2%)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보건복지부 (2025)</w:t>
            </w:r>
          </w:p>
        </w:tc>
      </w:tr>
      <w:tr>
        <w:trPr/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독거노인 비율</w:t>
            </w:r>
          </w:p>
        </w:tc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32.8% (+13%p)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보건복지부 노인실태조사 (2023)</w:t>
            </w:r>
          </w:p>
        </w:tc>
      </w:tr>
    </w:tbl>
    <w:p>
      <w:pPr>
        <w:rPr>
          <w:shd w:val="clear" w:color="auto" w:fill="auto"/>
        </w:rPr>
      </w:pPr>
    </w:p>
    <w:p>
      <w:pPr>
        <w:pStyle w:val="PO152"/>
        <w:spacing w:before="240" w:after="80"/>
        <w:rPr>
          <w:shd w:val="clear" w:color="auto" w:fill="auto"/>
        </w:rPr>
      </w:pPr>
      <w:r>
        <w:rPr>
          <w:b w:val="1"/>
          <w:color w:val="2C2C2A"/>
          <w:sz w:val="26"/>
          <w:szCs w:val="26"/>
          <w:shd w:val="clear" w:color="auto" w:fill="auto"/>
          <w:rFonts w:ascii="맑은 고딕" w:eastAsia="맑은 고딕" w:hAnsi="맑은 고딕" w:cs="맑은 고딕"/>
        </w:rPr>
        <w:t xml:space="preserve">주요 사회적 문제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문제</w:t>
            </w:r>
          </w:p>
        </w:tc>
        <w:tc>
          <w:tcPr>
            <w:tcW w:type="dxa" w:w="6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설명</w:t>
            </w:r>
          </w:p>
        </w:tc>
      </w:tr>
      <w:tr>
        <w:trPr/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① 초고령화 속도</w:t>
            </w:r>
          </w:p>
        </w:tc>
        <w:tc>
          <w:tcPr>
            <w:tcW w:type="dxa" w:w="6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고령→초고령 7년, 세계 최단 속도. 2050년 인구 40%가 노인</w:t>
            </w:r>
          </w:p>
        </w:tc>
      </w:tr>
      <w:tr>
        <w:trPr/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② 독거노인 급증</w:t>
            </w:r>
          </w:p>
        </w:tc>
        <w:tc>
          <w:tcPr>
            <w:tcW w:type="dxa" w:w="6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노인 3집 중 1집 독거. 독거노인 우울증 2배↑, 생활 어려움 1.5배↑</w:t>
            </w:r>
          </w:p>
        </w:tc>
      </w:tr>
      <w:tr>
        <w:trPr/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③ 고독사 증가</w:t>
            </w:r>
          </w:p>
        </w:tc>
        <w:tc>
          <w:tcPr>
            <w:tcW w:type="dxa" w:w="6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2024년 3,924명. 가족·지인 발견 감소, 사회 연결망 단절 심화</w:t>
            </w:r>
          </w:p>
        </w:tc>
      </w:tr>
      <w:tr>
        <w:trPr/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④ 디지털 소외</w:t>
            </w:r>
          </w:p>
        </w:tc>
        <w:tc>
          <w:tcPr>
            <w:tcW w:type="dxa" w:w="6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모바일·키오스크 전환으로 노인 일상 접근 어려움. 국가인권위 권고 (2024)</w:t>
            </w:r>
          </w:p>
        </w:tc>
      </w:tr>
      <w:tr>
        <w:trPr/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⑤ 가족 돌봄 공백</w:t>
            </w:r>
          </w:p>
        </w:tc>
        <w:tc>
          <w:tcPr>
            <w:tcW w:type="dxa" w:w="6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자녀 동거 가구 2020년 20.1% → 2023년 10.3% 급감</w:t>
            </w:r>
          </w:p>
        </w:tc>
      </w:tr>
    </w:tbl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pStyle w:val="PO151"/>
        <w:spacing w:before="360" w:after="120"/>
        <w:rPr>
          <w:shd w:val="clear" w:color="auto" w:fill="auto"/>
        </w:rPr>
      </w:pPr>
      <w:r>
        <w:rPr>
          <w:b w:val="1"/>
          <w:color w:val="185FA5"/>
          <w:sz w:val="32"/>
          <w:szCs w:val="32"/>
          <w:shd w:val="clear" w:color="auto" w:fill="auto"/>
          <w:rFonts w:ascii="맑은 고딕" w:eastAsia="맑은 고딕" w:hAnsi="맑은 고딕" w:cs="맑은 고딕"/>
        </w:rPr>
        <w:t xml:space="preserve">1. 서비스 개요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항목</w:t>
            </w:r>
          </w:p>
        </w:tc>
        <w:tc>
          <w:tcPr>
            <w:tcW w:type="dxa" w:w="6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내용</w:t>
            </w:r>
          </w:p>
        </w:tc>
      </w:tr>
      <w:tr>
        <w:trPr/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서비스명</w:t>
            </w:r>
          </w:p>
        </w:tc>
        <w:tc>
          <w:tcPr>
            <w:tcW w:type="dxa" w:w="6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지지 (GIGI)</w:t>
            </w:r>
          </w:p>
        </w:tc>
      </w:tr>
      <w:tr>
        <w:trPr/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서비스 유형</w:t>
            </w:r>
          </w:p>
        </w:tc>
        <w:tc>
          <w:tcPr>
            <w:tcW w:type="dxa" w:w="6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웹 서비스 — 반응형, 추후 모바일 최적화 예정</w:t>
            </w:r>
          </w:p>
        </w:tc>
      </w:tr>
      <w:tr>
        <w:trPr/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한 줄 설명</w:t>
            </w:r>
          </w:p>
        </w:tc>
        <w:tc>
          <w:tcPr>
            <w:tcW w:type="dxa" w:w="6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세대를 잇는 건강한 응원 — 나이에 맞는 건강 습관을 기록하고, 이웃·가족과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함께 지지하는 웰니스 커뮤니티</w:t>
            </w:r>
          </w:p>
        </w:tc>
      </w:tr>
      <w:tr>
        <w:trPr/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서비스명 의미</w:t>
            </w:r>
          </w:p>
        </w:tc>
        <w:tc>
          <w:tcPr>
            <w:tcW w:type="dxa" w:w="6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지지(支持): 응원·버팀목·연대 / GG: Generation to Generation(세대 간 연결) /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GIGI: 세련된 브랜드 표기</w:t>
            </w:r>
          </w:p>
        </w:tc>
      </w:tr>
      <w:tr>
        <w:trPr/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타겟 사용자</w:t>
            </w:r>
          </w:p>
        </w:tc>
        <w:tc>
          <w:tcPr>
            <w:tcW w:type="dxa" w:w="6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시니어(50대 이상) 중심, 전 연령 포용</w:t>
            </w:r>
          </w:p>
        </w:tc>
      </w:tr>
      <w:tr>
        <w:trPr/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서비스 목적</w:t>
            </w:r>
          </w:p>
        </w:tc>
        <w:tc>
          <w:tcPr>
            <w:tcW w:type="dxa" w:w="6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시니어가 중심이 되는 건강 연대 커뮤니티 — 나이에 맞는 습관을 형성하고,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세대를 넘어 서로 응원하며 고립을 예방</w:t>
            </w:r>
          </w:p>
        </w:tc>
      </w:tr>
      <w:tr>
        <w:trPr/>
        <w:tc>
          <w:tcPr>
            <w:tcW w:type="dxa" w:w="2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AI 기능</w:t>
            </w:r>
          </w:p>
        </w:tc>
        <w:tc>
          <w:tcPr>
            <w:tcW w:type="dxa" w:w="6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Gemini API 기반 나이대·관심사 맞춤 건강 습관 추천 (온보딩 + 습관 탭 재추천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1회)</w:t>
            </w:r>
          </w:p>
        </w:tc>
      </w:tr>
    </w:tbl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pStyle w:val="PO151"/>
        <w:spacing w:before="360" w:after="120"/>
        <w:rPr>
          <w:shd w:val="clear" w:color="auto" w:fill="auto"/>
        </w:rPr>
      </w:pPr>
      <w:r>
        <w:rPr>
          <w:b w:val="1"/>
          <w:color w:val="185FA5"/>
          <w:sz w:val="32"/>
          <w:szCs w:val="32"/>
          <w:shd w:val="clear" w:color="auto" w:fill="auto"/>
          <w:rFonts w:ascii="맑은 고딕" w:eastAsia="맑은 고딕" w:hAnsi="맑은 고딕" w:cs="맑은 고딕"/>
        </w:rPr>
        <w:t xml:space="preserve">2. IA (Information Architecture)</w:t>
      </w:r>
    </w:p>
    <w:p>
      <w:pPr>
        <w:pStyle w:val="PO152"/>
        <w:spacing w:before="240" w:after="80"/>
        <w:rPr>
          <w:shd w:val="clear" w:color="auto" w:fill="auto"/>
        </w:rPr>
      </w:pPr>
      <w:r>
        <w:rPr>
          <w:b w:val="1"/>
          <w:color w:val="2C2C2A"/>
          <w:sz w:val="26"/>
          <w:szCs w:val="26"/>
          <w:shd w:val="clear" w:color="auto" w:fill="auto"/>
          <w:rFonts w:ascii="맑은 고딕" w:eastAsia="맑은 고딕" w:hAnsi="맑은 고딕" w:cs="맑은 고딕"/>
        </w:rPr>
        <w:t xml:space="preserve">AS-IS (현재 사회적 문제)</w:t>
      </w:r>
    </w:p>
    <w:p>
      <w:pPr>
        <w:spacing w:before="40" w:after="40"/>
        <w:rPr>
          <w:shd w:val="clear" w:color="auto" w:fill="auto"/>
        </w:rPr>
      </w:pPr>
      <w:r>
        <w:rPr>
          <w:i w:val="0"/>
          <w:b w:val="0"/>
          <w:color w:val="2C2C2A"/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지지 서비스는 다음의 사회적 문제를 해결하기 위해 기획되었습니다.</w:t>
      </w:r>
    </w:p>
    <w:p>
      <w:pPr>
        <w:rPr>
          <w:shd w:val="clear" w:color="auto" w:fill="auto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문제</w:t>
            </w:r>
          </w:p>
        </w:tc>
        <w:tc>
          <w:tcPr>
            <w:tcW w:type="dxa" w:w="4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현황</w:t>
            </w:r>
          </w:p>
        </w:tc>
        <w:tc>
          <w:tcPr>
            <w:tcW w:type="dxa" w:w="2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영향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시니어 건강 관리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공백</w:t>
            </w:r>
          </w:p>
        </w:tc>
        <w:tc>
          <w:tcPr>
            <w:tcW w:type="dxa" w:w="4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65세 이상 인구 20.3%, 독거노인 32.8%. 스스로 건강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루틴을 형성하고 유지하는 데 어려움을 겪는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시니어가 증가하고 있음</w:t>
            </w:r>
          </w:p>
        </w:tc>
        <w:tc>
          <w:tcPr>
            <w:tcW w:type="dxa" w:w="2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건강 악화, 의료비 증가, 삶의 질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저하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세대 간 단절</w:t>
            </w:r>
          </w:p>
        </w:tc>
        <w:tc>
          <w:tcPr>
            <w:tcW w:type="dxa" w:w="4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자녀 동거 가구 10.3%로 급감. 가족이 시니어의 건강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상태를 파악하거나 일상을 함께하기 어려운 환경</w:t>
            </w:r>
          </w:p>
        </w:tc>
        <w:tc>
          <w:tcPr>
            <w:tcW w:type="dxa" w:w="2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정서적 고립, 고독사 위험 증가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사회적 고립</w:t>
            </w:r>
          </w:p>
        </w:tc>
        <w:tc>
          <w:tcPr>
            <w:tcW w:type="dxa" w:w="4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2024년 고독사 3,924명. 가족·지인에 의한 발견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감소, 사회 연결망 단절 심화</w:t>
            </w:r>
          </w:p>
        </w:tc>
        <w:tc>
          <w:tcPr>
            <w:tcW w:type="dxa" w:w="2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정신 건강 악화, 사회 참여 감소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디지털 소외</w:t>
            </w:r>
          </w:p>
        </w:tc>
        <w:tc>
          <w:tcPr>
            <w:tcW w:type="dxa" w:w="4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모바일·키오스크 전환으로 시니어의 일상 접근이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어려워짐. 건강 관리 앱 대부분이 젊은 세대 중심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UI·UX로 설계됨</w:t>
            </w:r>
          </w:p>
        </w:tc>
        <w:tc>
          <w:tcPr>
            <w:tcW w:type="dxa" w:w="2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건강 정보 접근 제한, 디지털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서비스 이용 포기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건강 습관 지속의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어려움</w:t>
            </w:r>
          </w:p>
        </w:tc>
        <w:tc>
          <w:tcPr>
            <w:tcW w:type="dxa" w:w="4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혼자서 건강 습관을 형성하고 유지하는 것은 어렵고,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응원해주는 존재가 없을 때 포기율이 높아짐</w:t>
            </w:r>
          </w:p>
        </w:tc>
        <w:tc>
          <w:tcPr>
            <w:tcW w:type="dxa" w:w="2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만성질환 악화, 운동·복약 관리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실패</w:t>
            </w:r>
          </w:p>
        </w:tc>
      </w:tr>
    </w:tbl>
    <w:p>
      <w:pPr>
        <w:rPr>
          <w:shd w:val="clear" w:color="auto" w:fill="auto"/>
        </w:rPr>
      </w:pPr>
    </w:p>
    <w:p>
      <w:pPr>
        <w:pStyle w:val="PO152"/>
        <w:spacing w:before="240" w:after="80"/>
        <w:rPr>
          <w:shd w:val="clear" w:color="auto" w:fill="auto"/>
        </w:rPr>
      </w:pPr>
      <w:r>
        <w:rPr>
          <w:b w:val="1"/>
          <w:color w:val="2C2C2A"/>
          <w:sz w:val="26"/>
          <w:szCs w:val="26"/>
          <w:shd w:val="clear" w:color="auto" w:fill="auto"/>
          <w:rFonts w:ascii="맑은 고딕" w:eastAsia="맑은 고딕" w:hAnsi="맑은 고딕" w:cs="맑은 고딕"/>
        </w:rPr>
        <w:t xml:space="preserve">TO-BE (지지 서비스의 해결 방향)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해결</w:t>
            </w:r>
          </w:p>
        </w:tc>
        <w:tc>
          <w:tcPr>
            <w:tcW w:type="dxa" w:w="6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설명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나이대 맞춤 건강 습관 추천</w:t>
            </w:r>
          </w:p>
        </w:tc>
        <w:tc>
          <w:tcPr>
            <w:tcW w:type="dxa" w:w="6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Gemini AI가 나이대·관심사를 기반으로 시니어에게 적합한 건강 습관을 추천.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혈압·복약·관절 등 시니어 특화 카테고리 제공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습관 기록 및 달성률 시각화</w:t>
            </w:r>
          </w:p>
        </w:tc>
        <w:tc>
          <w:tcPr>
            <w:tcW w:type="dxa" w:w="6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매일 습관을 체크하고 달성률·스트릭·미니 달력으로 시각화. 꾸준함에 대한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성취감 제공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세대 간 연결 — 모임 구조</w:t>
            </w:r>
          </w:p>
        </w:tc>
        <w:tc>
          <w:tcPr>
            <w:tcW w:type="dxa" w:w="6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초대 코드 기반 모임 생성. 가족·친구가 함께 가입하여 서로의 습관 달성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현황을 확인하고 지지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상호 지지 동기부여</w:t>
            </w:r>
          </w:p>
        </w:tc>
        <w:tc>
          <w:tcPr>
            <w:tcW w:type="dxa" w:w="6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지지하기 1일 1회 + 게이지·스트릭·칭호/레벨·식물 이미지로 지속적 응원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동기 부여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이웃 연결 — 모임 구해요</w:t>
            </w:r>
          </w:p>
        </w:tc>
        <w:tc>
          <w:tcPr>
            <w:tcW w:type="dxa" w:w="6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가족이 없어도 이웃 탭에서 함께할 모임을 찾고 참여. 혼자가 아닌 연대 속에서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습관 지속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시니어 친화 UI</w:t>
            </w:r>
          </w:p>
        </w:tc>
        <w:tc>
          <w:tcPr>
            <w:tcW w:type="dxa" w:w="6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큰 글씨 조절, 세로 스택 레이아웃, 순우리말 네이밍(습관·모임·이웃), 단순한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화면 구조로 디지털 소외 해소</w:t>
            </w:r>
          </w:p>
        </w:tc>
      </w:tr>
    </w:tbl>
    <w:p>
      <w:pPr>
        <w:rPr>
          <w:shd w:val="clear" w:color="auto" w:fill="auto"/>
        </w:rPr>
      </w:pPr>
    </w:p>
    <w:p>
      <w:pPr>
        <w:pStyle w:val="PO152"/>
        <w:spacing w:before="240" w:after="80"/>
        <w:rPr>
          <w:shd w:val="clear" w:color="auto" w:fill="auto"/>
        </w:rPr>
      </w:pPr>
      <w:r>
        <w:rPr>
          <w:b w:val="1"/>
          <w:color w:val="2C2C2A"/>
          <w:sz w:val="26"/>
          <w:szCs w:val="26"/>
          <w:shd w:val="clear" w:color="auto" w:fill="auto"/>
          <w:rFonts w:ascii="맑은 고딕" w:eastAsia="맑은 고딕" w:hAnsi="맑은 고딕" w:cs="맑은 고딕"/>
        </w:rPr>
        <w:t xml:space="preserve">IA 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1400"/>
        <w:gridCol w:w="2000"/>
        <w:gridCol w:w="2600"/>
        <w:gridCol w:w="3360"/>
      </w:tblGrid>
      <w:tr>
        <w:trPr>
          <w:tblHeader/>
        </w:trPr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Depth 1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Depth 2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Depth 3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설명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가입/온보딩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회원가입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이메일·비밀번호·닉네임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이메일·닉네임 중복 불가. 비밀번호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6자 이상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가입/온보딩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온보딩 Step1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나이대 선택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전체 화면 단독. 건너뛰기 가능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가입/온보딩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온보딩 Step2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관심사 선택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나이대별 다른 선택지. 건너뛰기 가능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가입/온보딩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온보딩 Step3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AI 추천 + 다시 추천(1회)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추천 습관 선택 등록. 건너뛰기 가능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오늘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받은 지지 알림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최근 3개 + 더보기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내 지지하기만 알림. 이웃 피드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지지 제외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오늘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오늘의 습관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체크 + 인라인 공유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완료 시 이웃 공유 입력창 슬라이드.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코멘트 선택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오늘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우리의 오늘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현황 미리보기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연동 모임 달성률 요약 + 지지 탭 연결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오늘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나의 현황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미니 달력 + 통계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오늘/주간 달성률, 스트릭, 월간 달력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(최하단)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습관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습관 관리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등록/수정/삭제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카테고리·시간·반복 설정. 모임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습관은 수정 불가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습관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AI 습관 추천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관심사 입력 → 추천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Gemini API 맞춤 습관 추천 및 선택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등록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지지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목록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카드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게이지·스트릭·칭호·식물·멤버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달성률 + 함께하는 습관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지지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지지하기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1일 1회 제한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멤버별 지지하기 버튼. 당일 1회 완료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후 비활성화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지지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만들기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이름·유형 설정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생성 즉시 초대 코드 발급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지지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관리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정보·초대코드·탈퇴 통합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이름·유형 수정 + 초대 코드 +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탈퇴 한 페이지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이웃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습관 공유 피드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카테고리 필터 + 지지 토글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전체/운동/복약/식단/수면/기타. 지지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토글(취소 가능)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이웃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구해요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글쓰기·함께하기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유형 + 함께할 습관(1개) + 빈도.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함께하기 시 자동 생성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이웃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내 글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내가 쓴 글 목록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습관 공유 + 모임 구해요 글 모아보기.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수정 가능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설정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프로필 설정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닉네임·나이대·관심사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수정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온보딩 정보 변경 가능</w:t>
            </w:r>
          </w:p>
        </w:tc>
      </w:tr>
      <w:tr>
        <w:trPr/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설정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계정 설정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비밀번호 변경·로그아웃</w:t>
            </w:r>
          </w:p>
        </w:tc>
        <w:tc>
          <w:tcPr>
            <w:tcW w:type="dxa" w:w="33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—</w:t>
            </w:r>
          </w:p>
        </w:tc>
      </w:tr>
    </w:tbl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pStyle w:val="PO151"/>
        <w:spacing w:before="360" w:after="120"/>
        <w:rPr>
          <w:shd w:val="clear" w:color="auto" w:fill="auto"/>
        </w:rPr>
      </w:pPr>
      <w:r>
        <w:rPr>
          <w:b w:val="1"/>
          <w:color w:val="185FA5"/>
          <w:sz w:val="32"/>
          <w:szCs w:val="32"/>
          <w:shd w:val="clear" w:color="auto" w:fill="auto"/>
          <w:rFonts w:ascii="맑은 고딕" w:eastAsia="맑은 고딕" w:hAnsi="맑은 고딕" w:cs="맑은 고딕"/>
        </w:rPr>
        <w:t xml:space="preserve">3. User Process</w:t>
      </w:r>
    </w:p>
    <w:p>
      <w:pPr>
        <w:spacing w:before="40" w:after="40"/>
        <w:rPr>
          <w:shd w:val="clear" w:color="auto" w:fill="auto"/>
        </w:rPr>
      </w:pPr>
      <w:r>
        <w:rPr>
          <w:i w:val="0"/>
          <w:b w:val="0"/>
          <w:color w:val="2C2C2A"/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회원가입 → 온보딩(AI 습관 추천) → 홈 첫 진입 모달(모임 초대 넛지) → 오늘(습관 체크) → </w:t>
      </w:r>
      <w:r>
        <w:rPr>
          <w:i w:val="0"/>
          <w:b w:val="0"/>
          <w:color w:val="2C2C2A"/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지지(모임 연동) → 이웃(공유) → 설정 순서로 핵심 흐름이 구성됩니다.</w:t>
      </w:r>
    </w:p>
    <w:p>
      <w:pPr>
        <w:rPr>
          <w:shd w:val="clear" w:color="auto" w:fill="auto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500"/>
        <w:gridCol w:w="1800"/>
        <w:gridCol w:w="3200"/>
        <w:gridCol w:w="3860"/>
      </w:tblGrid>
      <w:tr>
        <w:trPr>
          <w:tblHeader/>
        </w:trPr>
        <w:tc>
          <w:tcPr>
            <w:tcW w:type="dxa" w:w="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단</w:t>
            </w: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계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UI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사용자 행동</w:t>
            </w:r>
          </w:p>
        </w:tc>
        <w:tc>
          <w:tcPr>
            <w:tcW w:type="dxa" w:w="3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시스템 처리</w:t>
            </w:r>
          </w:p>
        </w:tc>
      </w:tr>
      <w:tr>
        <w:trPr/>
        <w:tc>
          <w:tcPr>
            <w:tcW w:type="dxa" w:w="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랜딩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회원가입 시작하기 클릭</w:t>
            </w:r>
          </w:p>
        </w:tc>
        <w:tc>
          <w:tcPr>
            <w:tcW w:type="dxa" w:w="3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—</w:t>
            </w:r>
          </w:p>
        </w:tc>
      </w:tr>
      <w:tr>
        <w:trPr/>
        <w:tc>
          <w:tcPr>
            <w:tcW w:type="dxa" w:w="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가입1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이메일 + 비밀번호(6자 이상) 입력</w:t>
            </w:r>
          </w:p>
        </w:tc>
        <w:tc>
          <w:tcPr>
            <w:tcW w:type="dxa" w:w="3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이메일 중복 체크, 유효성 검사</w:t>
            </w:r>
          </w:p>
        </w:tc>
      </w:tr>
      <w:tr>
        <w:trPr/>
        <w:tc>
          <w:tcPr>
            <w:tcW w:type="dxa" w:w="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가입2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닉네임 입력 (이메일 앞부분 자동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채움)</w:t>
            </w:r>
          </w:p>
        </w:tc>
        <w:tc>
          <w:tcPr>
            <w:tcW w:type="dxa" w:w="3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닉네임 중복 체크, 계정 생성</w:t>
            </w:r>
          </w:p>
        </w:tc>
      </w:tr>
      <w:tr>
        <w:trPr/>
        <w:tc>
          <w:tcPr>
            <w:tcW w:type="dxa" w:w="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4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가입 완료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AI 추천받기 또는 직접 등록 선택</w:t>
            </w:r>
          </w:p>
        </w:tc>
        <w:tc>
          <w:tcPr>
            <w:tcW w:type="dxa" w:w="3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is_first_login 플래그 생성</w:t>
            </w:r>
          </w:p>
        </w:tc>
      </w:tr>
      <w:tr>
        <w:trPr/>
        <w:tc>
          <w:tcPr>
            <w:tcW w:type="dxa" w:w="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5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온보딩 Step1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나이대 선택 또는 건너뛰기</w:t>
            </w:r>
          </w:p>
        </w:tc>
        <w:tc>
          <w:tcPr>
            <w:tcW w:type="dxa" w:w="3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나이대 저장</w:t>
            </w:r>
          </w:p>
        </w:tc>
      </w:tr>
      <w:tr>
        <w:trPr/>
        <w:tc>
          <w:tcPr>
            <w:tcW w:type="dxa" w:w="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6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온보딩 Step2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건강 관심사 선택 또는 건너뛰기</w:t>
            </w:r>
          </w:p>
        </w:tc>
        <w:tc>
          <w:tcPr>
            <w:tcW w:type="dxa" w:w="3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관심사 저장, Gemini API 호출 준비</w:t>
            </w:r>
          </w:p>
        </w:tc>
      </w:tr>
      <w:tr>
        <w:trPr/>
        <w:tc>
          <w:tcPr>
            <w:tcW w:type="dxa" w:w="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7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온보딩 Step3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AI 추천 습관 확인 후 선택 등록 또는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다시 추천(1회) 또는 건너뛰기</w:t>
            </w:r>
          </w:p>
        </w:tc>
        <w:tc>
          <w:tcPr>
            <w:tcW w:type="dxa" w:w="3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Gemini API 호출 → 추천 결과 반환, 선택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습관 DB 저장</w:t>
            </w:r>
          </w:p>
        </w:tc>
      </w:tr>
      <w:tr>
        <w:trPr/>
        <w:tc>
          <w:tcPr>
            <w:tcW w:type="dxa" w:w="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8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홈 첫 진입 모달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만들기 또는 나중에 선택</w:t>
            </w:r>
          </w:p>
        </w:tc>
        <w:tc>
          <w:tcPr>
            <w:tcW w:type="dxa" w:w="3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is_first_login 플래그 처리</w:t>
            </w:r>
          </w:p>
        </w:tc>
      </w:tr>
      <w:tr>
        <w:trPr/>
        <w:tc>
          <w:tcPr>
            <w:tcW w:type="dxa" w:w="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9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오늘 (빈 상태)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AI 추천받기 또는 직접 습관 추가</w:t>
            </w:r>
          </w:p>
        </w:tc>
        <w:tc>
          <w:tcPr>
            <w:tcW w:type="dxa" w:w="3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건너뛴 경우 빈 습관 안내 화면 노출</w:t>
            </w:r>
          </w:p>
        </w:tc>
      </w:tr>
      <w:tr>
        <w:trPr/>
        <w:tc>
          <w:tcPr>
            <w:tcW w:type="dxa" w:w="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10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오늘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오늘의 습관 체크</w:t>
            </w:r>
          </w:p>
        </w:tc>
        <w:tc>
          <w:tcPr>
            <w:tcW w:type="dxa" w:w="3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체크 상태 저장, 달성률 업데이트</w:t>
            </w:r>
          </w:p>
        </w:tc>
      </w:tr>
      <w:tr>
        <w:trPr/>
        <w:tc>
          <w:tcPr>
            <w:tcW w:type="dxa" w:w="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11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오늘 (인라인 공유)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습관 완료 후 이웃 공유 여부 선택</w:t>
            </w:r>
          </w:p>
        </w:tc>
        <w:tc>
          <w:tcPr>
            <w:tcW w:type="dxa" w:w="3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공유 시 피드에 게시 (코멘트 선택 사항)</w:t>
            </w:r>
          </w:p>
        </w:tc>
      </w:tr>
      <w:tr>
        <w:trPr/>
        <w:tc>
          <w:tcPr>
            <w:tcW w:type="dxa" w:w="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12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지지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만들기 또는 초대 코드로 참여</w:t>
            </w:r>
          </w:p>
        </w:tc>
        <w:tc>
          <w:tcPr>
            <w:tcW w:type="dxa" w:w="3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생성 즉시 초대 코드 발급</w:t>
            </w:r>
          </w:p>
        </w:tc>
      </w:tr>
      <w:tr>
        <w:trPr/>
        <w:tc>
          <w:tcPr>
            <w:tcW w:type="dxa" w:w="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13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지지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멤버에게 지지하기 클릭 (1일 1회)</w:t>
            </w:r>
          </w:p>
        </w:tc>
        <w:tc>
          <w:tcPr>
            <w:tcW w:type="dxa" w:w="3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지지 기록 저장, 게이지·스트릭·레벨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업데이트. 레벨업 시 DB 저장 → 지지 탭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진입 시 모달 표시</w:t>
            </w:r>
          </w:p>
        </w:tc>
      </w:tr>
      <w:tr>
        <w:trPr/>
        <w:tc>
          <w:tcPr>
            <w:tcW w:type="dxa" w:w="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14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이웃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구해요 글 확인 후 함께하기</w:t>
            </w:r>
          </w:p>
        </w:tc>
        <w:tc>
          <w:tcPr>
            <w:tcW w:type="dxa" w:w="3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자동 생성 + 습관 내 습관 탭에 자동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추가</w:t>
            </w:r>
          </w:p>
        </w:tc>
      </w:tr>
      <w:tr>
        <w:trPr/>
        <w:tc>
          <w:tcPr>
            <w:tcW w:type="dxa" w:w="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15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습관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AI 습관 추천 버튼 → 추가 추천 요청</w:t>
            </w:r>
          </w:p>
        </w:tc>
        <w:tc>
          <w:tcPr>
            <w:tcW w:type="dxa" w:w="3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Gemini API 재호출 → 새 추천 습관 반환</w:t>
            </w:r>
          </w:p>
        </w:tc>
      </w:tr>
      <w:tr>
        <w:trPr/>
        <w:tc>
          <w:tcPr>
            <w:tcW w:type="dxa" w:w="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16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설정</w:t>
            </w:r>
          </w:p>
        </w:tc>
        <w:tc>
          <w:tcPr>
            <w:tcW w:type="dxa" w:w="3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프로필 수정 (나이대·관심사 변경)</w:t>
            </w:r>
          </w:p>
        </w:tc>
        <w:tc>
          <w:tcPr>
            <w:tcW w:type="dxa" w:w="3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설정 업데이트 저장</w:t>
            </w:r>
          </w:p>
        </w:tc>
      </w:tr>
    </w:tbl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pStyle w:val="PO151"/>
        <w:spacing w:before="360" w:after="120"/>
        <w:rPr>
          <w:shd w:val="clear" w:color="auto" w:fill="auto"/>
        </w:rPr>
      </w:pPr>
      <w:r>
        <w:rPr>
          <w:b w:val="1"/>
          <w:color w:val="185FA5"/>
          <w:sz w:val="32"/>
          <w:szCs w:val="32"/>
          <w:shd w:val="clear" w:color="auto" w:fill="auto"/>
          <w:rFonts w:ascii="맑은 고딕" w:eastAsia="맑은 고딕" w:hAnsi="맑은 고딕" w:cs="맑은 고딕"/>
        </w:rPr>
        <w:t xml:space="preserve">4. Flow Chart</w:t>
      </w:r>
    </w:p>
    <w:p>
      <w:pPr>
        <w:spacing w:before="40" w:after="40"/>
        <w:rPr>
          <w:shd w:val="clear" w:color="auto" w:fill="auto"/>
        </w:rPr>
      </w:pPr>
      <w:r>
        <w:rPr>
          <w:i w:val="0"/>
          <w:b w:val="0"/>
          <w:color w:val="5F5E5A"/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지지 서비스의 핵심 사용자 흐름은 공통 / 모임 생성자 / 함께하기 참여자 세 갈래로 구성됩니다.</w:t>
      </w:r>
    </w:p>
    <w:p>
      <w:pPr>
        <w:spacing w:before="40" w:after="40"/>
        <w:rPr>
          <w:shd w:val="clear" w:color="auto" w:fill="auto"/>
        </w:rPr>
      </w:pPr>
    </w:p>
    <w:p>
      <w:pPr>
        <w:jc w:val="both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6125845" cy="3830955"/>
            <wp:effectExtent l="0" t="0" r="0" b="0"/>
            <wp:docPr id="85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Users/ddumie/Library/Group Containers/L48J367XN4.com.infraware.PolarisOffice/EngineTemp/24066/fImage14363285225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59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  <w:r>
        <w:br w:type="page"/>
      </w:r>
    </w:p>
    <w:p>
      <w:pPr>
        <w:pStyle w:val="PO151"/>
        <w:spacing w:before="360" w:after="120"/>
        <w:rPr>
          <w:shd w:val="clear" w:color="auto" w:fill="auto"/>
        </w:rPr>
      </w:pPr>
      <w:r>
        <w:rPr>
          <w:b w:val="1"/>
          <w:color w:val="185FA5"/>
          <w:sz w:val="32"/>
          <w:szCs w:val="32"/>
          <w:shd w:val="clear" w:color="auto" w:fill="auto"/>
          <w:rFonts w:ascii="맑은 고딕" w:eastAsia="맑은 고딕" w:hAnsi="맑은 고딕" w:cs="맑은 고딕"/>
        </w:rPr>
        <w:t xml:space="preserve">5. Wire Frame</w:t>
      </w:r>
    </w:p>
    <w:p>
      <w:pPr>
        <w:spacing w:before="40" w:after="40"/>
        <w:rPr>
          <w:shd w:val="clear" w:color="auto" w:fill="auto"/>
        </w:rPr>
      </w:pPr>
      <w:r>
        <w:rPr>
          <w:i w:val="0"/>
          <w:b w:val="0"/>
          <w:color w:val="5F5E5A"/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웹 서비스 기준 총 20개 화면 구성 (</w:t>
      </w:r>
      <w:r>
        <w:rPr>
          <w:i w:val="0"/>
          <w:b w:val="0"/>
          <w:color w:val="5F5E5A"/>
          <w:sz w:val="20"/>
          <w:szCs w:val="20"/>
          <w:shd w:val="clear" w:color="auto" w:fill="auto"/>
          <w:rFonts w:ascii="맑은 고딕" w:eastAsia="맑은 고딕" w:hAnsi="맑은 고딕" w:cs="맑은 고딕"/>
        </w:rPr>
        <w:t>gigi_wireframe_260408최종</w:t>
      </w:r>
      <w:r>
        <w:rPr>
          <w:i w:val="0"/>
          <w:b w:val="0"/>
          <w:color w:val="5F5E5A"/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.html 참조). 반응형 CSS 적용으로 </w:t>
      </w:r>
      <w:r>
        <w:rPr>
          <w:i w:val="0"/>
          <w:b w:val="0"/>
          <w:color w:val="5F5E5A"/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추후 모바일 전환 </w:t>
      </w:r>
      <w:r>
        <w:rPr>
          <w:i w:val="0"/>
          <w:b w:val="0"/>
          <w:color w:val="5F5E5A"/>
          <w:sz w:val="20"/>
          <w:szCs w:val="20"/>
          <w:shd w:val="clear" w:color="auto" w:fill="auto"/>
          <w:rFonts w:ascii="맑은 고딕" w:eastAsia="맑은 고딕" w:hAnsi="맑은 고딕" w:cs="맑은 고딕"/>
        </w:rPr>
        <w:t>용이</w:t>
      </w:r>
      <w:r>
        <w:rPr>
          <w:i w:val="0"/>
          <w:b w:val="0"/>
          <w:color w:val="5F5E5A"/>
          <w:sz w:val="20"/>
          <w:szCs w:val="20"/>
          <w:shd w:val="clear" w:color="auto" w:fill="auto"/>
          <w:rFonts w:ascii="맑은 고딕" w:eastAsia="맑은 고딕" w:hAnsi="맑은 고딕" w:cs="맑은 고딕"/>
        </w:rPr>
        <w:t>.</w:t>
      </w:r>
    </w:p>
    <w:p>
      <w:pPr>
        <w:rPr>
          <w:shd w:val="clear" w:color="auto" w:fill="auto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700"/>
        <w:gridCol w:w="2400"/>
        <w:gridCol w:w="6260"/>
      </w:tblGrid>
      <w:tr>
        <w:trPr>
          <w:tblHeader/>
        </w:trPr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번호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화면명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주요 내용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①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랜딩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서비스 소개 + 회원가입/로그인 CTA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②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가입1 —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이메일·비밀번호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이메일(중복 불가) + 비밀번호(6자 이상, 종류 제한 없음). 실시간 유효성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안내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③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가입2 — 닉네임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닉네임(중복 불가). 이메일 앞부분 자동 채움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④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가입 완료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환영 메시지 + AI 추천받기 / 직접 등록 선택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⑤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온보딩1 — 나이대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나이대 선택 (전체 화면 단독). 건너뛰기 가능. AI 추천 안내 문구 포함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⑥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온보딩2 — 관심사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건강 관심사 선택 (나이대별 다른 선택지). 건너뛰기 가능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⑦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온보딩3 — AI 추천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Gemini AI 추천 습관 확인 + 다시 추천받기(1회). 건너뛰기 가능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⑧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홈 첫 진입 모달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초대 넛지 — 모임 만들기 / 나중에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⑨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오늘 (습관 없음)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빈 상태 안내 + AI 추천받기 / 직접 추가하기 버튼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⑩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오늘 (습관 있음)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받은 지지 알림 + 오늘의 습관 체크 + 우리의 오늘 + 나의 현황(최하단)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⑪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습관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카테고리 필터 + 습관 목록 + AI 추천 버튼. 모임 습관 뱃지(수정 불가)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⑫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지지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카드(게이지·스트릭·레벨·식물·함께하는 습관·멤버) + 모임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만들기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⑫-1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만들기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이름 + 유형 태그 선택. 생성 즉시 초대 코드 발급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⑫-2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관리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정보 수정 + 초대 코드 + 멤버 + 탈퇴 통합 페이지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⑬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이웃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카테고리 필터 + 습관 공유 피드 + 지지 토글(취소 가능)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⑬-1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구해요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구해요 목록 + 함께하기 버튼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⑬-2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구해요 글쓰기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제목·내용·유형 + 함께할 습관(1개) + 빈도 설정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⑬-3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함께하기 확인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정보 + 습관 자동 추가 안내 + 확인/취소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⑬-4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내 글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내가 쓴 습관 공유 + 모임 구해요 글 + 수정 버튼</w:t>
            </w:r>
          </w:p>
        </w:tc>
      </w:tr>
      <w:tr>
        <w:trPr/>
        <w:tc>
          <w:tcPr>
            <w:tcW w:type="dxa" w:w="7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⑭</w:t>
            </w:r>
          </w:p>
        </w:tc>
        <w:tc>
          <w:tcPr>
            <w:tcW w:type="dxa" w:w="24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설정</w:t>
            </w:r>
          </w:p>
        </w:tc>
        <w:tc>
          <w:tcPr>
            <w:tcW w:type="dxa" w:w="62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프로필 설정(닉네임·나이대·관심사) + 계정 설정(비밀번호·로그아웃)</w:t>
            </w:r>
          </w:p>
        </w:tc>
      </w:tr>
    </w:tbl>
    <w:p>
      <w:pPr>
        <w:rPr>
          <w:shd w:val="clear" w:color="auto" w:fill="auto"/>
        </w:rPr>
      </w:pPr>
    </w:p>
    <w:p>
      <w:pPr>
        <w:spacing w:before="40" w:after="40"/>
        <w:rPr>
          <w:shd w:val="clear" w:color="auto" w:fill="auto"/>
        </w:rPr>
      </w:pPr>
      <w:r>
        <w:rPr>
          <w:i w:val="1"/>
          <w:b w:val="0"/>
          <w:color w:val="888780"/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※ 와이어프레임 이미지(HTML)는 별도 첨부 파일(gigi_wireframe_</w:t>
      </w:r>
      <w:r>
        <w:rPr>
          <w:i w:val="1"/>
          <w:b w:val="0"/>
          <w:color w:val="888780"/>
          <w:sz w:val="20"/>
          <w:szCs w:val="20"/>
          <w:shd w:val="clear" w:color="auto" w:fill="auto"/>
          <w:rFonts w:ascii="맑은 고딕" w:eastAsia="맑은 고딕" w:hAnsi="맑은 고딕" w:cs="맑은 고딕"/>
        </w:rPr>
        <w:t>260408최종</w:t>
      </w:r>
      <w:r>
        <w:rPr>
          <w:i w:val="1"/>
          <w:b w:val="0"/>
          <w:color w:val="888780"/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.html) 참조</w:t>
      </w: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pStyle w:val="PO151"/>
        <w:spacing w:before="360" w:after="120"/>
        <w:rPr>
          <w:shd w:val="clear" w:color="auto" w:fill="auto"/>
        </w:rPr>
      </w:pPr>
      <w:r>
        <w:rPr>
          <w:b w:val="1"/>
          <w:color w:val="185FA5"/>
          <w:sz w:val="32"/>
          <w:szCs w:val="32"/>
          <w:shd w:val="clear" w:color="auto" w:fill="auto"/>
          <w:rFonts w:ascii="맑은 고딕" w:eastAsia="맑은 고딕" w:hAnsi="맑은 고딕" w:cs="맑은 고딕"/>
        </w:rPr>
        <w:t xml:space="preserve">6. 핵심 기능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160" w:type="dxa"/>
        <w:tblLook w:val="000000" w:firstRow="0" w:lastRow="0" w:firstColumn="0" w:lastColumn="0" w:noHBand="0" w:noVBand="0"/>
        <w:tblLayout w:type="fixed"/>
      </w:tblPr>
      <w:tblGrid>
        <w:gridCol w:w="2800"/>
        <w:gridCol w:w="4800"/>
        <w:gridCol w:w="1560"/>
      </w:tblGrid>
      <w:tr>
        <w:trPr>
          <w:tblHeader/>
        </w:trPr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기능</w:t>
            </w:r>
          </w:p>
        </w:tc>
        <w:tc>
          <w:tcPr>
            <w:tcW w:type="dxa" w:w="4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설명</w:t>
            </w:r>
          </w:p>
        </w:tc>
        <w:tc>
          <w:tcPr>
            <w:tcW w:type="dxa" w:w="1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우선순위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회원가입 / 로그인</w:t>
            </w:r>
          </w:p>
        </w:tc>
        <w:tc>
          <w:tcPr>
            <w:tcW w:type="dxa" w:w="4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이메일·비밀번호(6자 이상)·닉네임 기반. 나이대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선택으로 계정 유형 구분 대체</w:t>
            </w:r>
          </w:p>
        </w:tc>
        <w:tc>
          <w:tcPr>
            <w:tcW w:type="dxa" w:w="1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상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온보딩 3단계</w:t>
            </w:r>
          </w:p>
        </w:tc>
        <w:tc>
          <w:tcPr>
            <w:tcW w:type="dxa" w:w="4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나이대 → 관심사 → AI 추천. 각 단계 건너뛰기 가능. AI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재추천 1회 제공</w:t>
            </w:r>
          </w:p>
        </w:tc>
        <w:tc>
          <w:tcPr>
            <w:tcW w:type="dxa" w:w="1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상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습관 등록 및 체크</w:t>
            </w:r>
          </w:p>
        </w:tc>
        <w:tc>
          <w:tcPr>
            <w:tcW w:type="dxa" w:w="4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운동·복약·식단·수면 습관 추가, 일일 체크</w:t>
            </w:r>
          </w:p>
        </w:tc>
        <w:tc>
          <w:tcPr>
            <w:tcW w:type="dxa" w:w="1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상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달성률 시각화</w:t>
            </w:r>
          </w:p>
        </w:tc>
        <w:tc>
          <w:tcPr>
            <w:tcW w:type="dxa" w:w="4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오늘/주간 달성률, 연속 스트릭, 미니 달력</w:t>
            </w:r>
          </w:p>
        </w:tc>
        <w:tc>
          <w:tcPr>
            <w:tcW w:type="dxa" w:w="1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상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연동 (초대 코드)</w:t>
            </w:r>
          </w:p>
        </w:tc>
        <w:tc>
          <w:tcPr>
            <w:tcW w:type="dxa" w:w="4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생성 즉시 코드 발급. 코드 입력으로 참여</w:t>
            </w:r>
          </w:p>
        </w:tc>
        <w:tc>
          <w:tcPr>
            <w:tcW w:type="dxa" w:w="1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상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AI 습관 추천</w:t>
            </w:r>
          </w:p>
        </w:tc>
        <w:tc>
          <w:tcPr>
            <w:tcW w:type="dxa" w:w="4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Gemini API 기반 나이대·관심사 맞춤 추천. 습관 탭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재추천 가능</w:t>
            </w:r>
          </w:p>
        </w:tc>
        <w:tc>
          <w:tcPr>
            <w:tcW w:type="dxa" w:w="1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중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지지하기</w:t>
            </w:r>
          </w:p>
        </w:tc>
        <w:tc>
          <w:tcPr>
            <w:tcW w:type="dxa" w:w="4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멤버 1일 1회 제한. 게이지·스트릭·레벨 연동.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레벨업 시 DB 저장 → 지지 탭 진입 시 모달 표시</w:t>
            </w:r>
          </w:p>
        </w:tc>
        <w:tc>
          <w:tcPr>
            <w:tcW w:type="dxa" w:w="1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중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칭호/레벨</w:t>
            </w:r>
          </w:p>
        </w:tc>
        <w:tc>
          <w:tcPr>
            <w:tcW w:type="dxa" w:w="4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씨앗→새싹→나무→숲→정원. 레벨별 식물 이미지. 칭호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뱃지 피드 노출</w:t>
            </w:r>
          </w:p>
        </w:tc>
        <w:tc>
          <w:tcPr>
            <w:tcW w:type="dxa" w:w="1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중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습관 공유 피드</w:t>
            </w:r>
          </w:p>
        </w:tc>
        <w:tc>
          <w:tcPr>
            <w:tcW w:type="dxa" w:w="4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인라인 공유 입력창, 카테고리 필터, 지지 토글(취소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가능)</w:t>
            </w:r>
          </w:p>
        </w:tc>
        <w:tc>
          <w:tcPr>
            <w:tcW w:type="dxa" w:w="1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중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구해요</w:t>
            </w:r>
          </w:p>
        </w:tc>
        <w:tc>
          <w:tcPr>
            <w:tcW w:type="dxa" w:w="4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함께할 습관(1개)·유형·빈도. 함께하기 시 모임·습관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자동 생성</w:t>
            </w:r>
          </w:p>
        </w:tc>
        <w:tc>
          <w:tcPr>
            <w:tcW w:type="dxa" w:w="1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중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내 글 관리</w:t>
            </w:r>
          </w:p>
        </w:tc>
        <w:tc>
          <w:tcPr>
            <w:tcW w:type="dxa" w:w="4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이웃 탭 내가 쓴 글 모아보기 + 수정</w:t>
            </w:r>
          </w:p>
        </w:tc>
        <w:tc>
          <w:tcPr>
            <w:tcW w:type="dxa" w:w="1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중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받은 지지 알림</w:t>
            </w:r>
          </w:p>
        </w:tc>
        <w:tc>
          <w:tcPr>
            <w:tcW w:type="dxa" w:w="4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오늘 탭 상단. 모임 내 지지만 알림. 최근 3개 + 더보기</w:t>
            </w:r>
          </w:p>
        </w:tc>
        <w:tc>
          <w:tcPr>
            <w:tcW w:type="dxa" w:w="1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중</w:t>
            </w:r>
          </w:p>
        </w:tc>
      </w:tr>
      <w:tr>
        <w:trPr/>
        <w:tc>
          <w:tcPr>
            <w:tcW w:type="dxa" w:w="2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설정</w:t>
            </w:r>
          </w:p>
        </w:tc>
        <w:tc>
          <w:tcPr>
            <w:tcW w:type="dxa" w:w="4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닉네임·나이대·관심사 수정, 비밀번호 변경, 로그아웃</w:t>
            </w:r>
          </w:p>
        </w:tc>
        <w:tc>
          <w:tcPr>
            <w:tcW w:type="dxa" w:w="15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중</w:t>
            </w:r>
          </w:p>
        </w:tc>
      </w:tr>
    </w:tbl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pStyle w:val="PO151"/>
        <w:spacing w:before="360" w:after="120"/>
        <w:rPr>
          <w:shd w:val="clear" w:color="auto" w:fill="auto"/>
        </w:rPr>
      </w:pPr>
      <w:r>
        <w:rPr>
          <w:b w:val="1"/>
          <w:color w:val="185FA5"/>
          <w:sz w:val="32"/>
          <w:szCs w:val="32"/>
          <w:shd w:val="clear" w:color="auto" w:fill="auto"/>
          <w:rFonts w:ascii="맑은 고딕" w:eastAsia="맑은 고딕" w:hAnsi="맑은 고딕" w:cs="맑은 고딕"/>
        </w:rPr>
        <w:t xml:space="preserve">7. MVP 범위</w:t>
      </w:r>
    </w:p>
    <w:p>
      <w:pPr>
        <w:pStyle w:val="PO152"/>
        <w:spacing w:before="240" w:after="80"/>
        <w:rPr>
          <w:shd w:val="clear" w:color="auto" w:fill="auto"/>
        </w:rPr>
      </w:pPr>
      <w:r>
        <w:rPr>
          <w:b w:val="1"/>
          <w:color w:val="2C2C2A"/>
          <w:sz w:val="26"/>
          <w:szCs w:val="26"/>
          <w:shd w:val="clear" w:color="auto" w:fill="auto"/>
          <w:rFonts w:ascii="맑은 고딕" w:eastAsia="맑은 고딕" w:hAnsi="맑은 고딕" w:cs="맑은 고딕"/>
        </w:rPr>
        <w:t xml:space="preserve">포함 기능 (MVP)</w:t>
      </w:r>
    </w:p>
    <w:p>
      <w:pPr>
        <w:pStyle w:val="PO26"/>
        <w:numPr>
          <w:numId w:val="2"/>
          <w:ilvl w:val="0"/>
        </w:numPr>
        <w:spacing w:before="30" w:after="3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회원가입 / 로그인 (이메일·닉네임·비밀번호, 나이대 선택)</w:t>
      </w:r>
    </w:p>
    <w:p>
      <w:pPr>
        <w:pStyle w:val="PO26"/>
        <w:numPr>
          <w:numId w:val="2"/>
          <w:ilvl w:val="0"/>
        </w:numPr>
        <w:spacing w:before="30" w:after="3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온보딩 3단계 — AI 습관 추천 (Gemini API, 재추천 1회, 전 단계 건너뛰기 가능)</w:t>
      </w:r>
    </w:p>
    <w:p>
      <w:pPr>
        <w:pStyle w:val="PO26"/>
        <w:numPr>
          <w:numId w:val="2"/>
          <w:ilvl w:val="0"/>
        </w:numPr>
        <w:spacing w:before="30" w:after="3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홈 첫 진입 모달 (모임 초대 넛지, is_first_login 플래그)</w:t>
      </w:r>
    </w:p>
    <w:p>
      <w:pPr>
        <w:pStyle w:val="PO26"/>
        <w:numPr>
          <w:numId w:val="2"/>
          <w:ilvl w:val="0"/>
        </w:numPr>
        <w:spacing w:before="30" w:after="3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오늘 탭: 빈 상태 안내 + 습관 체크 + 달성률 미니 달력 + 받은 지지 알림 + 우리의 오늘</w:t>
      </w:r>
    </w:p>
    <w:p>
      <w:pPr>
        <w:pStyle w:val="PO26"/>
        <w:numPr>
          <w:numId w:val="2"/>
          <w:ilvl w:val="0"/>
        </w:numPr>
        <w:spacing w:before="30" w:after="3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습관 등록/수정/삭제 + 일일 체크 + 달성률 시각화</w:t>
      </w:r>
    </w:p>
    <w:p>
      <w:pPr>
        <w:pStyle w:val="PO26"/>
        <w:numPr>
          <w:numId w:val="2"/>
          <w:ilvl w:val="0"/>
        </w:numPr>
        <w:spacing w:before="30" w:after="3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모임 연동 (초대 코드 즉시 발급) + 지지 탭 모임 카드</w:t>
      </w:r>
    </w:p>
    <w:p>
      <w:pPr>
        <w:pStyle w:val="PO26"/>
        <w:numPr>
          <w:numId w:val="2"/>
          <w:ilvl w:val="0"/>
        </w:numPr>
        <w:spacing w:before="30" w:after="3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지지하기 1일 1회 제한 + 게이지·스트릭·칭호/레벨·식물 이미지 + 알림</w:t>
      </w:r>
    </w:p>
    <w:p>
      <w:pPr>
        <w:pStyle w:val="PO26"/>
        <w:numPr>
          <w:numId w:val="2"/>
          <w:ilvl w:val="0"/>
        </w:numPr>
        <w:spacing w:before="30" w:after="3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모임 관리: 모임 정보 수정 + 초대 코드 + 탈퇴 통합 페이지</w:t>
      </w:r>
    </w:p>
    <w:p>
      <w:pPr>
        <w:pStyle w:val="PO26"/>
        <w:numPr>
          <w:numId w:val="2"/>
          <w:ilvl w:val="0"/>
        </w:numPr>
        <w:spacing w:before="30" w:after="3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이웃 탭: 습관 공유 피드 (인라인 공유, 카테고리 필터, 지지 토글)</w:t>
      </w:r>
    </w:p>
    <w:p>
      <w:pPr>
        <w:pStyle w:val="PO26"/>
        <w:numPr>
          <w:numId w:val="2"/>
          <w:ilvl w:val="0"/>
        </w:numPr>
        <w:spacing w:before="30" w:after="3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이웃 탭: 모임 구해요 CRUD + 함께하기 (모임·습관 자동 생성)</w:t>
      </w:r>
    </w:p>
    <w:p>
      <w:pPr>
        <w:pStyle w:val="PO26"/>
        <w:numPr>
          <w:numId w:val="2"/>
          <w:ilvl w:val="0"/>
        </w:numPr>
        <w:spacing w:before="30" w:after="3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이웃 탭: 내 글 모아보기 + 수정</w:t>
      </w:r>
    </w:p>
    <w:p>
      <w:pPr>
        <w:pStyle w:val="PO26"/>
        <w:numPr>
          <w:numId w:val="2"/>
          <w:ilvl w:val="0"/>
        </w:numPr>
        <w:spacing w:before="30" w:after="3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설정 탭: 프로필 수정 + 계정 설정</w:t>
      </w:r>
    </w:p>
    <w:p>
      <w:pPr>
        <w:rPr>
          <w:shd w:val="clear" w:color="auto" w:fill="auto"/>
        </w:rPr>
      </w:pPr>
    </w:p>
    <w:p>
      <w:pPr>
        <w:pStyle w:val="PO152"/>
        <w:spacing w:before="240" w:after="80"/>
        <w:rPr>
          <w:shd w:val="clear" w:color="auto" w:fill="auto"/>
        </w:rPr>
      </w:pPr>
      <w:r>
        <w:rPr>
          <w:b w:val="1"/>
          <w:color w:val="2C2C2A"/>
          <w:sz w:val="26"/>
          <w:szCs w:val="26"/>
          <w:shd w:val="clear" w:color="auto" w:fill="auto"/>
          <w:rFonts w:ascii="맑은 고딕" w:eastAsia="맑은 고딕" w:hAnsi="맑은 고딕" w:cs="맑은 고딕"/>
        </w:rPr>
        <w:t xml:space="preserve">추후 개발 기능</w:t>
      </w:r>
    </w:p>
    <w:p>
      <w:pPr>
        <w:pStyle w:val="PO26"/>
        <w:numPr>
          <w:numId w:val="2"/>
          <w:ilvl w:val="0"/>
        </w:numPr>
        <w:spacing w:before="30" w:after="3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Gemini API 기반 월별 습관 데이터 분석 및 맞춤 건강 리포트</w:t>
      </w:r>
    </w:p>
    <w:p>
      <w:pPr>
        <w:pStyle w:val="PO26"/>
        <w:numPr>
          <w:numId w:val="2"/>
          <w:ilvl w:val="0"/>
        </w:numPr>
        <w:spacing w:before="30" w:after="3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이웃 탭 건강 정보 카드 (AI 큐레이션)</w:t>
      </w:r>
    </w:p>
    <w:p>
      <w:pPr>
        <w:pStyle w:val="PO26"/>
        <w:numPr>
          <w:numId w:val="2"/>
          <w:ilvl w:val="0"/>
        </w:numPr>
        <w:spacing w:before="30" w:after="3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복약 시간 알림 등 습관 리마인더</w:t>
      </w:r>
    </w:p>
    <w:p>
      <w:pPr>
        <w:pStyle w:val="PO26"/>
        <w:numPr>
          <w:numId w:val="2"/>
          <w:ilvl w:val="0"/>
        </w:numPr>
        <w:spacing w:before="30" w:after="3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이메일 인증 (회원가입 시)</w:t>
      </w:r>
    </w:p>
    <w:p>
      <w:pPr>
        <w:pStyle w:val="PO26"/>
        <w:numPr>
          <w:numId w:val="2"/>
          <w:ilvl w:val="0"/>
        </w:numPr>
        <w:spacing w:before="30" w:after="3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모바일 반응형: 웹 완성 후 미디어쿼리 기반 모바일 최적화</w:t>
      </w: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pStyle w:val="PO151"/>
        <w:spacing w:before="360" w:after="120"/>
        <w:rPr>
          <w:shd w:val="clear" w:color="auto" w:fill="auto"/>
        </w:rPr>
      </w:pPr>
      <w:r>
        <w:rPr>
          <w:b w:val="1"/>
          <w:color w:val="185FA5"/>
          <w:sz w:val="32"/>
          <w:szCs w:val="32"/>
          <w:shd w:val="clear" w:color="auto" w:fill="auto"/>
          <w:rFonts w:ascii="맑은 고딕" w:eastAsia="맑은 고딕" w:hAnsi="맑은 고딕" w:cs="맑은 고딕"/>
        </w:rPr>
        <w:t xml:space="preserve">8. 프로젝트 일정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2000"/>
        <w:gridCol w:w="1800"/>
        <w:gridCol w:w="3500"/>
        <w:gridCol w:w="2060"/>
      </w:tblGrid>
      <w:tr>
        <w:trPr>
          <w:tblHeader/>
        </w:trPr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단계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기간</w:t>
            </w:r>
          </w:p>
        </w:tc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내용</w:t>
            </w:r>
          </w:p>
        </w:tc>
        <w:tc>
          <w:tcPr>
            <w:tcW w:type="dxa" w:w="20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담당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기획 확정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1주차 초반</w:t>
            </w:r>
          </w:p>
        </w:tc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기획서 최종 업데이트, 와이어프레임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확정, 폴더구조/모델테이블 작성</w:t>
            </w:r>
          </w:p>
        </w:tc>
        <w:tc>
          <w:tcPr>
            <w:tcW w:type="dxa" w:w="20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전연주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설계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1주차 후반</w:t>
            </w:r>
          </w:p>
        </w:tc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DB 스키마 설계 (전원 검토), API 명세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정의, 개발환경 세팅</w:t>
            </w:r>
          </w:p>
        </w:tc>
        <w:tc>
          <w:tcPr>
            <w:tcW w:type="dxa" w:w="20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전원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2~4주차</w:t>
            </w:r>
          </w:p>
        </w:tc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모듈별 병렬 개발</w:t>
            </w:r>
          </w:p>
        </w:tc>
        <w:tc>
          <w:tcPr>
            <w:tcW w:type="dxa" w:w="20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전원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테스트/배포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5주차</w:t>
            </w:r>
          </w:p>
        </w:tc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통합 테스트, 버그 수정, 배포 완료, 발표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자료 준비</w:t>
            </w:r>
          </w:p>
        </w:tc>
        <w:tc>
          <w:tcPr>
            <w:tcW w:type="dxa" w:w="20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전원</w:t>
            </w:r>
          </w:p>
        </w:tc>
      </w:tr>
    </w:tbl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pStyle w:val="PO151"/>
        <w:spacing w:before="360" w:after="120"/>
        <w:rPr>
          <w:shd w:val="clear" w:color="auto" w:fill="auto"/>
        </w:rPr>
      </w:pPr>
      <w:r>
        <w:rPr>
          <w:b w:val="1"/>
          <w:color w:val="185FA5"/>
          <w:sz w:val="32"/>
          <w:szCs w:val="32"/>
          <w:shd w:val="clear" w:color="auto" w:fill="auto"/>
          <w:rFonts w:ascii="맑은 고딕" w:eastAsia="맑은 고딕" w:hAnsi="맑은 고딕" w:cs="맑은 고딕"/>
        </w:rPr>
        <w:t xml:space="preserve">9. 개발 역할 분담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1100"/>
        <w:gridCol w:w="1200"/>
        <w:gridCol w:w="1800"/>
        <w:gridCol w:w="3500"/>
        <w:gridCol w:w="1760"/>
      </w:tblGrid>
      <w:tr>
        <w:trPr>
          <w:tblHeader/>
        </w:trPr>
        <w:tc>
          <w:tcPr>
            <w:tcW w:type="dxa" w:w="11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역할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담당자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담당 화면(v9 기준)</w:t>
            </w:r>
          </w:p>
        </w:tc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담당 기능</w:t>
            </w:r>
          </w:p>
        </w:tc>
        <w:tc>
          <w:tcPr>
            <w:tcW w:type="dxa" w:w="1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기술 스택</w:t>
            </w:r>
          </w:p>
        </w:tc>
      </w:tr>
      <w:tr>
        <w:trPr/>
        <w:tc>
          <w:tcPr>
            <w:tcW w:type="dxa" w:w="11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팀장/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기획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전연주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⑧⑨⑩⑪ + ⑬-3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API</w:t>
            </w:r>
          </w:p>
        </w:tc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DB 설계 +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습관(CRUD/체크/달성률/미니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달력/인라인 공유 트리거/첫 진입 모달)</w:t>
            </w:r>
          </w:p>
        </w:tc>
        <w:tc>
          <w:tcPr>
            <w:tcW w:type="dxa" w:w="1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FastAPI /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SQLAlchemy /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PostgreSQL</w:t>
            </w:r>
          </w:p>
        </w:tc>
      </w:tr>
      <w:tr>
        <w:trPr/>
        <w:tc>
          <w:tcPr>
            <w:tcW w:type="dxa" w:w="11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개발A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김평일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①②③④⑭</w:t>
            </w:r>
          </w:p>
        </w:tc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인증(랜딩/회원가입/닉네임/가입완료/J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WT) + 설정(프로필 수정/계정 설정)</w:t>
            </w:r>
          </w:p>
        </w:tc>
        <w:tc>
          <w:tcPr>
            <w:tcW w:type="dxa" w:w="1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FastAPI / JWT /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SQLAlchemy</w:t>
            </w:r>
          </w:p>
        </w:tc>
      </w:tr>
      <w:tr>
        <w:trPr/>
        <w:tc>
          <w:tcPr>
            <w:tcW w:type="dxa" w:w="11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개발B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김유선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⑤⑥⑦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 + Gemini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API</w:t>
            </w:r>
          </w:p>
        </w:tc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온보딩(나이대·관심사 선택/DB 저장) +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AI 추천(Gemini API/재추천 1회 제한)</w:t>
            </w:r>
          </w:p>
        </w:tc>
        <w:tc>
          <w:tcPr>
            <w:tcW w:type="dxa" w:w="1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FastAPI / Gemini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API / SQLAlchemy</w:t>
            </w:r>
          </w:p>
        </w:tc>
      </w:tr>
      <w:tr>
        <w:trPr/>
        <w:tc>
          <w:tcPr>
            <w:tcW w:type="dxa" w:w="11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개발C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이영진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⑬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,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⑬-1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~4</w:t>
            </w:r>
          </w:p>
        </w:tc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이웃(공유 피드 CRUD/카테고리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필터/지지 토글/모임 구해요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CRUD/함께하기 호출/내 글)</w:t>
            </w:r>
          </w:p>
        </w:tc>
        <w:tc>
          <w:tcPr>
            <w:tcW w:type="dxa" w:w="1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FastAPI /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SQLAlchemy /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PostgreSQL</w:t>
            </w:r>
          </w:p>
        </w:tc>
      </w:tr>
      <w:tr>
        <w:trPr/>
        <w:tc>
          <w:tcPr>
            <w:tcW w:type="dxa" w:w="11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개발D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박기상</w:t>
            </w:r>
          </w:p>
        </w:tc>
        <w:tc>
          <w:tcPr>
            <w:tcW w:type="dxa" w:w="18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⑫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,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⑫-1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~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지지(모임 CRUD/초대코드/1일 1회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제한/레벨·스트릭/칭호/식물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이미지/누적 횟수) +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배포(Docker/Nginx/Gunicorn/GitHub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Actions)</w:t>
            </w:r>
          </w:p>
        </w:tc>
        <w:tc>
          <w:tcPr>
            <w:tcW w:type="dxa" w:w="17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FastAPI / Docker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Compose / Nginx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/ GitHub Actions</w:t>
            </w:r>
          </w:p>
        </w:tc>
      </w:tr>
    </w:tbl>
    <w:p>
      <w:pPr>
        <w:rPr>
          <w:shd w:val="clear" w:color="auto" w:fill="auto"/>
        </w:rPr>
      </w:pPr>
    </w:p>
    <w:p>
      <w:pPr>
        <w:pStyle w:val="PO152"/>
        <w:spacing w:before="240" w:after="80"/>
        <w:rPr>
          <w:shd w:val="clear" w:color="auto" w:fill="auto"/>
        </w:rPr>
      </w:pPr>
      <w:r>
        <w:rPr>
          <w:b w:val="1"/>
          <w:color w:val="2C2C2A"/>
          <w:sz w:val="26"/>
          <w:szCs w:val="26"/>
          <w:shd w:val="clear" w:color="auto" w:fill="auto"/>
          <w:rFonts w:ascii="맑은 고딕" w:eastAsia="맑은 고딕" w:hAnsi="맑은 고딕" w:cs="맑은 고딕"/>
        </w:rPr>
        <w:t xml:space="preserve">모듈 간 경계 정리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경계 지점</w:t>
            </w:r>
          </w:p>
        </w:tc>
        <w:tc>
          <w:tcPr>
            <w:tcW w:type="dxa" w:w="5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담당 분리 방식</w:t>
            </w:r>
          </w:p>
        </w:tc>
      </w:tr>
      <w:tr>
        <w:trPr/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⑤⑥⑦ 온보딩 — 개발B 단독</w:t>
            </w:r>
          </w:p>
        </w:tc>
        <w:tc>
          <w:tcPr>
            <w:tcW w:type="dxa" w:w="5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나이대 선택(⑤)·관심사 선택(⑥)·AI 추천(⑦) 화면 및 DB 저장 모두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개발B 단독 처리. 개발A와 의존성 없음</w:t>
            </w:r>
          </w:p>
        </w:tc>
      </w:tr>
      <w:tr>
        <w:trPr/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⑬-3 함께하기 — 개발C ↔ 전연주</w:t>
            </w:r>
          </w:p>
        </w:tc>
        <w:tc>
          <w:tcPr>
            <w:tcW w:type="dxa" w:w="5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함께하기 UI·확인 모달: 개발C. 모임 자동 생성 + 습관 자동 추가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API: 전연주. 개발C는 해당 API 호출만</w:t>
            </w:r>
          </w:p>
        </w:tc>
      </w:tr>
      <w:tr>
        <w:trPr/>
        <w:tc>
          <w:tcPr>
            <w:tcW w:type="dxa" w:w="35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⑭ 설정 — 개발A 단독 처리</w:t>
            </w:r>
          </w:p>
        </w:tc>
        <w:tc>
          <w:tcPr>
            <w:tcW w:type="dxa" w:w="58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닉네임·나이대·관심사 모두 유저 테이블에 통합. 설정 API(⑭)는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개발A 단독 처리. 나이대·관심사 초기 저장(⑤⑥)은 개발B, 이후 </w:t>
            </w:r>
            <w:r>
              <w:rPr>
                <w:color w:val="2C2C2A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수정은 개발A 설정 API 재사용. </w:t>
            </w:r>
          </w:p>
        </w:tc>
      </w:tr>
    </w:tbl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pStyle w:val="PO152"/>
        <w:spacing w:before="240" w:after="80"/>
        <w:rPr>
          <w:shd w:val="clear" w:color="auto" w:fill="auto"/>
        </w:rPr>
      </w:pPr>
      <w:r>
        <w:rPr>
          <w:b w:val="1"/>
          <w:color w:val="2C2C2A"/>
          <w:sz w:val="26"/>
          <w:szCs w:val="26"/>
          <w:shd w:val="clear" w:color="auto" w:fill="auto"/>
          <w:rFonts w:ascii="맑은 고딕" w:eastAsia="맑은 고딕" w:hAnsi="맑은 고딕" w:cs="맑은 고딕"/>
        </w:rPr>
        <w:t xml:space="preserve">모듈 간 의존성 체크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모듈</w:t>
            </w:r>
          </w:p>
        </w:tc>
        <w:tc>
          <w:tcPr>
            <w:tcW w:type="dxa" w:w="71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85FA5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의존성 및 개발 순서 비고</w:t>
            </w:r>
          </w:p>
        </w:tc>
      </w:tr>
      <w:tr>
        <w:trPr/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인증 (개발A)</w:t>
            </w:r>
          </w:p>
        </w:tc>
        <w:tc>
          <w:tcPr>
            <w:tcW w:type="dxa" w:w="71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모든 모듈이 JWT에 의존 → 개발A가 가장 먼저 완성되어야 함</w:t>
            </w:r>
          </w:p>
        </w:tc>
      </w:tr>
      <w:tr>
        <w:trPr/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습관 (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팀장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) ↔ 이웃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(개발C)</w:t>
            </w:r>
          </w:p>
        </w:tc>
        <w:tc>
          <w:tcPr>
            <w:tcW w:type="dxa" w:w="71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2F2F2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이웃(C)이 습관 체크 시 피드 연동 → API 명세만 1주차에 합의하면 독립 개발 가능</w:t>
            </w:r>
          </w:p>
        </w:tc>
      </w:tr>
      <w:tr>
        <w:trPr/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모임 (개발D) ↔ 이웃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(개발C)</w:t>
            </w:r>
          </w:p>
        </w:tc>
        <w:tc>
          <w:tcPr>
            <w:tcW w:type="dxa" w:w="7160"/>
            <w:tcMar>
              <w:left w:w="120" w:type="dxa"/>
              <w:right w:w="120" w:type="dxa"/>
              <w:top w:w="80" w:type="dxa"/>
              <w:bottom w:w="8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 xml:space="preserve">이웃(C)의 ⑬-3 함께하기 → 모임 자동 생성(D, ⑫) → 경계 API 명세 1주차에 합의 </w:t>
            </w:r>
            <w:r>
              <w:rPr>
                <w:sz w:val="18"/>
                <w:szCs w:val="18"/>
                <w:shd w:val="clear" w:color="auto" w:fill="auto"/>
                <w:rFonts w:ascii="맑은 고딕" w:eastAsia="맑은 고딕" w:hAnsi="맑은 고딕" w:cs="맑은 고딕"/>
              </w:rPr>
              <w:t>필요</w:t>
            </w:r>
          </w:p>
        </w:tc>
      </w:tr>
    </w:tbl>
    <w:p>
      <w:pPr>
        <w:rPr>
          <w:shd w:val="clear" w:color="auto" w:fill="auto"/>
        </w:rPr>
      </w:pPr>
    </w:p>
    <w:sectPr>
      <w15:footnoteColumns w:val="1"/>
      <w:pgSz w:w="11906" w:h="16838"/>
      <w:pgMar w:top="1440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503E764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</w:rPr>
      <w:lvlText w:val="●"/>
    </w:lvl>
  </w:abstractNum>
  <w:abstractNum w:abstractNumId="1">
    <w:multiLevelType w:val="hybridMultilevel"/>
    <w:nsid w:val="2F000001"/>
    <w:tmpl w:val="5AC727B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</w:rPr>
      <w:lvlText w:val="•"/>
    </w:lvl>
    <w:lvl w:ilvl="1">
      <w:lvlJc w:val="left"/>
      <w:numFmt w:val="bullet"/>
      <w:start w:val="1"/>
      <w:suff w:val="tab"/>
      <w:pPr>
        <w:ind w:left="1080" w:hanging="360"/>
        <w:rPr/>
      </w:pPr>
      <w:rPr>
        <w:shd w:val="clear" w:color="auto" w:fill="auto"/>
      </w:rPr>
      <w:lvlText w:val="–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1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z w:val="20"/>
        <w:szCs w:val="20"/>
        <w:shd w:val="clear" w:color="auto" w:fill="auto"/>
        <w:rFonts w:ascii="맑은 고딕" w:eastAsia="맑은 고딕" w:hAnsi="맑은 고딕" w:cs="맑은 고딕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sz w:val="22"/>
      <w:szCs w:val="22"/>
      <w:shd w:val="clear" w:color="auto" w:fill="auto"/>
      <w:rFonts w:ascii="나눔고딕" w:eastAsia="나눔고딕" w:hAnsi="나눔고딕" w:cs="나눔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2"/>
      <w:szCs w:val="22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  <w:style w:styleId="PO6" w:type="paragraph">
    <w:name w:val="Title"/>
    <w:qFormat/>
    <w:rPr>
      <w:sz w:val="56"/>
      <w:szCs w:val="56"/>
      <w:shd w:val="clear" w:color="auto" w:fill="auto"/>
    </w:rPr>
  </w:style>
  <w:style w:styleId="PO20" w:type="paragraph">
    <w:name w:val="Strong"/>
    <w:qFormat/>
    <w:rPr>
      <w:b w:val="1"/>
      <w:shd w:val="clear" w:color="auto" w:fill="auto"/>
    </w:rPr>
  </w:style>
  <w:style w:styleId="PO26" w:type="paragraph">
    <w:name w:val="List Paragraph"/>
    <w:qFormat/>
  </w:style>
  <w:style w:styleId="PO37" w:type="table">
    <w:name w:val="Table Grid"/>
    <w:basedOn w:val="PO3"/>
    <w:uiPriority w:val="39"/>
    <w:pPr>
      <w:spacing w:lineRule="auto" w:line="240" w:after="0"/>
      <w:rPr/>
    </w:pPr>
    <w:rPr>
      <w:shd w:val="clear" w:color="auto" w:fill="auto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 w:color="auto" w:fill="auto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000000" w:val="clear"/>
    </w:tcPr>
    <w:tblStylePr w:type="band1Horz">
      <w:tcPr>
        <w:shd w:fill="BDD7EE" w:themeFill="accent1" w:themeFillTint="66" w:color="000000" w:val="clear"/>
      </w:tcPr>
    </w:tblStylePr>
    <w:tblStylePr w:type="band1Vert">
      <w:tcPr>
        <w:shd w:fill="BDD7EE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000000" w:val="clear"/>
    </w:tcPr>
    <w:tblStylePr w:type="band1Horz">
      <w:tcPr>
        <w:shd w:fill="F8CBAD" w:themeFill="accent2" w:themeFillTint="66" w:color="000000" w:val="clear"/>
      </w:tcPr>
    </w:tblStylePr>
    <w:tblStylePr w:type="band1Vert">
      <w:tcPr>
        <w:shd w:fill="F8CBAD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000000" w:val="clear"/>
    </w:tcPr>
    <w:tblStylePr w:type="band1Horz">
      <w:tcPr>
        <w:shd w:fill="DBDBDB" w:themeFill="accent3" w:themeFillTint="66" w:color="000000" w:val="clear"/>
      </w:tcPr>
    </w:tblStylePr>
    <w:tblStylePr w:type="band1Vert">
      <w:tcPr>
        <w:shd w:fill="DBDBDB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000000" w:val="clear"/>
    </w:tcPr>
    <w:tblStylePr w:type="band1Horz">
      <w:tcPr>
        <w:shd w:fill="FFE699" w:themeFill="accent4" w:themeFillTint="66" w:color="000000" w:val="clear"/>
      </w:tcPr>
    </w:tblStylePr>
    <w:tblStylePr w:type="band1Vert">
      <w:tcPr>
        <w:shd w:fill="FFE699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000000" w:val="clear"/>
    </w:tcPr>
    <w:tblStylePr w:type="band1Horz">
      <w:tcPr>
        <w:shd w:fill="B4C7E7" w:themeFill="accent5" w:themeFillTint="66" w:color="000000" w:val="clear"/>
      </w:tcPr>
    </w:tblStylePr>
    <w:tblStylePr w:type="band1Vert">
      <w:tcPr>
        <w:shd w:fill="B4C7E7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000000" w:val="clear"/>
    </w:tcPr>
    <w:tblStylePr w:type="band1Horz">
      <w:tcPr>
        <w:shd w:fill="C5E0B4" w:themeFill="accent6" w:themeFillTint="66" w:color="000000" w:val="clear"/>
      </w:tcPr>
    </w:tblStylePr>
    <w:tblStylePr w:type="band1Vert">
      <w:tcPr>
        <w:shd w:fill="C5E0B4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51" w:type="paragraph">
    <w:name w:val="Heading 1"/>
    <w:qFormat/>
    <w:pPr>
      <w:spacing w:before="360" w:after="120"/>
      <w:rPr/>
      <w:outlineLvl w:val="0"/>
    </w:pPr>
    <w:rPr>
      <w:b w:val="1"/>
      <w:color w:val="185FA5"/>
      <w:sz w:val="32"/>
      <w:szCs w:val="32"/>
      <w:shd w:val="clear" w:color="auto" w:fill="auto"/>
      <w:rFonts w:ascii="맑은 고딕" w:eastAsia="맑은 고딕" w:hAnsi="맑은 고딕" w:cs="맑은 고딕"/>
    </w:rPr>
  </w:style>
  <w:style w:styleId="PO152" w:type="paragraph">
    <w:name w:val="Heading 2"/>
    <w:qFormat/>
    <w:pPr>
      <w:spacing w:before="240" w:after="80"/>
      <w:rPr/>
      <w:outlineLvl w:val="1"/>
    </w:pPr>
    <w:rPr>
      <w:b w:val="1"/>
      <w:sz w:val="26"/>
      <w:szCs w:val="26"/>
      <w:shd w:val="clear" w:color="auto" w:fill="auto"/>
      <w:rFonts w:ascii="맑은 고딕" w:eastAsia="맑은 고딕" w:hAnsi="맑은 고딕" w:cs="맑은 고딕"/>
    </w:rPr>
  </w:style>
  <w:style w:styleId="PO153" w:type="paragraph">
    <w:name w:val="Heading 3"/>
    <w:qFormat/>
    <w:rPr>
      <w:color w:val="1F4D78"/>
      <w:sz w:val="24"/>
      <w:szCs w:val="24"/>
      <w:shd w:val="clear" w:color="auto" w:fill="auto"/>
    </w:rPr>
  </w:style>
  <w:style w:styleId="PO154" w:type="paragraph">
    <w:name w:val="Heading 4"/>
    <w:qFormat/>
    <w:rPr>
      <w:i w:val="1"/>
      <w:color w:val="2E74B5"/>
      <w:shd w:val="clear" w:color="auto" w:fill="auto"/>
    </w:rPr>
  </w:style>
  <w:style w:styleId="PO155" w:type="paragraph">
    <w:name w:val="Heading 5"/>
    <w:qFormat/>
    <w:rPr>
      <w:color w:val="2E74B5"/>
      <w:shd w:val="clear" w:color="auto" w:fill="auto"/>
    </w:rPr>
  </w:style>
  <w:style w:styleId="PO156" w:type="paragraph">
    <w:name w:val="Heading 6"/>
    <w:qFormat/>
    <w:rPr>
      <w:color w:val="1F4D78"/>
      <w:shd w:val="clear" w:color="auto" w:fill="auto"/>
    </w:rPr>
  </w:style>
  <w:style w:styleId="PO157" w:type="character">
    <w:name w:val="Hyperlink"/>
    <w:uiPriority w:val="99"/>
    <w:unhideWhenUsed/>
    <w:rPr>
      <w:color w:val="0563C1"/>
      <w:u w:val="single"/>
      <w:shd w:val="clear" w:color="auto" w:fill="auto"/>
    </w:rPr>
  </w:style>
  <w:style w:styleId="PO158" w:type="character">
    <w:name w:val="footnote reference"/>
    <w:uiPriority w:val="99"/>
    <w:semiHidden/>
    <w:unhideWhenUsed/>
    <w:rPr>
      <w:vertAlign w:val="superscript"/>
      <w:shd w:val="clear" w:color="auto" w:fill="auto"/>
    </w:rPr>
  </w:style>
  <w:style w:styleId="PO159" w:type="paragraph">
    <w:name w:val="footnote text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 w:color="auto" w:fill="auto"/>
    </w:rPr>
  </w:style>
  <w:style w:styleId="PO160" w:type="character">
    <w:name w:val="Footnote Text Char"/>
    <w:link w:val="PO159"/>
    <w:uiPriority w:val="99"/>
    <w:semiHidden/>
    <w:unhideWhenUsed/>
    <w:rPr>
      <w:sz w:val="20"/>
      <w:szCs w:val="20"/>
      <w:shd w:val="clear" w:color="auto" w:fill="auto"/>
    </w:rPr>
  </w:style>
  <w:style w:styleId="PO161" w:type="character">
    <w:name w:val="endnote reference"/>
    <w:uiPriority w:val="99"/>
    <w:semiHidden/>
    <w:unhideWhenUsed/>
    <w:rPr>
      <w:vertAlign w:val="superscript"/>
      <w:shd w:val="clear" w:color="auto" w:fill="auto"/>
    </w:rPr>
  </w:style>
  <w:style w:styleId="PO162" w:type="paragraph">
    <w:name w:val="endnote text"/>
    <w:link w:val="PO163"/>
    <w:uiPriority w:val="99"/>
    <w:semiHidden/>
    <w:unhideWhenUsed/>
    <w:pPr>
      <w:spacing w:lineRule="auto" w:line="240" w:after="0"/>
      <w:rPr/>
    </w:pPr>
    <w:rPr>
      <w:sz w:val="20"/>
      <w:szCs w:val="20"/>
      <w:shd w:val="clear" w:color="auto" w:fill="auto"/>
    </w:rPr>
  </w:style>
  <w:style w:styleId="PO163" w:type="character">
    <w:name w:val="Endnote Text Char"/>
    <w:link w:val="PO162"/>
    <w:uiPriority w:val="99"/>
    <w:semiHidden/>
    <w:unhideWhenUsed/>
    <w:rPr>
      <w:sz w:val="20"/>
      <w:szCs w:val="20"/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143632852253.png"></Relationship><Relationship Id="rId6" Type="http://schemas.openxmlformats.org/officeDocument/2006/relationships/numbering" Target="numbering.xml"></Relationship><Relationship Id="rId7" Type="http://schemas.openxmlformats.org/officeDocument/2006/relationships/theme" Target="theme/theme1.xml"></Relationship></Relationships>
</file>

<file path=word/_rels/fontTable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11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Un-named</dc:creator>
  <cp:lastModifiedBy>junyeonju0521</cp:lastModifiedBy>
  <dcterms:modified xsi:type="dcterms:W3CDTF">2026-04-07T05:12:51Z</dcterms:modified>
</cp:coreProperties>
</file>