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638F4" w14:textId="256DD7D4" w:rsidR="00B85F90" w:rsidRPr="007D499A" w:rsidRDefault="00B85F90" w:rsidP="007D499A">
      <w:pPr>
        <w:pStyle w:val="Title"/>
        <w:pBdr>
          <w:top w:val="none" w:sz="0" w:space="0" w:color="auto"/>
        </w:pBdr>
        <w:jc w:val="center"/>
        <w:rPr>
          <w:rFonts w:ascii="Arial" w:hAnsi="Arial"/>
          <w:b/>
          <w:smallCaps w:val="0"/>
          <w:sz w:val="32"/>
          <w:szCs w:val="32"/>
          <w:lang w:val="fr-FR"/>
        </w:rPr>
      </w:pPr>
      <w:r w:rsidRPr="007D499A">
        <w:rPr>
          <w:rFonts w:ascii="Arial" w:hAnsi="Arial"/>
          <w:b/>
          <w:sz w:val="32"/>
          <w:szCs w:val="32"/>
          <w:lang w:val="fr-FR"/>
        </w:rPr>
        <w:t>David Duneau</w:t>
      </w:r>
      <w:r w:rsidRPr="00FA71DA">
        <w:rPr>
          <w:rFonts w:ascii="Arial" w:hAnsi="Arial"/>
          <w:b/>
          <w:smallCaps w:val="0"/>
          <w:sz w:val="22"/>
          <w:szCs w:val="22"/>
          <w:lang w:val="fr-FR"/>
        </w:rPr>
        <w:t>, PhD</w:t>
      </w:r>
    </w:p>
    <w:p w14:paraId="1B325868" w14:textId="0B3A0DD1" w:rsidR="00B85F90" w:rsidRPr="00B85F90" w:rsidRDefault="007D6C24" w:rsidP="007D499A">
      <w:pPr>
        <w:pStyle w:val="Title"/>
        <w:pBdr>
          <w:top w:val="none" w:sz="0" w:space="0" w:color="auto"/>
        </w:pBdr>
        <w:jc w:val="center"/>
        <w:rPr>
          <w:rFonts w:ascii="Arial" w:hAnsi="Arial"/>
          <w:smallCaps w:val="0"/>
          <w:sz w:val="22"/>
          <w:szCs w:val="22"/>
          <w:lang w:val="fr-FR"/>
        </w:rPr>
      </w:pPr>
      <w:hyperlink r:id="rId8" w:history="1">
        <w:r w:rsidR="007D499A" w:rsidRPr="00E23FB9">
          <w:rPr>
            <w:rStyle w:val="Hyperlink"/>
            <w:rFonts w:ascii="Arial" w:hAnsi="Arial"/>
            <w:smallCaps w:val="0"/>
            <w:sz w:val="22"/>
            <w:szCs w:val="22"/>
            <w:lang w:val="fr-FR"/>
          </w:rPr>
          <w:t>david.duneau@gmail.com</w:t>
        </w:r>
      </w:hyperlink>
    </w:p>
    <w:p w14:paraId="2946B5F5" w14:textId="77777777" w:rsidR="007D499A" w:rsidRDefault="007D499A" w:rsidP="007D499A">
      <w:pPr>
        <w:pStyle w:val="Default"/>
        <w:tabs>
          <w:tab w:val="left" w:pos="1418"/>
        </w:tabs>
        <w:spacing w:line="288" w:lineRule="auto"/>
        <w:rPr>
          <w:rFonts w:ascii="Times New Roman" w:eastAsia="Calibri" w:hAnsi="Times New Roman" w:cs="Times New Roman"/>
          <w:color w:val="auto"/>
          <w:sz w:val="22"/>
          <w:szCs w:val="22"/>
          <w:lang w:val="fr-FR"/>
        </w:rPr>
      </w:pPr>
    </w:p>
    <w:p w14:paraId="28F1A37D" w14:textId="141733D5" w:rsidR="00B22D58" w:rsidRDefault="00157514" w:rsidP="00702E65">
      <w:pPr>
        <w:pStyle w:val="Default"/>
        <w:tabs>
          <w:tab w:val="left" w:pos="1560"/>
        </w:tabs>
        <w:spacing w:after="40" w:line="288" w:lineRule="auto"/>
        <w:rPr>
          <w:rFonts w:ascii="Times New Roman" w:eastAsia="Calibri" w:hAnsi="Times New Roman" w:cs="Times New Roman"/>
          <w:sz w:val="22"/>
          <w:szCs w:val="22"/>
          <w:lang w:val="en-GB"/>
        </w:rPr>
      </w:pPr>
      <w:r w:rsidRPr="00FA71DA">
        <w:rPr>
          <w:rFonts w:ascii="Times New Roman" w:eastAsia="Calibri" w:hAnsi="Times New Roman" w:cs="Times New Roman"/>
          <w:color w:val="auto"/>
          <w:sz w:val="22"/>
          <w:szCs w:val="22"/>
          <w:lang w:val="en-GB"/>
        </w:rPr>
        <w:t>Google scholar</w:t>
      </w:r>
      <w:hyperlink w:history="1"/>
      <w:r w:rsidRPr="00FA71DA">
        <w:rPr>
          <w:rFonts w:ascii="Times New Roman" w:eastAsia="Calibri" w:hAnsi="Times New Roman" w:cs="Times New Roman"/>
          <w:color w:val="auto"/>
          <w:sz w:val="22"/>
          <w:szCs w:val="22"/>
          <w:lang w:val="en-GB"/>
        </w:rPr>
        <w:t>:</w:t>
      </w:r>
      <w:r w:rsidR="00FA71DA">
        <w:rPr>
          <w:rFonts w:ascii="Times New Roman" w:eastAsia="Calibri" w:hAnsi="Times New Roman" w:cs="Times New Roman"/>
          <w:color w:val="auto"/>
          <w:sz w:val="22"/>
          <w:szCs w:val="22"/>
          <w:lang w:val="en-GB"/>
        </w:rPr>
        <w:tab/>
      </w:r>
      <w:hyperlink r:id="rId9" w:history="1">
        <w:r w:rsidR="00FA71DA" w:rsidRPr="00E23FB9">
          <w:rPr>
            <w:rStyle w:val="Hyperlink"/>
            <w:rFonts w:ascii="Times New Roman" w:eastAsia="Calibri" w:hAnsi="Times New Roman" w:cs="Times New Roman"/>
            <w:sz w:val="22"/>
            <w:szCs w:val="22"/>
            <w:lang w:val="en-GB"/>
          </w:rPr>
          <w:t>https://scholar.google.fr/citations?user=VhsB4z0AAAAJ&amp;hl=en</w:t>
        </w:r>
      </w:hyperlink>
    </w:p>
    <w:p w14:paraId="56ABB3A2" w14:textId="4C24CEEB" w:rsidR="00702E65" w:rsidRPr="00FA71DA" w:rsidRDefault="00702E65" w:rsidP="00502067">
      <w:pPr>
        <w:pStyle w:val="Default"/>
        <w:tabs>
          <w:tab w:val="left" w:pos="1560"/>
        </w:tabs>
        <w:spacing w:after="120" w:line="288" w:lineRule="auto"/>
        <w:rPr>
          <w:rFonts w:ascii="Times New Roman" w:eastAsia="Calibri" w:hAnsi="Times New Roman" w:cs="Times New Roman"/>
          <w:color w:val="auto"/>
          <w:sz w:val="22"/>
          <w:szCs w:val="22"/>
          <w:lang w:val="en-GB"/>
        </w:rPr>
      </w:pPr>
      <w:r>
        <w:rPr>
          <w:rFonts w:ascii="Times New Roman" w:eastAsia="Calibri" w:hAnsi="Times New Roman" w:cs="Times New Roman"/>
          <w:sz w:val="22"/>
          <w:szCs w:val="22"/>
          <w:lang w:val="en-GB"/>
        </w:rPr>
        <w:t>Website:</w:t>
      </w:r>
    </w:p>
    <w:p w14:paraId="071F724D" w14:textId="40DB4BAA" w:rsidR="00B85F90" w:rsidRPr="00892FFF" w:rsidRDefault="00B85F90" w:rsidP="00993EE8">
      <w:pPr>
        <w:spacing w:after="120"/>
        <w:ind w:left="-709"/>
        <w:jc w:val="both"/>
        <w:rPr>
          <w:b/>
          <w:color w:val="C0504D" w:themeColor="accent2"/>
          <w:sz w:val="28"/>
          <w:szCs w:val="28"/>
          <w:u w:val="single"/>
          <w:lang w:val="en-GB"/>
        </w:rPr>
      </w:pPr>
      <w:r w:rsidRPr="00892FFF">
        <w:rPr>
          <w:b/>
          <w:color w:val="C0504D" w:themeColor="accent2"/>
          <w:sz w:val="28"/>
          <w:szCs w:val="28"/>
          <w:u w:val="single"/>
          <w:lang w:val="en-GB"/>
        </w:rPr>
        <w:t>Research positions</w:t>
      </w:r>
    </w:p>
    <w:p w14:paraId="1522D6F9" w14:textId="77777777" w:rsidR="00766158" w:rsidRDefault="00B02054" w:rsidP="00766158">
      <w:pPr>
        <w:jc w:val="both"/>
        <w:rPr>
          <w:sz w:val="22"/>
          <w:szCs w:val="22"/>
          <w:lang w:val="en-GB"/>
        </w:rPr>
      </w:pPr>
      <w:r w:rsidRPr="00B85F90">
        <w:rPr>
          <w:bCs/>
          <w:sz w:val="22"/>
          <w:szCs w:val="22"/>
          <w:lang w:val="en-GB"/>
        </w:rPr>
        <w:t xml:space="preserve">2020 to </w:t>
      </w:r>
      <w:r w:rsidR="00B85F90" w:rsidRPr="00B85F90">
        <w:rPr>
          <w:bCs/>
          <w:sz w:val="22"/>
          <w:szCs w:val="22"/>
          <w:lang w:val="en-GB"/>
        </w:rPr>
        <w:t>date</w:t>
      </w:r>
      <w:r w:rsidR="002E2FBE" w:rsidRPr="00B85F90">
        <w:rPr>
          <w:bCs/>
          <w:sz w:val="22"/>
          <w:szCs w:val="22"/>
          <w:lang w:val="en-GB"/>
        </w:rPr>
        <w:t>:</w:t>
      </w:r>
      <w:r w:rsidR="00965A43" w:rsidRPr="002F16CA">
        <w:rPr>
          <w:sz w:val="22"/>
          <w:szCs w:val="22"/>
          <w:lang w:val="en-GB"/>
        </w:rPr>
        <w:t xml:space="preserve"> </w:t>
      </w:r>
      <w:r w:rsidR="00B85F90">
        <w:rPr>
          <w:sz w:val="22"/>
          <w:szCs w:val="22"/>
          <w:lang w:val="en-GB"/>
        </w:rPr>
        <w:tab/>
      </w:r>
      <w:r w:rsidR="00965A43" w:rsidRPr="00B85F90">
        <w:rPr>
          <w:b/>
          <w:bCs/>
          <w:sz w:val="22"/>
          <w:szCs w:val="22"/>
          <w:lang w:val="en-GB"/>
        </w:rPr>
        <w:t>Research fellow</w:t>
      </w:r>
    </w:p>
    <w:p w14:paraId="49A5C3F4" w14:textId="521FB3E0" w:rsidR="002E2FBE" w:rsidRPr="005824D7" w:rsidRDefault="00B02054" w:rsidP="005824D7">
      <w:pPr>
        <w:spacing w:after="120"/>
        <w:ind w:left="709" w:firstLine="709"/>
        <w:jc w:val="both"/>
        <w:rPr>
          <w:sz w:val="22"/>
          <w:szCs w:val="22"/>
          <w:lang w:val="fr-FR"/>
        </w:rPr>
      </w:pPr>
      <w:r w:rsidRPr="005824D7">
        <w:rPr>
          <w:sz w:val="22"/>
          <w:szCs w:val="22"/>
          <w:lang w:val="fr-FR"/>
        </w:rPr>
        <w:t>Instit</w:t>
      </w:r>
      <w:r w:rsidR="00766158" w:rsidRPr="005824D7">
        <w:rPr>
          <w:sz w:val="22"/>
          <w:szCs w:val="22"/>
          <w:lang w:val="fr-FR"/>
        </w:rPr>
        <w:t>uto</w:t>
      </w:r>
      <w:r w:rsidRPr="005824D7">
        <w:rPr>
          <w:sz w:val="22"/>
          <w:szCs w:val="22"/>
          <w:lang w:val="fr-FR"/>
        </w:rPr>
        <w:t xml:space="preserve"> Gulbenkian de Ciência</w:t>
      </w:r>
      <w:r w:rsidR="005824D7">
        <w:rPr>
          <w:sz w:val="22"/>
          <w:szCs w:val="22"/>
          <w:lang w:val="fr-FR"/>
        </w:rPr>
        <w:t xml:space="preserve">, </w:t>
      </w:r>
      <w:r w:rsidRPr="005824D7">
        <w:rPr>
          <w:sz w:val="22"/>
          <w:szCs w:val="22"/>
          <w:lang w:val="fr-FR"/>
        </w:rPr>
        <w:t>P</w:t>
      </w:r>
      <w:r w:rsidR="00B85F90" w:rsidRPr="005824D7">
        <w:rPr>
          <w:sz w:val="22"/>
          <w:szCs w:val="22"/>
          <w:lang w:val="fr-FR"/>
        </w:rPr>
        <w:t>T</w:t>
      </w:r>
      <w:r w:rsidRPr="005824D7">
        <w:rPr>
          <w:sz w:val="22"/>
          <w:szCs w:val="22"/>
          <w:lang w:val="fr-FR"/>
        </w:rPr>
        <w:t xml:space="preserve"> &amp;</w:t>
      </w:r>
      <w:r w:rsidR="00965A43" w:rsidRPr="005824D7">
        <w:rPr>
          <w:sz w:val="22"/>
          <w:szCs w:val="22"/>
          <w:lang w:val="fr-FR"/>
        </w:rPr>
        <w:t xml:space="preserve"> </w:t>
      </w:r>
      <w:r w:rsidRPr="005824D7">
        <w:rPr>
          <w:sz w:val="22"/>
          <w:szCs w:val="22"/>
          <w:lang w:val="fr-FR"/>
        </w:rPr>
        <w:t>Univ</w:t>
      </w:r>
      <w:r w:rsidR="00B85F90" w:rsidRPr="005824D7">
        <w:rPr>
          <w:sz w:val="22"/>
          <w:szCs w:val="22"/>
          <w:lang w:val="fr-FR"/>
        </w:rPr>
        <w:t>.</w:t>
      </w:r>
      <w:r w:rsidRPr="005824D7">
        <w:rPr>
          <w:sz w:val="22"/>
          <w:szCs w:val="22"/>
          <w:lang w:val="fr-FR"/>
        </w:rPr>
        <w:t xml:space="preserve"> Toulouse</w:t>
      </w:r>
      <w:r w:rsidR="005824D7" w:rsidRPr="005824D7">
        <w:rPr>
          <w:sz w:val="22"/>
          <w:szCs w:val="22"/>
          <w:lang w:val="fr-FR"/>
        </w:rPr>
        <w:t xml:space="preserve">, </w:t>
      </w:r>
      <w:r w:rsidR="00B85F90" w:rsidRPr="005824D7">
        <w:rPr>
          <w:sz w:val="22"/>
          <w:szCs w:val="22"/>
          <w:lang w:val="fr-FR"/>
        </w:rPr>
        <w:t>FR</w:t>
      </w:r>
      <w:r w:rsidR="00965A43" w:rsidRPr="005824D7">
        <w:rPr>
          <w:sz w:val="22"/>
          <w:szCs w:val="22"/>
          <w:lang w:val="fr-FR"/>
        </w:rPr>
        <w:t>.</w:t>
      </w:r>
    </w:p>
    <w:p w14:paraId="66783C1C" w14:textId="028CF1ED" w:rsidR="00766158" w:rsidRDefault="0097536D" w:rsidP="00766158">
      <w:pPr>
        <w:ind w:left="1416" w:hanging="1416"/>
        <w:jc w:val="both"/>
        <w:rPr>
          <w:sz w:val="22"/>
          <w:szCs w:val="22"/>
          <w:lang w:val="en-GB"/>
        </w:rPr>
      </w:pPr>
      <w:r w:rsidRPr="00B85F90">
        <w:rPr>
          <w:bCs/>
          <w:sz w:val="22"/>
          <w:szCs w:val="22"/>
          <w:lang w:val="en-GB"/>
        </w:rPr>
        <w:t xml:space="preserve">2015 </w:t>
      </w:r>
      <w:r w:rsidR="00766158">
        <w:rPr>
          <w:bCs/>
          <w:sz w:val="22"/>
          <w:szCs w:val="22"/>
          <w:lang w:val="en-GB"/>
        </w:rPr>
        <w:t>-</w:t>
      </w:r>
      <w:r w:rsidRPr="00B85F90">
        <w:rPr>
          <w:bCs/>
          <w:sz w:val="22"/>
          <w:szCs w:val="22"/>
          <w:lang w:val="en-GB"/>
        </w:rPr>
        <w:t xml:space="preserve"> 201</w:t>
      </w:r>
      <w:r w:rsidR="00B85F90">
        <w:rPr>
          <w:bCs/>
          <w:sz w:val="22"/>
          <w:szCs w:val="22"/>
          <w:lang w:val="en-GB"/>
        </w:rPr>
        <w:t>9</w:t>
      </w:r>
      <w:r w:rsidRPr="00B85F90">
        <w:rPr>
          <w:bCs/>
          <w:sz w:val="22"/>
          <w:szCs w:val="22"/>
          <w:lang w:val="en-GB"/>
        </w:rPr>
        <w:t>:</w:t>
      </w:r>
      <w:r w:rsidR="003A50A3" w:rsidRPr="002F16CA">
        <w:rPr>
          <w:sz w:val="22"/>
          <w:szCs w:val="22"/>
          <w:lang w:val="en-GB"/>
        </w:rPr>
        <w:t xml:space="preserve"> </w:t>
      </w:r>
      <w:r w:rsidR="00B85F90">
        <w:rPr>
          <w:sz w:val="22"/>
          <w:szCs w:val="22"/>
          <w:lang w:val="en-GB"/>
        </w:rPr>
        <w:tab/>
      </w:r>
      <w:r w:rsidR="00766158" w:rsidRPr="00766158">
        <w:rPr>
          <w:b/>
          <w:bCs/>
          <w:sz w:val="22"/>
          <w:szCs w:val="22"/>
          <w:lang w:val="en-GB"/>
        </w:rPr>
        <w:t>Senior Postdoctoral Investigator</w:t>
      </w:r>
      <w:r w:rsidR="003A50A3" w:rsidRPr="002F16CA">
        <w:rPr>
          <w:sz w:val="22"/>
          <w:szCs w:val="22"/>
          <w:lang w:val="en-GB"/>
        </w:rPr>
        <w:t xml:space="preserve"> </w:t>
      </w:r>
    </w:p>
    <w:p w14:paraId="7BCED418" w14:textId="24C56551" w:rsidR="003A50A3" w:rsidRPr="002F16CA" w:rsidRDefault="003A50A3" w:rsidP="005824D7">
      <w:pPr>
        <w:spacing w:after="40"/>
        <w:ind w:left="1418"/>
        <w:jc w:val="both"/>
        <w:rPr>
          <w:sz w:val="22"/>
          <w:szCs w:val="22"/>
          <w:lang w:val="en-GB"/>
        </w:rPr>
      </w:pPr>
      <w:r w:rsidRPr="002F16CA">
        <w:rPr>
          <w:sz w:val="22"/>
          <w:szCs w:val="22"/>
          <w:lang w:val="en-GB"/>
        </w:rPr>
        <w:t>Lab</w:t>
      </w:r>
      <w:r w:rsidR="00766158">
        <w:rPr>
          <w:sz w:val="22"/>
          <w:szCs w:val="22"/>
          <w:lang w:val="en-GB"/>
        </w:rPr>
        <w:t>.</w:t>
      </w:r>
      <w:r w:rsidRPr="002F16CA">
        <w:rPr>
          <w:sz w:val="22"/>
          <w:szCs w:val="22"/>
          <w:lang w:val="en-GB"/>
        </w:rPr>
        <w:t xml:space="preserve"> Evolution and Biological Diversity (EDB) Univ</w:t>
      </w:r>
      <w:r w:rsidR="00766158">
        <w:rPr>
          <w:sz w:val="22"/>
          <w:szCs w:val="22"/>
          <w:lang w:val="en-GB"/>
        </w:rPr>
        <w:t>.</w:t>
      </w:r>
      <w:r w:rsidRPr="002F16CA">
        <w:rPr>
          <w:sz w:val="22"/>
          <w:szCs w:val="22"/>
          <w:lang w:val="en-GB"/>
        </w:rPr>
        <w:t xml:space="preserve"> Toulouse</w:t>
      </w:r>
      <w:r w:rsidR="005824D7">
        <w:rPr>
          <w:sz w:val="22"/>
          <w:szCs w:val="22"/>
          <w:lang w:val="en-GB"/>
        </w:rPr>
        <w:t xml:space="preserve">, </w:t>
      </w:r>
      <w:r w:rsidR="00766158">
        <w:rPr>
          <w:sz w:val="22"/>
          <w:szCs w:val="22"/>
          <w:lang w:val="en-GB"/>
        </w:rPr>
        <w:t>FR</w:t>
      </w:r>
      <w:r w:rsidRPr="002F16CA">
        <w:rPr>
          <w:sz w:val="22"/>
          <w:szCs w:val="22"/>
          <w:lang w:val="en-GB"/>
        </w:rPr>
        <w:t>.</w:t>
      </w:r>
    </w:p>
    <w:p w14:paraId="64032A85" w14:textId="77777777" w:rsidR="00766158" w:rsidRDefault="009A4251" w:rsidP="00766158">
      <w:pPr>
        <w:jc w:val="both"/>
        <w:rPr>
          <w:sz w:val="22"/>
          <w:szCs w:val="22"/>
          <w:lang w:val="en-GB"/>
        </w:rPr>
      </w:pPr>
      <w:r w:rsidRPr="00766158">
        <w:rPr>
          <w:bCs/>
          <w:sz w:val="22"/>
          <w:szCs w:val="22"/>
          <w:lang w:val="en-GB"/>
        </w:rPr>
        <w:t>201</w:t>
      </w:r>
      <w:r w:rsidR="00766158">
        <w:rPr>
          <w:bCs/>
          <w:sz w:val="22"/>
          <w:szCs w:val="22"/>
          <w:lang w:val="en-GB"/>
        </w:rPr>
        <w:t>2</w:t>
      </w:r>
      <w:r w:rsidRPr="00766158">
        <w:rPr>
          <w:bCs/>
          <w:sz w:val="22"/>
          <w:szCs w:val="22"/>
          <w:lang w:val="en-GB"/>
        </w:rPr>
        <w:t xml:space="preserve"> </w:t>
      </w:r>
      <w:r w:rsidR="00766158">
        <w:rPr>
          <w:bCs/>
          <w:sz w:val="22"/>
          <w:szCs w:val="22"/>
          <w:lang w:val="en-GB"/>
        </w:rPr>
        <w:t>-</w:t>
      </w:r>
      <w:r w:rsidRPr="00766158">
        <w:rPr>
          <w:bCs/>
          <w:sz w:val="22"/>
          <w:szCs w:val="22"/>
          <w:lang w:val="en-GB"/>
        </w:rPr>
        <w:t xml:space="preserve"> 2015:</w:t>
      </w:r>
      <w:r w:rsidR="00766158">
        <w:rPr>
          <w:bCs/>
          <w:sz w:val="22"/>
          <w:szCs w:val="22"/>
          <w:lang w:val="en-GB"/>
        </w:rPr>
        <w:tab/>
      </w:r>
      <w:r w:rsidR="00766158" w:rsidRPr="00766158">
        <w:rPr>
          <w:b/>
          <w:bCs/>
          <w:sz w:val="22"/>
          <w:szCs w:val="22"/>
          <w:lang w:val="en-GB"/>
        </w:rPr>
        <w:t xml:space="preserve">SNSF </w:t>
      </w:r>
      <w:r w:rsidR="0038296E" w:rsidRPr="00766158">
        <w:rPr>
          <w:b/>
          <w:bCs/>
          <w:sz w:val="22"/>
          <w:szCs w:val="22"/>
          <w:lang w:val="en-GB"/>
        </w:rPr>
        <w:t>Post-doctoral fellow</w:t>
      </w:r>
      <w:r w:rsidR="0038296E" w:rsidRPr="002F16CA">
        <w:rPr>
          <w:sz w:val="22"/>
          <w:szCs w:val="22"/>
          <w:lang w:val="en-GB"/>
        </w:rPr>
        <w:t xml:space="preserve"> </w:t>
      </w:r>
    </w:p>
    <w:p w14:paraId="48AB853E" w14:textId="5940FFC0" w:rsidR="0038296E" w:rsidRPr="002F16CA" w:rsidRDefault="0038296E" w:rsidP="005824D7">
      <w:pPr>
        <w:spacing w:after="120"/>
        <w:ind w:left="1418"/>
        <w:jc w:val="both"/>
        <w:rPr>
          <w:sz w:val="22"/>
          <w:szCs w:val="22"/>
          <w:lang w:val="en-GB"/>
        </w:rPr>
      </w:pPr>
      <w:r w:rsidRPr="002F16CA">
        <w:rPr>
          <w:sz w:val="22"/>
          <w:szCs w:val="22"/>
          <w:lang w:val="en-GB"/>
        </w:rPr>
        <w:t xml:space="preserve">Lazzaro </w:t>
      </w:r>
      <w:r w:rsidR="00766158">
        <w:rPr>
          <w:sz w:val="22"/>
          <w:szCs w:val="22"/>
          <w:lang w:val="en-GB"/>
        </w:rPr>
        <w:t xml:space="preserve">Lab, </w:t>
      </w:r>
      <w:r w:rsidRPr="002F16CA">
        <w:rPr>
          <w:sz w:val="22"/>
          <w:szCs w:val="22"/>
          <w:lang w:val="en-GB"/>
        </w:rPr>
        <w:t>Cornell University, USA.</w:t>
      </w:r>
    </w:p>
    <w:p w14:paraId="1ADAA838" w14:textId="03AA758C" w:rsidR="00766158" w:rsidRDefault="0038296E" w:rsidP="00766158">
      <w:pPr>
        <w:jc w:val="both"/>
        <w:rPr>
          <w:sz w:val="22"/>
          <w:szCs w:val="22"/>
          <w:lang w:val="en-GB"/>
        </w:rPr>
      </w:pPr>
      <w:r w:rsidRPr="00766158">
        <w:rPr>
          <w:bCs/>
          <w:sz w:val="22"/>
          <w:szCs w:val="22"/>
          <w:lang w:val="en-GB"/>
        </w:rPr>
        <w:t xml:space="preserve">2007 </w:t>
      </w:r>
      <w:r w:rsidR="00766158">
        <w:rPr>
          <w:bCs/>
          <w:sz w:val="22"/>
          <w:szCs w:val="22"/>
          <w:lang w:val="en-GB"/>
        </w:rPr>
        <w:t>-</w:t>
      </w:r>
      <w:r w:rsidRPr="00766158">
        <w:rPr>
          <w:bCs/>
          <w:sz w:val="22"/>
          <w:szCs w:val="22"/>
          <w:lang w:val="en-GB"/>
        </w:rPr>
        <w:t xml:space="preserve"> 2011:</w:t>
      </w:r>
      <w:r w:rsidRPr="002F16CA">
        <w:rPr>
          <w:sz w:val="22"/>
          <w:szCs w:val="22"/>
          <w:lang w:val="en-GB"/>
        </w:rPr>
        <w:t xml:space="preserve">  </w:t>
      </w:r>
      <w:r w:rsidR="00766158">
        <w:rPr>
          <w:sz w:val="22"/>
          <w:szCs w:val="22"/>
          <w:lang w:val="en-GB"/>
        </w:rPr>
        <w:tab/>
      </w:r>
      <w:r w:rsidR="00766158" w:rsidRPr="00766158">
        <w:rPr>
          <w:b/>
          <w:bCs/>
          <w:sz w:val="22"/>
          <w:szCs w:val="22"/>
          <w:lang w:val="en-GB"/>
        </w:rPr>
        <w:t>Ph</w:t>
      </w:r>
      <w:r w:rsidRPr="00766158">
        <w:rPr>
          <w:b/>
          <w:bCs/>
          <w:sz w:val="22"/>
          <w:szCs w:val="22"/>
          <w:lang w:val="en-GB"/>
        </w:rPr>
        <w:t>D</w:t>
      </w:r>
      <w:r w:rsidR="00766158" w:rsidRPr="00766158">
        <w:rPr>
          <w:b/>
          <w:bCs/>
          <w:sz w:val="22"/>
          <w:szCs w:val="22"/>
          <w:lang w:val="en-GB"/>
        </w:rPr>
        <w:t xml:space="preserve"> student</w:t>
      </w:r>
    </w:p>
    <w:p w14:paraId="77238458" w14:textId="54FAE657" w:rsidR="0038296E" w:rsidRPr="002F16CA" w:rsidRDefault="0038296E" w:rsidP="005824D7">
      <w:pPr>
        <w:spacing w:after="120"/>
        <w:ind w:left="709" w:firstLine="709"/>
        <w:jc w:val="both"/>
        <w:rPr>
          <w:sz w:val="22"/>
          <w:szCs w:val="22"/>
          <w:lang w:val="en-GB"/>
        </w:rPr>
      </w:pPr>
      <w:r w:rsidRPr="002F16CA">
        <w:rPr>
          <w:sz w:val="22"/>
          <w:szCs w:val="22"/>
          <w:lang w:val="en-GB"/>
        </w:rPr>
        <w:t xml:space="preserve">Ebert </w:t>
      </w:r>
      <w:r w:rsidR="00766158">
        <w:rPr>
          <w:sz w:val="22"/>
          <w:szCs w:val="22"/>
          <w:lang w:val="en-GB"/>
        </w:rPr>
        <w:t xml:space="preserve">lab, </w:t>
      </w:r>
      <w:r w:rsidRPr="002F16CA">
        <w:rPr>
          <w:sz w:val="22"/>
          <w:szCs w:val="22"/>
          <w:lang w:val="en-GB"/>
        </w:rPr>
        <w:t>Zoological Institute Basel</w:t>
      </w:r>
      <w:r w:rsidR="005824D7">
        <w:rPr>
          <w:sz w:val="22"/>
          <w:szCs w:val="22"/>
          <w:lang w:val="en-GB"/>
        </w:rPr>
        <w:t xml:space="preserve">, </w:t>
      </w:r>
      <w:r w:rsidR="00766158">
        <w:rPr>
          <w:sz w:val="22"/>
          <w:szCs w:val="22"/>
          <w:lang w:val="en-GB"/>
        </w:rPr>
        <w:t>CH</w:t>
      </w:r>
    </w:p>
    <w:p w14:paraId="5A98DFC5" w14:textId="07E386C3" w:rsidR="002250CE" w:rsidRDefault="00F06832" w:rsidP="00766158">
      <w:pPr>
        <w:jc w:val="both"/>
        <w:rPr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2005 - </w:t>
      </w:r>
      <w:r w:rsidR="0038296E" w:rsidRPr="00766158">
        <w:rPr>
          <w:bCs/>
          <w:sz w:val="22"/>
          <w:szCs w:val="22"/>
          <w:lang w:val="en-GB"/>
        </w:rPr>
        <w:t>2006:</w:t>
      </w:r>
      <w:r w:rsidR="0038296E" w:rsidRPr="002F16CA">
        <w:rPr>
          <w:sz w:val="22"/>
          <w:szCs w:val="22"/>
          <w:lang w:val="en-GB"/>
        </w:rPr>
        <w:t xml:space="preserve"> </w:t>
      </w:r>
      <w:r w:rsidR="00766158">
        <w:rPr>
          <w:sz w:val="22"/>
          <w:szCs w:val="22"/>
          <w:lang w:val="en-GB"/>
        </w:rPr>
        <w:tab/>
      </w:r>
      <w:r w:rsidR="0038296E" w:rsidRPr="002250CE">
        <w:rPr>
          <w:b/>
          <w:bCs/>
          <w:sz w:val="22"/>
          <w:szCs w:val="22"/>
          <w:lang w:val="en-GB"/>
        </w:rPr>
        <w:t>Master</w:t>
      </w:r>
      <w:r w:rsidR="002250CE" w:rsidRPr="002250CE">
        <w:rPr>
          <w:b/>
          <w:bCs/>
          <w:sz w:val="22"/>
          <w:szCs w:val="22"/>
          <w:lang w:val="en-GB"/>
        </w:rPr>
        <w:t xml:space="preserve"> student</w:t>
      </w:r>
    </w:p>
    <w:p w14:paraId="16B7162E" w14:textId="4D58795D" w:rsidR="0038296E" w:rsidRPr="000C6FC4" w:rsidRDefault="00686671" w:rsidP="00686671">
      <w:pPr>
        <w:pStyle w:val="Confrontation"/>
        <w:tabs>
          <w:tab w:val="clear" w:pos="3969"/>
          <w:tab w:val="left" w:pos="1418"/>
        </w:tabs>
        <w:spacing w:after="0"/>
        <w:ind w:left="567" w:firstLine="0"/>
        <w:rPr>
          <w:rFonts w:ascii="Times New Roman" w:eastAsia="MS Mincho" w:hAnsi="Times New Roman"/>
          <w:kern w:val="0"/>
          <w:szCs w:val="22"/>
          <w:lang w:val="en-GB"/>
        </w:rPr>
      </w:pPr>
      <w:r>
        <w:rPr>
          <w:rFonts w:ascii="Times New Roman" w:hAnsi="Times New Roman"/>
          <w:szCs w:val="22"/>
          <w:lang w:val="en-GB"/>
        </w:rPr>
        <w:tab/>
      </w:r>
      <w:r w:rsidR="00BB2F82" w:rsidRPr="002F16CA">
        <w:rPr>
          <w:rFonts w:ascii="Times New Roman" w:hAnsi="Times New Roman"/>
          <w:szCs w:val="22"/>
          <w:lang w:val="en-GB"/>
        </w:rPr>
        <w:t>Master 2: McCoy</w:t>
      </w:r>
      <w:r w:rsidR="00766158">
        <w:rPr>
          <w:rFonts w:ascii="Times New Roman" w:hAnsi="Times New Roman"/>
          <w:szCs w:val="22"/>
          <w:lang w:val="en-GB"/>
        </w:rPr>
        <w:t xml:space="preserve"> lab, </w:t>
      </w:r>
      <w:r w:rsidR="000C6FC4" w:rsidRPr="000C6FC4">
        <w:rPr>
          <w:rFonts w:ascii="Times New Roman" w:eastAsia="MS Mincho" w:hAnsi="Times New Roman"/>
          <w:kern w:val="0"/>
          <w:szCs w:val="22"/>
          <w:lang w:val="en-GB"/>
        </w:rPr>
        <w:t>Institute for Development Research</w:t>
      </w:r>
      <w:r w:rsidR="000C6FC4">
        <w:rPr>
          <w:rFonts w:ascii="Times New Roman" w:eastAsia="MS Mincho" w:hAnsi="Times New Roman"/>
          <w:kern w:val="0"/>
          <w:szCs w:val="22"/>
          <w:lang w:val="en-GB"/>
        </w:rPr>
        <w:t xml:space="preserve"> (IRD),</w:t>
      </w:r>
      <w:r w:rsidR="00766158" w:rsidRPr="000C6FC4">
        <w:rPr>
          <w:rFonts w:ascii="Times New Roman" w:eastAsia="MS Mincho" w:hAnsi="Times New Roman"/>
          <w:kern w:val="0"/>
          <w:szCs w:val="22"/>
          <w:lang w:val="en-GB"/>
        </w:rPr>
        <w:t xml:space="preserve"> Montpellier</w:t>
      </w:r>
      <w:r w:rsidR="005824D7" w:rsidRPr="000C6FC4">
        <w:rPr>
          <w:rFonts w:ascii="Times New Roman" w:eastAsia="MS Mincho" w:hAnsi="Times New Roman"/>
          <w:kern w:val="0"/>
          <w:szCs w:val="22"/>
          <w:lang w:val="en-GB"/>
        </w:rPr>
        <w:t>, FR</w:t>
      </w:r>
    </w:p>
    <w:p w14:paraId="08DA96B7" w14:textId="7CDDA9CB" w:rsidR="0038296E" w:rsidRPr="002F16CA" w:rsidRDefault="002250CE" w:rsidP="00502067">
      <w:pPr>
        <w:pStyle w:val="Confrontation"/>
        <w:tabs>
          <w:tab w:val="clear" w:pos="3969"/>
          <w:tab w:val="left" w:pos="1418"/>
        </w:tabs>
        <w:spacing w:after="120"/>
        <w:ind w:left="567" w:firstLine="0"/>
        <w:rPr>
          <w:rFonts w:ascii="Times New Roman" w:hAnsi="Times New Roman"/>
          <w:szCs w:val="22"/>
          <w:lang w:val="en-GB"/>
        </w:rPr>
      </w:pPr>
      <w:r w:rsidRPr="000C6FC4">
        <w:rPr>
          <w:rFonts w:ascii="Times New Roman" w:eastAsia="MS Mincho" w:hAnsi="Times New Roman"/>
          <w:kern w:val="0"/>
          <w:szCs w:val="22"/>
          <w:lang w:val="en-GB"/>
        </w:rPr>
        <w:tab/>
      </w:r>
      <w:r w:rsidR="00BB2F82" w:rsidRPr="000C6FC4">
        <w:rPr>
          <w:rFonts w:ascii="Times New Roman" w:eastAsia="MS Mincho" w:hAnsi="Times New Roman"/>
          <w:kern w:val="0"/>
          <w:szCs w:val="22"/>
          <w:lang w:val="en-GB"/>
        </w:rPr>
        <w:t>Master 1: Thomas</w:t>
      </w:r>
      <w:r w:rsidRPr="000C6FC4">
        <w:rPr>
          <w:rFonts w:ascii="Times New Roman" w:eastAsia="MS Mincho" w:hAnsi="Times New Roman"/>
          <w:kern w:val="0"/>
          <w:szCs w:val="22"/>
          <w:lang w:val="en-GB"/>
        </w:rPr>
        <w:t xml:space="preserve"> lab</w:t>
      </w:r>
      <w:r w:rsidR="00766158" w:rsidRPr="000C6FC4">
        <w:rPr>
          <w:rFonts w:ascii="Times New Roman" w:eastAsia="MS Mincho" w:hAnsi="Times New Roman"/>
          <w:kern w:val="0"/>
          <w:szCs w:val="22"/>
          <w:lang w:val="en-GB"/>
        </w:rPr>
        <w:t xml:space="preserve">, </w:t>
      </w:r>
      <w:r w:rsidR="000C6FC4" w:rsidRPr="000C6FC4">
        <w:rPr>
          <w:rFonts w:ascii="Times New Roman" w:eastAsia="MS Mincho" w:hAnsi="Times New Roman"/>
          <w:kern w:val="0"/>
          <w:szCs w:val="22"/>
          <w:lang w:val="en-GB"/>
        </w:rPr>
        <w:t>Institute for Development Research</w:t>
      </w:r>
      <w:r w:rsidR="000C6FC4">
        <w:rPr>
          <w:rFonts w:ascii="Times New Roman" w:eastAsia="MS Mincho" w:hAnsi="Times New Roman"/>
          <w:kern w:val="0"/>
          <w:szCs w:val="22"/>
          <w:lang w:val="en-GB"/>
        </w:rPr>
        <w:t xml:space="preserve"> (IRD), </w:t>
      </w:r>
      <w:r w:rsidR="00766158" w:rsidRPr="000C6FC4">
        <w:rPr>
          <w:rFonts w:ascii="Times New Roman" w:eastAsia="MS Mincho" w:hAnsi="Times New Roman"/>
          <w:kern w:val="0"/>
          <w:szCs w:val="22"/>
          <w:lang w:val="en-GB"/>
        </w:rPr>
        <w:t>Montpellier</w:t>
      </w:r>
      <w:r w:rsidR="005824D7">
        <w:rPr>
          <w:rFonts w:ascii="Times New Roman" w:hAnsi="Times New Roman"/>
          <w:szCs w:val="22"/>
          <w:lang w:val="en-GB"/>
        </w:rPr>
        <w:t>, FR</w:t>
      </w:r>
    </w:p>
    <w:p w14:paraId="190B3348" w14:textId="0858AA23" w:rsidR="002250CE" w:rsidRPr="00892FFF" w:rsidRDefault="002250CE" w:rsidP="00993EE8">
      <w:pPr>
        <w:spacing w:after="120"/>
        <w:ind w:left="-709"/>
        <w:jc w:val="both"/>
        <w:rPr>
          <w:b/>
          <w:color w:val="C0504D" w:themeColor="accent2"/>
          <w:sz w:val="28"/>
          <w:szCs w:val="28"/>
          <w:u w:val="single"/>
          <w:lang w:val="en-GB"/>
        </w:rPr>
      </w:pPr>
      <w:r w:rsidRPr="00892FFF">
        <w:rPr>
          <w:b/>
          <w:color w:val="C0504D" w:themeColor="accent2"/>
          <w:sz w:val="28"/>
          <w:szCs w:val="28"/>
          <w:u w:val="single"/>
          <w:lang w:val="en-GB"/>
        </w:rPr>
        <w:t>Career break</w:t>
      </w:r>
    </w:p>
    <w:p w14:paraId="6C8B8E34" w14:textId="03E46A2B" w:rsidR="00993EE8" w:rsidRDefault="002250CE" w:rsidP="005824D7">
      <w:pPr>
        <w:spacing w:after="240"/>
        <w:jc w:val="both"/>
        <w:rPr>
          <w:b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2018-2019</w:t>
      </w:r>
      <w:r w:rsidRPr="00B85F90">
        <w:rPr>
          <w:bCs/>
          <w:sz w:val="22"/>
          <w:szCs w:val="22"/>
          <w:lang w:val="en-GB"/>
        </w:rPr>
        <w:t>:</w:t>
      </w:r>
      <w:r w:rsidRPr="002F16CA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 w:rsidR="00993EE8">
        <w:rPr>
          <w:sz w:val="22"/>
          <w:szCs w:val="22"/>
          <w:lang w:val="en-GB"/>
        </w:rPr>
        <w:t xml:space="preserve">Worked (unemployed) part time for </w:t>
      </w:r>
      <w:r w:rsidR="00993EE8" w:rsidRPr="00993EE8">
        <w:rPr>
          <w:b/>
          <w:bCs/>
          <w:sz w:val="22"/>
          <w:szCs w:val="22"/>
          <w:lang w:val="en-GB"/>
        </w:rPr>
        <w:t>p</w:t>
      </w:r>
      <w:r>
        <w:rPr>
          <w:b/>
          <w:bCs/>
          <w:sz w:val="22"/>
          <w:szCs w:val="22"/>
          <w:lang w:val="en-GB"/>
        </w:rPr>
        <w:t xml:space="preserve">arental care </w:t>
      </w:r>
      <w:r w:rsidR="00307DE1" w:rsidRPr="00307DE1">
        <w:rPr>
          <w:sz w:val="22"/>
          <w:szCs w:val="22"/>
          <w:lang w:val="en-GB"/>
        </w:rPr>
        <w:t>(1 child</w:t>
      </w:r>
      <w:r w:rsidR="00307DE1">
        <w:rPr>
          <w:sz w:val="22"/>
          <w:szCs w:val="22"/>
          <w:lang w:val="en-GB"/>
        </w:rPr>
        <w:t xml:space="preserve"> now</w:t>
      </w:r>
      <w:r w:rsidR="00307DE1" w:rsidRPr="00307DE1">
        <w:rPr>
          <w:sz w:val="22"/>
          <w:szCs w:val="22"/>
          <w:lang w:val="en-GB"/>
        </w:rPr>
        <w:t xml:space="preserve"> 5 years old)</w:t>
      </w:r>
    </w:p>
    <w:p w14:paraId="10FC4E0D" w14:textId="6D6C3DCB" w:rsidR="002250CE" w:rsidRPr="00892FFF" w:rsidRDefault="002250CE" w:rsidP="00993EE8">
      <w:pPr>
        <w:spacing w:after="120"/>
        <w:ind w:left="-709"/>
        <w:jc w:val="both"/>
        <w:rPr>
          <w:b/>
          <w:color w:val="C0504D" w:themeColor="accent2"/>
          <w:sz w:val="28"/>
          <w:szCs w:val="28"/>
          <w:u w:val="single"/>
          <w:lang w:val="en-GB"/>
        </w:rPr>
      </w:pPr>
      <w:r w:rsidRPr="00892FFF">
        <w:rPr>
          <w:b/>
          <w:color w:val="C0504D" w:themeColor="accent2"/>
          <w:sz w:val="28"/>
          <w:szCs w:val="28"/>
          <w:u w:val="single"/>
          <w:lang w:val="en-GB"/>
        </w:rPr>
        <w:t>Education</w:t>
      </w:r>
    </w:p>
    <w:p w14:paraId="3A4AF515" w14:textId="74DE9A0B" w:rsidR="002250CE" w:rsidRDefault="002250CE" w:rsidP="000E4345">
      <w:pPr>
        <w:jc w:val="both"/>
        <w:rPr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20</w:t>
      </w:r>
      <w:r w:rsidR="000E4345">
        <w:rPr>
          <w:bCs/>
          <w:sz w:val="22"/>
          <w:szCs w:val="22"/>
          <w:lang w:val="en-GB"/>
        </w:rPr>
        <w:t>07</w:t>
      </w:r>
      <w:r>
        <w:rPr>
          <w:bCs/>
          <w:sz w:val="22"/>
          <w:szCs w:val="22"/>
          <w:lang w:val="en-GB"/>
        </w:rPr>
        <w:t>-20</w:t>
      </w:r>
      <w:r w:rsidR="000E4345">
        <w:rPr>
          <w:bCs/>
          <w:sz w:val="22"/>
          <w:szCs w:val="22"/>
          <w:lang w:val="en-GB"/>
        </w:rPr>
        <w:t>11</w:t>
      </w:r>
      <w:r w:rsidRPr="00B85F90">
        <w:rPr>
          <w:bCs/>
          <w:sz w:val="22"/>
          <w:szCs w:val="22"/>
          <w:lang w:val="en-GB"/>
        </w:rPr>
        <w:t>:</w:t>
      </w:r>
      <w:r w:rsidRPr="002F16CA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 w:rsidR="000E4345" w:rsidRPr="00766158">
        <w:rPr>
          <w:b/>
          <w:bCs/>
          <w:sz w:val="22"/>
          <w:szCs w:val="22"/>
          <w:lang w:val="en-GB"/>
        </w:rPr>
        <w:t xml:space="preserve">PhD student </w:t>
      </w:r>
      <w:r w:rsidR="000E4345">
        <w:rPr>
          <w:b/>
          <w:bCs/>
          <w:sz w:val="22"/>
          <w:szCs w:val="22"/>
          <w:lang w:val="en-GB"/>
        </w:rPr>
        <w:t>in</w:t>
      </w:r>
      <w:r w:rsidR="000E4345" w:rsidRPr="00766158">
        <w:rPr>
          <w:b/>
          <w:bCs/>
          <w:sz w:val="22"/>
          <w:szCs w:val="22"/>
          <w:lang w:val="en-GB"/>
        </w:rPr>
        <w:t xml:space="preserve"> </w:t>
      </w:r>
      <w:r w:rsidR="000E4345">
        <w:rPr>
          <w:b/>
          <w:bCs/>
          <w:sz w:val="22"/>
          <w:szCs w:val="22"/>
          <w:lang w:val="en-GB"/>
        </w:rPr>
        <w:t>E</w:t>
      </w:r>
      <w:r w:rsidR="000E4345" w:rsidRPr="00766158">
        <w:rPr>
          <w:b/>
          <w:bCs/>
          <w:sz w:val="22"/>
          <w:szCs w:val="22"/>
          <w:lang w:val="en-GB"/>
        </w:rPr>
        <w:t>volutionary parasitology</w:t>
      </w:r>
      <w:r w:rsidR="000E4345">
        <w:rPr>
          <w:sz w:val="22"/>
          <w:szCs w:val="22"/>
          <w:lang w:val="en-GB"/>
        </w:rPr>
        <w:t xml:space="preserve"> </w:t>
      </w:r>
      <w:r w:rsidR="000E4345" w:rsidRPr="002F16CA">
        <w:rPr>
          <w:sz w:val="22"/>
          <w:szCs w:val="22"/>
          <w:lang w:val="en-GB"/>
        </w:rPr>
        <w:t xml:space="preserve">Basel </w:t>
      </w:r>
      <w:r w:rsidR="000E4345">
        <w:rPr>
          <w:sz w:val="22"/>
          <w:szCs w:val="22"/>
          <w:lang w:val="en-GB"/>
        </w:rPr>
        <w:t xml:space="preserve">Univ. (CH) </w:t>
      </w:r>
      <w:r w:rsidR="000E4345" w:rsidRPr="002F16CA">
        <w:rPr>
          <w:sz w:val="22"/>
          <w:szCs w:val="22"/>
          <w:lang w:val="en-GB"/>
        </w:rPr>
        <w:t>(September 23, 2011)</w:t>
      </w:r>
    </w:p>
    <w:p w14:paraId="1EBD3F94" w14:textId="417B4B78" w:rsidR="00993EE8" w:rsidRDefault="00A848FB" w:rsidP="005824D7">
      <w:pPr>
        <w:spacing w:after="120"/>
        <w:ind w:left="1418"/>
        <w:jc w:val="both"/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‘</w:t>
      </w:r>
      <w:r w:rsidR="00993EE8" w:rsidRPr="00993EE8">
        <w:rPr>
          <w:i/>
          <w:iCs/>
          <w:sz w:val="22"/>
          <w:szCs w:val="22"/>
          <w:lang w:val="en-GB"/>
        </w:rPr>
        <w:t>Evolutionary and proximate mechanisms shaping host-parasite interactions</w:t>
      </w:r>
      <w:r w:rsidR="007F6832">
        <w:rPr>
          <w:i/>
          <w:iCs/>
          <w:sz w:val="22"/>
          <w:szCs w:val="22"/>
          <w:lang w:val="en-GB"/>
        </w:rPr>
        <w:t xml:space="preserve">: </w:t>
      </w:r>
      <w:r w:rsidR="007F6832" w:rsidRPr="007F6832">
        <w:rPr>
          <w:i/>
          <w:iCs/>
          <w:sz w:val="22"/>
          <w:szCs w:val="22"/>
          <w:lang w:val="en-GB"/>
        </w:rPr>
        <w:t xml:space="preserve">The case of </w:t>
      </w:r>
      <w:r w:rsidR="007F6832" w:rsidRPr="004160C4">
        <w:rPr>
          <w:sz w:val="22"/>
          <w:szCs w:val="22"/>
          <w:lang w:val="en-GB"/>
        </w:rPr>
        <w:t>Daphnia magna</w:t>
      </w:r>
      <w:r w:rsidR="007F6832" w:rsidRPr="007F6832">
        <w:rPr>
          <w:i/>
          <w:iCs/>
          <w:sz w:val="22"/>
          <w:szCs w:val="22"/>
          <w:lang w:val="en-GB"/>
        </w:rPr>
        <w:t xml:space="preserve"> and its natural bacterial parasite </w:t>
      </w:r>
      <w:r w:rsidR="007F6832" w:rsidRPr="004160C4">
        <w:rPr>
          <w:sz w:val="22"/>
          <w:szCs w:val="22"/>
          <w:lang w:val="en-GB"/>
        </w:rPr>
        <w:t>Pasteuria ramosa</w:t>
      </w:r>
      <w:r w:rsidR="007F6832" w:rsidRPr="007F6832">
        <w:rPr>
          <w:i/>
          <w:iCs/>
          <w:sz w:val="22"/>
          <w:szCs w:val="22"/>
          <w:lang w:val="en-GB"/>
        </w:rPr>
        <w:t>.</w:t>
      </w:r>
      <w:r>
        <w:rPr>
          <w:i/>
          <w:iCs/>
          <w:sz w:val="22"/>
          <w:szCs w:val="22"/>
          <w:lang w:val="en-GB"/>
        </w:rPr>
        <w:t>’</w:t>
      </w:r>
    </w:p>
    <w:p w14:paraId="4B1435A6" w14:textId="3688CCEF" w:rsidR="000E4345" w:rsidRPr="00993EE8" w:rsidRDefault="000E4345" w:rsidP="005824D7">
      <w:pPr>
        <w:spacing w:after="120"/>
        <w:jc w:val="both"/>
        <w:rPr>
          <w:szCs w:val="22"/>
          <w:lang w:val="en-GB"/>
        </w:rPr>
      </w:pPr>
      <w:r w:rsidRPr="00993EE8">
        <w:rPr>
          <w:bCs/>
          <w:sz w:val="22"/>
          <w:szCs w:val="22"/>
          <w:lang w:val="en-GB"/>
        </w:rPr>
        <w:t>2005-2006:</w:t>
      </w:r>
      <w:r w:rsidRPr="002F16CA">
        <w:rPr>
          <w:sz w:val="22"/>
          <w:szCs w:val="22"/>
          <w:lang w:val="en-GB"/>
        </w:rPr>
        <w:t xml:space="preserve"> </w:t>
      </w:r>
      <w:r w:rsidR="00993EE8">
        <w:rPr>
          <w:sz w:val="22"/>
          <w:szCs w:val="22"/>
          <w:lang w:val="en-GB"/>
        </w:rPr>
        <w:tab/>
      </w:r>
      <w:r w:rsidRPr="007F6832">
        <w:rPr>
          <w:b/>
          <w:bCs/>
          <w:sz w:val="22"/>
          <w:szCs w:val="22"/>
          <w:lang w:val="en-GB"/>
        </w:rPr>
        <w:t xml:space="preserve">Master </w:t>
      </w:r>
      <w:r w:rsidR="007F6832">
        <w:rPr>
          <w:b/>
          <w:bCs/>
          <w:sz w:val="22"/>
          <w:szCs w:val="22"/>
          <w:lang w:val="en-GB"/>
        </w:rPr>
        <w:t>in</w:t>
      </w:r>
      <w:r w:rsidRPr="007F6832">
        <w:rPr>
          <w:b/>
          <w:bCs/>
          <w:sz w:val="22"/>
          <w:szCs w:val="22"/>
          <w:lang w:val="en-GB"/>
        </w:rPr>
        <w:t xml:space="preserve"> Ecology and Evolutionary Biology</w:t>
      </w:r>
      <w:r w:rsidRPr="002F16CA">
        <w:rPr>
          <w:sz w:val="22"/>
          <w:szCs w:val="22"/>
          <w:lang w:val="en-GB"/>
        </w:rPr>
        <w:t xml:space="preserve">, Montpellier </w:t>
      </w:r>
      <w:r w:rsidR="00993EE8">
        <w:rPr>
          <w:sz w:val="22"/>
          <w:szCs w:val="22"/>
          <w:lang w:val="en-GB"/>
        </w:rPr>
        <w:t>Univ. (FR)</w:t>
      </w:r>
    </w:p>
    <w:p w14:paraId="44672705" w14:textId="156B409A" w:rsidR="00B85F90" w:rsidRDefault="000E4345" w:rsidP="005824D7">
      <w:pPr>
        <w:spacing w:after="240"/>
        <w:jc w:val="both"/>
        <w:rPr>
          <w:sz w:val="22"/>
          <w:szCs w:val="22"/>
          <w:lang w:val="en-GB"/>
        </w:rPr>
      </w:pPr>
      <w:r w:rsidRPr="00993EE8">
        <w:rPr>
          <w:sz w:val="22"/>
          <w:szCs w:val="22"/>
          <w:lang w:val="en-GB"/>
        </w:rPr>
        <w:t>2003-2004:</w:t>
      </w:r>
      <w:r w:rsidRPr="002F16CA">
        <w:rPr>
          <w:sz w:val="22"/>
          <w:szCs w:val="22"/>
          <w:lang w:val="en-GB"/>
        </w:rPr>
        <w:t xml:space="preserve"> </w:t>
      </w:r>
      <w:r w:rsidR="00993EE8">
        <w:rPr>
          <w:sz w:val="22"/>
          <w:szCs w:val="22"/>
          <w:lang w:val="en-GB"/>
        </w:rPr>
        <w:tab/>
      </w:r>
      <w:r w:rsidRPr="007F6832">
        <w:rPr>
          <w:b/>
          <w:bCs/>
          <w:sz w:val="22"/>
          <w:szCs w:val="22"/>
          <w:lang w:val="en-GB"/>
        </w:rPr>
        <w:t xml:space="preserve">Bachelor </w:t>
      </w:r>
      <w:r w:rsidR="007F6832">
        <w:rPr>
          <w:b/>
          <w:bCs/>
          <w:sz w:val="22"/>
          <w:szCs w:val="22"/>
          <w:lang w:val="en-GB"/>
        </w:rPr>
        <w:t>in</w:t>
      </w:r>
      <w:r w:rsidRPr="007F6832">
        <w:rPr>
          <w:b/>
          <w:bCs/>
          <w:sz w:val="22"/>
          <w:szCs w:val="22"/>
          <w:lang w:val="en-GB"/>
        </w:rPr>
        <w:t xml:space="preserve"> </w:t>
      </w:r>
      <w:r w:rsidR="00993EE8" w:rsidRPr="007F6832">
        <w:rPr>
          <w:b/>
          <w:bCs/>
          <w:sz w:val="22"/>
          <w:szCs w:val="22"/>
          <w:lang w:val="en-GB"/>
        </w:rPr>
        <w:t>Organismal</w:t>
      </w:r>
      <w:r w:rsidRPr="007F6832">
        <w:rPr>
          <w:b/>
          <w:bCs/>
          <w:sz w:val="22"/>
          <w:szCs w:val="22"/>
          <w:lang w:val="en-GB"/>
        </w:rPr>
        <w:t xml:space="preserve"> Biology</w:t>
      </w:r>
      <w:r w:rsidRPr="002F16CA">
        <w:rPr>
          <w:sz w:val="22"/>
          <w:szCs w:val="22"/>
          <w:lang w:val="en-GB"/>
        </w:rPr>
        <w:t xml:space="preserve"> (Spec</w:t>
      </w:r>
      <w:r w:rsidR="00993EE8">
        <w:rPr>
          <w:sz w:val="22"/>
          <w:szCs w:val="22"/>
          <w:lang w:val="en-GB"/>
        </w:rPr>
        <w:t>.</w:t>
      </w:r>
      <w:r w:rsidRPr="002F16CA">
        <w:rPr>
          <w:sz w:val="22"/>
          <w:szCs w:val="22"/>
          <w:lang w:val="en-GB"/>
        </w:rPr>
        <w:t>: Animal Biology), Montpellier</w:t>
      </w:r>
      <w:r w:rsidR="00993EE8">
        <w:rPr>
          <w:b/>
          <w:bCs/>
          <w:sz w:val="22"/>
          <w:szCs w:val="22"/>
          <w:lang w:val="en-GB"/>
        </w:rPr>
        <w:t xml:space="preserve"> </w:t>
      </w:r>
      <w:r w:rsidR="00993EE8">
        <w:rPr>
          <w:sz w:val="22"/>
          <w:szCs w:val="22"/>
          <w:lang w:val="en-GB"/>
        </w:rPr>
        <w:t>Univ. (FR)</w:t>
      </w:r>
    </w:p>
    <w:p w14:paraId="5C18609A" w14:textId="77777777" w:rsidR="00993EE8" w:rsidRPr="00892FFF" w:rsidRDefault="00993EE8" w:rsidP="00993EE8">
      <w:pPr>
        <w:pStyle w:val="BodyTextIndent"/>
        <w:ind w:left="-709"/>
        <w:jc w:val="both"/>
        <w:rPr>
          <w:rFonts w:ascii="Arial" w:hAnsi="Arial"/>
          <w:b/>
          <w:color w:val="C0504D" w:themeColor="accent2"/>
          <w:u w:val="single"/>
        </w:rPr>
      </w:pPr>
      <w:r w:rsidRPr="00892FFF">
        <w:rPr>
          <w:rFonts w:ascii="Arial" w:hAnsi="Arial"/>
          <w:b/>
          <w:color w:val="C0504D" w:themeColor="accent2"/>
          <w:u w:val="single"/>
        </w:rPr>
        <w:t>Fellowship Awards</w:t>
      </w:r>
    </w:p>
    <w:p w14:paraId="6F70B588" w14:textId="77777777" w:rsidR="00B85F90" w:rsidRPr="002F16CA" w:rsidRDefault="00B85F90" w:rsidP="002A54D8">
      <w:pPr>
        <w:numPr>
          <w:ilvl w:val="1"/>
          <w:numId w:val="8"/>
        </w:numPr>
        <w:tabs>
          <w:tab w:val="clear" w:pos="1440"/>
          <w:tab w:val="num" w:pos="0"/>
        </w:tabs>
        <w:spacing w:after="120"/>
        <w:ind w:hanging="1724"/>
        <w:jc w:val="both"/>
        <w:rPr>
          <w:rFonts w:eastAsia="Times New Roman"/>
          <w:color w:val="000000"/>
          <w:sz w:val="22"/>
          <w:szCs w:val="22"/>
          <w:u w:val="single"/>
          <w:lang w:val="en-GB" w:eastAsia="fr-FR"/>
        </w:rPr>
      </w:pPr>
      <w:r>
        <w:rPr>
          <w:color w:val="000000"/>
          <w:sz w:val="22"/>
          <w:szCs w:val="22"/>
          <w:u w:val="single"/>
          <w:lang w:val="en-GB" w:eastAsia="fr-FR"/>
        </w:rPr>
        <w:t>Stipends</w:t>
      </w:r>
    </w:p>
    <w:p w14:paraId="092908D3" w14:textId="631FD10A" w:rsidR="00484DA1" w:rsidRPr="00484DA1" w:rsidRDefault="00484DA1" w:rsidP="00484DA1">
      <w:pPr>
        <w:numPr>
          <w:ilvl w:val="0"/>
          <w:numId w:val="8"/>
        </w:numPr>
        <w:spacing w:after="120"/>
        <w:ind w:left="425" w:hanging="425"/>
        <w:jc w:val="both"/>
        <w:rPr>
          <w:rFonts w:eastAsia="Times New Roman"/>
          <w:color w:val="000000"/>
          <w:sz w:val="22"/>
          <w:szCs w:val="22"/>
          <w:lang w:val="en-GB" w:eastAsia="fr-FR"/>
        </w:rPr>
      </w:pPr>
      <w:r w:rsidRPr="00484DA1">
        <w:rPr>
          <w:b/>
          <w:bCs/>
          <w:color w:val="000000"/>
          <w:sz w:val="22"/>
          <w:szCs w:val="22"/>
          <w:lang w:val="en-GB" w:eastAsia="fr-FR"/>
        </w:rPr>
        <w:t>Research fellowship Gulbenkian Foundation</w:t>
      </w:r>
      <w:r w:rsidRPr="002F16CA">
        <w:rPr>
          <w:color w:val="000000"/>
          <w:sz w:val="22"/>
          <w:szCs w:val="22"/>
          <w:lang w:val="en-GB" w:eastAsia="fr-FR"/>
        </w:rPr>
        <w:t xml:space="preserve"> (EDB, Toulouse and Lisboa, 1</w:t>
      </w:r>
      <w:r w:rsidR="00AB4A27">
        <w:rPr>
          <w:color w:val="000000"/>
          <w:sz w:val="22"/>
          <w:szCs w:val="22"/>
          <w:lang w:val="en-GB" w:eastAsia="fr-FR"/>
        </w:rPr>
        <w:t>.5</w:t>
      </w:r>
      <w:r>
        <w:rPr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year</w:t>
      </w:r>
      <w:r>
        <w:rPr>
          <w:color w:val="000000"/>
          <w:sz w:val="22"/>
          <w:szCs w:val="22"/>
          <w:lang w:val="en-GB" w:eastAsia="fr-FR"/>
        </w:rPr>
        <w:t>;</w:t>
      </w:r>
      <w:r w:rsidRPr="002F16CA">
        <w:rPr>
          <w:color w:val="000000"/>
          <w:sz w:val="22"/>
          <w:szCs w:val="22"/>
          <w:lang w:val="en-GB" w:eastAsia="fr-FR"/>
        </w:rPr>
        <w:t xml:space="preserve"> </w:t>
      </w:r>
      <w:r w:rsidR="00AB4A27">
        <w:rPr>
          <w:b/>
          <w:bCs/>
          <w:color w:val="000000"/>
          <w:sz w:val="22"/>
          <w:szCs w:val="22"/>
          <w:lang w:val="en-GB" w:eastAsia="fr-FR"/>
        </w:rPr>
        <w:t>4</w:t>
      </w:r>
      <w:r w:rsidRPr="00484DA1">
        <w:rPr>
          <w:b/>
          <w:bCs/>
          <w:color w:val="000000"/>
          <w:sz w:val="22"/>
          <w:szCs w:val="22"/>
          <w:lang w:val="en-GB" w:eastAsia="fr-FR"/>
        </w:rPr>
        <w:t>0k€</w:t>
      </w:r>
      <w:r w:rsidRPr="002F16CA">
        <w:rPr>
          <w:color w:val="000000"/>
          <w:sz w:val="22"/>
          <w:szCs w:val="22"/>
          <w:lang w:val="en-GB" w:eastAsia="fr-FR"/>
        </w:rPr>
        <w:t>)</w:t>
      </w:r>
    </w:p>
    <w:p w14:paraId="287F26CE" w14:textId="10706A4D" w:rsidR="00B85F90" w:rsidRPr="002F16CA" w:rsidRDefault="00B85F90" w:rsidP="00B85F90">
      <w:pPr>
        <w:numPr>
          <w:ilvl w:val="0"/>
          <w:numId w:val="8"/>
        </w:numPr>
        <w:spacing w:after="120"/>
        <w:ind w:left="425" w:hanging="425"/>
        <w:jc w:val="both"/>
        <w:rPr>
          <w:rFonts w:eastAsia="Times New Roman"/>
          <w:color w:val="000000"/>
          <w:sz w:val="22"/>
          <w:szCs w:val="22"/>
          <w:lang w:val="en-GB" w:eastAsia="fr-FR"/>
        </w:rPr>
      </w:pPr>
      <w:r w:rsidRPr="00307DE1">
        <w:rPr>
          <w:b/>
          <w:bCs/>
          <w:color w:val="000000"/>
          <w:sz w:val="22"/>
          <w:szCs w:val="22"/>
          <w:lang w:val="en-GB" w:eastAsia="fr-FR"/>
        </w:rPr>
        <w:t>Post-doctoral fellowship Swiss NSF</w:t>
      </w:r>
      <w:r>
        <w:rPr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(USA, Cornell university, 2 years</w:t>
      </w:r>
      <w:r>
        <w:rPr>
          <w:color w:val="000000"/>
          <w:sz w:val="22"/>
          <w:szCs w:val="22"/>
          <w:lang w:val="en-GB" w:eastAsia="fr-FR"/>
        </w:rPr>
        <w:t>;</w:t>
      </w:r>
      <w:r w:rsidRPr="002F16CA">
        <w:rPr>
          <w:color w:val="000000"/>
          <w:sz w:val="22"/>
          <w:szCs w:val="22"/>
          <w:lang w:val="en-GB" w:eastAsia="fr-FR"/>
        </w:rPr>
        <w:t xml:space="preserve"> </w:t>
      </w:r>
      <w:r w:rsidRPr="00484DA1">
        <w:rPr>
          <w:b/>
          <w:bCs/>
          <w:color w:val="000000"/>
          <w:sz w:val="22"/>
          <w:szCs w:val="22"/>
          <w:lang w:val="en-GB" w:eastAsia="fr-FR"/>
        </w:rPr>
        <w:t>76k€</w:t>
      </w:r>
      <w:r w:rsidRPr="002F16CA">
        <w:rPr>
          <w:color w:val="000000"/>
          <w:sz w:val="22"/>
          <w:szCs w:val="22"/>
          <w:lang w:val="en-GB" w:eastAsia="fr-FR"/>
        </w:rPr>
        <w:t>)</w:t>
      </w:r>
    </w:p>
    <w:p w14:paraId="31006389" w14:textId="77777777" w:rsidR="00B85F90" w:rsidRPr="002F16CA" w:rsidRDefault="00B85F90" w:rsidP="00B85F90">
      <w:pPr>
        <w:numPr>
          <w:ilvl w:val="0"/>
          <w:numId w:val="8"/>
        </w:numPr>
        <w:spacing w:after="120"/>
        <w:ind w:left="425" w:hanging="425"/>
        <w:jc w:val="both"/>
        <w:rPr>
          <w:rFonts w:eastAsia="Times New Roman"/>
          <w:color w:val="000000"/>
          <w:sz w:val="22"/>
          <w:szCs w:val="22"/>
          <w:lang w:val="en-GB" w:eastAsia="fr-FR"/>
        </w:rPr>
      </w:pPr>
      <w:r w:rsidRPr="00307DE1">
        <w:rPr>
          <w:b/>
          <w:bCs/>
          <w:color w:val="000000"/>
          <w:sz w:val="22"/>
          <w:szCs w:val="22"/>
          <w:lang w:val="en-GB" w:eastAsia="fr-FR"/>
        </w:rPr>
        <w:t>Post-doctoral prestigious and Marie Curie fellowship</w:t>
      </w:r>
      <w:r w:rsidRPr="002F16CA">
        <w:rPr>
          <w:color w:val="000000"/>
          <w:sz w:val="22"/>
          <w:szCs w:val="22"/>
          <w:lang w:val="en-GB" w:eastAsia="fr-FR"/>
        </w:rPr>
        <w:t xml:space="preserve"> (</w:t>
      </w:r>
      <w:r>
        <w:rPr>
          <w:color w:val="000000"/>
          <w:sz w:val="22"/>
          <w:szCs w:val="22"/>
          <w:lang w:val="en-GB" w:eastAsia="fr-FR"/>
        </w:rPr>
        <w:t>EDB</w:t>
      </w:r>
      <w:r w:rsidRPr="002F16CA">
        <w:rPr>
          <w:color w:val="000000"/>
          <w:sz w:val="22"/>
          <w:szCs w:val="22"/>
          <w:lang w:val="en-GB" w:eastAsia="fr-FR"/>
        </w:rPr>
        <w:t>,</w:t>
      </w:r>
      <w:r>
        <w:rPr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Toulouse,</w:t>
      </w:r>
      <w:r>
        <w:rPr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1</w:t>
      </w:r>
      <w:r>
        <w:rPr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y</w:t>
      </w:r>
      <w:r>
        <w:rPr>
          <w:color w:val="000000"/>
          <w:sz w:val="22"/>
          <w:szCs w:val="22"/>
          <w:lang w:val="en-GB" w:eastAsia="fr-FR"/>
        </w:rPr>
        <w:t xml:space="preserve">ear; </w:t>
      </w:r>
      <w:r w:rsidRPr="00484DA1">
        <w:rPr>
          <w:b/>
          <w:bCs/>
          <w:color w:val="000000"/>
          <w:sz w:val="22"/>
          <w:szCs w:val="22"/>
          <w:lang w:val="en-GB" w:eastAsia="fr-FR"/>
        </w:rPr>
        <w:t>51k€</w:t>
      </w:r>
      <w:r w:rsidRPr="002F16CA">
        <w:rPr>
          <w:color w:val="000000"/>
          <w:sz w:val="22"/>
          <w:szCs w:val="22"/>
          <w:lang w:val="en-GB" w:eastAsia="fr-FR"/>
        </w:rPr>
        <w:t>)</w:t>
      </w:r>
    </w:p>
    <w:p w14:paraId="76F7492C" w14:textId="77777777" w:rsidR="00B85F90" w:rsidRPr="002F16CA" w:rsidRDefault="00B85F90" w:rsidP="00B85F90">
      <w:pPr>
        <w:numPr>
          <w:ilvl w:val="0"/>
          <w:numId w:val="8"/>
        </w:numPr>
        <w:spacing w:after="120"/>
        <w:ind w:left="425" w:hanging="425"/>
        <w:jc w:val="both"/>
        <w:rPr>
          <w:rFonts w:eastAsia="Times New Roman"/>
          <w:color w:val="000000"/>
          <w:sz w:val="22"/>
          <w:szCs w:val="22"/>
          <w:lang w:val="en-GB" w:eastAsia="fr-FR"/>
        </w:rPr>
      </w:pPr>
      <w:r w:rsidRPr="00307DE1">
        <w:rPr>
          <w:b/>
          <w:bCs/>
          <w:color w:val="000000"/>
          <w:sz w:val="22"/>
          <w:szCs w:val="22"/>
          <w:lang w:val="en-GB" w:eastAsia="fr-FR"/>
        </w:rPr>
        <w:t>Post-doctoral fellowship of LabEx TULIP</w:t>
      </w:r>
      <w:r w:rsidRPr="002F16CA">
        <w:rPr>
          <w:color w:val="000000"/>
          <w:sz w:val="22"/>
          <w:szCs w:val="22"/>
          <w:lang w:val="en-GB" w:eastAsia="fr-FR"/>
        </w:rPr>
        <w:t xml:space="preserve"> (</w:t>
      </w:r>
      <w:r>
        <w:rPr>
          <w:color w:val="000000"/>
          <w:sz w:val="22"/>
          <w:szCs w:val="22"/>
          <w:lang w:val="en-GB" w:eastAsia="fr-FR"/>
        </w:rPr>
        <w:t xml:space="preserve">EDB, </w:t>
      </w:r>
      <w:r w:rsidRPr="002F16CA">
        <w:rPr>
          <w:color w:val="000000"/>
          <w:sz w:val="22"/>
          <w:szCs w:val="22"/>
          <w:lang w:val="en-GB" w:eastAsia="fr-FR"/>
        </w:rPr>
        <w:t>Toulouse, 2</w:t>
      </w:r>
      <w:r>
        <w:rPr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years</w:t>
      </w:r>
      <w:r>
        <w:rPr>
          <w:color w:val="000000"/>
          <w:sz w:val="22"/>
          <w:szCs w:val="22"/>
          <w:lang w:val="en-GB" w:eastAsia="fr-FR"/>
        </w:rPr>
        <w:t xml:space="preserve">; </w:t>
      </w:r>
      <w:r w:rsidRPr="00484DA1">
        <w:rPr>
          <w:b/>
          <w:bCs/>
          <w:color w:val="000000"/>
          <w:sz w:val="22"/>
          <w:szCs w:val="22"/>
          <w:lang w:val="en-GB" w:eastAsia="fr-FR"/>
        </w:rPr>
        <w:t>112k</w:t>
      </w:r>
      <w:r w:rsidRPr="002F16CA">
        <w:rPr>
          <w:color w:val="000000"/>
          <w:sz w:val="22"/>
          <w:szCs w:val="22"/>
          <w:lang w:val="en-GB" w:eastAsia="fr-FR"/>
        </w:rPr>
        <w:t>)</w:t>
      </w:r>
    </w:p>
    <w:p w14:paraId="07BF04FD" w14:textId="77777777" w:rsidR="00B85F90" w:rsidRPr="002F16CA" w:rsidRDefault="00B85F90" w:rsidP="00B85F90">
      <w:pPr>
        <w:numPr>
          <w:ilvl w:val="0"/>
          <w:numId w:val="8"/>
        </w:numPr>
        <w:spacing w:after="120"/>
        <w:ind w:left="425" w:hanging="425"/>
        <w:jc w:val="both"/>
        <w:rPr>
          <w:rFonts w:eastAsia="Times New Roman"/>
          <w:color w:val="000000"/>
          <w:sz w:val="22"/>
          <w:szCs w:val="22"/>
          <w:lang w:val="en-GB" w:eastAsia="fr-FR"/>
        </w:rPr>
      </w:pPr>
      <w:r w:rsidRPr="00307DE1">
        <w:rPr>
          <w:b/>
          <w:bCs/>
          <w:color w:val="000000"/>
          <w:sz w:val="22"/>
          <w:szCs w:val="22"/>
          <w:lang w:val="en-GB" w:eastAsia="fr-FR"/>
        </w:rPr>
        <w:t>Grant of the Emilia Guggenheim-Schnurr foundation</w:t>
      </w:r>
      <w:r w:rsidRPr="002F16CA">
        <w:rPr>
          <w:color w:val="000000"/>
          <w:sz w:val="22"/>
          <w:szCs w:val="22"/>
          <w:lang w:val="en-GB" w:eastAsia="fr-FR"/>
        </w:rPr>
        <w:t xml:space="preserve"> (4 months</w:t>
      </w:r>
      <w:r>
        <w:rPr>
          <w:color w:val="000000"/>
          <w:sz w:val="22"/>
          <w:szCs w:val="22"/>
          <w:lang w:val="en-GB" w:eastAsia="fr-FR"/>
        </w:rPr>
        <w:t xml:space="preserve">; </w:t>
      </w:r>
      <w:r w:rsidRPr="00484DA1">
        <w:rPr>
          <w:b/>
          <w:bCs/>
          <w:color w:val="000000"/>
          <w:sz w:val="22"/>
          <w:szCs w:val="22"/>
          <w:lang w:val="en-GB" w:eastAsia="fr-FR"/>
        </w:rPr>
        <w:t>9K</w:t>
      </w:r>
      <w:r w:rsidRPr="002F16CA">
        <w:rPr>
          <w:color w:val="000000"/>
          <w:sz w:val="22"/>
          <w:szCs w:val="22"/>
          <w:lang w:val="en-GB" w:eastAsia="fr-FR"/>
        </w:rPr>
        <w:t>)</w:t>
      </w:r>
    </w:p>
    <w:p w14:paraId="462F15E2" w14:textId="77777777" w:rsidR="00B85F90" w:rsidRPr="00BB5582" w:rsidRDefault="00B85F90" w:rsidP="002A54D8">
      <w:pPr>
        <w:numPr>
          <w:ilvl w:val="1"/>
          <w:numId w:val="8"/>
        </w:numPr>
        <w:tabs>
          <w:tab w:val="clear" w:pos="1440"/>
          <w:tab w:val="num" w:pos="0"/>
        </w:tabs>
        <w:spacing w:after="120"/>
        <w:ind w:hanging="1724"/>
        <w:jc w:val="both"/>
        <w:rPr>
          <w:rFonts w:eastAsia="Times New Roman"/>
          <w:color w:val="000000"/>
          <w:sz w:val="22"/>
          <w:szCs w:val="22"/>
          <w:u w:val="single"/>
          <w:lang w:val="en-GB" w:eastAsia="fr-FR"/>
        </w:rPr>
      </w:pPr>
      <w:r w:rsidRPr="002F16CA">
        <w:rPr>
          <w:color w:val="000000"/>
          <w:sz w:val="22"/>
          <w:szCs w:val="22"/>
          <w:u w:val="single"/>
          <w:lang w:val="en-GB" w:eastAsia="fr-FR"/>
        </w:rPr>
        <w:t>Funded projects</w:t>
      </w:r>
    </w:p>
    <w:p w14:paraId="17674CE1" w14:textId="77777777" w:rsidR="00B85F90" w:rsidRPr="002F16CA" w:rsidRDefault="00B85F90" w:rsidP="00B85F90">
      <w:pPr>
        <w:numPr>
          <w:ilvl w:val="0"/>
          <w:numId w:val="8"/>
        </w:numPr>
        <w:spacing w:after="120"/>
        <w:ind w:left="425" w:hanging="425"/>
        <w:jc w:val="both"/>
        <w:rPr>
          <w:rFonts w:eastAsia="Times New Roman"/>
          <w:color w:val="000000"/>
          <w:sz w:val="22"/>
          <w:szCs w:val="22"/>
          <w:lang w:val="en-GB" w:eastAsia="fr-FR"/>
        </w:rPr>
      </w:pPr>
      <w:r w:rsidRPr="002F16CA">
        <w:rPr>
          <w:color w:val="000000"/>
          <w:sz w:val="22"/>
          <w:szCs w:val="22"/>
          <w:lang w:val="en-GB" w:eastAsia="fr-FR"/>
        </w:rPr>
        <w:t xml:space="preserve">PI David Duneau and Lucie Zinger: Disentangling the factors shaping gut microbiota diversity across arthropod predators (EDB Toulouse Univ. funded by </w:t>
      </w:r>
      <w:r w:rsidRPr="005B054C">
        <w:rPr>
          <w:b/>
          <w:bCs/>
          <w:color w:val="000000"/>
          <w:sz w:val="22"/>
          <w:szCs w:val="22"/>
          <w:lang w:val="en-GB" w:eastAsia="fr-FR"/>
        </w:rPr>
        <w:t>LabEx CEBA; 2016; 20K</w:t>
      </w:r>
      <w:r w:rsidRPr="002F16CA">
        <w:rPr>
          <w:color w:val="000000"/>
          <w:sz w:val="22"/>
          <w:szCs w:val="22"/>
          <w:lang w:val="en-GB" w:eastAsia="fr-FR"/>
        </w:rPr>
        <w:t>)</w:t>
      </w:r>
    </w:p>
    <w:p w14:paraId="70FD1C0B" w14:textId="77777777" w:rsidR="00B85F90" w:rsidRPr="002F16CA" w:rsidRDefault="00B85F90" w:rsidP="00B85F90">
      <w:pPr>
        <w:numPr>
          <w:ilvl w:val="0"/>
          <w:numId w:val="8"/>
        </w:numPr>
        <w:spacing w:after="120"/>
        <w:ind w:left="425" w:hanging="425"/>
        <w:jc w:val="both"/>
        <w:rPr>
          <w:rFonts w:eastAsia="Times New Roman"/>
          <w:color w:val="000000"/>
          <w:sz w:val="22"/>
          <w:szCs w:val="22"/>
          <w:lang w:val="en-GB" w:eastAsia="fr-FR"/>
        </w:rPr>
      </w:pPr>
      <w:r w:rsidRPr="002F16CA">
        <w:rPr>
          <w:color w:val="000000"/>
          <w:sz w:val="22"/>
          <w:szCs w:val="22"/>
          <w:lang w:val="en-GB" w:eastAsia="fr-FR"/>
        </w:rPr>
        <w:t>PI J-B Ferdy (D. Duneau co-PI, 15%-time allocation): Pathogens adaptation to their host's microbiome (EDB Toulouse Univ., funded by "</w:t>
      </w:r>
      <w:r w:rsidRPr="005B054C">
        <w:rPr>
          <w:b/>
          <w:bCs/>
          <w:color w:val="000000"/>
          <w:sz w:val="22"/>
          <w:szCs w:val="22"/>
          <w:lang w:val="en-GB" w:eastAsia="fr-FR"/>
        </w:rPr>
        <w:t>New frontiers" LabEx TULIP project; 2016; 82K</w:t>
      </w:r>
      <w:r w:rsidRPr="002F16CA">
        <w:rPr>
          <w:color w:val="000000"/>
          <w:sz w:val="22"/>
          <w:szCs w:val="22"/>
          <w:lang w:val="en-GB" w:eastAsia="fr-FR"/>
        </w:rPr>
        <w:t>)</w:t>
      </w:r>
    </w:p>
    <w:p w14:paraId="3929B6B3" w14:textId="77777777" w:rsidR="00B85F90" w:rsidRPr="00BB5582" w:rsidRDefault="00B85F90" w:rsidP="00B85F90">
      <w:pPr>
        <w:numPr>
          <w:ilvl w:val="0"/>
          <w:numId w:val="8"/>
        </w:numPr>
        <w:spacing w:after="120"/>
        <w:ind w:left="425" w:hanging="425"/>
        <w:jc w:val="both"/>
        <w:rPr>
          <w:rFonts w:eastAsia="Times New Roman"/>
          <w:color w:val="000000"/>
          <w:sz w:val="22"/>
          <w:szCs w:val="22"/>
          <w:lang w:val="en-GB" w:eastAsia="fr-FR"/>
        </w:rPr>
      </w:pPr>
      <w:r w:rsidRPr="002F16CA">
        <w:rPr>
          <w:color w:val="000000"/>
          <w:sz w:val="22"/>
          <w:szCs w:val="22"/>
          <w:lang w:val="en-GB" w:eastAsia="fr-FR"/>
        </w:rPr>
        <w:t>PI Patr</w:t>
      </w:r>
      <w:r>
        <w:rPr>
          <w:color w:val="000000"/>
          <w:sz w:val="22"/>
          <w:szCs w:val="22"/>
          <w:lang w:val="en-GB" w:eastAsia="fr-FR"/>
        </w:rPr>
        <w:t>i</w:t>
      </w:r>
      <w:r w:rsidRPr="002F16CA">
        <w:rPr>
          <w:color w:val="000000"/>
          <w:sz w:val="22"/>
          <w:szCs w:val="22"/>
          <w:lang w:val="en-GB" w:eastAsia="fr-FR"/>
        </w:rPr>
        <w:t>cia Beldade (D. Duneau co-PI, 20%-time allocation): Adaptive Developmental Plasticity: genetic and environmental components of phenotypic variation (</w:t>
      </w:r>
      <w:r w:rsidRPr="005B054C">
        <w:rPr>
          <w:b/>
          <w:bCs/>
          <w:color w:val="000000"/>
          <w:sz w:val="22"/>
          <w:szCs w:val="22"/>
          <w:lang w:val="en-GB" w:eastAsia="fr-FR"/>
        </w:rPr>
        <w:t>FCT Portugal; 2016; 192K</w:t>
      </w:r>
      <w:r w:rsidRPr="002F16CA">
        <w:rPr>
          <w:color w:val="000000"/>
          <w:sz w:val="22"/>
          <w:szCs w:val="22"/>
          <w:lang w:val="en-GB" w:eastAsia="fr-FR"/>
        </w:rPr>
        <w:t>)</w:t>
      </w:r>
    </w:p>
    <w:p w14:paraId="32173188" w14:textId="559B028D" w:rsidR="00282762" w:rsidRPr="00993EE8" w:rsidRDefault="00B85F90" w:rsidP="002A54D8">
      <w:pPr>
        <w:numPr>
          <w:ilvl w:val="1"/>
          <w:numId w:val="8"/>
        </w:numPr>
        <w:tabs>
          <w:tab w:val="clear" w:pos="1440"/>
          <w:tab w:val="num" w:pos="0"/>
        </w:tabs>
        <w:spacing w:after="120"/>
        <w:ind w:hanging="1724"/>
        <w:jc w:val="both"/>
        <w:rPr>
          <w:sz w:val="22"/>
          <w:szCs w:val="22"/>
          <w:lang w:val="en-GB"/>
        </w:rPr>
      </w:pPr>
      <w:r w:rsidRPr="00993EE8">
        <w:rPr>
          <w:color w:val="000000"/>
          <w:sz w:val="22"/>
          <w:szCs w:val="22"/>
          <w:u w:val="single"/>
          <w:lang w:val="en-GB" w:eastAsia="fr-FR"/>
        </w:rPr>
        <w:t>5 Travel grants</w:t>
      </w:r>
      <w:r w:rsidRPr="00993EE8">
        <w:rPr>
          <w:color w:val="000000"/>
          <w:sz w:val="22"/>
          <w:szCs w:val="22"/>
          <w:lang w:val="en-GB" w:eastAsia="fr-FR"/>
        </w:rPr>
        <w:t xml:space="preserve"> to attend conferences</w:t>
      </w:r>
      <w:r w:rsidR="0052262A" w:rsidRPr="00993EE8">
        <w:rPr>
          <w:sz w:val="22"/>
          <w:szCs w:val="22"/>
          <w:lang w:val="en-GB"/>
        </w:rPr>
        <w:br w:type="page"/>
      </w:r>
    </w:p>
    <w:p w14:paraId="3ED4004E" w14:textId="77777777" w:rsidR="00282762" w:rsidRPr="00892FFF" w:rsidRDefault="00282762" w:rsidP="00282762">
      <w:pPr>
        <w:pBdr>
          <w:top w:val="single" w:sz="6" w:space="1" w:color="auto"/>
          <w:bottom w:val="single" w:sz="6" w:space="1" w:color="auto"/>
        </w:pBdr>
        <w:shd w:val="clear" w:color="auto" w:fill="FFFFFF"/>
        <w:tabs>
          <w:tab w:val="right" w:pos="9072"/>
        </w:tabs>
        <w:spacing w:after="120"/>
        <w:jc w:val="center"/>
        <w:rPr>
          <w:b/>
          <w:bCs/>
          <w:color w:val="C0504D" w:themeColor="accent2"/>
          <w:sz w:val="22"/>
          <w:szCs w:val="22"/>
          <w:lang w:val="en-GB" w:eastAsia="fr-FR"/>
        </w:rPr>
      </w:pPr>
      <w:bookmarkStart w:id="0" w:name="_Toc29248006"/>
      <w:r w:rsidRPr="00892FFF">
        <w:rPr>
          <w:b/>
          <w:bCs/>
          <w:color w:val="C0504D" w:themeColor="accent2"/>
          <w:sz w:val="22"/>
          <w:szCs w:val="22"/>
          <w:lang w:val="en-GB" w:eastAsia="fr-FR"/>
        </w:rPr>
        <w:lastRenderedPageBreak/>
        <w:t>My scientific contribution in a nutshell</w:t>
      </w:r>
      <w:bookmarkEnd w:id="0"/>
    </w:p>
    <w:p w14:paraId="661C7844" w14:textId="73F5C24D" w:rsidR="00282762" w:rsidRPr="002F16CA" w:rsidRDefault="00282762" w:rsidP="00282762">
      <w:pPr>
        <w:spacing w:after="120"/>
        <w:rPr>
          <w:sz w:val="22"/>
          <w:szCs w:val="22"/>
          <w:lang w:val="en-GB"/>
        </w:rPr>
      </w:pPr>
      <w:r w:rsidRPr="002F16CA">
        <w:rPr>
          <w:sz w:val="22"/>
          <w:szCs w:val="22"/>
          <w:lang w:val="en-GB"/>
        </w:rPr>
        <w:t>Throughout these years I have been able to conduct research that has contributed:</w:t>
      </w:r>
    </w:p>
    <w:p w14:paraId="6D3EB0ED" w14:textId="000BAFE8" w:rsidR="00282762" w:rsidRPr="002F16CA" w:rsidRDefault="00282762" w:rsidP="00282762">
      <w:pPr>
        <w:numPr>
          <w:ilvl w:val="0"/>
          <w:numId w:val="25"/>
        </w:numPr>
        <w:spacing w:after="120"/>
        <w:ind w:left="723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>
        <w:rPr>
          <w:color w:val="000000"/>
          <w:sz w:val="22"/>
          <w:szCs w:val="22"/>
          <w:lang w:val="en-GB" w:eastAsia="fr-FR"/>
        </w:rPr>
        <w:t>S</w:t>
      </w:r>
      <w:r w:rsidRPr="002F16CA">
        <w:rPr>
          <w:color w:val="000000"/>
          <w:sz w:val="22"/>
          <w:szCs w:val="22"/>
          <w:lang w:val="en-GB" w:eastAsia="fr-FR"/>
        </w:rPr>
        <w:t>how</w:t>
      </w:r>
      <w:r w:rsidR="007F7617">
        <w:rPr>
          <w:color w:val="000000"/>
          <w:sz w:val="22"/>
          <w:szCs w:val="22"/>
          <w:lang w:val="en-GB" w:eastAsia="fr-FR"/>
        </w:rPr>
        <w:t>ing</w:t>
      </w:r>
      <w:r w:rsidRPr="002F16CA">
        <w:rPr>
          <w:color w:val="000000"/>
          <w:sz w:val="22"/>
          <w:szCs w:val="22"/>
          <w:lang w:val="en-GB" w:eastAsia="fr-FR"/>
        </w:rPr>
        <w:t xml:space="preserve"> that a wide variety of </w:t>
      </w:r>
      <w:r w:rsidRPr="00023AF7">
        <w:rPr>
          <w:b/>
          <w:bCs/>
          <w:color w:val="000000"/>
          <w:sz w:val="22"/>
          <w:szCs w:val="22"/>
          <w:lang w:val="en-GB" w:eastAsia="fr-FR"/>
        </w:rPr>
        <w:t>Lyme disease</w:t>
      </w:r>
      <w:r w:rsidRPr="002F16CA">
        <w:rPr>
          <w:color w:val="000000"/>
          <w:sz w:val="22"/>
          <w:szCs w:val="22"/>
          <w:lang w:val="en-GB" w:eastAsia="fr-FR"/>
        </w:rPr>
        <w:t xml:space="preserve">-conferring bacteria circulates among seabirds (Duneau </w:t>
      </w:r>
      <w:r w:rsidRPr="002F16CA">
        <w:rPr>
          <w:i/>
          <w:iCs/>
          <w:color w:val="000000"/>
          <w:sz w:val="22"/>
          <w:szCs w:val="22"/>
          <w:lang w:val="en-GB" w:eastAsia="fr-FR"/>
        </w:rPr>
        <w:t>et al.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Infection, Genetics and Evolution 2008).</w:t>
      </w:r>
    </w:p>
    <w:p w14:paraId="19166757" w14:textId="080D85AD" w:rsidR="00282762" w:rsidRPr="00023AF7" w:rsidRDefault="00282762" w:rsidP="00282762">
      <w:pPr>
        <w:numPr>
          <w:ilvl w:val="0"/>
          <w:numId w:val="25"/>
        </w:numPr>
        <w:spacing w:after="120"/>
        <w:ind w:left="723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>
        <w:rPr>
          <w:color w:val="000000"/>
          <w:sz w:val="22"/>
          <w:szCs w:val="22"/>
          <w:lang w:val="en-GB" w:eastAsia="fr-FR"/>
        </w:rPr>
        <w:t>S</w:t>
      </w:r>
      <w:r w:rsidRPr="002F16CA">
        <w:rPr>
          <w:color w:val="000000"/>
          <w:sz w:val="22"/>
          <w:szCs w:val="22"/>
          <w:lang w:val="en-GB" w:eastAsia="fr-FR"/>
        </w:rPr>
        <w:t>how</w:t>
      </w:r>
      <w:r w:rsidR="007F7617">
        <w:rPr>
          <w:color w:val="000000"/>
          <w:sz w:val="22"/>
          <w:szCs w:val="22"/>
          <w:lang w:val="en-GB" w:eastAsia="fr-FR"/>
        </w:rPr>
        <w:t>ing</w:t>
      </w:r>
      <w:r w:rsidRPr="002F16CA">
        <w:rPr>
          <w:color w:val="000000"/>
          <w:sz w:val="22"/>
          <w:szCs w:val="22"/>
          <w:lang w:val="en-GB" w:eastAsia="fr-FR"/>
        </w:rPr>
        <w:t xml:space="preserve"> that </w:t>
      </w:r>
      <w:r w:rsidRPr="00023AF7">
        <w:rPr>
          <w:color w:val="000000"/>
          <w:sz w:val="22"/>
          <w:szCs w:val="22"/>
          <w:lang w:val="en-GB" w:eastAsia="fr-FR"/>
        </w:rPr>
        <w:t>by studying separately the different stages of the infectious process, one could</w:t>
      </w:r>
    </w:p>
    <w:p w14:paraId="0B87362C" w14:textId="0849EBFF" w:rsidR="00282762" w:rsidRPr="00023AF7" w:rsidRDefault="00282762" w:rsidP="00766D20">
      <w:pPr>
        <w:numPr>
          <w:ilvl w:val="1"/>
          <w:numId w:val="26"/>
        </w:numPr>
        <w:spacing w:after="120"/>
        <w:ind w:left="993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 w:rsidRPr="00023AF7">
        <w:rPr>
          <w:color w:val="000000"/>
          <w:sz w:val="22"/>
          <w:szCs w:val="22"/>
          <w:lang w:val="en-GB" w:eastAsia="fr-FR"/>
        </w:rPr>
        <w:t xml:space="preserve">understand </w:t>
      </w:r>
      <w:r w:rsidRPr="00023AF7">
        <w:rPr>
          <w:b/>
          <w:bCs/>
          <w:color w:val="000000"/>
          <w:sz w:val="22"/>
          <w:szCs w:val="22"/>
          <w:lang w:val="en-GB" w:eastAsia="fr-FR"/>
        </w:rPr>
        <w:t>the origin of the variation between host-parasite relationships</w:t>
      </w:r>
      <w:r w:rsidRPr="00023AF7">
        <w:rPr>
          <w:color w:val="000000"/>
          <w:sz w:val="22"/>
          <w:szCs w:val="22"/>
          <w:lang w:val="en-GB" w:eastAsia="fr-FR"/>
        </w:rPr>
        <w:t xml:space="preserve"> by attributing it to variation within each stage (my thesis and Ebert </w:t>
      </w:r>
      <w:r w:rsidRPr="00023AF7">
        <w:rPr>
          <w:i/>
          <w:iCs/>
          <w:color w:val="000000"/>
          <w:sz w:val="22"/>
          <w:szCs w:val="22"/>
          <w:lang w:val="en-GB" w:eastAsia="fr-FR"/>
        </w:rPr>
        <w:t>et al.</w:t>
      </w:r>
      <w:r w:rsidRPr="00023AF7">
        <w:rPr>
          <w:lang w:val="en-GB"/>
        </w:rPr>
        <w:t xml:space="preserve"> </w:t>
      </w:r>
      <w:r w:rsidRPr="00023AF7">
        <w:rPr>
          <w:color w:val="000000"/>
          <w:sz w:val="22"/>
          <w:szCs w:val="22"/>
          <w:lang w:val="en-GB" w:eastAsia="fr-FR"/>
        </w:rPr>
        <w:t>Advances in parasitology 2016)</w:t>
      </w:r>
    </w:p>
    <w:p w14:paraId="5D35E6FC" w14:textId="77777777" w:rsidR="00282762" w:rsidRPr="00023AF7" w:rsidRDefault="00282762" w:rsidP="00766D20">
      <w:pPr>
        <w:numPr>
          <w:ilvl w:val="1"/>
          <w:numId w:val="26"/>
        </w:numPr>
        <w:spacing w:after="120"/>
        <w:ind w:left="993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 w:rsidRPr="00023AF7">
        <w:rPr>
          <w:color w:val="000000"/>
          <w:sz w:val="22"/>
          <w:szCs w:val="22"/>
          <w:lang w:val="en-GB" w:eastAsia="fr-FR"/>
        </w:rPr>
        <w:t xml:space="preserve">determine the </w:t>
      </w:r>
      <w:r w:rsidRPr="00023AF7">
        <w:rPr>
          <w:b/>
          <w:bCs/>
          <w:color w:val="000000"/>
          <w:sz w:val="22"/>
          <w:szCs w:val="22"/>
          <w:lang w:val="en-GB" w:eastAsia="fr-FR"/>
        </w:rPr>
        <w:t>mechanism responsible for the coevolution between a host and its parasite</w:t>
      </w:r>
      <w:r w:rsidRPr="00023AF7">
        <w:rPr>
          <w:color w:val="000000"/>
          <w:sz w:val="22"/>
          <w:szCs w:val="22"/>
          <w:lang w:val="en-GB" w:eastAsia="fr-FR"/>
        </w:rPr>
        <w:t xml:space="preserve"> (Duneau </w:t>
      </w:r>
      <w:r w:rsidRPr="00023AF7">
        <w:rPr>
          <w:i/>
          <w:iCs/>
          <w:color w:val="000000"/>
          <w:sz w:val="22"/>
          <w:szCs w:val="22"/>
          <w:lang w:val="en-GB" w:eastAsia="fr-FR"/>
        </w:rPr>
        <w:t>et al.</w:t>
      </w:r>
      <w:r w:rsidRPr="00023AF7">
        <w:rPr>
          <w:lang w:val="en-GB"/>
        </w:rPr>
        <w:t xml:space="preserve"> </w:t>
      </w:r>
      <w:r w:rsidRPr="00023AF7">
        <w:rPr>
          <w:color w:val="000000"/>
          <w:sz w:val="22"/>
          <w:szCs w:val="22"/>
          <w:lang w:val="en-GB" w:eastAsia="fr-FR"/>
        </w:rPr>
        <w:t>BMC Biology 2011, as well as all collaborative articles on the subject).</w:t>
      </w:r>
    </w:p>
    <w:p w14:paraId="77EB49CE" w14:textId="77777777" w:rsidR="00282762" w:rsidRPr="00023AF7" w:rsidRDefault="00282762" w:rsidP="00766D20">
      <w:pPr>
        <w:numPr>
          <w:ilvl w:val="1"/>
          <w:numId w:val="26"/>
        </w:numPr>
        <w:spacing w:after="120"/>
        <w:ind w:left="993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 w:rsidRPr="00023AF7">
        <w:rPr>
          <w:color w:val="000000"/>
          <w:sz w:val="22"/>
          <w:szCs w:val="22"/>
          <w:lang w:val="en-GB" w:eastAsia="fr-FR"/>
        </w:rPr>
        <w:t xml:space="preserve">show that </w:t>
      </w:r>
      <w:r w:rsidRPr="00023AF7">
        <w:rPr>
          <w:b/>
          <w:bCs/>
          <w:color w:val="000000"/>
          <w:sz w:val="22"/>
          <w:szCs w:val="22"/>
          <w:lang w:val="en-GB" w:eastAsia="fr-FR"/>
        </w:rPr>
        <w:t>moulting</w:t>
      </w:r>
      <w:r w:rsidRPr="00023AF7">
        <w:rPr>
          <w:color w:val="000000"/>
          <w:sz w:val="22"/>
          <w:szCs w:val="22"/>
          <w:lang w:val="en-GB" w:eastAsia="fr-FR"/>
        </w:rPr>
        <w:t xml:space="preserve"> is not only a weakness for crustaceans but could also </w:t>
      </w:r>
      <w:r w:rsidRPr="00B45D3A">
        <w:rPr>
          <w:b/>
          <w:bCs/>
          <w:color w:val="000000"/>
          <w:sz w:val="22"/>
          <w:szCs w:val="22"/>
          <w:lang w:val="en-GB" w:eastAsia="fr-FR"/>
        </w:rPr>
        <w:t>reduce the chances of infection</w:t>
      </w:r>
      <w:r w:rsidRPr="00023AF7">
        <w:rPr>
          <w:color w:val="000000"/>
          <w:sz w:val="22"/>
          <w:szCs w:val="22"/>
          <w:lang w:val="en-GB" w:eastAsia="fr-FR"/>
        </w:rPr>
        <w:t xml:space="preserve"> at the host penetration stage (Duneau </w:t>
      </w:r>
      <w:r w:rsidRPr="00023AF7">
        <w:rPr>
          <w:i/>
          <w:iCs/>
          <w:color w:val="000000"/>
          <w:sz w:val="22"/>
          <w:szCs w:val="22"/>
          <w:lang w:val="en-GB" w:eastAsia="fr-FR"/>
        </w:rPr>
        <w:t>et al.</w:t>
      </w:r>
      <w:r w:rsidRPr="00023AF7">
        <w:rPr>
          <w:lang w:val="en-GB"/>
        </w:rPr>
        <w:t xml:space="preserve"> </w:t>
      </w:r>
      <w:r w:rsidRPr="00023AF7">
        <w:rPr>
          <w:color w:val="000000"/>
          <w:sz w:val="22"/>
          <w:szCs w:val="22"/>
          <w:lang w:val="en-GB" w:eastAsia="fr-FR"/>
        </w:rPr>
        <w:t>Proc. Roy. Soc. B 2012).</w:t>
      </w:r>
    </w:p>
    <w:p w14:paraId="49BE03C5" w14:textId="07D67FBC" w:rsidR="00553B9A" w:rsidRPr="00023AF7" w:rsidRDefault="00282762" w:rsidP="00553B9A">
      <w:pPr>
        <w:numPr>
          <w:ilvl w:val="0"/>
          <w:numId w:val="24"/>
        </w:numPr>
        <w:spacing w:after="120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 w:rsidRPr="00023AF7">
        <w:rPr>
          <w:color w:val="000000"/>
          <w:sz w:val="22"/>
          <w:szCs w:val="22"/>
          <w:lang w:val="en-GB" w:eastAsia="fr-FR"/>
        </w:rPr>
        <w:t>Describ</w:t>
      </w:r>
      <w:r w:rsidR="007F7617">
        <w:rPr>
          <w:color w:val="000000"/>
          <w:sz w:val="22"/>
          <w:szCs w:val="22"/>
          <w:lang w:val="en-GB" w:eastAsia="fr-FR"/>
        </w:rPr>
        <w:t>ing</w:t>
      </w:r>
      <w:r w:rsidRPr="00023AF7">
        <w:rPr>
          <w:color w:val="000000"/>
          <w:sz w:val="22"/>
          <w:szCs w:val="22"/>
          <w:lang w:val="en-GB" w:eastAsia="fr-FR"/>
        </w:rPr>
        <w:t xml:space="preserve"> the </w:t>
      </w:r>
      <w:r w:rsidRPr="00B45D3A">
        <w:rPr>
          <w:b/>
          <w:bCs/>
          <w:color w:val="000000"/>
          <w:sz w:val="22"/>
          <w:szCs w:val="22"/>
          <w:lang w:val="en-GB" w:eastAsia="fr-FR"/>
        </w:rPr>
        <w:t>different phases of the bacterial proliferation stage within a host</w:t>
      </w:r>
      <w:r w:rsidRPr="00023AF7">
        <w:rPr>
          <w:color w:val="000000"/>
          <w:sz w:val="22"/>
          <w:szCs w:val="22"/>
          <w:lang w:val="en-GB" w:eastAsia="fr-FR"/>
        </w:rPr>
        <w:t xml:space="preserve"> and show that the duration of the initial phase (i.e. the time at which the host manages to control the parasite) determines the </w:t>
      </w:r>
      <w:r w:rsidRPr="00023AF7">
        <w:rPr>
          <w:b/>
          <w:bCs/>
          <w:color w:val="000000"/>
          <w:sz w:val="22"/>
          <w:szCs w:val="22"/>
          <w:lang w:val="en-GB" w:eastAsia="fr-FR"/>
        </w:rPr>
        <w:t>outcome of the infection</w:t>
      </w:r>
      <w:r w:rsidRPr="00023AF7">
        <w:rPr>
          <w:color w:val="000000"/>
          <w:sz w:val="22"/>
          <w:szCs w:val="22"/>
          <w:lang w:val="en-GB" w:eastAsia="fr-FR"/>
        </w:rPr>
        <w:t xml:space="preserve"> (Duneau </w:t>
      </w:r>
      <w:r w:rsidRPr="00023AF7">
        <w:rPr>
          <w:i/>
          <w:iCs/>
          <w:color w:val="000000"/>
          <w:sz w:val="22"/>
          <w:szCs w:val="22"/>
          <w:lang w:val="en-GB" w:eastAsia="fr-FR"/>
        </w:rPr>
        <w:t>et al.</w:t>
      </w:r>
      <w:r w:rsidRPr="00023AF7">
        <w:rPr>
          <w:lang w:val="en-GB"/>
        </w:rPr>
        <w:t xml:space="preserve"> </w:t>
      </w:r>
      <w:r w:rsidRPr="00023AF7">
        <w:rPr>
          <w:color w:val="000000"/>
          <w:sz w:val="22"/>
          <w:szCs w:val="22"/>
          <w:lang w:val="en-GB" w:eastAsia="fr-FR"/>
        </w:rPr>
        <w:t xml:space="preserve">eLife 2017). </w:t>
      </w:r>
    </w:p>
    <w:p w14:paraId="46C2B41E" w14:textId="43A8E3B5" w:rsidR="00023AF7" w:rsidRPr="00023AF7" w:rsidRDefault="00553B9A" w:rsidP="00023AF7">
      <w:pPr>
        <w:numPr>
          <w:ilvl w:val="0"/>
          <w:numId w:val="24"/>
        </w:numPr>
        <w:spacing w:after="120"/>
        <w:ind w:left="714" w:hanging="357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 w:rsidRPr="00023AF7">
        <w:rPr>
          <w:color w:val="000000"/>
          <w:sz w:val="22"/>
          <w:szCs w:val="22"/>
          <w:lang w:val="en-GB" w:eastAsia="fr-FR"/>
        </w:rPr>
        <w:t>Show</w:t>
      </w:r>
      <w:r w:rsidR="007F7617">
        <w:rPr>
          <w:color w:val="000000"/>
          <w:sz w:val="22"/>
          <w:szCs w:val="22"/>
          <w:lang w:val="en-GB" w:eastAsia="fr-FR"/>
        </w:rPr>
        <w:t>ing</w:t>
      </w:r>
      <w:r w:rsidRPr="00023AF7">
        <w:rPr>
          <w:color w:val="000000"/>
          <w:sz w:val="22"/>
          <w:szCs w:val="22"/>
          <w:lang w:val="en-GB" w:eastAsia="fr-FR"/>
        </w:rPr>
        <w:t xml:space="preserve">, the same study, that chance (i.e. a combination of infection-related events with no easily detectable physiological effect) can play a decisive role in the outcome of infection (Duneau </w:t>
      </w:r>
      <w:r w:rsidRPr="00023AF7">
        <w:rPr>
          <w:i/>
          <w:iCs/>
          <w:color w:val="000000"/>
          <w:sz w:val="22"/>
          <w:szCs w:val="22"/>
          <w:lang w:val="en-GB" w:eastAsia="fr-FR"/>
        </w:rPr>
        <w:t>et al.</w:t>
      </w:r>
      <w:r w:rsidRPr="00023AF7">
        <w:rPr>
          <w:lang w:val="en-GB"/>
        </w:rPr>
        <w:t xml:space="preserve"> </w:t>
      </w:r>
      <w:r w:rsidRPr="00023AF7">
        <w:rPr>
          <w:color w:val="000000"/>
          <w:sz w:val="22"/>
          <w:szCs w:val="22"/>
          <w:lang w:val="en-GB" w:eastAsia="fr-FR"/>
        </w:rPr>
        <w:t xml:space="preserve">eLife 2017). This work raises the importance that </w:t>
      </w:r>
      <w:r w:rsidRPr="00023AF7">
        <w:rPr>
          <w:b/>
          <w:bCs/>
          <w:color w:val="000000"/>
          <w:sz w:val="22"/>
          <w:szCs w:val="22"/>
          <w:lang w:val="en-GB" w:eastAsia="fr-FR"/>
        </w:rPr>
        <w:t>stochasticity</w:t>
      </w:r>
      <w:r w:rsidRPr="00023AF7">
        <w:rPr>
          <w:color w:val="000000"/>
          <w:sz w:val="22"/>
          <w:szCs w:val="22"/>
          <w:lang w:val="en-GB" w:eastAsia="fr-FR"/>
        </w:rPr>
        <w:t xml:space="preserve"> could have in the evolution of host-parasite interactions.</w:t>
      </w:r>
    </w:p>
    <w:p w14:paraId="3684BCAA" w14:textId="67DB1D84" w:rsidR="00023AF7" w:rsidRPr="00023AF7" w:rsidRDefault="00023AF7" w:rsidP="00023AF7">
      <w:pPr>
        <w:numPr>
          <w:ilvl w:val="0"/>
          <w:numId w:val="24"/>
        </w:numPr>
        <w:spacing w:after="120"/>
        <w:ind w:left="714" w:hanging="357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 w:rsidRPr="00023AF7">
        <w:rPr>
          <w:color w:val="000000"/>
          <w:sz w:val="22"/>
          <w:szCs w:val="22"/>
          <w:lang w:val="en-GB" w:eastAsia="fr-FR"/>
        </w:rPr>
        <w:t>Describ</w:t>
      </w:r>
      <w:r w:rsidR="007F7617">
        <w:rPr>
          <w:color w:val="000000"/>
          <w:sz w:val="22"/>
          <w:szCs w:val="22"/>
          <w:lang w:val="en-GB" w:eastAsia="fr-FR"/>
        </w:rPr>
        <w:t>ing</w:t>
      </w:r>
      <w:r w:rsidRPr="00023AF7">
        <w:rPr>
          <w:color w:val="000000"/>
          <w:sz w:val="22"/>
          <w:szCs w:val="22"/>
          <w:lang w:val="en-GB" w:eastAsia="fr-FR"/>
        </w:rPr>
        <w:t xml:space="preserve"> the </w:t>
      </w:r>
      <w:r w:rsidRPr="00023AF7">
        <w:rPr>
          <w:b/>
          <w:bCs/>
          <w:color w:val="000000"/>
          <w:sz w:val="22"/>
          <w:szCs w:val="22"/>
          <w:lang w:val="en-GB" w:eastAsia="fr-FR"/>
        </w:rPr>
        <w:t>dimorphism of response to bacterial infections</w:t>
      </w:r>
      <w:r w:rsidRPr="00023AF7">
        <w:rPr>
          <w:color w:val="000000"/>
          <w:sz w:val="22"/>
          <w:szCs w:val="22"/>
          <w:lang w:val="en-GB" w:eastAsia="fr-FR"/>
        </w:rPr>
        <w:t xml:space="preserve"> in </w:t>
      </w:r>
      <w:r w:rsidRPr="00023AF7">
        <w:rPr>
          <w:i/>
          <w:iCs/>
          <w:color w:val="000000"/>
          <w:sz w:val="22"/>
          <w:szCs w:val="22"/>
          <w:lang w:val="en-GB" w:eastAsia="fr-FR"/>
        </w:rPr>
        <w:t>Drosophila melanogaster</w:t>
      </w:r>
      <w:r w:rsidRPr="00023AF7">
        <w:rPr>
          <w:lang w:val="en-GB"/>
        </w:rPr>
        <w:t xml:space="preserve"> </w:t>
      </w:r>
      <w:r w:rsidRPr="00023AF7">
        <w:rPr>
          <w:color w:val="000000"/>
          <w:sz w:val="22"/>
          <w:szCs w:val="22"/>
          <w:lang w:val="en-GB" w:eastAsia="fr-FR"/>
        </w:rPr>
        <w:t>(Belmonte</w:t>
      </w:r>
      <w:r w:rsidRPr="00023AF7">
        <w:rPr>
          <w:lang w:val="en-GB"/>
        </w:rPr>
        <w:t xml:space="preserve"> </w:t>
      </w:r>
      <w:r w:rsidRPr="00023AF7">
        <w:rPr>
          <w:i/>
          <w:iCs/>
          <w:color w:val="000000"/>
          <w:sz w:val="22"/>
          <w:szCs w:val="22"/>
          <w:lang w:val="en-GB" w:eastAsia="fr-FR"/>
        </w:rPr>
        <w:t>et al.</w:t>
      </w:r>
      <w:r w:rsidRPr="00023AF7">
        <w:rPr>
          <w:lang w:val="en-GB"/>
        </w:rPr>
        <w:t xml:space="preserve"> </w:t>
      </w:r>
      <w:r w:rsidRPr="00023AF7">
        <w:rPr>
          <w:color w:val="000000"/>
          <w:sz w:val="22"/>
          <w:szCs w:val="22"/>
          <w:lang w:val="en-GB" w:eastAsia="fr-FR"/>
        </w:rPr>
        <w:t xml:space="preserve">Front. Immuno. 2020). We have characterised part of the sexual dimorphism of </w:t>
      </w:r>
      <w:r w:rsidRPr="00023AF7">
        <w:rPr>
          <w:i/>
          <w:iCs/>
          <w:color w:val="000000"/>
          <w:sz w:val="22"/>
          <w:szCs w:val="22"/>
          <w:lang w:val="en-GB" w:eastAsia="fr-FR"/>
        </w:rPr>
        <w:t>Drosophila</w:t>
      </w:r>
      <w:r w:rsidRPr="00023AF7">
        <w:rPr>
          <w:color w:val="000000"/>
          <w:sz w:val="22"/>
          <w:szCs w:val="22"/>
          <w:lang w:val="en-GB" w:eastAsia="fr-FR"/>
        </w:rPr>
        <w:t xml:space="preserve"> immune response to bacterial infections (Duneau </w:t>
      </w:r>
      <w:r w:rsidRPr="00023AF7">
        <w:rPr>
          <w:i/>
          <w:iCs/>
          <w:color w:val="000000"/>
          <w:sz w:val="22"/>
          <w:szCs w:val="22"/>
          <w:lang w:val="en-GB" w:eastAsia="fr-FR"/>
        </w:rPr>
        <w:t>et al.</w:t>
      </w:r>
      <w:r w:rsidRPr="00023AF7">
        <w:rPr>
          <w:lang w:val="en-GB"/>
        </w:rPr>
        <w:t xml:space="preserve"> </w:t>
      </w:r>
      <w:r w:rsidRPr="00023AF7">
        <w:rPr>
          <w:color w:val="000000"/>
          <w:sz w:val="22"/>
          <w:szCs w:val="22"/>
          <w:lang w:val="en-GB" w:eastAsia="fr-FR"/>
        </w:rPr>
        <w:t>BMC Biology 2017). </w:t>
      </w:r>
    </w:p>
    <w:p w14:paraId="4E0AA437" w14:textId="797233D7" w:rsidR="00282762" w:rsidRPr="00023AF7" w:rsidRDefault="00282762" w:rsidP="00282762">
      <w:pPr>
        <w:numPr>
          <w:ilvl w:val="0"/>
          <w:numId w:val="24"/>
        </w:numPr>
        <w:spacing w:after="120"/>
        <w:ind w:left="714" w:hanging="357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 w:rsidRPr="00023AF7">
        <w:rPr>
          <w:color w:val="000000"/>
          <w:sz w:val="22"/>
          <w:szCs w:val="22"/>
          <w:lang w:val="en-GB" w:eastAsia="fr-FR"/>
        </w:rPr>
        <w:t>Propos</w:t>
      </w:r>
      <w:r w:rsidR="007F7617">
        <w:rPr>
          <w:color w:val="000000"/>
          <w:sz w:val="22"/>
          <w:szCs w:val="22"/>
          <w:lang w:val="en-GB" w:eastAsia="fr-FR"/>
        </w:rPr>
        <w:t>ing</w:t>
      </w:r>
      <w:r w:rsidRPr="00023AF7">
        <w:rPr>
          <w:color w:val="000000"/>
          <w:sz w:val="22"/>
          <w:szCs w:val="22"/>
          <w:lang w:val="en-GB" w:eastAsia="fr-FR"/>
        </w:rPr>
        <w:t xml:space="preserve"> the idea that </w:t>
      </w:r>
      <w:r w:rsidRPr="00023AF7">
        <w:rPr>
          <w:b/>
          <w:bCs/>
          <w:color w:val="000000"/>
          <w:sz w:val="22"/>
          <w:szCs w:val="22"/>
          <w:lang w:val="en-GB" w:eastAsia="fr-FR"/>
        </w:rPr>
        <w:t>parasites can adapt specifically to the sex they encounter most often</w:t>
      </w:r>
      <w:r w:rsidRPr="00023AF7">
        <w:rPr>
          <w:color w:val="000000"/>
          <w:sz w:val="22"/>
          <w:szCs w:val="22"/>
          <w:lang w:val="en-GB" w:eastAsia="fr-FR"/>
        </w:rPr>
        <w:t xml:space="preserve">, which may partly explain the differences in prevalence and symptoms between males and females (Duneau and Ebert PLoS Biology 2012). </w:t>
      </w:r>
    </w:p>
    <w:p w14:paraId="12D71AE1" w14:textId="4A2633EA" w:rsidR="006942E1" w:rsidRPr="00023AF7" w:rsidRDefault="00282762" w:rsidP="00023AF7">
      <w:pPr>
        <w:numPr>
          <w:ilvl w:val="0"/>
          <w:numId w:val="24"/>
        </w:numPr>
        <w:spacing w:after="120"/>
        <w:ind w:left="714" w:hanging="357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 w:rsidRPr="00023AF7">
        <w:rPr>
          <w:color w:val="000000"/>
          <w:sz w:val="22"/>
          <w:szCs w:val="22"/>
          <w:lang w:val="en-GB" w:eastAsia="fr-FR"/>
        </w:rPr>
        <w:t>Demonstrat</w:t>
      </w:r>
      <w:r w:rsidR="007F7617">
        <w:rPr>
          <w:color w:val="000000"/>
          <w:sz w:val="22"/>
          <w:szCs w:val="22"/>
          <w:lang w:val="en-GB" w:eastAsia="fr-FR"/>
        </w:rPr>
        <w:t>ing</w:t>
      </w:r>
      <w:r w:rsidRPr="00023AF7">
        <w:rPr>
          <w:color w:val="000000"/>
          <w:sz w:val="22"/>
          <w:szCs w:val="22"/>
          <w:lang w:val="en-GB" w:eastAsia="fr-FR"/>
        </w:rPr>
        <w:t xml:space="preserve"> that a bacterial parasite of</w:t>
      </w:r>
      <w:r w:rsidRPr="00023AF7">
        <w:rPr>
          <w:lang w:val="en-GB"/>
        </w:rPr>
        <w:t xml:space="preserve"> </w:t>
      </w:r>
      <w:r w:rsidRPr="00B45D3A">
        <w:rPr>
          <w:b/>
          <w:bCs/>
          <w:i/>
          <w:iCs/>
          <w:color w:val="000000"/>
          <w:sz w:val="22"/>
          <w:szCs w:val="22"/>
          <w:lang w:val="en-GB" w:eastAsia="fr-FR"/>
        </w:rPr>
        <w:t>Daphnia magna,</w:t>
      </w:r>
      <w:r w:rsidRPr="00B45D3A">
        <w:rPr>
          <w:b/>
          <w:bCs/>
          <w:sz w:val="22"/>
          <w:szCs w:val="22"/>
          <w:lang w:val="en-GB"/>
        </w:rPr>
        <w:t xml:space="preserve"> has indeed</w:t>
      </w:r>
      <w:r w:rsidRPr="00B45D3A">
        <w:rPr>
          <w:b/>
          <w:bCs/>
          <w:color w:val="000000"/>
          <w:sz w:val="22"/>
          <w:szCs w:val="22"/>
          <w:lang w:val="en-GB" w:eastAsia="fr-FR"/>
        </w:rPr>
        <w:t xml:space="preserve"> adapted to female hosts</w:t>
      </w:r>
      <w:r w:rsidRPr="00023AF7">
        <w:rPr>
          <w:color w:val="000000"/>
          <w:sz w:val="22"/>
          <w:szCs w:val="22"/>
          <w:lang w:val="en-GB" w:eastAsia="fr-FR"/>
        </w:rPr>
        <w:t>, so that it has lost some of its ability to infect male hosts (Duneau</w:t>
      </w:r>
      <w:r w:rsidRPr="00023AF7">
        <w:rPr>
          <w:lang w:val="en-GB"/>
        </w:rPr>
        <w:t xml:space="preserve"> </w:t>
      </w:r>
      <w:r w:rsidRPr="00023AF7">
        <w:rPr>
          <w:i/>
          <w:iCs/>
          <w:color w:val="000000"/>
          <w:sz w:val="22"/>
          <w:szCs w:val="22"/>
          <w:lang w:val="en-GB" w:eastAsia="fr-FR"/>
        </w:rPr>
        <w:t>et al.</w:t>
      </w:r>
      <w:r w:rsidRPr="00023AF7">
        <w:rPr>
          <w:lang w:val="en-GB"/>
        </w:rPr>
        <w:t xml:space="preserve"> </w:t>
      </w:r>
      <w:r w:rsidRPr="00023AF7">
        <w:rPr>
          <w:color w:val="000000"/>
          <w:sz w:val="22"/>
          <w:szCs w:val="22"/>
          <w:lang w:val="en-GB" w:eastAsia="fr-FR"/>
        </w:rPr>
        <w:t>2012 BMC Biology).</w:t>
      </w:r>
    </w:p>
    <w:p w14:paraId="26A84075" w14:textId="5F4D0CD4" w:rsidR="00023AF7" w:rsidRPr="00023AF7" w:rsidRDefault="00023AF7" w:rsidP="00023AF7">
      <w:pPr>
        <w:numPr>
          <w:ilvl w:val="0"/>
          <w:numId w:val="24"/>
        </w:numPr>
        <w:spacing w:after="120"/>
        <w:ind w:left="714" w:hanging="357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 w:rsidRPr="00023AF7">
        <w:rPr>
          <w:color w:val="000000"/>
          <w:sz w:val="22"/>
          <w:szCs w:val="22"/>
          <w:lang w:val="en-GB" w:eastAsia="fr-FR"/>
        </w:rPr>
        <w:t>Show</w:t>
      </w:r>
      <w:r w:rsidR="007F7617">
        <w:rPr>
          <w:color w:val="000000"/>
          <w:sz w:val="22"/>
          <w:szCs w:val="22"/>
          <w:lang w:val="en-GB" w:eastAsia="fr-FR"/>
        </w:rPr>
        <w:t>ing</w:t>
      </w:r>
      <w:r w:rsidRPr="00023AF7">
        <w:rPr>
          <w:color w:val="000000"/>
          <w:sz w:val="22"/>
          <w:szCs w:val="22"/>
          <w:lang w:val="en-GB" w:eastAsia="fr-FR"/>
        </w:rPr>
        <w:t xml:space="preserve"> that </w:t>
      </w:r>
      <w:r w:rsidRPr="00023AF7">
        <w:rPr>
          <w:b/>
          <w:bCs/>
          <w:color w:val="000000"/>
          <w:sz w:val="22"/>
          <w:szCs w:val="22"/>
          <w:lang w:val="en-GB" w:eastAsia="fr-FR"/>
        </w:rPr>
        <w:t>bacterial adaptation to a given step of an infection can compromise the adaptation to another step</w:t>
      </w:r>
      <w:r w:rsidRPr="00023AF7">
        <w:rPr>
          <w:color w:val="000000"/>
          <w:sz w:val="22"/>
          <w:szCs w:val="22"/>
          <w:lang w:val="en-GB" w:eastAsia="fr-FR"/>
        </w:rPr>
        <w:t xml:space="preserve"> (Faucher</w:t>
      </w:r>
      <w:r w:rsidR="003B35B8">
        <w:rPr>
          <w:color w:val="000000"/>
          <w:sz w:val="22"/>
          <w:szCs w:val="22"/>
          <w:lang w:val="en-GB" w:eastAsia="fr-FR"/>
        </w:rPr>
        <w:t xml:space="preserve"> </w:t>
      </w:r>
      <w:r w:rsidR="003B35B8" w:rsidRPr="003B35B8">
        <w:rPr>
          <w:i/>
          <w:iCs/>
          <w:color w:val="000000"/>
          <w:sz w:val="22"/>
          <w:szCs w:val="22"/>
          <w:lang w:val="en-GB" w:eastAsia="fr-FR"/>
        </w:rPr>
        <w:t>et al.</w:t>
      </w:r>
      <w:r w:rsidRPr="00023AF7">
        <w:rPr>
          <w:color w:val="000000"/>
          <w:sz w:val="22"/>
          <w:szCs w:val="22"/>
          <w:lang w:val="en-GB" w:eastAsia="fr-FR"/>
        </w:rPr>
        <w:t xml:space="preserve"> mBio 2020).</w:t>
      </w:r>
    </w:p>
    <w:p w14:paraId="797E37EF" w14:textId="4B7962AC" w:rsidR="00282762" w:rsidRPr="00023AF7" w:rsidRDefault="00282762" w:rsidP="00553B9A">
      <w:pPr>
        <w:pStyle w:val="ListParagraph"/>
        <w:numPr>
          <w:ilvl w:val="0"/>
          <w:numId w:val="24"/>
        </w:numPr>
        <w:spacing w:after="120" w:line="259" w:lineRule="auto"/>
        <w:contextualSpacing w:val="0"/>
        <w:jc w:val="both"/>
        <w:rPr>
          <w:sz w:val="22"/>
          <w:szCs w:val="22"/>
          <w:lang w:val="en-GB"/>
        </w:rPr>
      </w:pPr>
      <w:r w:rsidRPr="00023AF7">
        <w:rPr>
          <w:sz w:val="22"/>
          <w:szCs w:val="22"/>
          <w:lang w:val="en-GB"/>
        </w:rPr>
        <w:t>Study</w:t>
      </w:r>
      <w:r w:rsidR="007F7617">
        <w:rPr>
          <w:sz w:val="22"/>
          <w:szCs w:val="22"/>
          <w:lang w:val="en-GB"/>
        </w:rPr>
        <w:t>ing</w:t>
      </w:r>
      <w:r w:rsidRPr="00023AF7">
        <w:rPr>
          <w:sz w:val="22"/>
          <w:szCs w:val="22"/>
          <w:lang w:val="en-GB"/>
        </w:rPr>
        <w:t xml:space="preserve"> the </w:t>
      </w:r>
      <w:r w:rsidRPr="00023AF7">
        <w:rPr>
          <w:b/>
          <w:bCs/>
          <w:sz w:val="22"/>
          <w:szCs w:val="22"/>
          <w:lang w:val="en-GB"/>
        </w:rPr>
        <w:t>genetic basis of insecticide resistance using GWAS</w:t>
      </w:r>
      <w:r w:rsidR="00553B9A" w:rsidRPr="00023AF7">
        <w:rPr>
          <w:b/>
          <w:bCs/>
          <w:sz w:val="22"/>
          <w:szCs w:val="22"/>
          <w:lang w:val="en-GB"/>
        </w:rPr>
        <w:t xml:space="preserve"> </w:t>
      </w:r>
      <w:r w:rsidR="00553B9A" w:rsidRPr="003B35B8">
        <w:rPr>
          <w:sz w:val="22"/>
          <w:szCs w:val="22"/>
          <w:lang w:val="en-GB"/>
        </w:rPr>
        <w:t>and</w:t>
      </w:r>
      <w:r w:rsidR="00553B9A" w:rsidRPr="00023AF7">
        <w:rPr>
          <w:sz w:val="22"/>
          <w:szCs w:val="22"/>
          <w:lang w:val="en-GB"/>
        </w:rPr>
        <w:t xml:space="preserve"> population genetics</w:t>
      </w:r>
      <w:r w:rsidRPr="00023AF7">
        <w:rPr>
          <w:sz w:val="22"/>
          <w:szCs w:val="22"/>
          <w:lang w:val="en-GB"/>
        </w:rPr>
        <w:t xml:space="preserve"> </w:t>
      </w:r>
      <w:r w:rsidR="00553B9A" w:rsidRPr="00023AF7">
        <w:rPr>
          <w:sz w:val="22"/>
          <w:szCs w:val="22"/>
          <w:lang w:val="en-GB"/>
        </w:rPr>
        <w:t xml:space="preserve">in </w:t>
      </w:r>
      <w:r w:rsidR="00553B9A" w:rsidRPr="00023AF7">
        <w:rPr>
          <w:i/>
          <w:iCs/>
          <w:sz w:val="22"/>
          <w:szCs w:val="22"/>
          <w:lang w:val="en-GB"/>
        </w:rPr>
        <w:t>Drosophila melanogaster</w:t>
      </w:r>
      <w:r w:rsidR="00553B9A" w:rsidRPr="00023AF7">
        <w:rPr>
          <w:lang w:val="en-GB"/>
        </w:rPr>
        <w:t xml:space="preserve"> </w:t>
      </w:r>
      <w:r w:rsidRPr="00023AF7">
        <w:rPr>
          <w:sz w:val="22"/>
          <w:szCs w:val="22"/>
          <w:lang w:val="en-GB"/>
        </w:rPr>
        <w:t xml:space="preserve">(Duneau </w:t>
      </w:r>
      <w:r w:rsidRPr="003B35B8">
        <w:rPr>
          <w:i/>
          <w:iCs/>
          <w:sz w:val="22"/>
          <w:szCs w:val="22"/>
          <w:lang w:val="en-GB"/>
        </w:rPr>
        <w:t>et al.</w:t>
      </w:r>
      <w:r w:rsidRPr="00023AF7">
        <w:rPr>
          <w:lang w:val="en-GB"/>
        </w:rPr>
        <w:t xml:space="preserve"> </w:t>
      </w:r>
      <w:r w:rsidRPr="00023AF7">
        <w:rPr>
          <w:sz w:val="22"/>
          <w:szCs w:val="22"/>
          <w:lang w:val="en-GB"/>
        </w:rPr>
        <w:t>G3 2018)</w:t>
      </w:r>
    </w:p>
    <w:p w14:paraId="7A34B878" w14:textId="5B32AE35" w:rsidR="00282762" w:rsidRPr="00023AF7" w:rsidRDefault="00282762" w:rsidP="00727CC4">
      <w:pPr>
        <w:pStyle w:val="ListParagraph"/>
        <w:numPr>
          <w:ilvl w:val="0"/>
          <w:numId w:val="24"/>
        </w:numPr>
        <w:spacing w:after="40" w:line="259" w:lineRule="auto"/>
        <w:ind w:left="714" w:hanging="357"/>
        <w:contextualSpacing w:val="0"/>
        <w:jc w:val="both"/>
        <w:rPr>
          <w:sz w:val="22"/>
          <w:szCs w:val="22"/>
          <w:lang w:val="en-GB"/>
        </w:rPr>
      </w:pPr>
      <w:r w:rsidRPr="00023AF7">
        <w:rPr>
          <w:sz w:val="22"/>
          <w:szCs w:val="22"/>
          <w:lang w:val="en-GB"/>
        </w:rPr>
        <w:t>Study</w:t>
      </w:r>
      <w:r w:rsidR="007F7617">
        <w:rPr>
          <w:sz w:val="22"/>
          <w:szCs w:val="22"/>
          <w:lang w:val="en-GB"/>
        </w:rPr>
        <w:t>ing</w:t>
      </w:r>
      <w:r w:rsidRPr="00023AF7">
        <w:rPr>
          <w:sz w:val="22"/>
          <w:szCs w:val="22"/>
          <w:lang w:val="en-GB"/>
        </w:rPr>
        <w:t xml:space="preserve"> the </w:t>
      </w:r>
      <w:r w:rsidRPr="00023AF7">
        <w:rPr>
          <w:b/>
          <w:bCs/>
          <w:sz w:val="22"/>
          <w:szCs w:val="22"/>
          <w:lang w:val="en-GB"/>
        </w:rPr>
        <w:t>genetic basis of phenotypic plasticity</w:t>
      </w:r>
      <w:r w:rsidRPr="00023AF7">
        <w:rPr>
          <w:sz w:val="22"/>
          <w:szCs w:val="22"/>
          <w:lang w:val="en-GB"/>
        </w:rPr>
        <w:t xml:space="preserve"> in </w:t>
      </w:r>
      <w:r w:rsidRPr="00023AF7">
        <w:rPr>
          <w:i/>
          <w:iCs/>
          <w:sz w:val="22"/>
          <w:szCs w:val="22"/>
          <w:lang w:val="en-GB"/>
        </w:rPr>
        <w:t xml:space="preserve">Drosophila melanogaster </w:t>
      </w:r>
      <w:r w:rsidRPr="00023AF7">
        <w:rPr>
          <w:sz w:val="22"/>
          <w:szCs w:val="22"/>
          <w:lang w:val="en-GB"/>
        </w:rPr>
        <w:t xml:space="preserve">through an approach by GWAS (Lafuente </w:t>
      </w:r>
      <w:r w:rsidRPr="003B35B8">
        <w:rPr>
          <w:i/>
          <w:iCs/>
          <w:sz w:val="22"/>
          <w:szCs w:val="22"/>
          <w:lang w:val="en-GB"/>
        </w:rPr>
        <w:t>et al.</w:t>
      </w:r>
      <w:r w:rsidRPr="00023AF7">
        <w:rPr>
          <w:lang w:val="en-GB"/>
        </w:rPr>
        <w:t xml:space="preserve"> </w:t>
      </w:r>
      <w:r w:rsidRPr="00023AF7">
        <w:rPr>
          <w:sz w:val="22"/>
          <w:szCs w:val="22"/>
          <w:lang w:val="en-GB"/>
        </w:rPr>
        <w:t>PLoS Genetics</w:t>
      </w:r>
      <w:r w:rsidR="003B35B8">
        <w:rPr>
          <w:sz w:val="22"/>
          <w:szCs w:val="22"/>
          <w:lang w:val="en-GB"/>
        </w:rPr>
        <w:t xml:space="preserve"> 2018</w:t>
      </w:r>
      <w:r w:rsidRPr="00023AF7">
        <w:rPr>
          <w:sz w:val="22"/>
          <w:szCs w:val="22"/>
          <w:lang w:val="en-GB"/>
        </w:rPr>
        <w:t>) and show that:</w:t>
      </w:r>
    </w:p>
    <w:p w14:paraId="5395BC1E" w14:textId="77777777" w:rsidR="00282762" w:rsidRPr="00023AF7" w:rsidRDefault="00282762" w:rsidP="00766D20">
      <w:pPr>
        <w:pStyle w:val="ListParagraph"/>
        <w:numPr>
          <w:ilvl w:val="1"/>
          <w:numId w:val="24"/>
        </w:numPr>
        <w:spacing w:after="40" w:line="259" w:lineRule="auto"/>
        <w:ind w:left="993" w:hanging="357"/>
        <w:contextualSpacing w:val="0"/>
        <w:jc w:val="both"/>
        <w:rPr>
          <w:sz w:val="22"/>
          <w:szCs w:val="22"/>
          <w:lang w:val="en-GB"/>
        </w:rPr>
      </w:pPr>
      <w:r w:rsidRPr="00023AF7">
        <w:rPr>
          <w:sz w:val="22"/>
          <w:szCs w:val="22"/>
          <w:lang w:val="en-GB"/>
        </w:rPr>
        <w:t>there is no "super gene" of plasticity, since the genetic basis of plasticity at temperature is different depending on the part of the body studied.</w:t>
      </w:r>
    </w:p>
    <w:p w14:paraId="325EB3B9" w14:textId="7092B325" w:rsidR="00282762" w:rsidRPr="00023AF7" w:rsidRDefault="00282762" w:rsidP="00766D20">
      <w:pPr>
        <w:pStyle w:val="ListParagraph"/>
        <w:numPr>
          <w:ilvl w:val="1"/>
          <w:numId w:val="24"/>
        </w:numPr>
        <w:spacing w:after="120" w:line="259" w:lineRule="auto"/>
        <w:ind w:left="993"/>
        <w:contextualSpacing w:val="0"/>
        <w:jc w:val="both"/>
        <w:rPr>
          <w:sz w:val="22"/>
          <w:szCs w:val="22"/>
          <w:lang w:val="en-GB"/>
        </w:rPr>
      </w:pPr>
      <w:r w:rsidRPr="00023AF7">
        <w:rPr>
          <w:sz w:val="22"/>
          <w:szCs w:val="22"/>
          <w:lang w:val="en-GB"/>
        </w:rPr>
        <w:t>plasticity alleles are selected in several populations and those that confer high plasticity are rare.</w:t>
      </w:r>
    </w:p>
    <w:p w14:paraId="63CDBF7B" w14:textId="4E74521A" w:rsidR="00023AF7" w:rsidRPr="003B35B8" w:rsidRDefault="003B35B8" w:rsidP="003B35B8">
      <w:pPr>
        <w:numPr>
          <w:ilvl w:val="0"/>
          <w:numId w:val="24"/>
        </w:numPr>
        <w:spacing w:after="120"/>
        <w:ind w:left="714" w:hanging="357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>
        <w:rPr>
          <w:rFonts w:eastAsia="Times New Roman"/>
          <w:color w:val="000000"/>
          <w:sz w:val="22"/>
          <w:szCs w:val="22"/>
          <w:lang w:val="en-GB" w:eastAsia="fr-FR"/>
        </w:rPr>
        <w:t>Describ</w:t>
      </w:r>
      <w:r w:rsidR="007F7617">
        <w:rPr>
          <w:rFonts w:eastAsia="Times New Roman"/>
          <w:color w:val="000000"/>
          <w:sz w:val="22"/>
          <w:szCs w:val="22"/>
          <w:lang w:val="en-GB" w:eastAsia="fr-FR"/>
        </w:rPr>
        <w:t>ing</w:t>
      </w:r>
      <w:r>
        <w:rPr>
          <w:rFonts w:eastAsia="Times New Roman"/>
          <w:color w:val="000000"/>
          <w:sz w:val="22"/>
          <w:szCs w:val="22"/>
          <w:lang w:val="en-GB" w:eastAsia="fr-FR"/>
        </w:rPr>
        <w:t xml:space="preserve"> the occurrence of </w:t>
      </w:r>
      <w:r w:rsidRPr="003B35B8">
        <w:rPr>
          <w:rFonts w:eastAsia="Times New Roman"/>
          <w:b/>
          <w:bCs/>
          <w:color w:val="000000"/>
          <w:sz w:val="22"/>
          <w:szCs w:val="22"/>
          <w:lang w:val="en-GB" w:eastAsia="fr-FR"/>
        </w:rPr>
        <w:t xml:space="preserve">sexual selection in </w:t>
      </w:r>
      <w:r>
        <w:rPr>
          <w:rFonts w:eastAsia="Times New Roman"/>
          <w:b/>
          <w:bCs/>
          <w:color w:val="000000"/>
          <w:sz w:val="22"/>
          <w:szCs w:val="22"/>
          <w:lang w:val="en-GB" w:eastAsia="fr-FR"/>
        </w:rPr>
        <w:t>natural population</w:t>
      </w:r>
      <w:r w:rsidRPr="00B45D3A">
        <w:rPr>
          <w:rFonts w:eastAsia="Times New Roman"/>
          <w:b/>
          <w:bCs/>
          <w:color w:val="000000"/>
          <w:sz w:val="22"/>
          <w:szCs w:val="22"/>
          <w:lang w:val="en-GB" w:eastAsia="fr-FR"/>
        </w:rPr>
        <w:t xml:space="preserve"> of a parthenogenetic species</w:t>
      </w:r>
      <w:r>
        <w:rPr>
          <w:rFonts w:eastAsia="Times New Roman"/>
          <w:color w:val="000000"/>
          <w:sz w:val="22"/>
          <w:szCs w:val="22"/>
          <w:lang w:val="en-GB" w:eastAsia="fr-FR"/>
        </w:rPr>
        <w:t xml:space="preserve"> (Duneau </w:t>
      </w:r>
      <w:r w:rsidRPr="003B35B8">
        <w:rPr>
          <w:rFonts w:eastAsia="Times New Roman"/>
          <w:i/>
          <w:iCs/>
          <w:color w:val="000000"/>
          <w:sz w:val="22"/>
          <w:szCs w:val="22"/>
          <w:lang w:val="en-GB" w:eastAsia="fr-FR"/>
        </w:rPr>
        <w:t>et al.</w:t>
      </w:r>
      <w:r>
        <w:rPr>
          <w:rFonts w:eastAsia="Times New Roman"/>
          <w:color w:val="000000"/>
          <w:sz w:val="22"/>
          <w:szCs w:val="22"/>
          <w:lang w:val="en-GB" w:eastAsia="fr-FR"/>
        </w:rPr>
        <w:t xml:space="preserve"> BioRxiv 2020)</w:t>
      </w:r>
    </w:p>
    <w:p w14:paraId="0ADB8C49" w14:textId="1E2569EB" w:rsidR="003B35B8" w:rsidRPr="00023AF7" w:rsidRDefault="003B35B8" w:rsidP="00023AF7">
      <w:pPr>
        <w:numPr>
          <w:ilvl w:val="0"/>
          <w:numId w:val="24"/>
        </w:numPr>
        <w:spacing w:after="120"/>
        <w:ind w:left="714" w:hanging="357"/>
        <w:jc w:val="both"/>
        <w:textAlignment w:val="baseline"/>
        <w:rPr>
          <w:rFonts w:eastAsia="Times New Roman"/>
          <w:color w:val="000000"/>
          <w:sz w:val="22"/>
          <w:szCs w:val="22"/>
          <w:lang w:val="en-GB" w:eastAsia="fr-FR"/>
        </w:rPr>
      </w:pPr>
      <w:r>
        <w:rPr>
          <w:rFonts w:eastAsia="Times New Roman"/>
          <w:color w:val="000000"/>
          <w:sz w:val="22"/>
          <w:szCs w:val="22"/>
          <w:lang w:val="en-GB" w:eastAsia="fr-FR"/>
        </w:rPr>
        <w:t>Describ</w:t>
      </w:r>
      <w:r w:rsidR="007F7617">
        <w:rPr>
          <w:rFonts w:eastAsia="Times New Roman"/>
          <w:color w:val="000000"/>
          <w:sz w:val="22"/>
          <w:szCs w:val="22"/>
          <w:lang w:val="en-GB" w:eastAsia="fr-FR"/>
        </w:rPr>
        <w:t>ing</w:t>
      </w:r>
      <w:r>
        <w:rPr>
          <w:rFonts w:eastAsia="Times New Roman"/>
          <w:color w:val="000000"/>
          <w:sz w:val="22"/>
          <w:szCs w:val="22"/>
          <w:lang w:val="en-GB" w:eastAsia="fr-FR"/>
        </w:rPr>
        <w:t xml:space="preserve"> the </w:t>
      </w:r>
      <w:r w:rsidRPr="003B35B8">
        <w:rPr>
          <w:rFonts w:eastAsia="Times New Roman"/>
          <w:b/>
          <w:bCs/>
          <w:color w:val="000000"/>
          <w:sz w:val="22"/>
          <w:szCs w:val="22"/>
          <w:lang w:val="en-GB" w:eastAsia="fr-FR"/>
        </w:rPr>
        <w:t>evolution of sperm morphology</w:t>
      </w:r>
      <w:r>
        <w:rPr>
          <w:rFonts w:eastAsia="Times New Roman"/>
          <w:color w:val="000000"/>
          <w:sz w:val="22"/>
          <w:szCs w:val="22"/>
          <w:lang w:val="en-GB" w:eastAsia="fr-FR"/>
        </w:rPr>
        <w:t xml:space="preserve"> in </w:t>
      </w:r>
      <w:r w:rsidRPr="003B35B8">
        <w:rPr>
          <w:rFonts w:eastAsia="Times New Roman"/>
          <w:i/>
          <w:iCs/>
          <w:color w:val="000000"/>
          <w:sz w:val="22"/>
          <w:szCs w:val="22"/>
          <w:lang w:val="en-GB" w:eastAsia="fr-FR"/>
        </w:rPr>
        <w:t>Daphnia</w:t>
      </w:r>
      <w:r>
        <w:rPr>
          <w:rFonts w:eastAsia="Times New Roman"/>
          <w:color w:val="000000"/>
          <w:sz w:val="22"/>
          <w:szCs w:val="22"/>
          <w:lang w:val="en-GB" w:eastAsia="fr-FR"/>
        </w:rPr>
        <w:t xml:space="preserve"> and reveal that they have the </w:t>
      </w:r>
      <w:r w:rsidRPr="003B35B8">
        <w:rPr>
          <w:rFonts w:eastAsia="Times New Roman"/>
          <w:b/>
          <w:bCs/>
          <w:color w:val="000000"/>
          <w:sz w:val="22"/>
          <w:szCs w:val="22"/>
          <w:lang w:val="en-GB" w:eastAsia="fr-FR"/>
        </w:rPr>
        <w:t>smaller sperm recorded in animal kingdom</w:t>
      </w:r>
      <w:r>
        <w:rPr>
          <w:rFonts w:eastAsia="Times New Roman"/>
          <w:color w:val="000000"/>
          <w:sz w:val="22"/>
          <w:szCs w:val="22"/>
          <w:lang w:val="en-GB" w:eastAsia="fr-FR"/>
        </w:rPr>
        <w:t xml:space="preserve"> (Duneau </w:t>
      </w:r>
      <w:r w:rsidRPr="003B35B8">
        <w:rPr>
          <w:rFonts w:eastAsia="Times New Roman"/>
          <w:i/>
          <w:iCs/>
          <w:color w:val="000000"/>
          <w:sz w:val="22"/>
          <w:szCs w:val="22"/>
          <w:lang w:val="en-GB" w:eastAsia="fr-FR"/>
        </w:rPr>
        <w:t>et al.</w:t>
      </w:r>
      <w:r>
        <w:rPr>
          <w:rFonts w:eastAsia="Times New Roman"/>
          <w:color w:val="000000"/>
          <w:sz w:val="22"/>
          <w:szCs w:val="22"/>
          <w:lang w:val="en-GB" w:eastAsia="fr-FR"/>
        </w:rPr>
        <w:t xml:space="preserve"> BioRxiv 2020)</w:t>
      </w:r>
    </w:p>
    <w:p w14:paraId="275FF11F" w14:textId="1268BA33" w:rsidR="0052262A" w:rsidRDefault="00023AF7" w:rsidP="00307DE1">
      <w:pPr>
        <w:numPr>
          <w:ilvl w:val="0"/>
          <w:numId w:val="24"/>
        </w:numPr>
        <w:spacing w:after="120" w:line="259" w:lineRule="auto"/>
        <w:ind w:left="714" w:hanging="357"/>
        <w:jc w:val="both"/>
        <w:textAlignment w:val="baseline"/>
        <w:rPr>
          <w:sz w:val="22"/>
          <w:szCs w:val="22"/>
          <w:lang w:val="en-GB"/>
        </w:rPr>
      </w:pPr>
      <w:r w:rsidRPr="003B35B8">
        <w:rPr>
          <w:color w:val="000000"/>
          <w:sz w:val="22"/>
          <w:szCs w:val="22"/>
          <w:lang w:val="en-GB" w:eastAsia="fr-FR"/>
        </w:rPr>
        <w:t>Show</w:t>
      </w:r>
      <w:r w:rsidR="007F7617">
        <w:rPr>
          <w:color w:val="000000"/>
          <w:sz w:val="22"/>
          <w:szCs w:val="22"/>
          <w:lang w:val="en-GB" w:eastAsia="fr-FR"/>
        </w:rPr>
        <w:t>ing</w:t>
      </w:r>
      <w:r w:rsidRPr="003B35B8">
        <w:rPr>
          <w:color w:val="000000"/>
          <w:sz w:val="22"/>
          <w:szCs w:val="22"/>
          <w:lang w:val="en-GB" w:eastAsia="fr-FR"/>
        </w:rPr>
        <w:t xml:space="preserve"> that </w:t>
      </w:r>
      <w:r w:rsidRPr="003B35B8">
        <w:rPr>
          <w:b/>
          <w:bCs/>
          <w:color w:val="000000"/>
          <w:sz w:val="22"/>
          <w:szCs w:val="22"/>
          <w:lang w:val="en-GB" w:eastAsia="fr-FR"/>
        </w:rPr>
        <w:t xml:space="preserve">cancer can increase the risk of being predated </w:t>
      </w:r>
      <w:r w:rsidRPr="003B35B8">
        <w:rPr>
          <w:color w:val="000000"/>
          <w:sz w:val="22"/>
          <w:szCs w:val="22"/>
          <w:lang w:val="en-GB" w:eastAsia="fr-FR"/>
        </w:rPr>
        <w:t xml:space="preserve">(Duneau </w:t>
      </w:r>
      <w:r w:rsidR="003B35B8" w:rsidRPr="003B35B8">
        <w:rPr>
          <w:color w:val="000000"/>
          <w:sz w:val="22"/>
          <w:szCs w:val="22"/>
          <w:lang w:val="en-GB" w:eastAsia="fr-FR"/>
        </w:rPr>
        <w:t>and Buchon</w:t>
      </w:r>
      <w:r w:rsidR="003B35B8">
        <w:rPr>
          <w:i/>
          <w:iCs/>
          <w:color w:val="000000"/>
          <w:sz w:val="22"/>
          <w:szCs w:val="22"/>
          <w:lang w:val="en-GB" w:eastAsia="fr-FR"/>
        </w:rPr>
        <w:t xml:space="preserve"> </w:t>
      </w:r>
      <w:r w:rsidRPr="003B35B8">
        <w:rPr>
          <w:color w:val="000000"/>
          <w:sz w:val="22"/>
          <w:szCs w:val="22"/>
          <w:lang w:val="en-GB" w:eastAsia="fr-FR"/>
        </w:rPr>
        <w:t>BioRxiv 2020)</w:t>
      </w:r>
      <w:r w:rsidR="0052262A" w:rsidRPr="003B35B8">
        <w:rPr>
          <w:sz w:val="22"/>
          <w:szCs w:val="22"/>
          <w:lang w:val="en-GB"/>
        </w:rPr>
        <w:br w:type="page"/>
      </w:r>
    </w:p>
    <w:p w14:paraId="554150AC" w14:textId="77777777" w:rsidR="00595040" w:rsidRPr="00892FFF" w:rsidRDefault="00595040" w:rsidP="00595040">
      <w:pPr>
        <w:pBdr>
          <w:top w:val="single" w:sz="4" w:space="1" w:color="auto"/>
          <w:bottom w:val="single" w:sz="4" w:space="1" w:color="auto"/>
        </w:pBdr>
        <w:spacing w:after="120"/>
        <w:jc w:val="center"/>
        <w:rPr>
          <w:color w:val="C0504D" w:themeColor="accent2"/>
          <w:sz w:val="20"/>
          <w:szCs w:val="20"/>
          <w:lang w:val="en-GB"/>
        </w:rPr>
      </w:pPr>
      <w:r w:rsidRPr="00892FFF">
        <w:rPr>
          <w:b/>
          <w:bCs/>
          <w:color w:val="C0504D" w:themeColor="accent2"/>
          <w:sz w:val="22"/>
          <w:szCs w:val="22"/>
          <w:lang w:val="en-GB"/>
        </w:rPr>
        <w:lastRenderedPageBreak/>
        <w:t>Academic leadership</w:t>
      </w:r>
    </w:p>
    <w:p w14:paraId="73C1D6F4" w14:textId="77777777" w:rsidR="002A54D8" w:rsidRDefault="00595040" w:rsidP="0030257D">
      <w:pPr>
        <w:pStyle w:val="ListParagraph"/>
        <w:numPr>
          <w:ilvl w:val="0"/>
          <w:numId w:val="24"/>
        </w:numPr>
        <w:spacing w:after="120"/>
        <w:ind w:left="0" w:hanging="284"/>
        <w:contextualSpacing w:val="0"/>
        <w:jc w:val="both"/>
        <w:rPr>
          <w:sz w:val="22"/>
          <w:szCs w:val="22"/>
          <w:lang w:val="en-GB"/>
        </w:rPr>
      </w:pPr>
      <w:r w:rsidRPr="002A54D8">
        <w:rPr>
          <w:b/>
          <w:sz w:val="22"/>
          <w:szCs w:val="22"/>
          <w:lang w:val="en-GB"/>
        </w:rPr>
        <w:t>Reviewer for 18 Journals:</w:t>
      </w:r>
      <w:r w:rsidRPr="002A54D8">
        <w:rPr>
          <w:sz w:val="22"/>
          <w:szCs w:val="22"/>
          <w:lang w:val="en-GB"/>
        </w:rPr>
        <w:t xml:space="preserve"> Animal Behaviour; Biology Letters; BMC ecology; BMC Evolutionary Biology; Coevolution; Ecology and Evolution; Evolution; Epidemiology and Infection; Heredity; Invertebrate biology; Invertebrate Survival Journal; Nature communication; Oecologia; Oikos; Phil. transactions of the royal society; PLoS ONE; PNAS; Proceedings of the Royal Society B.</w:t>
      </w:r>
    </w:p>
    <w:p w14:paraId="1CDD47E3" w14:textId="77777777" w:rsidR="002A54D8" w:rsidRDefault="00595040" w:rsidP="0030257D">
      <w:pPr>
        <w:pStyle w:val="ListParagraph"/>
        <w:numPr>
          <w:ilvl w:val="0"/>
          <w:numId w:val="24"/>
        </w:numPr>
        <w:spacing w:after="120"/>
        <w:ind w:left="0" w:hanging="284"/>
        <w:contextualSpacing w:val="0"/>
        <w:jc w:val="both"/>
        <w:rPr>
          <w:sz w:val="22"/>
          <w:szCs w:val="22"/>
          <w:lang w:val="en-GB"/>
        </w:rPr>
      </w:pPr>
      <w:r w:rsidRPr="002A54D8">
        <w:rPr>
          <w:b/>
          <w:sz w:val="22"/>
          <w:szCs w:val="22"/>
          <w:lang w:val="en-GB"/>
        </w:rPr>
        <w:t>Reviewer for 4 funding agencies:</w:t>
      </w:r>
      <w:r w:rsidRPr="002A54D8">
        <w:rPr>
          <w:sz w:val="22"/>
          <w:szCs w:val="22"/>
          <w:lang w:val="en-GB"/>
        </w:rPr>
        <w:t xml:space="preserve"> Sigma Xi awards research grants program; National Commission for Scientific and Technological Research of Chile, National Fund for Scientific Research of Belgium (NFWO), European Research Council (ERC).</w:t>
      </w:r>
    </w:p>
    <w:p w14:paraId="48C33D4D" w14:textId="77777777" w:rsidR="002A54D8" w:rsidRPr="002A54D8" w:rsidRDefault="00595040" w:rsidP="0030257D">
      <w:pPr>
        <w:pStyle w:val="ListParagraph"/>
        <w:numPr>
          <w:ilvl w:val="0"/>
          <w:numId w:val="24"/>
        </w:numPr>
        <w:spacing w:after="120"/>
        <w:ind w:left="0" w:hanging="284"/>
        <w:contextualSpacing w:val="0"/>
        <w:jc w:val="both"/>
        <w:rPr>
          <w:sz w:val="22"/>
          <w:szCs w:val="22"/>
          <w:lang w:val="en-GB"/>
        </w:rPr>
      </w:pPr>
      <w:r w:rsidRPr="002A54D8">
        <w:rPr>
          <w:b/>
          <w:sz w:val="22"/>
          <w:szCs w:val="22"/>
          <w:lang w:val="en-GB"/>
        </w:rPr>
        <w:t xml:space="preserve">Thesis committee and jury: </w:t>
      </w:r>
    </w:p>
    <w:p w14:paraId="0CFD87C1" w14:textId="6C4D09E7" w:rsidR="002A54D8" w:rsidRDefault="00595040" w:rsidP="0030257D">
      <w:pPr>
        <w:pStyle w:val="ListParagraph"/>
        <w:numPr>
          <w:ilvl w:val="1"/>
          <w:numId w:val="24"/>
        </w:numPr>
        <w:spacing w:after="40"/>
        <w:ind w:left="425" w:hanging="425"/>
        <w:contextualSpacing w:val="0"/>
        <w:jc w:val="both"/>
        <w:rPr>
          <w:sz w:val="22"/>
          <w:szCs w:val="22"/>
          <w:lang w:val="en-GB"/>
        </w:rPr>
      </w:pPr>
      <w:r w:rsidRPr="002A54D8">
        <w:rPr>
          <w:sz w:val="22"/>
          <w:szCs w:val="22"/>
          <w:lang w:val="en-GB"/>
        </w:rPr>
        <w:t>Examiner for S. Pinaud at Univ. Perpignan (FR) supervised by B. Gourbal (2018)</w:t>
      </w:r>
    </w:p>
    <w:p w14:paraId="6CCF9D5D" w14:textId="421CF76E" w:rsidR="002A54D8" w:rsidRPr="002A54D8" w:rsidRDefault="00595040" w:rsidP="0030257D">
      <w:pPr>
        <w:pStyle w:val="ListParagraph"/>
        <w:numPr>
          <w:ilvl w:val="1"/>
          <w:numId w:val="24"/>
        </w:numPr>
        <w:spacing w:after="120"/>
        <w:ind w:left="426" w:hanging="426"/>
        <w:contextualSpacing w:val="0"/>
        <w:jc w:val="both"/>
        <w:rPr>
          <w:sz w:val="22"/>
          <w:szCs w:val="22"/>
          <w:lang w:val="en-GB"/>
        </w:rPr>
      </w:pPr>
      <w:r w:rsidRPr="002A54D8">
        <w:rPr>
          <w:sz w:val="22"/>
          <w:szCs w:val="22"/>
          <w:lang w:val="en-GB"/>
        </w:rPr>
        <w:t>Thesis committee M. Hanson at EPFL (CH) supervised by B. Lemaitre (2018)</w:t>
      </w:r>
    </w:p>
    <w:p w14:paraId="19A383F6" w14:textId="77777777" w:rsidR="002A54D8" w:rsidRPr="002A54D8" w:rsidRDefault="00595040" w:rsidP="0030257D">
      <w:pPr>
        <w:pStyle w:val="ListParagraph"/>
        <w:numPr>
          <w:ilvl w:val="0"/>
          <w:numId w:val="24"/>
        </w:numPr>
        <w:spacing w:after="120"/>
        <w:ind w:left="0" w:hanging="284"/>
        <w:contextualSpacing w:val="0"/>
        <w:jc w:val="both"/>
        <w:rPr>
          <w:sz w:val="22"/>
          <w:szCs w:val="22"/>
          <w:lang w:val="fr-FR"/>
        </w:rPr>
      </w:pPr>
      <w:r w:rsidRPr="002A54D8">
        <w:rPr>
          <w:b/>
          <w:bCs/>
          <w:sz w:val="22"/>
          <w:szCs w:val="22"/>
          <w:lang w:val="fr-FR"/>
        </w:rPr>
        <w:t>Implication in the French Network "Réseau Ecologie des Interactions Durable" (REID)</w:t>
      </w:r>
    </w:p>
    <w:p w14:paraId="64BD5148" w14:textId="2087F9EE" w:rsidR="002A54D8" w:rsidRDefault="00595040" w:rsidP="0030257D">
      <w:pPr>
        <w:pStyle w:val="ListParagraph"/>
        <w:numPr>
          <w:ilvl w:val="1"/>
          <w:numId w:val="24"/>
        </w:numPr>
        <w:spacing w:after="40"/>
        <w:ind w:left="425" w:hanging="425"/>
        <w:contextualSpacing w:val="0"/>
        <w:jc w:val="both"/>
        <w:rPr>
          <w:sz w:val="22"/>
          <w:szCs w:val="22"/>
          <w:lang w:val="en-GB"/>
        </w:rPr>
      </w:pPr>
      <w:r w:rsidRPr="002A54D8">
        <w:rPr>
          <w:sz w:val="22"/>
          <w:szCs w:val="22"/>
          <w:lang w:val="en-GB"/>
        </w:rPr>
        <w:t xml:space="preserve">Organisation of the National meeting in Toulouse </w:t>
      </w:r>
      <w:r w:rsidR="0030257D">
        <w:rPr>
          <w:sz w:val="22"/>
          <w:szCs w:val="22"/>
          <w:lang w:val="en-GB"/>
        </w:rPr>
        <w:t>(</w:t>
      </w:r>
      <w:r w:rsidRPr="002A54D8">
        <w:rPr>
          <w:sz w:val="22"/>
          <w:szCs w:val="22"/>
          <w:lang w:val="en-GB"/>
        </w:rPr>
        <w:t>2017</w:t>
      </w:r>
      <w:r w:rsidR="0030257D">
        <w:rPr>
          <w:sz w:val="22"/>
          <w:szCs w:val="22"/>
          <w:lang w:val="en-GB"/>
        </w:rPr>
        <w:t>)</w:t>
      </w:r>
    </w:p>
    <w:p w14:paraId="084B2198" w14:textId="1EA61697" w:rsidR="00595040" w:rsidRPr="002A54D8" w:rsidRDefault="00595040" w:rsidP="0030257D">
      <w:pPr>
        <w:pStyle w:val="ListParagraph"/>
        <w:numPr>
          <w:ilvl w:val="1"/>
          <w:numId w:val="24"/>
        </w:numPr>
        <w:spacing w:after="120"/>
        <w:ind w:left="426" w:hanging="426"/>
        <w:contextualSpacing w:val="0"/>
        <w:jc w:val="both"/>
        <w:rPr>
          <w:sz w:val="22"/>
          <w:szCs w:val="22"/>
          <w:lang w:val="en-GB"/>
        </w:rPr>
      </w:pPr>
      <w:r w:rsidRPr="002A54D8">
        <w:rPr>
          <w:sz w:val="22"/>
          <w:szCs w:val="22"/>
          <w:lang w:val="en-GB"/>
        </w:rPr>
        <w:t>Part of the organisation committee of the network.</w:t>
      </w:r>
    </w:p>
    <w:p w14:paraId="1E3B94E6" w14:textId="761691C8" w:rsidR="00553B9A" w:rsidRPr="00892FFF" w:rsidRDefault="00553B9A" w:rsidP="00727CC4">
      <w:pPr>
        <w:pBdr>
          <w:top w:val="single" w:sz="4" w:space="1" w:color="auto"/>
          <w:bottom w:val="single" w:sz="6" w:space="1" w:color="auto"/>
        </w:pBdr>
        <w:shd w:val="clear" w:color="auto" w:fill="FFFFFF"/>
        <w:tabs>
          <w:tab w:val="right" w:pos="9072"/>
        </w:tabs>
        <w:spacing w:after="40"/>
        <w:jc w:val="center"/>
        <w:rPr>
          <w:b/>
          <w:bCs/>
          <w:color w:val="C0504D" w:themeColor="accent2"/>
          <w:sz w:val="22"/>
          <w:szCs w:val="22"/>
          <w:lang w:val="en-GB" w:eastAsia="fr-FR"/>
        </w:rPr>
      </w:pPr>
      <w:r w:rsidRPr="00892FFF">
        <w:rPr>
          <w:b/>
          <w:bCs/>
          <w:color w:val="C0504D" w:themeColor="accent2"/>
          <w:sz w:val="22"/>
          <w:szCs w:val="22"/>
          <w:lang w:val="en-GB" w:eastAsia="fr-FR"/>
        </w:rPr>
        <w:t>Summary of publications</w:t>
      </w:r>
    </w:p>
    <w:p w14:paraId="6ECBEFED" w14:textId="0EB62BA0" w:rsidR="00553B9A" w:rsidRDefault="00553B9A" w:rsidP="00553B9A">
      <w:pPr>
        <w:rPr>
          <w:sz w:val="20"/>
          <w:szCs w:val="20"/>
          <w:lang w:val="en-GB"/>
        </w:rPr>
      </w:pPr>
      <w:r w:rsidRPr="002F16CA">
        <w:rPr>
          <w:bCs/>
          <w:sz w:val="22"/>
          <w:szCs w:val="22"/>
          <w:lang w:val="en-GB"/>
        </w:rPr>
        <w:t>Total: 2</w:t>
      </w:r>
      <w:r w:rsidR="00727CC4">
        <w:rPr>
          <w:bCs/>
          <w:sz w:val="22"/>
          <w:szCs w:val="22"/>
          <w:lang w:val="en-GB"/>
        </w:rPr>
        <w:t>8</w:t>
      </w:r>
      <w:r w:rsidRPr="002F16CA">
        <w:rPr>
          <w:bCs/>
          <w:sz w:val="22"/>
          <w:szCs w:val="22"/>
          <w:lang w:val="en-GB"/>
        </w:rPr>
        <w:t xml:space="preserve"> </w:t>
      </w:r>
      <w:r w:rsidR="006942E1">
        <w:rPr>
          <w:bCs/>
          <w:sz w:val="22"/>
          <w:szCs w:val="22"/>
          <w:lang w:val="en-GB"/>
        </w:rPr>
        <w:t xml:space="preserve">publications </w:t>
      </w:r>
      <w:r w:rsidRPr="002F16CA">
        <w:rPr>
          <w:bCs/>
          <w:sz w:val="22"/>
          <w:szCs w:val="22"/>
          <w:lang w:val="en-GB"/>
        </w:rPr>
        <w:t>of which 11 first author</w:t>
      </w:r>
      <w:r w:rsidR="0030257D">
        <w:rPr>
          <w:bCs/>
          <w:sz w:val="22"/>
          <w:szCs w:val="22"/>
          <w:lang w:val="en-GB"/>
        </w:rPr>
        <w:t>;</w:t>
      </w:r>
      <w:r w:rsidRPr="002F16CA">
        <w:rPr>
          <w:bCs/>
          <w:sz w:val="22"/>
          <w:szCs w:val="22"/>
          <w:lang w:val="en-GB"/>
        </w:rPr>
        <w:t xml:space="preserve"> 1 last and 1</w:t>
      </w:r>
      <w:r w:rsidR="006942E1">
        <w:rPr>
          <w:bCs/>
          <w:sz w:val="22"/>
          <w:szCs w:val="22"/>
          <w:lang w:val="en-GB"/>
        </w:rPr>
        <w:t>1</w:t>
      </w:r>
      <w:r w:rsidRPr="002F16CA">
        <w:rPr>
          <w:bCs/>
          <w:sz w:val="22"/>
          <w:szCs w:val="22"/>
          <w:lang w:val="en-GB"/>
        </w:rPr>
        <w:t xml:space="preserve"> </w:t>
      </w:r>
      <w:r w:rsidRPr="002F16CA">
        <w:rPr>
          <w:bCs/>
          <w:i/>
          <w:iCs/>
          <w:sz w:val="22"/>
          <w:szCs w:val="22"/>
          <w:lang w:val="en-GB"/>
        </w:rPr>
        <w:t>corresponding</w:t>
      </w:r>
    </w:p>
    <w:p w14:paraId="1075B23E" w14:textId="0D161821" w:rsidR="005B054C" w:rsidRDefault="00553B9A" w:rsidP="00553B9A">
      <w:pPr>
        <w:rPr>
          <w:sz w:val="22"/>
          <w:szCs w:val="22"/>
          <w:lang w:val="en-GB"/>
        </w:rPr>
      </w:pPr>
      <w:r w:rsidRPr="002F16CA">
        <w:rPr>
          <w:sz w:val="22"/>
          <w:szCs w:val="22"/>
          <w:lang w:val="en-GB"/>
        </w:rPr>
        <w:t>Google scholar: H-index: 1</w:t>
      </w:r>
      <w:r>
        <w:rPr>
          <w:sz w:val="22"/>
          <w:szCs w:val="22"/>
          <w:lang w:val="en-GB"/>
        </w:rPr>
        <w:t>6</w:t>
      </w:r>
    </w:p>
    <w:p w14:paraId="20C05607" w14:textId="5D843ED3" w:rsidR="00553B9A" w:rsidRPr="002F16CA" w:rsidRDefault="0053405D" w:rsidP="006426BF">
      <w:pPr>
        <w:spacing w:after="120"/>
        <w:rPr>
          <w:rFonts w:eastAsia="Calibri"/>
          <w:sz w:val="22"/>
          <w:szCs w:val="22"/>
          <w:lang w:val="en-GB"/>
        </w:rPr>
      </w:pPr>
      <w:r w:rsidRPr="005B054C">
        <w:rPr>
          <w:rFonts w:eastAsia="Times New Roman"/>
          <w:b/>
          <w:bCs/>
          <w:noProof/>
          <w:color w:val="000000"/>
          <w:sz w:val="20"/>
          <w:szCs w:val="20"/>
          <w:lang w:val="en-GB" w:eastAsia="fr-FR"/>
        </w:rPr>
        <w:drawing>
          <wp:anchor distT="0" distB="0" distL="114300" distR="114300" simplePos="0" relativeHeight="251667456" behindDoc="0" locked="0" layoutInCell="1" allowOverlap="1" wp14:anchorId="5FC90030" wp14:editId="5B1B1A25">
            <wp:simplePos x="0" y="0"/>
            <wp:positionH relativeFrom="column">
              <wp:posOffset>4908286</wp:posOffset>
            </wp:positionH>
            <wp:positionV relativeFrom="paragraph">
              <wp:posOffset>180975</wp:posOffset>
            </wp:positionV>
            <wp:extent cx="1017905" cy="8451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16" r="82309"/>
                    <a:stretch/>
                  </pic:blipFill>
                  <pic:spPr bwMode="auto">
                    <a:xfrm>
                      <a:off x="0" y="0"/>
                      <a:ext cx="101790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B9A" w:rsidRPr="002F16CA">
        <w:rPr>
          <w:sz w:val="22"/>
          <w:szCs w:val="22"/>
          <w:lang w:val="en-GB"/>
        </w:rPr>
        <w:t xml:space="preserve">Total citations: </w:t>
      </w:r>
      <w:r w:rsidR="00553B9A">
        <w:rPr>
          <w:sz w:val="22"/>
          <w:szCs w:val="22"/>
          <w:lang w:val="en-GB"/>
        </w:rPr>
        <w:t>8</w:t>
      </w:r>
      <w:r w:rsidR="00727CC4">
        <w:rPr>
          <w:sz w:val="22"/>
          <w:szCs w:val="22"/>
          <w:lang w:val="en-GB"/>
        </w:rPr>
        <w:t>1</w:t>
      </w:r>
      <w:r w:rsidR="00993EE8">
        <w:rPr>
          <w:sz w:val="22"/>
          <w:szCs w:val="22"/>
          <w:lang w:val="en-GB"/>
        </w:rPr>
        <w:t>1</w:t>
      </w:r>
      <w:r w:rsidR="00553B9A" w:rsidRPr="002F16CA">
        <w:rPr>
          <w:sz w:val="22"/>
          <w:szCs w:val="22"/>
          <w:lang w:val="en-GB"/>
        </w:rPr>
        <w:t>;</w:t>
      </w:r>
      <w:r w:rsidR="00553B9A">
        <w:rPr>
          <w:sz w:val="22"/>
          <w:szCs w:val="22"/>
          <w:lang w:val="en-GB"/>
        </w:rPr>
        <w:t xml:space="preserve"> 20</w:t>
      </w:r>
      <w:r w:rsidR="00553B9A" w:rsidRPr="002F16CA">
        <w:rPr>
          <w:sz w:val="22"/>
          <w:szCs w:val="22"/>
          <w:lang w:val="en-GB"/>
        </w:rPr>
        <w:t xml:space="preserve"> publ. out of 2</w:t>
      </w:r>
      <w:r w:rsidR="00727CC4">
        <w:rPr>
          <w:sz w:val="22"/>
          <w:szCs w:val="22"/>
          <w:lang w:val="en-GB"/>
        </w:rPr>
        <w:t>8</w:t>
      </w:r>
      <w:r w:rsidR="00553B9A" w:rsidRPr="002F16CA">
        <w:rPr>
          <w:sz w:val="22"/>
          <w:szCs w:val="22"/>
          <w:lang w:val="en-GB"/>
        </w:rPr>
        <w:t xml:space="preserve"> cited more than 10 times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1766"/>
        <w:gridCol w:w="1256"/>
        <w:gridCol w:w="1375"/>
        <w:gridCol w:w="419"/>
        <w:gridCol w:w="419"/>
        <w:gridCol w:w="1390"/>
      </w:tblGrid>
      <w:tr w:rsidR="00553B9A" w:rsidRPr="002F16CA" w14:paraId="7563BB21" w14:textId="77777777" w:rsidTr="006426BF">
        <w:trPr>
          <w:trHeight w:val="350"/>
        </w:trPr>
        <w:tc>
          <w:tcPr>
            <w:tcW w:w="246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8A8EE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Journal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3159870" w14:textId="77777777" w:rsidR="00553B9A" w:rsidRPr="002F16CA" w:rsidRDefault="00553B9A" w:rsidP="00FB3495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Impact factor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5E2B2" w14:textId="77777777" w:rsidR="00553B9A" w:rsidRPr="002F16CA" w:rsidRDefault="00553B9A" w:rsidP="00FB3495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Number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156909F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Author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6E1F4" w14:textId="24A8B9D3" w:rsidR="00553B9A" w:rsidRPr="002F16CA" w:rsidRDefault="00553B9A" w:rsidP="00FB3495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Grants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1E56" w14:textId="3F9E9E09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</w:p>
        </w:tc>
      </w:tr>
      <w:tr w:rsidR="00553B9A" w:rsidRPr="002F16CA" w14:paraId="44A61ECE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EE4CA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Nature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BE056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43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A43F9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E5D55" w14:textId="516576D4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5/7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F505C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AAD87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FCE9" w14:textId="15914F40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</w:p>
        </w:tc>
      </w:tr>
      <w:tr w:rsidR="00553B9A" w:rsidRPr="002F16CA" w14:paraId="5510DE73" w14:textId="77777777" w:rsidTr="006426BF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AC76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 xml:space="preserve">Current 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B</w:t>
            </w:r>
            <w:r w:rsidRPr="002F16CA">
              <w:rPr>
                <w:color w:val="000000"/>
                <w:sz w:val="20"/>
                <w:szCs w:val="20"/>
                <w:lang w:val="en-GB" w:eastAsia="fr-FR"/>
              </w:rPr>
              <w:t>iology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0CB9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9,2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F797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2249" w14:textId="163FB9E3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3/4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40D5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FDF3" w14:textId="77777777" w:rsidR="00553B9A" w:rsidRPr="002F16CA" w:rsidRDefault="00553B9A" w:rsidP="00FB3495">
            <w:pPr>
              <w:jc w:val="center"/>
              <w:rPr>
                <w:rFonts w:eastAsia="Times New Roman"/>
                <w:sz w:val="18"/>
                <w:szCs w:val="18"/>
                <w:lang w:val="en-GB" w:eastAsia="fr-F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3390" w14:textId="3B5596BA" w:rsidR="00553B9A" w:rsidRPr="002F16CA" w:rsidRDefault="00553B9A" w:rsidP="00FB3495">
            <w:pPr>
              <w:jc w:val="center"/>
              <w:rPr>
                <w:rFonts w:eastAsia="Times New Roman"/>
                <w:sz w:val="18"/>
                <w:szCs w:val="18"/>
                <w:lang w:val="en-GB" w:eastAsia="fr-FR"/>
              </w:rPr>
            </w:pPr>
          </w:p>
        </w:tc>
      </w:tr>
      <w:tr w:rsidR="00553B9A" w:rsidRPr="002F16CA" w14:paraId="66ED92E8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2B208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 xml:space="preserve">PLoS 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B</w:t>
            </w:r>
            <w:r w:rsidRPr="002F16CA">
              <w:rPr>
                <w:color w:val="000000"/>
                <w:sz w:val="20"/>
                <w:szCs w:val="20"/>
                <w:lang w:val="en-GB" w:eastAsia="fr-FR"/>
              </w:rPr>
              <w:t>iology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495A0" w14:textId="0EFF34A2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8,4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D0839" w14:textId="2852419C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14F2C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First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70401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17CF8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116E" w14:textId="0AE997D6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</w:p>
        </w:tc>
      </w:tr>
      <w:tr w:rsidR="00553B9A" w:rsidRPr="002F16CA" w14:paraId="5210FDE2" w14:textId="77777777" w:rsidTr="006426BF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C857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eLife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8753" w14:textId="103DE600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7,5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4D34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7365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First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  <w:hideMark/>
          </w:tcPr>
          <w:p w14:paraId="5584C9AC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6565"/>
            <w:noWrap/>
            <w:vAlign w:val="center"/>
            <w:hideMark/>
          </w:tcPr>
          <w:p w14:paraId="6239BF79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65B0" w14:textId="374C0554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</w:p>
        </w:tc>
      </w:tr>
      <w:tr w:rsidR="00553B9A" w:rsidRPr="002F16CA" w14:paraId="3BC783C9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8A4FC" w14:textId="3BDE0729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BMC Biology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E483E" w14:textId="7BCF6715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6,7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62D31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3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09341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First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14:paraId="7B8E1860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6565"/>
            <w:noWrap/>
            <w:vAlign w:val="center"/>
            <w:hideMark/>
          </w:tcPr>
          <w:p w14:paraId="084D75A7" w14:textId="77777777" w:rsidR="00553B9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  <w:p w14:paraId="154A0D25" w14:textId="30BE1C39" w:rsidR="00727CC4" w:rsidRPr="002F16CA" w:rsidRDefault="00727CC4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E80D" w14:textId="55E70679" w:rsidR="00553B9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</w:p>
          <w:p w14:paraId="54E6F811" w14:textId="4711C334" w:rsidR="00727CC4" w:rsidRPr="002F16CA" w:rsidRDefault="00727CC4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  <w:t>dzd</w:t>
            </w:r>
          </w:p>
        </w:tc>
      </w:tr>
      <w:tr w:rsidR="00727CC4" w:rsidRPr="00727CC4" w14:paraId="583E98EA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5D4795B" w14:textId="3548F66B" w:rsidR="00727CC4" w:rsidRPr="002F16CA" w:rsidRDefault="00727CC4" w:rsidP="00FB3495">
            <w:pPr>
              <w:rPr>
                <w:color w:val="000000"/>
                <w:sz w:val="20"/>
                <w:szCs w:val="20"/>
                <w:lang w:val="en-GB" w:eastAsia="fr-FR"/>
              </w:rPr>
            </w:pPr>
            <w:r>
              <w:rPr>
                <w:color w:val="000000"/>
                <w:sz w:val="20"/>
                <w:szCs w:val="20"/>
                <w:lang w:val="en-GB" w:eastAsia="fr-FR"/>
              </w:rPr>
              <w:t>mBio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407AD0" w14:textId="3EFC67C6" w:rsidR="00727CC4" w:rsidRPr="002F16CA" w:rsidRDefault="00727CC4" w:rsidP="00FB3495">
            <w:pPr>
              <w:jc w:val="center"/>
              <w:rPr>
                <w:color w:val="000000"/>
                <w:sz w:val="20"/>
                <w:szCs w:val="20"/>
                <w:lang w:val="en-GB" w:eastAsia="fr-FR"/>
              </w:rPr>
            </w:pPr>
            <w:r>
              <w:rPr>
                <w:color w:val="000000"/>
                <w:sz w:val="20"/>
                <w:szCs w:val="20"/>
                <w:lang w:val="en-GB" w:eastAsia="fr-FR"/>
              </w:rPr>
              <w:t>6.7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BB466D6" w14:textId="7425ED52" w:rsidR="00727CC4" w:rsidRPr="002F16CA" w:rsidRDefault="00727CC4" w:rsidP="00FB3495">
            <w:pPr>
              <w:jc w:val="center"/>
              <w:rPr>
                <w:color w:val="000000"/>
                <w:sz w:val="20"/>
                <w:szCs w:val="20"/>
                <w:lang w:val="en-GB" w:eastAsia="fr-FR"/>
              </w:rPr>
            </w:pPr>
            <w:r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2DA0174" w14:textId="79694F6C" w:rsidR="00727CC4" w:rsidRPr="002F16CA" w:rsidRDefault="00727CC4" w:rsidP="00FB3495">
            <w:pPr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Last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6565"/>
            <w:noWrap/>
            <w:vAlign w:val="center"/>
          </w:tcPr>
          <w:p w14:paraId="00766D3A" w14:textId="77777777" w:rsidR="00727CC4" w:rsidRPr="00727CC4" w:rsidRDefault="00727CC4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A48F262" w14:textId="77777777" w:rsidR="00727CC4" w:rsidRPr="002F16CA" w:rsidRDefault="00727CC4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77FCC" w14:textId="757AA267" w:rsidR="00727CC4" w:rsidRPr="00727CC4" w:rsidRDefault="00727CC4" w:rsidP="00727CC4">
            <w:pPr>
              <w:rPr>
                <w:rFonts w:eastAsia="Times New Roman"/>
                <w:color w:val="FF0000"/>
                <w:sz w:val="20"/>
                <w:szCs w:val="20"/>
                <w:lang w:val="en-GB" w:eastAsia="fr-FR"/>
              </w:rPr>
            </w:pPr>
          </w:p>
        </w:tc>
      </w:tr>
      <w:tr w:rsidR="00553B9A" w:rsidRPr="002F16CA" w14:paraId="08F60930" w14:textId="77777777" w:rsidTr="006426BF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872A" w14:textId="42558A1B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Frontiers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 xml:space="preserve"> Immuno</w:t>
            </w:r>
            <w:r w:rsidRPr="002F16CA">
              <w:rPr>
                <w:color w:val="000000"/>
                <w:sz w:val="20"/>
                <w:szCs w:val="20"/>
                <w:lang w:val="en-GB" w:eastAsia="fr-FR"/>
              </w:rPr>
              <w:t>.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4B98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6,4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F170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531E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co-last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6565"/>
            <w:noWrap/>
            <w:vAlign w:val="center"/>
            <w:hideMark/>
          </w:tcPr>
          <w:p w14:paraId="039D824A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C02EF" w14:textId="047E501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718E" w14:textId="564BFBCF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GB" w:eastAsia="fr-FR"/>
              </w:rPr>
            </w:pPr>
          </w:p>
        </w:tc>
      </w:tr>
      <w:tr w:rsidR="00553B9A" w:rsidRPr="002F16CA" w14:paraId="5294CD74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B3D8B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Mol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ecular Ecology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4E5CC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6,1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096F4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BF24B" w14:textId="1B386EC8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5/7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6565"/>
            <w:noWrap/>
            <w:vAlign w:val="center"/>
            <w:hideMark/>
          </w:tcPr>
          <w:p w14:paraId="1FEB176B" w14:textId="150E63DA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1421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6E892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</w:tr>
      <w:tr w:rsidR="00553B9A" w:rsidRPr="002F16CA" w14:paraId="0C133DB6" w14:textId="77777777" w:rsidTr="005B054C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ABF9F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 xml:space="preserve">PLoS 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G</w:t>
            </w:r>
            <w:r w:rsidRPr="002F16CA">
              <w:rPr>
                <w:color w:val="000000"/>
                <w:sz w:val="20"/>
                <w:szCs w:val="20"/>
                <w:lang w:val="en-GB" w:eastAsia="fr-FR"/>
              </w:rPr>
              <w:t>enetics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60BF5" w14:textId="271A2840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5,5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57DA3" w14:textId="1E80E565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1A291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2/3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6565"/>
            <w:noWrap/>
            <w:vAlign w:val="center"/>
            <w:hideMark/>
          </w:tcPr>
          <w:p w14:paraId="2926720A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6DDE8" w:themeFill="accent5" w:themeFillTint="66"/>
            <w:noWrap/>
            <w:vAlign w:val="center"/>
            <w:hideMark/>
          </w:tcPr>
          <w:p w14:paraId="42F1A98C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3760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GB" w:eastAsia="fr-FR"/>
              </w:rPr>
            </w:pPr>
          </w:p>
        </w:tc>
      </w:tr>
      <w:tr w:rsidR="00553B9A" w:rsidRPr="002F16CA" w14:paraId="61CA0657" w14:textId="77777777" w:rsidTr="006426BF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32ECE" w14:textId="42A9C012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 xml:space="preserve">Evolutionary 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A</w:t>
            </w:r>
            <w:r w:rsidRPr="002F16CA">
              <w:rPr>
                <w:color w:val="000000"/>
                <w:sz w:val="20"/>
                <w:szCs w:val="20"/>
                <w:lang w:val="en-GB" w:eastAsia="fr-FR"/>
              </w:rPr>
              <w:t>pplications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77DD0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5A66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2B99F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3/4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7D5F1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73579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4244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GB" w:eastAsia="fr-FR"/>
              </w:rPr>
            </w:pPr>
          </w:p>
        </w:tc>
      </w:tr>
      <w:tr w:rsidR="00553B9A" w:rsidRPr="002F16CA" w14:paraId="13F852DD" w14:textId="77777777" w:rsidTr="006426BF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1711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Proceeding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 xml:space="preserve"> Roy</w:t>
            </w:r>
            <w:r w:rsidRPr="002F16CA">
              <w:rPr>
                <w:color w:val="000000"/>
                <w:sz w:val="20"/>
                <w:szCs w:val="20"/>
                <w:lang w:val="en-GB" w:eastAsia="fr-FR"/>
              </w:rPr>
              <w:t>. Soc. B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AA63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4,3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6F2F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2209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First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88371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76D88" w14:textId="77777777" w:rsidR="00553B9A" w:rsidRPr="002F16CA" w:rsidRDefault="00553B9A" w:rsidP="00FB3495">
            <w:pPr>
              <w:jc w:val="center"/>
              <w:rPr>
                <w:rFonts w:eastAsia="Times New Roman"/>
                <w:sz w:val="18"/>
                <w:szCs w:val="18"/>
                <w:lang w:val="en-GB" w:eastAsia="fr-F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A80A" w14:textId="77777777" w:rsidR="00553B9A" w:rsidRPr="002F16CA" w:rsidRDefault="00553B9A" w:rsidP="00FB3495">
            <w:pPr>
              <w:jc w:val="center"/>
              <w:rPr>
                <w:rFonts w:eastAsia="Times New Roman"/>
                <w:sz w:val="16"/>
                <w:szCs w:val="16"/>
                <w:lang w:val="en-GB" w:eastAsia="fr-FR"/>
              </w:rPr>
            </w:pPr>
          </w:p>
        </w:tc>
      </w:tr>
      <w:tr w:rsidR="00553B9A" w:rsidRPr="002F16CA" w14:paraId="116CF651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FA9D9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Evolution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3C132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4,2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7936D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F849B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2/4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EF724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BE8D6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1B88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GB" w:eastAsia="fr-FR"/>
              </w:rPr>
            </w:pPr>
          </w:p>
        </w:tc>
      </w:tr>
      <w:tr w:rsidR="00553B9A" w:rsidRPr="002F16CA" w14:paraId="44A397D3" w14:textId="77777777" w:rsidTr="006426BF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46F6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Genetics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146C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4,1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50E5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3CFB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4/7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E653037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8F51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C808" w14:textId="77777777" w:rsidR="00553B9A" w:rsidRPr="002F16CA" w:rsidRDefault="00553B9A" w:rsidP="00FB3495">
            <w:pPr>
              <w:jc w:val="center"/>
              <w:rPr>
                <w:rFonts w:eastAsia="Times New Roman"/>
                <w:sz w:val="16"/>
                <w:szCs w:val="16"/>
                <w:lang w:val="en-GB" w:eastAsia="fr-FR"/>
              </w:rPr>
            </w:pPr>
          </w:p>
        </w:tc>
      </w:tr>
      <w:tr w:rsidR="00553B9A" w:rsidRPr="002F16CA" w14:paraId="74D51A95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446FA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 xml:space="preserve">Advances in 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P</w:t>
            </w:r>
            <w:r w:rsidRPr="002F16CA">
              <w:rPr>
                <w:color w:val="000000"/>
                <w:sz w:val="20"/>
                <w:szCs w:val="20"/>
                <w:lang w:val="en-GB" w:eastAsia="fr-FR"/>
              </w:rPr>
              <w:t>arasitology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3D00A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4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10D11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EFB32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2/7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14:paraId="5047ABF1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C2346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35C1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GB" w:eastAsia="fr-FR"/>
              </w:rPr>
            </w:pPr>
          </w:p>
        </w:tc>
      </w:tr>
      <w:tr w:rsidR="00553B9A" w:rsidRPr="002F16CA" w14:paraId="0BC932E9" w14:textId="77777777" w:rsidTr="006426BF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AE6E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Heredity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85CF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3,8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137E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>
              <w:rPr>
                <w:color w:val="000000"/>
                <w:sz w:val="20"/>
                <w:szCs w:val="20"/>
                <w:lang w:val="en-GB" w:eastAsia="fr-FR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9294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3/4 ; 3/4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6565"/>
            <w:noWrap/>
            <w:vAlign w:val="center"/>
            <w:hideMark/>
          </w:tcPr>
          <w:p w14:paraId="3E2F0E62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9E8B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A0547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</w:tr>
      <w:tr w:rsidR="00553B9A" w:rsidRPr="002F16CA" w14:paraId="619E8134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2DE60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B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i</w:t>
            </w:r>
            <w:r w:rsidRPr="002F16CA">
              <w:rPr>
                <w:color w:val="000000"/>
                <w:sz w:val="20"/>
                <w:szCs w:val="20"/>
                <w:lang w:val="en-GB" w:eastAsia="fr-FR"/>
              </w:rPr>
              <w:t xml:space="preserve">ology 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L</w:t>
            </w:r>
            <w:r w:rsidRPr="002F16CA">
              <w:rPr>
                <w:color w:val="000000"/>
                <w:sz w:val="20"/>
                <w:szCs w:val="20"/>
                <w:lang w:val="en-GB" w:eastAsia="fr-FR"/>
              </w:rPr>
              <w:t>etters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9D887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3,3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469BD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9686C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First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805AD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E7CDC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8FAE9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</w:tr>
      <w:tr w:rsidR="00553B9A" w:rsidRPr="002F16CA" w14:paraId="4C59ED9C" w14:textId="77777777" w:rsidTr="006426BF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8973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 xml:space="preserve">Behavioral 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E</w:t>
            </w:r>
            <w:r w:rsidRPr="002F16CA">
              <w:rPr>
                <w:color w:val="000000"/>
                <w:sz w:val="20"/>
                <w:szCs w:val="20"/>
                <w:lang w:val="en-GB" w:eastAsia="fr-FR"/>
              </w:rPr>
              <w:t>col.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C748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3,3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126F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2122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 xml:space="preserve">Co-first; </w:t>
            </w:r>
            <w:r w:rsidRPr="002F16CA">
              <w:rPr>
                <w:color w:val="000000"/>
                <w:sz w:val="20"/>
                <w:szCs w:val="20"/>
                <w:lang w:val="en-GB" w:eastAsia="fr-FR"/>
              </w:rPr>
              <w:t>6/8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1C60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B4EA5" w14:textId="77777777" w:rsidR="00553B9A" w:rsidRPr="002F16CA" w:rsidRDefault="00553B9A" w:rsidP="00FB3495">
            <w:pPr>
              <w:jc w:val="center"/>
              <w:rPr>
                <w:rFonts w:eastAsia="Times New Roman"/>
                <w:sz w:val="18"/>
                <w:szCs w:val="18"/>
                <w:lang w:val="en-GB" w:eastAsia="fr-F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B329" w14:textId="77777777" w:rsidR="00553B9A" w:rsidRPr="002F16CA" w:rsidRDefault="00553B9A" w:rsidP="00FB3495">
            <w:pPr>
              <w:jc w:val="center"/>
              <w:rPr>
                <w:rFonts w:eastAsia="Times New Roman"/>
                <w:sz w:val="18"/>
                <w:szCs w:val="18"/>
                <w:lang w:val="en-GB" w:eastAsia="fr-FR"/>
              </w:rPr>
            </w:pPr>
          </w:p>
        </w:tc>
      </w:tr>
      <w:tr w:rsidR="00553B9A" w:rsidRPr="002F16CA" w14:paraId="04DCBB7A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D4F9E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Dev. Comp. Imm.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420FE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3,1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2536A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6EA9F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First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37DED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2AE5E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F847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</w:p>
        </w:tc>
      </w:tr>
      <w:tr w:rsidR="00553B9A" w:rsidRPr="002F16CA" w14:paraId="4D98F635" w14:textId="77777777" w:rsidTr="006426BF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D837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G3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85DA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2,7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EE2A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7F4D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First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6565"/>
            <w:noWrap/>
            <w:vAlign w:val="center"/>
            <w:hideMark/>
          </w:tcPr>
          <w:p w14:paraId="034B6FBD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5312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8FDE" w14:textId="77777777" w:rsidR="00553B9A" w:rsidRPr="002F16CA" w:rsidRDefault="00553B9A" w:rsidP="00FB3495">
            <w:pPr>
              <w:jc w:val="center"/>
              <w:rPr>
                <w:rFonts w:eastAsia="Times New Roman"/>
                <w:sz w:val="18"/>
                <w:szCs w:val="18"/>
                <w:lang w:val="en-GB" w:eastAsia="fr-FR"/>
              </w:rPr>
            </w:pPr>
          </w:p>
        </w:tc>
      </w:tr>
      <w:tr w:rsidR="00553B9A" w:rsidRPr="002F16CA" w14:paraId="6E7103EC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A31D4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Ecology and Evolution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63049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2,5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7490B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A2235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6/11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6565"/>
            <w:noWrap/>
            <w:vAlign w:val="center"/>
            <w:hideMark/>
          </w:tcPr>
          <w:p w14:paraId="6CFF24B7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9D08E"/>
            <w:noWrap/>
            <w:vAlign w:val="center"/>
            <w:hideMark/>
          </w:tcPr>
          <w:p w14:paraId="13307C0A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5357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</w:p>
        </w:tc>
      </w:tr>
      <w:tr w:rsidR="00553B9A" w:rsidRPr="002F16CA" w14:paraId="608850F7" w14:textId="77777777" w:rsidTr="006426BF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7457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Inf. Gen. Evol.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EDF9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2,5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1E0F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F80F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First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F280A" w14:textId="77777777" w:rsidR="00553B9A" w:rsidRPr="002F16CA" w:rsidRDefault="00553B9A" w:rsidP="00FB3495">
            <w:pPr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B586" w14:textId="77777777" w:rsidR="00553B9A" w:rsidRPr="002F16CA" w:rsidRDefault="00553B9A" w:rsidP="00FB3495">
            <w:pPr>
              <w:jc w:val="center"/>
              <w:rPr>
                <w:rFonts w:eastAsia="Times New Roman"/>
                <w:sz w:val="18"/>
                <w:szCs w:val="18"/>
                <w:lang w:val="en-GB" w:eastAsia="fr-F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CC7A" w14:textId="77777777" w:rsidR="00553B9A" w:rsidRPr="002F16CA" w:rsidRDefault="00553B9A" w:rsidP="00FB3495">
            <w:pPr>
              <w:jc w:val="center"/>
              <w:rPr>
                <w:rFonts w:eastAsia="Times New Roman"/>
                <w:sz w:val="18"/>
                <w:szCs w:val="18"/>
                <w:lang w:val="en-GB" w:eastAsia="fr-FR"/>
              </w:rPr>
            </w:pPr>
          </w:p>
        </w:tc>
      </w:tr>
      <w:tr w:rsidR="00553B9A" w:rsidRPr="002F16CA" w14:paraId="65D2B3B4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6FC1A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Parasitology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272A0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2,5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41D4C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4B6CA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5/9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54D78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9ED73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5488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</w:p>
        </w:tc>
      </w:tr>
      <w:tr w:rsidR="00553B9A" w:rsidRPr="002F16CA" w14:paraId="28C578B3" w14:textId="77777777" w:rsidTr="006426BF">
        <w:trPr>
          <w:trHeight w:hRule="exact" w:val="284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F979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8F6F69">
              <w:rPr>
                <w:rFonts w:eastAsia="Times New Roman"/>
                <w:color w:val="000000"/>
                <w:sz w:val="20"/>
                <w:szCs w:val="20"/>
                <w:lang w:val="fr-FR" w:eastAsia="fr-FR"/>
              </w:rPr>
              <w:t xml:space="preserve">Mar. </w:t>
            </w:r>
            <w:r>
              <w:rPr>
                <w:rFonts w:eastAsia="Times New Roman"/>
                <w:color w:val="000000"/>
                <w:sz w:val="20"/>
                <w:szCs w:val="20"/>
                <w:lang w:val="fr-FR" w:eastAsia="fr-FR"/>
              </w:rPr>
              <w:t>E</w:t>
            </w:r>
            <w:r w:rsidRPr="008F6F69">
              <w:rPr>
                <w:rFonts w:eastAsia="Times New Roman"/>
                <w:color w:val="000000"/>
                <w:sz w:val="20"/>
                <w:szCs w:val="20"/>
                <w:lang w:val="fr-FR" w:eastAsia="fr-FR"/>
              </w:rPr>
              <w:t>col. Prog. Series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852C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2,3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F09C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3B74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4/5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CC67A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218B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A890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</w:p>
        </w:tc>
      </w:tr>
      <w:tr w:rsidR="00553B9A" w:rsidRPr="002F16CA" w14:paraId="36D35FF3" w14:textId="77777777" w:rsidTr="006426BF">
        <w:trPr>
          <w:trHeight w:hRule="exact" w:val="284"/>
        </w:trPr>
        <w:tc>
          <w:tcPr>
            <w:tcW w:w="2461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44372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Acts of the BRG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C2CC7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Na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EA942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1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01015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color w:val="000000"/>
                <w:sz w:val="20"/>
                <w:szCs w:val="20"/>
                <w:lang w:val="en-GB" w:eastAsia="fr-FR"/>
              </w:rPr>
              <w:t>2/3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5DDED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FC74E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</w:pPr>
            <w:r w:rsidRPr="002F16CA">
              <w:rPr>
                <w:rFonts w:eastAsia="Times New Roman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DF10" w14:textId="77777777" w:rsidR="00553B9A" w:rsidRPr="002F16CA" w:rsidRDefault="00553B9A" w:rsidP="00FB349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fr-FR"/>
              </w:rPr>
            </w:pPr>
          </w:p>
        </w:tc>
      </w:tr>
      <w:tr w:rsidR="00553B9A" w:rsidRPr="002F16CA" w14:paraId="5A35EC53" w14:textId="77777777" w:rsidTr="006426BF">
        <w:trPr>
          <w:trHeight w:val="294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BFEC" w14:textId="77777777" w:rsidR="00553B9A" w:rsidRPr="002F16CA" w:rsidRDefault="00553B9A" w:rsidP="00FB3495">
            <w:pPr>
              <w:rPr>
                <w:rFonts w:eastAsia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3A7FC" w14:textId="72CDF3DE" w:rsidR="00553B9A" w:rsidRPr="002F16CA" w:rsidRDefault="002A61B8" w:rsidP="006942E1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6942E1">
              <w:rPr>
                <w:color w:val="000000"/>
                <w:sz w:val="20"/>
                <w:szCs w:val="20"/>
                <w:lang w:val="en-GB" w:eastAsia="fr-FR"/>
              </w:rPr>
              <w:t xml:space="preserve">Median </w:t>
            </w:r>
            <w:r w:rsidR="006942E1">
              <w:rPr>
                <w:color w:val="000000"/>
                <w:sz w:val="20"/>
                <w:szCs w:val="20"/>
                <w:lang w:val="en-GB" w:eastAsia="fr-FR"/>
              </w:rPr>
              <w:t xml:space="preserve">IF </w:t>
            </w:r>
            <w:r w:rsidRPr="006942E1">
              <w:rPr>
                <w:color w:val="000000"/>
                <w:sz w:val="20"/>
                <w:szCs w:val="20"/>
                <w:lang w:val="en-GB" w:eastAsia="fr-FR"/>
              </w:rPr>
              <w:t>o</w:t>
            </w:r>
            <w:r w:rsidR="006942E1">
              <w:rPr>
                <w:color w:val="000000"/>
                <w:sz w:val="20"/>
                <w:szCs w:val="20"/>
                <w:lang w:val="en-GB" w:eastAsia="fr-FR"/>
              </w:rPr>
              <w:t>nly</w:t>
            </w:r>
            <w:r w:rsidRPr="006942E1">
              <w:rPr>
                <w:color w:val="000000"/>
                <w:sz w:val="20"/>
                <w:szCs w:val="20"/>
                <w:lang w:val="en-GB" w:eastAsia="fr-FR"/>
              </w:rPr>
              <w:t xml:space="preserve"> </w:t>
            </w:r>
            <w:r w:rsidR="0052262A" w:rsidRPr="006942E1">
              <w:rPr>
                <w:color w:val="000000"/>
                <w:sz w:val="20"/>
                <w:szCs w:val="20"/>
                <w:lang w:val="en-GB" w:eastAsia="fr-FR"/>
              </w:rPr>
              <w:t>corresponding</w:t>
            </w:r>
            <w:r w:rsidRPr="006942E1">
              <w:rPr>
                <w:color w:val="000000"/>
                <w:sz w:val="20"/>
                <w:szCs w:val="20"/>
                <w:lang w:val="en-GB" w:eastAsia="fr-FR"/>
              </w:rPr>
              <w:t xml:space="preserve">: </w:t>
            </w:r>
            <w:r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6.</w:t>
            </w:r>
            <w:r w:rsidR="0052262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7</w:t>
            </w:r>
          </w:p>
        </w:tc>
        <w:tc>
          <w:tcPr>
            <w:tcW w:w="2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53ED" w14:textId="6F9B9C5D" w:rsidR="00553B9A" w:rsidRDefault="00553B9A" w:rsidP="00FB3495">
            <w:pPr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 xml:space="preserve">  </w:t>
            </w:r>
            <w:r w:rsidR="0052262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 xml:space="preserve">        </w:t>
            </w:r>
            <w:r w:rsidRPr="002F16CA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2</w:t>
            </w:r>
            <w:r w:rsidR="00727CC4">
              <w:rPr>
                <w:b/>
                <w:bCs/>
                <w:color w:val="000000"/>
                <w:sz w:val="20"/>
                <w:szCs w:val="20"/>
                <w:lang w:val="en-GB" w:eastAsia="fr-FR"/>
              </w:rPr>
              <w:t>8</w:t>
            </w:r>
          </w:p>
          <w:p w14:paraId="59407BB8" w14:textId="20D5205F" w:rsidR="0052262A" w:rsidRPr="002F16CA" w:rsidRDefault="0052262A" w:rsidP="00FB349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fr-FR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2CC5" w14:textId="77777777" w:rsidR="00553B9A" w:rsidRPr="002F16CA" w:rsidRDefault="00553B9A" w:rsidP="00FB3495">
            <w:pPr>
              <w:rPr>
                <w:rFonts w:eastAsia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D3CC2" w14:textId="77777777" w:rsidR="00553B9A" w:rsidRPr="002F16CA" w:rsidRDefault="00553B9A" w:rsidP="00FB3495">
            <w:pPr>
              <w:jc w:val="center"/>
              <w:rPr>
                <w:rFonts w:eastAsia="Times New Roman"/>
                <w:sz w:val="16"/>
                <w:szCs w:val="16"/>
                <w:lang w:val="en-GB" w:eastAsia="fr-F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CB59" w14:textId="77777777" w:rsidR="00553B9A" w:rsidRPr="002F16CA" w:rsidRDefault="00553B9A" w:rsidP="00FB3495">
            <w:pPr>
              <w:jc w:val="center"/>
              <w:rPr>
                <w:rFonts w:eastAsia="Times New Roman"/>
                <w:sz w:val="18"/>
                <w:szCs w:val="18"/>
                <w:lang w:val="en-GB" w:eastAsia="fr-FR"/>
              </w:rPr>
            </w:pPr>
          </w:p>
        </w:tc>
      </w:tr>
    </w:tbl>
    <w:p w14:paraId="642BC519" w14:textId="7D9262ED" w:rsidR="0052262A" w:rsidRDefault="00553B9A" w:rsidP="0059504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165"/>
        </w:tabs>
        <w:spacing w:after="120"/>
        <w:rPr>
          <w:rFonts w:eastAsia="Times New Roman"/>
          <w:color w:val="000000"/>
          <w:sz w:val="20"/>
          <w:szCs w:val="20"/>
          <w:lang w:val="en-GB" w:eastAsia="fr-FR"/>
        </w:rPr>
      </w:pPr>
      <w:r w:rsidRPr="00727CC4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 xml:space="preserve">BioRxiv </w:t>
      </w:r>
      <w:r w:rsidRPr="00727CC4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ab/>
      </w:r>
      <w:r w:rsidRPr="00727CC4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ab/>
      </w:r>
      <w:r w:rsidRPr="00727CC4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ab/>
      </w:r>
      <w:r w:rsidRPr="00727CC4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ab/>
        <w:t xml:space="preserve">           </w:t>
      </w:r>
      <w:r w:rsidR="0052262A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ab/>
        <w:t xml:space="preserve">       </w:t>
      </w:r>
      <w:r w:rsidRPr="00727CC4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 xml:space="preserve"> + </w:t>
      </w:r>
      <w:r w:rsidR="00727CC4" w:rsidRPr="00727CC4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>4</w:t>
      </w:r>
      <w:r w:rsidRPr="00727CC4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 xml:space="preserve">        3 as first / </w:t>
      </w:r>
      <w:r w:rsidR="00727CC4" w:rsidRPr="00727CC4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>1</w:t>
      </w:r>
      <w:r w:rsidRPr="00727CC4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 xml:space="preserve"> as last</w:t>
      </w:r>
      <w:r w:rsidR="00727CC4" w:rsidRPr="00727CC4">
        <w:rPr>
          <w:rFonts w:eastAsia="Times New Roman"/>
          <w:color w:val="000000"/>
          <w:sz w:val="20"/>
          <w:szCs w:val="20"/>
          <w:bdr w:val="single" w:sz="4" w:space="0" w:color="auto"/>
          <w:lang w:val="en-GB" w:eastAsia="fr-FR"/>
        </w:rPr>
        <w:tab/>
      </w:r>
      <w:r w:rsidR="00727CC4">
        <w:rPr>
          <w:rFonts w:eastAsia="Times New Roman"/>
          <w:color w:val="000000"/>
          <w:sz w:val="20"/>
          <w:szCs w:val="20"/>
          <w:lang w:val="en-GB" w:eastAsia="fr-FR"/>
        </w:rPr>
        <w:tab/>
      </w:r>
      <w:r w:rsidR="0052262A">
        <w:rPr>
          <w:rFonts w:eastAsia="Times New Roman"/>
          <w:color w:val="000000"/>
          <w:sz w:val="20"/>
          <w:szCs w:val="20"/>
          <w:lang w:val="en-GB" w:eastAsia="fr-FR"/>
        </w:rPr>
        <w:br w:type="page"/>
      </w:r>
    </w:p>
    <w:p w14:paraId="2415B179" w14:textId="77777777" w:rsidR="00892FFF" w:rsidRDefault="00D43533" w:rsidP="00B85F90">
      <w:pPr>
        <w:pBdr>
          <w:top w:val="single" w:sz="4" w:space="1" w:color="auto"/>
        </w:pBdr>
        <w:shd w:val="clear" w:color="auto" w:fill="FFFFFF"/>
        <w:tabs>
          <w:tab w:val="right" w:pos="9072"/>
        </w:tabs>
        <w:spacing w:after="40"/>
        <w:jc w:val="center"/>
        <w:rPr>
          <w:b/>
          <w:bCs/>
          <w:color w:val="C0504D" w:themeColor="accent2"/>
          <w:sz w:val="22"/>
          <w:szCs w:val="22"/>
          <w:lang w:val="en-GB" w:eastAsia="fr-FR"/>
        </w:rPr>
      </w:pPr>
      <w:r w:rsidRPr="00892FFF">
        <w:rPr>
          <w:b/>
          <w:bCs/>
          <w:color w:val="C0504D" w:themeColor="accent2"/>
          <w:sz w:val="22"/>
          <w:szCs w:val="22"/>
          <w:lang w:val="en-GB" w:eastAsia="fr-FR"/>
        </w:rPr>
        <w:lastRenderedPageBreak/>
        <w:t>List of publications from most recent to oldest</w:t>
      </w:r>
      <w:r w:rsidR="004E434B" w:rsidRPr="00892FFF">
        <w:rPr>
          <w:b/>
          <w:bCs/>
          <w:color w:val="C0504D" w:themeColor="accent2"/>
          <w:sz w:val="22"/>
          <w:szCs w:val="22"/>
          <w:lang w:val="en-GB" w:eastAsia="fr-FR"/>
        </w:rPr>
        <w:t xml:space="preserve"> </w:t>
      </w:r>
    </w:p>
    <w:p w14:paraId="2C7CE502" w14:textId="726FB94D" w:rsidR="00B85F90" w:rsidRDefault="004E434B" w:rsidP="00892FFF">
      <w:pPr>
        <w:pBdr>
          <w:top w:val="single" w:sz="4" w:space="1" w:color="auto"/>
        </w:pBdr>
        <w:shd w:val="clear" w:color="auto" w:fill="FFFFFF"/>
        <w:tabs>
          <w:tab w:val="right" w:pos="9072"/>
        </w:tabs>
        <w:spacing w:after="40"/>
        <w:jc w:val="center"/>
        <w:rPr>
          <w:rFonts w:eastAsia="Calibri"/>
          <w:sz w:val="22"/>
          <w:szCs w:val="22"/>
          <w:lang w:val="en-GB"/>
        </w:rPr>
      </w:pPr>
      <w:r w:rsidRPr="00892FFF">
        <w:rPr>
          <w:sz w:val="22"/>
          <w:szCs w:val="22"/>
          <w:lang w:val="en-GB" w:eastAsia="fr-FR"/>
        </w:rPr>
        <w:t>(</w:t>
      </w:r>
      <w:r w:rsidRPr="00892FFF">
        <w:rPr>
          <w:vertAlign w:val="superscript"/>
          <w:lang w:val="en-GB"/>
        </w:rPr>
        <w:t xml:space="preserve">† </w:t>
      </w:r>
      <w:r w:rsidRPr="00892FFF">
        <w:rPr>
          <w:rFonts w:eastAsia="Times New Roman"/>
          <w:iCs/>
          <w:sz w:val="22"/>
          <w:szCs w:val="22"/>
          <w:lang w:val="en-GB" w:eastAsia="fr-FR"/>
        </w:rPr>
        <w:t>corresponding author)</w:t>
      </w:r>
      <w:r w:rsidR="00892FFF" w:rsidRPr="00892FFF">
        <w:rPr>
          <w:rFonts w:eastAsia="Times New Roman"/>
          <w:iCs/>
          <w:sz w:val="22"/>
          <w:szCs w:val="22"/>
          <w:lang w:val="en-GB" w:eastAsia="fr-FR"/>
        </w:rPr>
        <w:t xml:space="preserve"> </w:t>
      </w:r>
      <w:r w:rsidR="00B85F90">
        <w:rPr>
          <w:rFonts w:eastAsia="Calibri"/>
          <w:sz w:val="22"/>
          <w:szCs w:val="22"/>
          <w:lang w:val="en-GB"/>
        </w:rPr>
        <w:t>[</w:t>
      </w:r>
      <w:r w:rsidR="00B85F90" w:rsidRPr="00157514">
        <w:rPr>
          <w:rFonts w:eastAsia="Calibri"/>
          <w:sz w:val="22"/>
          <w:szCs w:val="22"/>
          <w:lang w:val="en-GB"/>
        </w:rPr>
        <w:t>ORCID ID: 0000-0002-8323-1511</w:t>
      </w:r>
      <w:r w:rsidR="00B85F90">
        <w:rPr>
          <w:rFonts w:eastAsia="Calibri"/>
          <w:sz w:val="22"/>
          <w:szCs w:val="22"/>
          <w:lang w:val="en-GB"/>
        </w:rPr>
        <w:t>]</w:t>
      </w:r>
    </w:p>
    <w:p w14:paraId="33FF53DE" w14:textId="6710AD62" w:rsidR="00D43533" w:rsidRPr="00D43533" w:rsidRDefault="00D43533" w:rsidP="00B85F90">
      <w:pPr>
        <w:pBdr>
          <w:bottom w:val="single" w:sz="4" w:space="1" w:color="auto"/>
        </w:pBdr>
        <w:shd w:val="clear" w:color="auto" w:fill="FFFFFF"/>
        <w:tabs>
          <w:tab w:val="right" w:pos="9072"/>
        </w:tabs>
        <w:spacing w:after="120"/>
        <w:jc w:val="center"/>
        <w:rPr>
          <w:rFonts w:eastAsia="Times New Roman"/>
          <w:color w:val="000000"/>
          <w:sz w:val="22"/>
          <w:szCs w:val="22"/>
          <w:lang w:val="en-GB" w:eastAsia="fr-FR"/>
        </w:rPr>
      </w:pPr>
      <w:r w:rsidRPr="00D43533">
        <w:rPr>
          <w:color w:val="000000"/>
          <w:sz w:val="22"/>
          <w:szCs w:val="22"/>
          <w:lang w:val="en-GB" w:eastAsia="fr-FR"/>
        </w:rPr>
        <w:t xml:space="preserve">(list with details on each publication and sorted by topic </w:t>
      </w:r>
      <w:r w:rsidR="00B44C78">
        <w:rPr>
          <w:color w:val="000000"/>
          <w:sz w:val="22"/>
          <w:szCs w:val="22"/>
          <w:lang w:val="en-GB" w:eastAsia="fr-FR"/>
        </w:rPr>
        <w:t>in a separate</w:t>
      </w:r>
      <w:r w:rsidRPr="00D43533">
        <w:rPr>
          <w:color w:val="000000"/>
          <w:sz w:val="22"/>
          <w:szCs w:val="22"/>
          <w:lang w:val="en-GB" w:eastAsia="fr-FR"/>
        </w:rPr>
        <w:t xml:space="preserve"> document)</w:t>
      </w:r>
    </w:p>
    <w:p w14:paraId="15FEA3CE" w14:textId="417DFF0E" w:rsidR="004E434B" w:rsidRPr="004E434B" w:rsidRDefault="004E434B" w:rsidP="00307DE1">
      <w:pPr>
        <w:spacing w:after="120"/>
        <w:ind w:left="-567"/>
        <w:jc w:val="both"/>
        <w:rPr>
          <w:rFonts w:eastAsia="Times New Roman"/>
          <w:i/>
          <w:iCs/>
          <w:color w:val="000000" w:themeColor="text1"/>
          <w:sz w:val="22"/>
          <w:szCs w:val="22"/>
          <w:lang w:val="en-GB" w:eastAsia="fr-FR"/>
        </w:rPr>
      </w:pPr>
      <w:bookmarkStart w:id="1" w:name="_Hlk58432121"/>
      <w:r w:rsidRPr="004E434B">
        <w:rPr>
          <w:rFonts w:eastAsia="Times New Roman"/>
          <w:i/>
          <w:iCs/>
          <w:color w:val="000000" w:themeColor="text1"/>
          <w:sz w:val="22"/>
          <w:szCs w:val="22"/>
          <w:lang w:val="en-GB" w:eastAsia="fr-FR"/>
        </w:rPr>
        <w:t>2020</w:t>
      </w:r>
      <w:r w:rsidR="000D130D">
        <w:rPr>
          <w:rFonts w:eastAsia="Times New Roman"/>
          <w:i/>
          <w:iCs/>
          <w:color w:val="000000" w:themeColor="text1"/>
          <w:sz w:val="22"/>
          <w:szCs w:val="22"/>
          <w:lang w:val="en-GB" w:eastAsia="fr-FR"/>
        </w:rPr>
        <w:t xml:space="preserve"> to date</w:t>
      </w:r>
      <w:r w:rsidRPr="004E434B">
        <w:rPr>
          <w:rFonts w:eastAsia="Times New Roman"/>
          <w:i/>
          <w:iCs/>
          <w:color w:val="000000" w:themeColor="text1"/>
          <w:sz w:val="22"/>
          <w:szCs w:val="22"/>
          <w:lang w:val="en-GB" w:eastAsia="fr-FR"/>
        </w:rPr>
        <w:t>:</w:t>
      </w:r>
    </w:p>
    <w:p w14:paraId="0ECE7CF7" w14:textId="5E3EDFB2" w:rsidR="00E63296" w:rsidRPr="00B45D3A" w:rsidRDefault="00E63296" w:rsidP="00BC34A7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B45D3A">
        <w:rPr>
          <w:color w:val="000000" w:themeColor="text1"/>
          <w:sz w:val="22"/>
          <w:szCs w:val="22"/>
          <w:lang w:val="en-GB"/>
        </w:rPr>
        <w:t xml:space="preserve">Faucher C, Mazana V, Kardacz M, Parthuisot N, Ferdy J-B, </w:t>
      </w:r>
      <w:r w:rsidRPr="00B45D3A">
        <w:rPr>
          <w:b/>
          <w:bCs/>
          <w:color w:val="000000" w:themeColor="text1"/>
          <w:sz w:val="22"/>
          <w:szCs w:val="22"/>
          <w:lang w:val="en-GB"/>
        </w:rPr>
        <w:t>Duneau</w:t>
      </w:r>
      <w:r w:rsidRPr="00B45D3A">
        <w:rPr>
          <w:color w:val="000000" w:themeColor="text1"/>
          <w:vertAlign w:val="superscript"/>
          <w:lang w:val="en-GB"/>
        </w:rPr>
        <w:t>†</w:t>
      </w:r>
      <w:r w:rsidRPr="00B45D3A">
        <w:rPr>
          <w:b/>
          <w:bCs/>
          <w:color w:val="000000" w:themeColor="text1"/>
          <w:sz w:val="22"/>
          <w:szCs w:val="22"/>
          <w:lang w:val="en-GB"/>
        </w:rPr>
        <w:t xml:space="preserve"> D</w:t>
      </w:r>
      <w:r w:rsidRPr="00B45D3A">
        <w:rPr>
          <w:i/>
          <w:iCs/>
          <w:color w:val="000000" w:themeColor="text1"/>
          <w:sz w:val="22"/>
          <w:szCs w:val="22"/>
          <w:lang w:val="en-GB"/>
        </w:rPr>
        <w:t>.</w:t>
      </w:r>
      <w:r w:rsidR="009F6CE2">
        <w:rPr>
          <w:i/>
          <w:iCs/>
          <w:color w:val="000000" w:themeColor="text1"/>
          <w:sz w:val="22"/>
          <w:szCs w:val="22"/>
          <w:lang w:val="en-GB"/>
        </w:rPr>
        <w:t xml:space="preserve"> </w:t>
      </w:r>
      <w:r w:rsidR="009F6CE2" w:rsidRPr="009F6CE2">
        <w:rPr>
          <w:color w:val="000000" w:themeColor="text1"/>
          <w:sz w:val="22"/>
          <w:szCs w:val="22"/>
          <w:lang w:val="en-GB"/>
        </w:rPr>
        <w:t>(2021)</w:t>
      </w:r>
      <w:r w:rsidRPr="00B45D3A">
        <w:rPr>
          <w:i/>
          <w:iCs/>
          <w:color w:val="000000" w:themeColor="text1"/>
          <w:sz w:val="22"/>
          <w:szCs w:val="22"/>
          <w:lang w:val="en-GB"/>
        </w:rPr>
        <w:t xml:space="preserve"> Step-specific adaptation and trade-off over the course of an infection by GASP-mutation small colony variants. </w:t>
      </w:r>
      <w:r w:rsidRPr="00B45D3A">
        <w:rPr>
          <w:b/>
          <w:bCs/>
          <w:color w:val="000000" w:themeColor="text1"/>
          <w:sz w:val="22"/>
          <w:szCs w:val="22"/>
          <w:u w:val="single"/>
          <w:lang w:val="en-GB"/>
        </w:rPr>
        <w:t>mBio</w:t>
      </w:r>
      <w:r w:rsidRPr="00B45D3A">
        <w:rPr>
          <w:color w:val="000000" w:themeColor="text1"/>
          <w:sz w:val="22"/>
          <w:szCs w:val="22"/>
          <w:lang w:val="en-GB"/>
        </w:rPr>
        <w:t xml:space="preserve"> </w:t>
      </w:r>
      <w:r w:rsidR="00B45D3A" w:rsidRPr="00B45D3A">
        <w:rPr>
          <w:color w:val="000000" w:themeColor="text1"/>
          <w:sz w:val="22"/>
          <w:szCs w:val="22"/>
          <w:lang w:val="en-GB"/>
        </w:rPr>
        <w:t>12:e01399-20. https://doi.org/10.1128/mBio.01399-20.</w:t>
      </w:r>
    </w:p>
    <w:p w14:paraId="7E023F13" w14:textId="0D5AD3EC" w:rsidR="00E63296" w:rsidRPr="004E434B" w:rsidRDefault="00E63296" w:rsidP="004E434B">
      <w:pPr>
        <w:pStyle w:val="ListParagraph"/>
        <w:numPr>
          <w:ilvl w:val="0"/>
          <w:numId w:val="16"/>
        </w:numPr>
        <w:spacing w:after="120"/>
        <w:ind w:left="426" w:hanging="426"/>
        <w:contextualSpacing w:val="0"/>
        <w:jc w:val="both"/>
        <w:rPr>
          <w:i/>
          <w:color w:val="000000" w:themeColor="text1"/>
          <w:sz w:val="20"/>
          <w:szCs w:val="20"/>
          <w:lang w:val="en-GB" w:eastAsia="fr-FR"/>
        </w:rPr>
      </w:pPr>
      <w:r w:rsidRPr="004E434B">
        <w:rPr>
          <w:rFonts w:eastAsia="Times New Roman"/>
          <w:iCs/>
          <w:color w:val="000000" w:themeColor="text1"/>
          <w:sz w:val="22"/>
          <w:szCs w:val="22"/>
          <w:lang w:val="en-GB" w:eastAsia="fr-FR"/>
        </w:rPr>
        <w:t xml:space="preserve">Belmonte RL, Corbally M-K, </w:t>
      </w:r>
      <w:r w:rsidRPr="004E434B">
        <w:rPr>
          <w:rFonts w:eastAsia="Times New Roman"/>
          <w:b/>
          <w:bCs/>
          <w:iCs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iCs/>
          <w:color w:val="000000" w:themeColor="text1"/>
          <w:sz w:val="22"/>
          <w:szCs w:val="22"/>
          <w:lang w:val="en-GB" w:eastAsia="fr-FR"/>
        </w:rPr>
        <w:t>*</w:t>
      </w:r>
      <w:r w:rsidRPr="004E434B">
        <w:rPr>
          <w:color w:val="000000" w:themeColor="text1"/>
          <w:vertAlign w:val="superscript"/>
          <w:lang w:val="en-GB"/>
        </w:rPr>
        <w:t>†</w:t>
      </w:r>
      <w:r w:rsidRPr="004E434B">
        <w:rPr>
          <w:rFonts w:eastAsia="Times New Roman"/>
          <w:iCs/>
          <w:color w:val="000000" w:themeColor="text1"/>
          <w:sz w:val="22"/>
          <w:szCs w:val="22"/>
          <w:lang w:val="en-GB" w:eastAsia="fr-FR"/>
        </w:rPr>
        <w:t>, Regan JC*</w:t>
      </w:r>
      <w:r w:rsidRPr="004E434B">
        <w:rPr>
          <w:color w:val="000000" w:themeColor="text1"/>
          <w:vertAlign w:val="superscript"/>
          <w:lang w:val="en-GB"/>
        </w:rPr>
        <w:t>†</w:t>
      </w:r>
      <w:r w:rsidRPr="004E434B">
        <w:rPr>
          <w:rFonts w:eastAsia="Times New Roman"/>
          <w:iCs/>
          <w:color w:val="000000" w:themeColor="text1"/>
          <w:sz w:val="22"/>
          <w:szCs w:val="22"/>
          <w:lang w:val="en-GB" w:eastAsia="fr-FR"/>
        </w:rPr>
        <w:t xml:space="preserve"> (2020)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 Sexual dimorphisms in innate immunity and responses to infection in Drosophila melanogaster</w:t>
      </w:r>
      <w:r w:rsidR="00B45D3A" w:rsidRPr="00B45D3A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.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b/>
          <w:bCs/>
          <w:iCs/>
          <w:color w:val="000000" w:themeColor="text1"/>
          <w:sz w:val="22"/>
          <w:szCs w:val="22"/>
          <w:u w:val="single"/>
          <w:lang w:val="en-GB" w:eastAsia="fr-FR"/>
        </w:rPr>
        <w:t>Frontiers in Immunology</w:t>
      </w:r>
      <w:r w:rsidRPr="004E434B">
        <w:rPr>
          <w:rFonts w:eastAsia="Times New Roman"/>
          <w:iCs/>
          <w:color w:val="000000" w:themeColor="text1"/>
          <w:sz w:val="22"/>
          <w:szCs w:val="22"/>
          <w:lang w:val="en-GB" w:eastAsia="fr-FR"/>
        </w:rPr>
        <w:t xml:space="preserve"> doi.org/10.3389/fimmu.2019.03075 (*equal contribution)</w:t>
      </w:r>
      <w:r w:rsidRPr="004E434B">
        <w:rPr>
          <w:i/>
          <w:color w:val="000000" w:themeColor="text1"/>
          <w:sz w:val="20"/>
          <w:szCs w:val="20"/>
          <w:lang w:val="en-GB" w:eastAsia="fr-FR"/>
        </w:rPr>
        <w:t>.</w:t>
      </w:r>
    </w:p>
    <w:p w14:paraId="4A628B2C" w14:textId="77777777" w:rsidR="00E63296" w:rsidRPr="004E434B" w:rsidRDefault="00E63296" w:rsidP="004E434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120"/>
        <w:ind w:left="426" w:hanging="426"/>
        <w:contextualSpacing w:val="0"/>
        <w:jc w:val="both"/>
        <w:rPr>
          <w:rFonts w:eastAsia="Times New Roman"/>
          <w:i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Bento G, Fields P, </w:t>
      </w: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>, Ebert D. (2020)</w:t>
      </w:r>
      <w:r w:rsidRPr="004E434B">
        <w:rPr>
          <w:color w:val="000000" w:themeColor="text1"/>
        </w:rPr>
        <w:t xml:space="preserve"> </w:t>
      </w:r>
      <w:r w:rsidRPr="004E434B">
        <w:rPr>
          <w:i/>
          <w:color w:val="000000" w:themeColor="text1"/>
          <w:sz w:val="22"/>
          <w:szCs w:val="22"/>
        </w:rPr>
        <w:t>An alternative route of bacterial infection is associated with a polymorphism at an alternative resistance locus.</w:t>
      </w:r>
      <w:r w:rsidRPr="004E434B">
        <w:rPr>
          <w:color w:val="000000" w:themeColor="text1"/>
          <w:sz w:val="22"/>
          <w:szCs w:val="22"/>
          <w:lang w:val="en-GB"/>
        </w:rPr>
        <w:t xml:space="preserve"> </w:t>
      </w:r>
      <w:r w:rsidRPr="004E434B">
        <w:rPr>
          <w:b/>
          <w:bCs/>
          <w:color w:val="000000" w:themeColor="text1"/>
          <w:sz w:val="22"/>
          <w:szCs w:val="22"/>
          <w:u w:val="single"/>
          <w:lang w:val="en-GB"/>
        </w:rPr>
        <w:t>Heredity</w:t>
      </w:r>
      <w:r w:rsidRPr="004E434B">
        <w:rPr>
          <w:b/>
          <w:bCs/>
          <w:color w:val="000000" w:themeColor="text1"/>
          <w:sz w:val="22"/>
          <w:szCs w:val="22"/>
          <w:lang w:val="en-GB"/>
        </w:rPr>
        <w:t xml:space="preserve">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doi.org/10.1038/s41437-020-0332-x</w:t>
      </w:r>
    </w:p>
    <w:p w14:paraId="3FAAF0AE" w14:textId="7558AF07" w:rsidR="00E63296" w:rsidRPr="004E434B" w:rsidRDefault="00E63296" w:rsidP="004E434B">
      <w:pPr>
        <w:pStyle w:val="ListParagraph"/>
        <w:numPr>
          <w:ilvl w:val="0"/>
          <w:numId w:val="16"/>
        </w:numPr>
        <w:spacing w:after="120"/>
        <w:ind w:left="426" w:hanging="426"/>
        <w:contextualSpacing w:val="0"/>
        <w:jc w:val="both"/>
        <w:rPr>
          <w:rFonts w:eastAsia="Times New Roman"/>
          <w:color w:val="000000" w:themeColor="text1"/>
          <w:sz w:val="22"/>
          <w:szCs w:val="22"/>
          <w:lang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Pineaux M, Merkling T, Danchin E, Hatch S, </w:t>
      </w:r>
      <w:r w:rsidRPr="004E434B">
        <w:rPr>
          <w:rFonts w:eastAsia="Times New Roman"/>
          <w:b/>
          <w:bCs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Blanchard P, Leclaire S. (2020)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Sex and hatching order modulate the association between MHC-diversity and fitness in early-life stages of a wild seabird. </w:t>
      </w:r>
      <w:r w:rsidRPr="004E434B">
        <w:rPr>
          <w:rFonts w:eastAsia="Times New Roman"/>
          <w:b/>
          <w:bCs/>
          <w:iCs/>
          <w:color w:val="000000" w:themeColor="text1"/>
          <w:sz w:val="22"/>
          <w:szCs w:val="22"/>
          <w:u w:val="single"/>
          <w:lang w:val="en-GB" w:eastAsia="fr-FR"/>
        </w:rPr>
        <w:t>Molecular Ecology</w:t>
      </w:r>
      <w:r w:rsidRPr="004E434B">
        <w:rPr>
          <w:rFonts w:eastAsia="Times New Roman"/>
          <w:iCs/>
          <w:color w:val="000000" w:themeColor="text1"/>
          <w:sz w:val="22"/>
          <w:szCs w:val="22"/>
          <w:lang w:val="en-GB" w:eastAsia="fr-FR"/>
        </w:rPr>
        <w:t xml:space="preserve"> </w:t>
      </w:r>
      <w:hyperlink r:id="rId11" w:history="1">
        <w:r w:rsidRPr="004E434B">
          <w:rPr>
            <w:rFonts w:eastAsia="Times New Roman"/>
            <w:color w:val="000000" w:themeColor="text1"/>
            <w:sz w:val="22"/>
            <w:szCs w:val="22"/>
            <w:lang w:val="en-GB" w:eastAsia="fr-FR"/>
          </w:rPr>
          <w:t>doi.org/10.17605/OSF.IO/DN5Y8</w:t>
        </w:r>
      </w:hyperlink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.</w:t>
      </w:r>
    </w:p>
    <w:p w14:paraId="663F86DF" w14:textId="6F68BAE0" w:rsidR="004E434B" w:rsidRPr="004E434B" w:rsidRDefault="004E434B" w:rsidP="00307DE1">
      <w:pPr>
        <w:spacing w:after="120"/>
        <w:ind w:left="-567"/>
        <w:jc w:val="both"/>
        <w:rPr>
          <w:rFonts w:eastAsia="Times New Roman"/>
          <w:i/>
          <w:iCs/>
          <w:color w:val="000000" w:themeColor="text1"/>
          <w:sz w:val="22"/>
          <w:szCs w:val="22"/>
          <w:lang w:eastAsia="fr-FR"/>
        </w:rPr>
      </w:pPr>
      <w:r>
        <w:rPr>
          <w:rFonts w:eastAsia="Times New Roman"/>
          <w:i/>
          <w:iCs/>
          <w:color w:val="000000" w:themeColor="text1"/>
          <w:sz w:val="22"/>
          <w:szCs w:val="22"/>
          <w:lang w:eastAsia="fr-FR"/>
        </w:rPr>
        <w:t>2</w:t>
      </w:r>
      <w:r w:rsidRPr="004E434B">
        <w:rPr>
          <w:rFonts w:eastAsia="Times New Roman"/>
          <w:i/>
          <w:iCs/>
          <w:color w:val="000000" w:themeColor="text1"/>
          <w:sz w:val="22"/>
          <w:szCs w:val="22"/>
          <w:lang w:eastAsia="fr-FR"/>
        </w:rPr>
        <w:t>0</w:t>
      </w:r>
      <w:r>
        <w:rPr>
          <w:rFonts w:eastAsia="Times New Roman"/>
          <w:i/>
          <w:iCs/>
          <w:color w:val="000000" w:themeColor="text1"/>
          <w:sz w:val="22"/>
          <w:szCs w:val="22"/>
          <w:lang w:eastAsia="fr-FR"/>
        </w:rPr>
        <w:t>19 and before</w:t>
      </w:r>
      <w:r w:rsidRPr="004E434B">
        <w:rPr>
          <w:rFonts w:eastAsia="Times New Roman"/>
          <w:i/>
          <w:iCs/>
          <w:color w:val="000000" w:themeColor="text1"/>
          <w:sz w:val="22"/>
          <w:szCs w:val="22"/>
          <w:lang w:eastAsia="fr-FR"/>
        </w:rPr>
        <w:t>:</w:t>
      </w:r>
    </w:p>
    <w:p w14:paraId="581F8D98" w14:textId="52952B4C" w:rsidR="00E63296" w:rsidRPr="004E434B" w:rsidRDefault="00E63296" w:rsidP="004E434B">
      <w:pPr>
        <w:pStyle w:val="ListParagraph"/>
        <w:numPr>
          <w:ilvl w:val="0"/>
          <w:numId w:val="16"/>
        </w:numPr>
        <w:spacing w:after="120"/>
        <w:ind w:left="426" w:hanging="426"/>
        <w:contextualSpacing w:val="0"/>
        <w:jc w:val="both"/>
        <w:rPr>
          <w:rFonts w:eastAsia="Times New Roman"/>
          <w:color w:val="000000" w:themeColor="text1"/>
          <w:sz w:val="22"/>
          <w:szCs w:val="22"/>
          <w:lang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Corse E, Tougard C, Archambaud G, Agnèse J-F, Messu Mandeng FD, Bilong Bilong CF, </w:t>
      </w: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, Zinger L, Chappaz R, Xu CCY, Méglecz E, Dubut V (2019) </w:t>
      </w:r>
      <w:r w:rsidRPr="004E434B">
        <w:rPr>
          <w:rFonts w:eastAsia="Times New Roman"/>
          <w:i/>
          <w:color w:val="000000" w:themeColor="text1"/>
          <w:sz w:val="22"/>
          <w:szCs w:val="22"/>
          <w:lang w:eastAsia="fr-FR"/>
        </w:rPr>
        <w:t xml:space="preserve">One-locus-several-primers: a strategy to improve the taxonomic and haplotypic coverage in diet metabarcoding studies.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eastAsia="fr-FR"/>
        </w:rPr>
        <w:t>Ecology &amp; Evolution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 9: 8</w:t>
      </w:r>
    </w:p>
    <w:p w14:paraId="558C6639" w14:textId="77777777" w:rsidR="00E63296" w:rsidRPr="004E434B" w:rsidRDefault="00E63296" w:rsidP="004E434B">
      <w:pPr>
        <w:pStyle w:val="ListParagraph"/>
        <w:numPr>
          <w:ilvl w:val="0"/>
          <w:numId w:val="16"/>
        </w:numPr>
        <w:spacing w:after="120"/>
        <w:ind w:left="426" w:hanging="426"/>
        <w:contextualSpacing w:val="0"/>
        <w:jc w:val="both"/>
        <w:rPr>
          <w:i/>
          <w:color w:val="000000" w:themeColor="text1"/>
          <w:sz w:val="20"/>
          <w:szCs w:val="20"/>
          <w:lang w:val="en-GB" w:eastAsia="fr-FR"/>
        </w:rPr>
      </w:pP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>Duneau D</w:t>
      </w:r>
      <w:r w:rsidRPr="004E434B">
        <w:rPr>
          <w:color w:val="000000" w:themeColor="text1"/>
          <w:vertAlign w:val="superscript"/>
        </w:rPr>
        <w:t>†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>, Sun H, Revah J, San Miguel K, Kunerth HD, Caldas IV, Messer PW, Scott JG, Buchon N.</w:t>
      </w: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 xml:space="preserve"> 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>(2018)</w:t>
      </w:r>
      <w:r w:rsidRPr="004E434B">
        <w:rPr>
          <w:rFonts w:eastAsia="Times New Roman"/>
          <w:i/>
          <w:color w:val="000000" w:themeColor="text1"/>
          <w:sz w:val="22"/>
          <w:szCs w:val="22"/>
          <w:lang w:eastAsia="fr-FR"/>
        </w:rPr>
        <w:t xml:space="preserve"> Genome wide analysis of resistance to an organophosphate and a pyrethroid insecticide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.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eastAsia="fr-FR"/>
        </w:rPr>
        <w:t>G3: Genes|Genomes|Genetics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 doi: 10.1534/g3.118.200537</w:t>
      </w:r>
    </w:p>
    <w:p w14:paraId="063A6A02" w14:textId="77777777" w:rsidR="00E63296" w:rsidRPr="004E434B" w:rsidRDefault="00E63296" w:rsidP="004E434B">
      <w:pPr>
        <w:pStyle w:val="ListParagraph"/>
        <w:numPr>
          <w:ilvl w:val="0"/>
          <w:numId w:val="16"/>
        </w:numPr>
        <w:spacing w:after="120"/>
        <w:ind w:left="426" w:hanging="426"/>
        <w:contextualSpacing w:val="0"/>
        <w:jc w:val="both"/>
        <w:rPr>
          <w:rFonts w:eastAsia="Times New Roman"/>
          <w:i/>
          <w:color w:val="000000" w:themeColor="text1"/>
          <w:sz w:val="22"/>
          <w:szCs w:val="22"/>
          <w:lang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Lafuente E, </w:t>
      </w: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, Beldade P. (2018) </w:t>
      </w:r>
      <w:r w:rsidRPr="004E434B">
        <w:rPr>
          <w:rFonts w:eastAsia="Times New Roman"/>
          <w:i/>
          <w:color w:val="000000" w:themeColor="text1"/>
          <w:sz w:val="22"/>
          <w:szCs w:val="22"/>
          <w:lang w:eastAsia="fr-FR"/>
        </w:rPr>
        <w:t xml:space="preserve">Genetic basis of thermal plasticity variation in 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>Drosophila melanogaster</w:t>
      </w:r>
      <w:r w:rsidRPr="004E434B">
        <w:rPr>
          <w:rFonts w:eastAsia="Times New Roman"/>
          <w:i/>
          <w:color w:val="000000" w:themeColor="text1"/>
          <w:sz w:val="22"/>
          <w:szCs w:val="22"/>
          <w:lang w:eastAsia="fr-FR"/>
        </w:rPr>
        <w:t xml:space="preserve"> body size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.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eastAsia="fr-FR"/>
        </w:rPr>
        <w:t>PLoS Genetics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 14: 9e1007686</w:t>
      </w:r>
    </w:p>
    <w:p w14:paraId="117E48F3" w14:textId="6FFABD68" w:rsidR="00E63296" w:rsidRPr="004E434B" w:rsidRDefault="00E63296" w:rsidP="004E434B">
      <w:pPr>
        <w:pStyle w:val="ListParagraph"/>
        <w:numPr>
          <w:ilvl w:val="0"/>
          <w:numId w:val="16"/>
        </w:numPr>
        <w:shd w:val="clear" w:color="auto" w:fill="FFFFFF"/>
        <w:spacing w:after="120"/>
        <w:ind w:left="426" w:hanging="426"/>
        <w:contextualSpacing w:val="0"/>
        <w:jc w:val="both"/>
        <w:rPr>
          <w:rFonts w:eastAsia="Times New Roman"/>
          <w:color w:val="000000" w:themeColor="text1"/>
          <w:sz w:val="22"/>
          <w:szCs w:val="22"/>
          <w:lang w:eastAsia="fr-FR"/>
        </w:rPr>
      </w:pP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>Duneau</w:t>
      </w:r>
      <w:r w:rsidRPr="004E434B">
        <w:rPr>
          <w:color w:val="000000" w:themeColor="text1"/>
          <w:vertAlign w:val="superscript"/>
        </w:rPr>
        <w:t>†</w:t>
      </w: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 xml:space="preserve"> D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, Lazzaro B. (2018) </w:t>
      </w:r>
      <w:r w:rsidRPr="004E434B">
        <w:rPr>
          <w:rFonts w:eastAsia="Times New Roman"/>
          <w:i/>
          <w:color w:val="000000" w:themeColor="text1"/>
          <w:sz w:val="22"/>
          <w:szCs w:val="22"/>
          <w:lang w:eastAsia="fr-FR"/>
        </w:rPr>
        <w:t>Persistence of an extracellular systemic infection across metamorphosis in a holometabolous insect</w:t>
      </w:r>
      <w:r w:rsidRPr="004E434B">
        <w:rPr>
          <w:rFonts w:eastAsia="Calibri"/>
          <w:color w:val="000000" w:themeColor="text1"/>
          <w:sz w:val="22"/>
          <w:szCs w:val="22"/>
          <w:lang w:val="en-GB"/>
        </w:rPr>
        <w:t xml:space="preserve"> </w:t>
      </w:r>
      <w:r w:rsidRPr="004E434B">
        <w:rPr>
          <w:rFonts w:eastAsia="Calibri"/>
          <w:b/>
          <w:color w:val="000000" w:themeColor="text1"/>
          <w:sz w:val="22"/>
          <w:szCs w:val="22"/>
          <w:u w:val="single"/>
          <w:lang w:val="en-GB"/>
        </w:rPr>
        <w:t>Biology Letters</w:t>
      </w:r>
      <w:r w:rsidRPr="004E434B">
        <w:rPr>
          <w:rFonts w:eastAsia="Calibri"/>
          <w:color w:val="000000" w:themeColor="text1"/>
          <w:sz w:val="22"/>
          <w:szCs w:val="22"/>
          <w:lang w:val="en-GB"/>
        </w:rPr>
        <w:t xml:space="preserve"> 14: 2</w:t>
      </w:r>
    </w:p>
    <w:p w14:paraId="3A7CC773" w14:textId="511B5BEC" w:rsidR="00E63296" w:rsidRPr="004E434B" w:rsidRDefault="00E63296" w:rsidP="004E434B">
      <w:pPr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120"/>
        <w:ind w:left="426" w:hanging="426"/>
        <w:rPr>
          <w:rFonts w:eastAsia="Times New Roman"/>
          <w:b/>
          <w:color w:val="000000" w:themeColor="text1"/>
          <w:sz w:val="22"/>
          <w:szCs w:val="22"/>
          <w:lang w:val="en-GB" w:eastAsia="fr-FR"/>
        </w:rPr>
      </w:pPr>
      <w:r w:rsidRPr="004E434B">
        <w:rPr>
          <w:noProof/>
          <w:color w:val="000000" w:themeColor="text1"/>
          <w:lang w:val="en-GB"/>
        </w:rPr>
        <w:drawing>
          <wp:anchor distT="0" distB="0" distL="114300" distR="114300" simplePos="0" relativeHeight="251664384" behindDoc="0" locked="0" layoutInCell="1" allowOverlap="1" wp14:anchorId="5FFC63D6" wp14:editId="7C50250C">
            <wp:simplePos x="0" y="0"/>
            <wp:positionH relativeFrom="column">
              <wp:posOffset>2972064</wp:posOffset>
            </wp:positionH>
            <wp:positionV relativeFrom="paragraph">
              <wp:posOffset>344170</wp:posOffset>
            </wp:positionV>
            <wp:extent cx="680085" cy="154305"/>
            <wp:effectExtent l="0" t="0" r="5715" b="0"/>
            <wp:wrapNone/>
            <wp:docPr id="1" name="Picture 1" descr="https://ci3.googleusercontent.com/proxy/PsZLG9TtKB0I4Zl-WCAgCiF7E_rTjvDd0W0N6kvIoYAMxcDCNYHOHdLAD1ef_RC0YmAvtk5U7mgWeGnLO4ascTzcy1t2p1qn8BssUrnjzortJTzK=s0-d-e1-ft#https://f1000.com/images/email/badgeF1000_recommend_160x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i3.googleusercontent.com/proxy/PsZLG9TtKB0I4Zl-WCAgCiF7E_rTjvDd0W0N6kvIoYAMxcDCNYHOHdLAD1ef_RC0YmAvtk5U7mgWeGnLO4ascTzcy1t2p1qn8BssUrnjzortJTzK=s0-d-e1-ft#https://f1000.com/images/email/badgeF1000_recommend_160x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</w:t>
      </w:r>
      <w:r w:rsidRPr="004E434B">
        <w:rPr>
          <w:color w:val="000000" w:themeColor="text1"/>
          <w:vertAlign w:val="superscript"/>
        </w:rPr>
        <w:t>†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 xml:space="preserve">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,</w:t>
      </w:r>
      <w:r w:rsidRPr="004E434B">
        <w:rPr>
          <w:rFonts w:eastAsia="Calibri"/>
          <w:color w:val="000000" w:themeColor="text1"/>
          <w:sz w:val="22"/>
          <w:szCs w:val="22"/>
          <w:lang w:val="en-GB"/>
        </w:rPr>
        <w:t xml:space="preserve"> Ferdy JB, Revah J, Kondolf HC, Ortiz GA, </w:t>
      </w:r>
      <w:r w:rsidRPr="004E434B">
        <w:rPr>
          <w:rFonts w:eastAsia="Calibri"/>
          <w:color w:val="000000" w:themeColor="text1"/>
          <w:sz w:val="22"/>
          <w:szCs w:val="22"/>
        </w:rPr>
        <w:t>Lazzaro BP, Buchon N. (2017)</w:t>
      </w:r>
      <w:r w:rsidRPr="004E434B">
        <w:rPr>
          <w:rFonts w:eastAsia="Times New Roman"/>
          <w:i/>
          <w:color w:val="000000" w:themeColor="text1"/>
          <w:sz w:val="22"/>
          <w:szCs w:val="22"/>
          <w:lang w:eastAsia="fr-FR"/>
        </w:rPr>
        <w:t xml:space="preserve">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Stochastic variation in the initial phase of bacterial infection predicts the probability of survival in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D. melanogaster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.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eLife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Calibri"/>
          <w:color w:val="000000" w:themeColor="text1"/>
          <w:sz w:val="22"/>
          <w:szCs w:val="22"/>
          <w:lang w:val="en-GB"/>
        </w:rPr>
        <w:t>6: e28298</w:t>
      </w:r>
      <w:r w:rsidR="00097085">
        <w:rPr>
          <w:rFonts w:eastAsia="Calibri"/>
          <w:color w:val="000000" w:themeColor="text1"/>
          <w:sz w:val="22"/>
          <w:szCs w:val="22"/>
          <w:lang w:val="en-GB"/>
        </w:rPr>
        <w:t xml:space="preserve"> (Score 8 in                     )</w:t>
      </w:r>
    </w:p>
    <w:p w14:paraId="1BF376C5" w14:textId="77777777" w:rsidR="00E63296" w:rsidRPr="004E434B" w:rsidRDefault="00E63296" w:rsidP="004E434B">
      <w:pPr>
        <w:pStyle w:val="ListParagraph"/>
        <w:numPr>
          <w:ilvl w:val="0"/>
          <w:numId w:val="16"/>
        </w:numPr>
        <w:shd w:val="clear" w:color="auto" w:fill="FFFFFF"/>
        <w:spacing w:after="120"/>
        <w:ind w:left="426" w:hanging="426"/>
        <w:contextualSpacing w:val="0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</w:t>
      </w:r>
      <w:r w:rsidRPr="004E434B">
        <w:rPr>
          <w:color w:val="000000" w:themeColor="text1"/>
          <w:vertAlign w:val="superscript"/>
          <w:lang w:val="en-GB"/>
        </w:rPr>
        <w:t>†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 xml:space="preserve">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, Kondolf HC, Im JH, Ortiz GA, Chow C, Fox MA, Eugénio AT, Buchon N, Lazzaro BP. (2017)</w:t>
      </w:r>
      <w:r w:rsidRPr="004E434B">
        <w:rPr>
          <w:color w:val="000000" w:themeColor="text1"/>
        </w:rPr>
        <w:t xml:space="preserve">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The Toll pathway underlies host sexual dimorphism in resistance to both Gram-negative and positive-bacteria in Drosophila </w:t>
      </w:r>
      <w:r w:rsidRPr="004E434B">
        <w:rPr>
          <w:rFonts w:eastAsia="Calibri"/>
          <w:b/>
          <w:color w:val="000000" w:themeColor="text1"/>
          <w:sz w:val="22"/>
          <w:szCs w:val="22"/>
          <w:u w:val="single"/>
          <w:lang w:val="en-GB"/>
        </w:rPr>
        <w:t>BMC Biology</w:t>
      </w:r>
      <w:r w:rsidRPr="004E434B">
        <w:rPr>
          <w:rFonts w:eastAsia="Calibri"/>
          <w:color w:val="000000" w:themeColor="text1"/>
          <w:sz w:val="22"/>
          <w:szCs w:val="22"/>
          <w:lang w:val="en-GB"/>
        </w:rPr>
        <w:t xml:space="preserve"> 15: 1</w:t>
      </w:r>
    </w:p>
    <w:p w14:paraId="45EF2D62" w14:textId="35B4944A" w:rsidR="004E434B" w:rsidRPr="004E434B" w:rsidRDefault="004E434B" w:rsidP="004E434B">
      <w:pPr>
        <w:pStyle w:val="ListParagraph"/>
        <w:numPr>
          <w:ilvl w:val="0"/>
          <w:numId w:val="16"/>
        </w:numPr>
        <w:shd w:val="clear" w:color="auto" w:fill="FFFFFF"/>
        <w:spacing w:after="120"/>
        <w:ind w:left="426" w:hanging="426"/>
        <w:contextualSpacing w:val="0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Ebert D, 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, Hall M, Luijckx P, Andras J, Du Pasquier L, Ben-Ami F. (2016)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 A population biology perspective on the stepwise infection process of the bacterial pathogen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Pasteuria ramosa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 in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Daphnia.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Advances in parasitology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91: 265-310</w:t>
      </w:r>
    </w:p>
    <w:p w14:paraId="64DAF92B" w14:textId="77777777" w:rsidR="004E434B" w:rsidRPr="004E434B" w:rsidRDefault="004E434B" w:rsidP="004E434B">
      <w:pPr>
        <w:pStyle w:val="ListParagraph"/>
        <w:numPr>
          <w:ilvl w:val="0"/>
          <w:numId w:val="16"/>
        </w:numPr>
        <w:spacing w:after="120"/>
        <w:ind w:left="426" w:hanging="426"/>
        <w:contextualSpacing w:val="0"/>
        <w:jc w:val="both"/>
        <w:rPr>
          <w:rFonts w:eastAsia="Times New Roman"/>
          <w:i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>Duneau</w:t>
      </w:r>
      <w:r w:rsidRPr="004E434B">
        <w:rPr>
          <w:color w:val="000000" w:themeColor="text1"/>
          <w:vertAlign w:val="superscript"/>
        </w:rPr>
        <w:t>†</w:t>
      </w: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 xml:space="preserve"> D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, Ebert D, Du Pasquier L. (2016)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Infections by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Pasteuria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 do not protect its natural host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Daphnia magna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 from subsequent infections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Developmental &amp; Comparative Immunology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57: 120-125</w:t>
      </w:r>
    </w:p>
    <w:p w14:paraId="1B9A2DAA" w14:textId="4EA1B2FB" w:rsidR="004E434B" w:rsidRPr="004E434B" w:rsidRDefault="004E434B" w:rsidP="004E434B">
      <w:pPr>
        <w:pStyle w:val="ListParagraph"/>
        <w:numPr>
          <w:ilvl w:val="0"/>
          <w:numId w:val="16"/>
        </w:numPr>
        <w:spacing w:after="120"/>
        <w:ind w:left="426" w:hanging="426"/>
        <w:contextualSpacing w:val="0"/>
        <w:jc w:val="both"/>
        <w:rPr>
          <w:rFonts w:eastAsia="Times New Roman"/>
          <w:i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Avila F, Cohen A, Ameerudeen F, 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Suresh S, Mattei A, Wolfner M. (2015)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The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rosophila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 mating plug protein, PEBme, is required to maintain the ejaculate within the female reproductive tract at the termination of copulation.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Genetics</w:t>
      </w:r>
      <w:r w:rsidRPr="004E434B">
        <w:rPr>
          <w:color w:val="000000" w:themeColor="text1"/>
        </w:rPr>
        <w:t xml:space="preserve">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200: 1-9</w:t>
      </w:r>
    </w:p>
    <w:p w14:paraId="669F4703" w14:textId="77777777" w:rsidR="004E434B" w:rsidRPr="004E434B" w:rsidRDefault="004E434B" w:rsidP="004E434B">
      <w:pPr>
        <w:pStyle w:val="ListParagraph"/>
        <w:numPr>
          <w:ilvl w:val="0"/>
          <w:numId w:val="16"/>
        </w:numPr>
        <w:shd w:val="clear" w:color="auto" w:fill="FFFFFF"/>
        <w:spacing w:after="120"/>
        <w:ind w:left="426" w:hanging="426"/>
        <w:contextualSpacing w:val="0"/>
        <w:rPr>
          <w:rFonts w:eastAsia="Times New Roman"/>
          <w:i/>
          <w:iCs/>
          <w:color w:val="000000" w:themeColor="text1"/>
          <w:sz w:val="20"/>
          <w:szCs w:val="20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Luijckx P, 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Andras J, Ebert D (2014)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Cross‐species infection trials reveal cryptic parasite varieties and a putative polymorphism shared among host species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Evolution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68: 577-586</w:t>
      </w:r>
    </w:p>
    <w:p w14:paraId="019AFA26" w14:textId="2BB15CF8" w:rsidR="004E434B" w:rsidRPr="004E434B" w:rsidRDefault="004E434B" w:rsidP="004E434B">
      <w:pPr>
        <w:numPr>
          <w:ilvl w:val="0"/>
          <w:numId w:val="16"/>
        </w:numPr>
        <w:spacing w:after="120"/>
        <w:ind w:left="426" w:hanging="426"/>
        <w:jc w:val="both"/>
        <w:rPr>
          <w:i/>
          <w:iCs/>
          <w:color w:val="000000" w:themeColor="text1"/>
          <w:sz w:val="20"/>
          <w:szCs w:val="20"/>
          <w:lang w:val="en-GB" w:eastAsia="fr-FR"/>
        </w:rPr>
      </w:pPr>
      <w:r w:rsidRPr="004E434B">
        <w:rPr>
          <w:noProof/>
          <w:color w:val="000000" w:themeColor="text1"/>
          <w:lang w:val="en-GB"/>
        </w:rPr>
        <w:lastRenderedPageBreak/>
        <w:drawing>
          <wp:anchor distT="0" distB="0" distL="114300" distR="114300" simplePos="0" relativeHeight="251666432" behindDoc="0" locked="0" layoutInCell="1" allowOverlap="1" wp14:anchorId="317B430C" wp14:editId="7D9B1E18">
            <wp:simplePos x="0" y="0"/>
            <wp:positionH relativeFrom="column">
              <wp:posOffset>4068181</wp:posOffset>
            </wp:positionH>
            <wp:positionV relativeFrom="paragraph">
              <wp:posOffset>168275</wp:posOffset>
            </wp:positionV>
            <wp:extent cx="680085" cy="154305"/>
            <wp:effectExtent l="0" t="0" r="5715" b="0"/>
            <wp:wrapNone/>
            <wp:docPr id="4" name="Picture 4" descr="https://ci3.googleusercontent.com/proxy/PsZLG9TtKB0I4Zl-WCAgCiF7E_rTjvDd0W0N6kvIoYAMxcDCNYHOHdLAD1ef_RC0YmAvtk5U7mgWeGnLO4ascTzcy1t2p1qn8BssUrnjzortJTzK=s0-d-e1-ft#https://f1000.com/images/email/badgeF1000_recommend_160x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i3.googleusercontent.com/proxy/PsZLG9TtKB0I4Zl-WCAgCiF7E_rTjvDd0W0N6kvIoYAMxcDCNYHOHdLAD1ef_RC0YmAvtk5U7mgWeGnLO4ascTzcy1t2p1qn8BssUrnjzortJTzK=s0-d-e1-ft#https://f1000.com/images/email/badgeF1000_recommend_160x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Luijckx P, Fienberg H, 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Ebert D (2013)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A matching-allele model explains host resistance to parasites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Current Biology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23: 1085-1093</w:t>
      </w:r>
      <w:r w:rsidR="00097085">
        <w:rPr>
          <w:rFonts w:eastAsia="Calibri"/>
          <w:color w:val="000000" w:themeColor="text1"/>
          <w:sz w:val="22"/>
          <w:szCs w:val="22"/>
          <w:lang w:val="en-GB"/>
        </w:rPr>
        <w:t xml:space="preserve"> (Score 2 in                     )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</w:p>
    <w:p w14:paraId="69B2C190" w14:textId="77777777" w:rsidR="004E434B" w:rsidRPr="004E434B" w:rsidRDefault="004E434B" w:rsidP="004E434B">
      <w:pPr>
        <w:numPr>
          <w:ilvl w:val="0"/>
          <w:numId w:val="16"/>
        </w:numPr>
        <w:spacing w:after="120"/>
        <w:ind w:left="426" w:hanging="426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bookmarkStart w:id="2" w:name="_Hlk481666651"/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</w:t>
      </w:r>
      <w:r w:rsidRPr="004E434B">
        <w:rPr>
          <w:color w:val="000000" w:themeColor="text1"/>
          <w:vertAlign w:val="superscript"/>
        </w:rPr>
        <w:t>†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 xml:space="preserve">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Ebert D (2012)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Host sexual dimorphism and parasite adaptation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PLoS Biology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10: 2 </w:t>
      </w:r>
      <w:bookmarkEnd w:id="2"/>
    </w:p>
    <w:p w14:paraId="09B8ADC6" w14:textId="56495B9C" w:rsidR="004E434B" w:rsidRPr="004E434B" w:rsidRDefault="004E434B" w:rsidP="004E434B">
      <w:pPr>
        <w:numPr>
          <w:ilvl w:val="0"/>
          <w:numId w:val="16"/>
        </w:numPr>
        <w:spacing w:after="120"/>
        <w:ind w:left="426" w:hanging="426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>Duneau</w:t>
      </w:r>
      <w:r w:rsidRPr="004E434B">
        <w:rPr>
          <w:color w:val="000000" w:themeColor="text1"/>
          <w:vertAlign w:val="superscript"/>
        </w:rPr>
        <w:t>†</w:t>
      </w: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 xml:space="preserve"> D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>, Luijckx P, Ruder L, Ebert D (2012)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 Sex-specific effects of a parasite evolving in a female-biased host population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BMC Biology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10: 104</w:t>
      </w:r>
    </w:p>
    <w:p w14:paraId="287B6C6C" w14:textId="77777777" w:rsidR="004E434B" w:rsidRPr="004E434B" w:rsidRDefault="004E434B" w:rsidP="004E434B">
      <w:pPr>
        <w:numPr>
          <w:ilvl w:val="0"/>
          <w:numId w:val="16"/>
        </w:numPr>
        <w:spacing w:after="120"/>
        <w:ind w:left="426" w:hanging="426"/>
        <w:jc w:val="both"/>
        <w:rPr>
          <w:rFonts w:eastAsia="Times New Roman"/>
          <w:i/>
          <w:iCs/>
          <w:color w:val="000000" w:themeColor="text1"/>
          <w:sz w:val="20"/>
          <w:szCs w:val="20"/>
          <w:lang w:val="en-GB" w:eastAsia="fr-FR"/>
        </w:rPr>
      </w:pP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</w:t>
      </w:r>
      <w:r w:rsidRPr="004E434B">
        <w:rPr>
          <w:color w:val="000000" w:themeColor="text1"/>
          <w:vertAlign w:val="superscript"/>
        </w:rPr>
        <w:t>†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 xml:space="preserve">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Ebert D (2012)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The role of molting in parasite defense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Proceedings of the Royal Society of London B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279: 3049-3054</w:t>
      </w:r>
    </w:p>
    <w:p w14:paraId="47A1ECBC" w14:textId="77777777" w:rsidR="004E434B" w:rsidRPr="004E434B" w:rsidRDefault="004E434B" w:rsidP="004E434B">
      <w:pPr>
        <w:numPr>
          <w:ilvl w:val="0"/>
          <w:numId w:val="16"/>
        </w:numPr>
        <w:spacing w:after="120"/>
        <w:ind w:left="426" w:hanging="426"/>
        <w:jc w:val="both"/>
        <w:rPr>
          <w:rFonts w:eastAsia="Times New Roman"/>
          <w:i/>
          <w:iCs/>
          <w:color w:val="000000" w:themeColor="text1"/>
          <w:sz w:val="20"/>
          <w:szCs w:val="20"/>
          <w:lang w:val="en-GB" w:eastAsia="fr-FR"/>
        </w:rPr>
      </w:pP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</w:t>
      </w:r>
      <w:r w:rsidRPr="004E434B">
        <w:rPr>
          <w:color w:val="000000" w:themeColor="text1"/>
          <w:vertAlign w:val="superscript"/>
        </w:rPr>
        <w:t>†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 xml:space="preserve">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, Luijckx P, Ben-Ami F, Laforsch C, Ebert D (2011) 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Resolving the infection process reveals striking differences in the contribution of environment, genetics and phylogeny to host-parasite interactions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 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BMC Biology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 9: 11 </w:t>
      </w:r>
    </w:p>
    <w:p w14:paraId="574C62E9" w14:textId="551928F5" w:rsidR="004E434B" w:rsidRPr="004E434B" w:rsidRDefault="004E434B" w:rsidP="00307DE1">
      <w:pPr>
        <w:numPr>
          <w:ilvl w:val="0"/>
          <w:numId w:val="16"/>
        </w:numPr>
        <w:spacing w:after="120"/>
        <w:ind w:left="426" w:hanging="426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Luijckx P, Fienberg H, 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Ebert D (2011)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Resistance to a bacterial parasite in the crustacean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Daphnia magna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 shows Mendelian segregation with dominance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Heredity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108: 547–551</w:t>
      </w:r>
    </w:p>
    <w:p w14:paraId="214D65E7" w14:textId="77777777" w:rsidR="004E434B" w:rsidRPr="004E434B" w:rsidRDefault="004E434B" w:rsidP="004E434B">
      <w:pPr>
        <w:numPr>
          <w:ilvl w:val="0"/>
          <w:numId w:val="16"/>
        </w:numPr>
        <w:spacing w:after="120"/>
        <w:ind w:left="426" w:hanging="426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Ponton F, Otalora-Luna F, Lefevre T, Guerin PM, Lebarbenchon C, 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, Biron DG, Thomas F (2011) 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Water-seeking behavior in worm-infected crickets and reversibility of parasitic manipulation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 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Behavioral Ecology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 22: 392-400 </w:t>
      </w:r>
    </w:p>
    <w:p w14:paraId="793DEFA5" w14:textId="4F0ECBE1" w:rsidR="00E63296" w:rsidRPr="004E434B" w:rsidRDefault="004E434B" w:rsidP="004E434B">
      <w:pPr>
        <w:numPr>
          <w:ilvl w:val="0"/>
          <w:numId w:val="16"/>
        </w:numPr>
        <w:spacing w:after="120"/>
        <w:ind w:left="426" w:hanging="426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Gómez-Díaz E, Doherty P Jr, 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McCoy KD (2010) </w:t>
      </w:r>
      <w:r w:rsidRPr="004E434B">
        <w:rPr>
          <w:i/>
          <w:iCs/>
          <w:color w:val="000000" w:themeColor="text1"/>
          <w:sz w:val="22"/>
          <w:szCs w:val="22"/>
        </w:rPr>
        <w:t>Cryptic vector divergence masks vector-specific patterns of infection: an example from the marine cycle of Lyme borreliosis.</w:t>
      </w:r>
      <w:r w:rsidRPr="004E434B">
        <w:rPr>
          <w:color w:val="000000" w:themeColor="text1"/>
          <w:sz w:val="22"/>
          <w:szCs w:val="22"/>
        </w:rPr>
        <w:t xml:space="preserve"> </w:t>
      </w:r>
      <w:r w:rsidRPr="004E434B">
        <w:rPr>
          <w:b/>
          <w:color w:val="000000" w:themeColor="text1"/>
          <w:sz w:val="22"/>
          <w:szCs w:val="22"/>
          <w:u w:val="single"/>
        </w:rPr>
        <w:t>Evolutionary Applications</w:t>
      </w:r>
      <w:r w:rsidRPr="004E434B">
        <w:rPr>
          <w:b/>
          <w:color w:val="000000" w:themeColor="text1"/>
          <w:sz w:val="22"/>
          <w:szCs w:val="22"/>
        </w:rPr>
        <w:t xml:space="preserve"> </w:t>
      </w:r>
      <w:r w:rsidRPr="004E434B">
        <w:rPr>
          <w:color w:val="000000" w:themeColor="text1"/>
          <w:sz w:val="22"/>
          <w:szCs w:val="22"/>
        </w:rPr>
        <w:t>3: 391-401.</w:t>
      </w:r>
    </w:p>
    <w:p w14:paraId="2EA4581A" w14:textId="77777777" w:rsidR="004E434B" w:rsidRPr="004E434B" w:rsidRDefault="00B44C78" w:rsidP="004E434B">
      <w:pPr>
        <w:numPr>
          <w:ilvl w:val="0"/>
          <w:numId w:val="16"/>
        </w:numPr>
        <w:spacing w:after="120"/>
        <w:ind w:left="426" w:hanging="426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>Ponton</w:t>
      </w: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>*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 F, </w:t>
      </w: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>Duneau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>*</w:t>
      </w:r>
      <w:r w:rsidRPr="004E434B">
        <w:rPr>
          <w:rFonts w:eastAsia="Times New Roman"/>
          <w:b/>
          <w:color w:val="000000" w:themeColor="text1"/>
          <w:sz w:val="22"/>
          <w:szCs w:val="22"/>
          <w:lang w:eastAsia="fr-FR"/>
        </w:rPr>
        <w:t xml:space="preserve"> D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 xml:space="preserve">, Sanchez M, Courtiol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A, Terekhin A</w:t>
      </w:r>
      <w:r w:rsidRPr="004E434B">
        <w:rPr>
          <w:rFonts w:eastAsia="Times New Roman"/>
          <w:color w:val="000000" w:themeColor="text1"/>
          <w:sz w:val="22"/>
          <w:szCs w:val="22"/>
          <w:lang w:eastAsia="fr-FR"/>
        </w:rPr>
        <w:t>, Budilova, EV, Renaud F,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Thomas F (2009)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Effect of parasite-induced behavioral alterations on juvenile development.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Behavioral Ecology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color w:val="000000" w:themeColor="text1"/>
          <w:sz w:val="22"/>
          <w:szCs w:val="22"/>
        </w:rPr>
        <w:t xml:space="preserve">20: 1020-1025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(* equal contribution)</w:t>
      </w:r>
    </w:p>
    <w:p w14:paraId="71D49EEE" w14:textId="77777777" w:rsidR="004E434B" w:rsidRPr="004E434B" w:rsidRDefault="004E434B" w:rsidP="004E434B">
      <w:pPr>
        <w:numPr>
          <w:ilvl w:val="0"/>
          <w:numId w:val="16"/>
        </w:numPr>
        <w:autoSpaceDE w:val="0"/>
        <w:autoSpaceDN w:val="0"/>
        <w:adjustRightInd w:val="0"/>
        <w:spacing w:after="120"/>
        <w:ind w:left="426" w:hanging="426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, Boulinier T, Gomez-Diaz E, Petersen A, Tveraa T, Barrett RT,</w:t>
      </w:r>
      <w:r w:rsidRPr="004E434B">
        <w:rPr>
          <w:color w:val="000000" w:themeColor="text1"/>
          <w:sz w:val="22"/>
          <w:szCs w:val="22"/>
        </w:rPr>
        <w:t xml:space="preserve">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McCoy KD (2008)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Prevalence and diversity of Lyme borreliosis bacteria in marine birds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Infection, Genetics and Evolution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color w:val="000000" w:themeColor="text1"/>
          <w:sz w:val="22"/>
          <w:szCs w:val="22"/>
        </w:rPr>
        <w:t>8: 352-359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</w:p>
    <w:p w14:paraId="04E2073A" w14:textId="77777777" w:rsidR="004E434B" w:rsidRPr="004E434B" w:rsidRDefault="004E434B" w:rsidP="004E434B">
      <w:pPr>
        <w:numPr>
          <w:ilvl w:val="0"/>
          <w:numId w:val="16"/>
        </w:numPr>
        <w:spacing w:after="120"/>
        <w:ind w:left="426" w:hanging="426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val="fr-FR" w:eastAsia="fr-FR"/>
        </w:rPr>
        <w:t xml:space="preserve">McCoy KD, </w:t>
      </w:r>
      <w:r w:rsidRPr="004E434B">
        <w:rPr>
          <w:rFonts w:eastAsia="Times New Roman"/>
          <w:b/>
          <w:color w:val="000000" w:themeColor="text1"/>
          <w:sz w:val="22"/>
          <w:szCs w:val="22"/>
          <w:lang w:val="fr-FR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fr-FR" w:eastAsia="fr-FR"/>
        </w:rPr>
        <w:t xml:space="preserve">, Boulinier T (2008)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fr-FR" w:eastAsia="fr-FR"/>
        </w:rPr>
        <w:t xml:space="preserve">Spécialisation de la tique des oiseaux marins et diversité des bactéries du complexe </w:t>
      </w:r>
      <w:r w:rsidRPr="004E434B">
        <w:rPr>
          <w:rFonts w:eastAsia="Times New Roman"/>
          <w:color w:val="000000" w:themeColor="text1"/>
          <w:sz w:val="22"/>
          <w:szCs w:val="22"/>
          <w:lang w:val="fr-FR" w:eastAsia="fr-FR"/>
        </w:rPr>
        <w:t>Borrelia burgdorferi sensu lato</w:t>
      </w:r>
      <w:r w:rsidRPr="004E434B">
        <w:rPr>
          <w:rFonts w:eastAsia="Times New Roman"/>
          <w:i/>
          <w:color w:val="000000" w:themeColor="text1"/>
          <w:sz w:val="22"/>
          <w:szCs w:val="22"/>
          <w:lang w:val="fr-FR" w:eastAsia="fr-FR"/>
        </w:rPr>
        <w:t xml:space="preserve">, agents de la maladie de Lyme : effets en cascade dans les systèmes à vecteur.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fr-FR" w:eastAsia="fr-FR"/>
        </w:rPr>
        <w:t>Les actes du BRG</w:t>
      </w:r>
      <w:r w:rsidRPr="004E434B">
        <w:rPr>
          <w:rFonts w:eastAsia="Times New Roman"/>
          <w:color w:val="000000" w:themeColor="text1"/>
          <w:sz w:val="22"/>
          <w:szCs w:val="22"/>
          <w:lang w:val="fr-FR" w:eastAsia="fr-FR"/>
        </w:rPr>
        <w:t xml:space="preserve"> 277-291 (french publication with reviewing committee)</w:t>
      </w:r>
    </w:p>
    <w:p w14:paraId="546ABE80" w14:textId="77777777" w:rsidR="00B44C78" w:rsidRPr="004E434B" w:rsidRDefault="00B44C78" w:rsidP="004E434B">
      <w:pPr>
        <w:numPr>
          <w:ilvl w:val="0"/>
          <w:numId w:val="16"/>
        </w:numPr>
        <w:spacing w:after="120"/>
        <w:ind w:left="426" w:hanging="426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Ponton F, Lebarbenchon C, Lefèvre T, Biron DG, 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Hughes DP, Thomas F (2006)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How parasitic Gordian worms cut the Gordian knot: a novel solution to predation upon the host.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Nature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440: 756 </w:t>
      </w:r>
    </w:p>
    <w:p w14:paraId="0FA55256" w14:textId="0E7B637D" w:rsidR="00B44C78" w:rsidRPr="004E434B" w:rsidRDefault="00B44C78" w:rsidP="004E434B">
      <w:pPr>
        <w:numPr>
          <w:ilvl w:val="0"/>
          <w:numId w:val="16"/>
        </w:numPr>
        <w:spacing w:after="120"/>
        <w:ind w:left="426" w:hanging="426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Ponton F, Lebarbenchon C, Lefèvre T, Thomas F, 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Marché L, Renault L, Hughes DP, Biron DG (2006)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Hairworm anti-predator strategy: a study of causes and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br/>
        <w:t>consequences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Parasitology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 xml:space="preserve"> 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133: 631-638 </w:t>
      </w:r>
    </w:p>
    <w:p w14:paraId="2A8AC451" w14:textId="1DEBDB20" w:rsidR="00B44C78" w:rsidRPr="004E434B" w:rsidRDefault="00E63296" w:rsidP="002A54D8">
      <w:pPr>
        <w:numPr>
          <w:ilvl w:val="0"/>
          <w:numId w:val="16"/>
        </w:numPr>
        <w:shd w:val="clear" w:color="auto" w:fill="FFFFFF"/>
        <w:spacing w:after="240"/>
        <w:ind w:left="425" w:hanging="425"/>
        <w:jc w:val="both"/>
        <w:rPr>
          <w:i/>
          <w:iCs/>
          <w:color w:val="000000" w:themeColor="text1"/>
          <w:sz w:val="20"/>
          <w:szCs w:val="20"/>
          <w:lang w:val="en-GB" w:eastAsia="fr-FR"/>
        </w:rPr>
      </w:pP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Ponton F, Biron DG, Joly C, </w:t>
      </w:r>
      <w:r w:rsidRPr="004E434B">
        <w:rPr>
          <w:rFonts w:eastAsia="Times New Roman"/>
          <w:b/>
          <w:color w:val="000000" w:themeColor="text1"/>
          <w:sz w:val="22"/>
          <w:szCs w:val="22"/>
          <w:lang w:val="en-GB" w:eastAsia="fr-FR"/>
        </w:rPr>
        <w:t>Duneau D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Thomas F (2005) 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Ecology of populations parasitically modified: a case study from a gammarid (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Gammarus insensibilis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>)-trematode (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>Microphallus papillorobustus</w:t>
      </w:r>
      <w:r w:rsidRPr="004E434B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) system. </w:t>
      </w:r>
      <w:r w:rsidRPr="004E434B">
        <w:rPr>
          <w:rFonts w:eastAsia="Times New Roman"/>
          <w:b/>
          <w:color w:val="000000" w:themeColor="text1"/>
          <w:sz w:val="22"/>
          <w:szCs w:val="22"/>
          <w:u w:val="single"/>
          <w:lang w:val="en-GB" w:eastAsia="fr-FR"/>
        </w:rPr>
        <w:t>Marine Ecology-Progress Series</w:t>
      </w:r>
      <w:r w:rsidRPr="004E434B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299: 205-215 </w:t>
      </w:r>
    </w:p>
    <w:p w14:paraId="27C72040" w14:textId="77777777" w:rsidR="00B44C78" w:rsidRPr="00892FFF" w:rsidRDefault="00B44C78" w:rsidP="00B44C78">
      <w:pPr>
        <w:pBdr>
          <w:top w:val="single" w:sz="4" w:space="1" w:color="auto"/>
          <w:bottom w:val="single" w:sz="4" w:space="1" w:color="auto"/>
        </w:pBdr>
        <w:spacing w:after="240"/>
        <w:jc w:val="center"/>
        <w:rPr>
          <w:rFonts w:eastAsia="Calibri"/>
          <w:color w:val="C0504D" w:themeColor="accent2"/>
          <w:sz w:val="20"/>
          <w:szCs w:val="20"/>
          <w:lang w:val="en-GB"/>
        </w:rPr>
      </w:pPr>
      <w:bookmarkStart w:id="3" w:name="_Hlk28276981"/>
      <w:r w:rsidRPr="00892FFF">
        <w:rPr>
          <w:b/>
          <w:bCs/>
          <w:color w:val="C0504D" w:themeColor="accent2"/>
          <w:sz w:val="22"/>
          <w:szCs w:val="22"/>
          <w:lang w:val="en-GB"/>
        </w:rPr>
        <w:t>List of publications in BioRxiv</w:t>
      </w:r>
    </w:p>
    <w:bookmarkEnd w:id="3"/>
    <w:p w14:paraId="610FFDE7" w14:textId="77777777" w:rsidR="00B44C78" w:rsidRPr="00E63296" w:rsidRDefault="00B44C78" w:rsidP="00E63296">
      <w:pPr>
        <w:pStyle w:val="ListParagraph"/>
        <w:numPr>
          <w:ilvl w:val="0"/>
          <w:numId w:val="16"/>
        </w:numPr>
        <w:spacing w:after="120"/>
        <w:ind w:left="425" w:hanging="425"/>
        <w:contextualSpacing w:val="0"/>
        <w:jc w:val="both"/>
        <w:rPr>
          <w:color w:val="000000" w:themeColor="text1"/>
          <w:sz w:val="22"/>
          <w:szCs w:val="22"/>
          <w:lang w:val="en-GB"/>
        </w:rPr>
      </w:pPr>
      <w:r w:rsidRPr="00E63296">
        <w:rPr>
          <w:rFonts w:eastAsia="Times New Roman"/>
          <w:color w:val="000000" w:themeColor="text1"/>
          <w:sz w:val="22"/>
          <w:szCs w:val="22"/>
          <w:lang w:val="fr-FR" w:eastAsia="fr-FR"/>
        </w:rPr>
        <w:t xml:space="preserve">Rodrigues YK, van Bergen E, Alves F, </w:t>
      </w:r>
      <w:r w:rsidRPr="00E63296">
        <w:rPr>
          <w:rFonts w:eastAsia="Times New Roman"/>
          <w:b/>
          <w:color w:val="000000" w:themeColor="text1"/>
          <w:sz w:val="22"/>
          <w:szCs w:val="22"/>
          <w:lang w:val="fr-FR" w:eastAsia="fr-FR"/>
        </w:rPr>
        <w:t>Duneau D</w:t>
      </w:r>
      <w:r w:rsidRPr="00E63296">
        <w:rPr>
          <w:rFonts w:eastAsia="Times New Roman"/>
          <w:color w:val="000000" w:themeColor="text1"/>
          <w:sz w:val="22"/>
          <w:szCs w:val="22"/>
          <w:lang w:val="fr-FR" w:eastAsia="fr-FR"/>
        </w:rPr>
        <w:t xml:space="preserve">*, Beldade P*. </w:t>
      </w:r>
      <w:r w:rsidRPr="00E63296">
        <w:rPr>
          <w:rFonts w:eastAsia="Times New Roman"/>
          <w:i/>
          <w:color w:val="000000" w:themeColor="text1"/>
          <w:sz w:val="22"/>
          <w:szCs w:val="22"/>
          <w:lang w:eastAsia="fr-FR"/>
        </w:rPr>
        <w:t>Complex effects of day and night temperature fluctuations on thermally plastic traits in an experimental model of adaptive seasonal plasticity.</w:t>
      </w:r>
      <w:r w:rsidRPr="00E63296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BioRxiv) (*contribution égale) </w:t>
      </w:r>
    </w:p>
    <w:p w14:paraId="4EECD2B0" w14:textId="77777777" w:rsidR="00B44C78" w:rsidRPr="00E63296" w:rsidRDefault="00B44C78" w:rsidP="00E63296">
      <w:pPr>
        <w:pStyle w:val="ListParagraph"/>
        <w:numPr>
          <w:ilvl w:val="0"/>
          <w:numId w:val="16"/>
        </w:numPr>
        <w:spacing w:after="120"/>
        <w:ind w:left="425" w:hanging="425"/>
        <w:contextualSpacing w:val="0"/>
        <w:jc w:val="both"/>
        <w:rPr>
          <w:color w:val="000000" w:themeColor="text1"/>
          <w:sz w:val="22"/>
          <w:szCs w:val="22"/>
          <w:lang w:val="en-GB"/>
        </w:rPr>
      </w:pPr>
      <w:r w:rsidRPr="00E63296">
        <w:rPr>
          <w:b/>
          <w:bCs/>
          <w:color w:val="000000" w:themeColor="text1"/>
          <w:sz w:val="22"/>
          <w:szCs w:val="22"/>
          <w:lang w:val="en-GB"/>
        </w:rPr>
        <w:t>Duneau</w:t>
      </w:r>
      <w:r w:rsidRPr="00E63296">
        <w:rPr>
          <w:color w:val="000000" w:themeColor="text1"/>
          <w:vertAlign w:val="superscript"/>
          <w:lang w:val="en-GB"/>
        </w:rPr>
        <w:t>†</w:t>
      </w:r>
      <w:r w:rsidRPr="00E63296">
        <w:rPr>
          <w:b/>
          <w:bCs/>
          <w:color w:val="000000" w:themeColor="text1"/>
          <w:sz w:val="22"/>
          <w:szCs w:val="22"/>
          <w:lang w:val="en-GB"/>
        </w:rPr>
        <w:t xml:space="preserve"> D</w:t>
      </w:r>
      <w:r w:rsidRPr="00E63296">
        <w:rPr>
          <w:color w:val="000000" w:themeColor="text1"/>
          <w:sz w:val="22"/>
          <w:szCs w:val="22"/>
          <w:lang w:val="en-GB"/>
        </w:rPr>
        <w:t>, Altermatt F, Ferdy J-B, Ben-Ami F, Ebert D</w:t>
      </w:r>
      <w:r w:rsidRPr="00E63296">
        <w:rPr>
          <w:rFonts w:eastAsia="Times New Roman"/>
          <w:i/>
          <w:color w:val="000000" w:themeColor="text1"/>
          <w:sz w:val="22"/>
          <w:szCs w:val="22"/>
          <w:lang w:eastAsia="fr-FR"/>
        </w:rPr>
        <w:t>. Estimation of the propensity for sexual selection in a cyclical parthenogen</w:t>
      </w:r>
      <w:r w:rsidRPr="00E63296">
        <w:rPr>
          <w:color w:val="000000" w:themeColor="text1"/>
          <w:sz w:val="22"/>
          <w:szCs w:val="22"/>
          <w:lang w:val="en-GB"/>
        </w:rPr>
        <w:t>. doi.org/10.1101/2020.02.05.935148</w:t>
      </w:r>
      <w:r w:rsidRPr="00E63296">
        <w:rPr>
          <w:i/>
          <w:iCs/>
          <w:color w:val="000000" w:themeColor="text1"/>
          <w:sz w:val="22"/>
          <w:szCs w:val="22"/>
          <w:lang w:val="en-GB"/>
        </w:rPr>
        <w:t xml:space="preserve">. </w:t>
      </w:r>
    </w:p>
    <w:p w14:paraId="4AA6FAC3" w14:textId="77777777" w:rsidR="00B44C78" w:rsidRPr="00E63296" w:rsidRDefault="00B44C78" w:rsidP="00E63296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color w:val="000000" w:themeColor="text1"/>
          <w:sz w:val="22"/>
          <w:szCs w:val="22"/>
          <w:lang w:val="en-GB"/>
        </w:rPr>
      </w:pPr>
      <w:r w:rsidRPr="00E63296">
        <w:rPr>
          <w:b/>
          <w:bCs/>
          <w:color w:val="000000" w:themeColor="text1"/>
          <w:sz w:val="22"/>
          <w:szCs w:val="22"/>
          <w:lang w:val="en-GB"/>
        </w:rPr>
        <w:t>Duneau</w:t>
      </w:r>
      <w:r w:rsidRPr="00E63296">
        <w:rPr>
          <w:color w:val="000000" w:themeColor="text1"/>
          <w:vertAlign w:val="superscript"/>
          <w:lang w:val="en-GB"/>
        </w:rPr>
        <w:t>†</w:t>
      </w:r>
      <w:r w:rsidRPr="00E63296">
        <w:rPr>
          <w:color w:val="000000" w:themeColor="text1"/>
          <w:lang w:val="en-GB"/>
        </w:rPr>
        <w:t xml:space="preserve"> </w:t>
      </w:r>
      <w:r w:rsidRPr="00E63296">
        <w:rPr>
          <w:b/>
          <w:bCs/>
          <w:color w:val="000000" w:themeColor="text1"/>
          <w:sz w:val="22"/>
          <w:szCs w:val="22"/>
          <w:lang w:val="en-GB"/>
        </w:rPr>
        <w:t>D</w:t>
      </w:r>
      <w:r w:rsidRPr="00E63296">
        <w:rPr>
          <w:color w:val="000000" w:themeColor="text1"/>
          <w:sz w:val="22"/>
          <w:szCs w:val="22"/>
          <w:lang w:val="en-GB"/>
        </w:rPr>
        <w:t xml:space="preserve">, Möst M, Ebert D. </w:t>
      </w:r>
      <w:r w:rsidRPr="00E63296">
        <w:rPr>
          <w:i/>
          <w:iCs/>
          <w:color w:val="000000" w:themeColor="text1"/>
          <w:sz w:val="22"/>
          <w:szCs w:val="22"/>
          <w:lang w:val="en-GB"/>
        </w:rPr>
        <w:t xml:space="preserve">Evolution of sperm morphology in </w:t>
      </w:r>
      <w:r w:rsidRPr="00E63296">
        <w:rPr>
          <w:color w:val="000000" w:themeColor="text1"/>
          <w:sz w:val="22"/>
          <w:szCs w:val="22"/>
          <w:lang w:val="en-GB"/>
        </w:rPr>
        <w:t>Daphnia</w:t>
      </w:r>
      <w:r w:rsidRPr="00E63296">
        <w:rPr>
          <w:i/>
          <w:iCs/>
          <w:color w:val="000000" w:themeColor="text1"/>
          <w:lang w:val="en-GB"/>
        </w:rPr>
        <w:t xml:space="preserve"> </w:t>
      </w:r>
      <w:r w:rsidRPr="00E63296">
        <w:rPr>
          <w:i/>
          <w:iCs/>
          <w:color w:val="000000" w:themeColor="text1"/>
          <w:sz w:val="22"/>
          <w:szCs w:val="22"/>
          <w:lang w:val="en-GB"/>
        </w:rPr>
        <w:t>species.</w:t>
      </w:r>
      <w:r w:rsidRPr="00E63296">
        <w:rPr>
          <w:color w:val="000000" w:themeColor="text1"/>
          <w:lang w:val="en-GB"/>
        </w:rPr>
        <w:t xml:space="preserve"> </w:t>
      </w:r>
      <w:r w:rsidRPr="00E63296">
        <w:rPr>
          <w:color w:val="000000" w:themeColor="text1"/>
          <w:sz w:val="22"/>
          <w:szCs w:val="22"/>
          <w:lang w:val="en-GB"/>
        </w:rPr>
        <w:t>doi.org/10.1101/2020.01.31.929414</w:t>
      </w:r>
    </w:p>
    <w:p w14:paraId="4391E277" w14:textId="7CDE7421" w:rsidR="00E63296" w:rsidRDefault="00B44C78" w:rsidP="002A54D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/>
        <w:ind w:left="357" w:hanging="357"/>
        <w:contextualSpacing w:val="0"/>
        <w:jc w:val="both"/>
        <w:rPr>
          <w:color w:val="000000" w:themeColor="text1"/>
          <w:sz w:val="22"/>
          <w:szCs w:val="22"/>
          <w:lang w:val="en-GB"/>
        </w:rPr>
      </w:pPr>
      <w:r w:rsidRPr="00E63296">
        <w:rPr>
          <w:b/>
          <w:bCs/>
          <w:color w:val="000000" w:themeColor="text1"/>
          <w:sz w:val="22"/>
          <w:szCs w:val="22"/>
          <w:lang w:val="en-GB"/>
        </w:rPr>
        <w:lastRenderedPageBreak/>
        <w:t>Duneau D</w:t>
      </w:r>
      <w:r w:rsidRPr="00E63296">
        <w:rPr>
          <w:color w:val="000000" w:themeColor="text1"/>
          <w:sz w:val="22"/>
          <w:szCs w:val="22"/>
          <w:lang w:val="en-GB"/>
        </w:rPr>
        <w:t>,</w:t>
      </w:r>
      <w:r w:rsidRPr="00E63296">
        <w:rPr>
          <w:color w:val="000000" w:themeColor="text1"/>
          <w:lang w:val="en-GB"/>
        </w:rPr>
        <w:t xml:space="preserve"> </w:t>
      </w:r>
      <w:r w:rsidRPr="00E63296">
        <w:rPr>
          <w:color w:val="000000" w:themeColor="text1"/>
          <w:sz w:val="22"/>
          <w:szCs w:val="22"/>
          <w:lang w:val="en-GB"/>
        </w:rPr>
        <w:t>Nicolas Buchon.</w:t>
      </w:r>
      <w:r w:rsidRPr="00E63296">
        <w:rPr>
          <w:color w:val="000000" w:themeColor="text1"/>
          <w:lang w:val="en-GB"/>
        </w:rPr>
        <w:t xml:space="preserve"> </w:t>
      </w:r>
      <w:r w:rsidRPr="00E63296">
        <w:rPr>
          <w:i/>
          <w:iCs/>
          <w:color w:val="000000" w:themeColor="text1"/>
          <w:sz w:val="22"/>
          <w:szCs w:val="22"/>
          <w:lang w:val="en-GB"/>
        </w:rPr>
        <w:t xml:space="preserve">Gut cancer increases the risk for </w:t>
      </w:r>
      <w:r w:rsidRPr="00E63296">
        <w:rPr>
          <w:color w:val="000000" w:themeColor="text1"/>
          <w:sz w:val="22"/>
          <w:szCs w:val="22"/>
          <w:lang w:val="en-GB"/>
        </w:rPr>
        <w:t>Drosophila</w:t>
      </w:r>
      <w:r w:rsidRPr="00E63296">
        <w:rPr>
          <w:i/>
          <w:iCs/>
          <w:color w:val="000000" w:themeColor="text1"/>
          <w:sz w:val="22"/>
          <w:szCs w:val="22"/>
          <w:lang w:val="en-GB"/>
        </w:rPr>
        <w:t xml:space="preserve"> to be preyed upon by hunting spiders</w:t>
      </w:r>
      <w:r w:rsidRPr="00E63296">
        <w:rPr>
          <w:color w:val="000000" w:themeColor="text1"/>
          <w:sz w:val="22"/>
          <w:szCs w:val="22"/>
          <w:lang w:val="en-GB"/>
        </w:rPr>
        <w:t>. doi.org/10.1101/2020.07.01.182824</w:t>
      </w:r>
    </w:p>
    <w:p w14:paraId="41364911" w14:textId="3E3AA905" w:rsidR="00E63296" w:rsidRPr="00892FFF" w:rsidRDefault="00E63296" w:rsidP="00E63296">
      <w:pPr>
        <w:pBdr>
          <w:top w:val="single" w:sz="4" w:space="1" w:color="auto"/>
          <w:bottom w:val="single" w:sz="4" w:space="1" w:color="auto"/>
        </w:pBdr>
        <w:spacing w:after="240"/>
        <w:jc w:val="center"/>
        <w:rPr>
          <w:rFonts w:eastAsia="Calibri"/>
          <w:color w:val="C0504D" w:themeColor="accent2"/>
          <w:sz w:val="20"/>
          <w:szCs w:val="20"/>
          <w:lang w:val="en-GB"/>
        </w:rPr>
      </w:pPr>
      <w:r w:rsidRPr="00892FFF">
        <w:rPr>
          <w:b/>
          <w:bCs/>
          <w:color w:val="C0504D" w:themeColor="accent2"/>
          <w:sz w:val="22"/>
          <w:szCs w:val="22"/>
          <w:lang w:val="en-GB"/>
        </w:rPr>
        <w:t xml:space="preserve">List of thesis chapters </w:t>
      </w:r>
    </w:p>
    <w:p w14:paraId="4DD75F10" w14:textId="77777777" w:rsidR="00BB5582" w:rsidRDefault="00E63296" w:rsidP="0052262A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E63296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Lafuente E, </w:t>
      </w:r>
      <w:r w:rsidRPr="00E63296">
        <w:rPr>
          <w:rFonts w:eastAsia="Times New Roman"/>
          <w:b/>
          <w:bCs/>
          <w:color w:val="000000" w:themeColor="text1"/>
          <w:sz w:val="22"/>
          <w:szCs w:val="22"/>
          <w:lang w:val="en-GB" w:eastAsia="fr-FR"/>
        </w:rPr>
        <w:t>Duneau D</w:t>
      </w:r>
      <w:r w:rsidRPr="00E63296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, Beldade P. </w:t>
      </w:r>
      <w:r w:rsidRPr="00E63296">
        <w:rPr>
          <w:rFonts w:eastAsia="Times New Roman"/>
          <w:i/>
          <w:color w:val="000000" w:themeColor="text1"/>
          <w:sz w:val="22"/>
          <w:szCs w:val="22"/>
          <w:lang w:val="en-GB" w:eastAsia="fr-FR"/>
        </w:rPr>
        <w:t xml:space="preserve">Genetic architecture of plasticity for pigmentation components in </w:t>
      </w:r>
      <w:r w:rsidRPr="00E63296">
        <w:rPr>
          <w:rFonts w:eastAsia="Times New Roman"/>
          <w:color w:val="000000" w:themeColor="text1"/>
          <w:sz w:val="22"/>
          <w:szCs w:val="22"/>
          <w:lang w:val="en-GB" w:eastAsia="fr-FR"/>
        </w:rPr>
        <w:t>Drosophila melanogaster.</w:t>
      </w:r>
    </w:p>
    <w:p w14:paraId="2D4FB677" w14:textId="5A66DABD" w:rsidR="00BB5582" w:rsidRDefault="00E63296" w:rsidP="002A54D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ind w:left="284" w:hanging="284"/>
        <w:contextualSpacing w:val="0"/>
        <w:jc w:val="both"/>
        <w:rPr>
          <w:rFonts w:eastAsia="Times New Roman"/>
          <w:color w:val="000000" w:themeColor="text1"/>
          <w:sz w:val="22"/>
          <w:szCs w:val="22"/>
          <w:lang w:val="en-GB" w:eastAsia="fr-FR"/>
        </w:rPr>
      </w:pPr>
      <w:r w:rsidRPr="00BB5582">
        <w:rPr>
          <w:rFonts w:eastAsia="Times New Roman"/>
          <w:color w:val="000000" w:themeColor="text1"/>
          <w:sz w:val="22"/>
          <w:szCs w:val="22"/>
          <w:lang w:val="fr-FR" w:eastAsia="fr-FR"/>
        </w:rPr>
        <w:t xml:space="preserve">Rodrigues YK., Duneau D*, Beldade P*. </w:t>
      </w:r>
      <w:r w:rsidRPr="00BB5582">
        <w:rPr>
          <w:rFonts w:eastAsia="Times New Roman"/>
          <w:i/>
          <w:iCs/>
          <w:color w:val="000000" w:themeColor="text1"/>
          <w:sz w:val="22"/>
          <w:szCs w:val="22"/>
          <w:lang w:val="en-GB" w:eastAsia="fr-FR"/>
        </w:rPr>
        <w:t>Seasonal and sexual dimorphism in immunity in a thermal plasticity model.</w:t>
      </w:r>
      <w:r w:rsidRPr="00BB5582">
        <w:rPr>
          <w:rFonts w:eastAsia="Times New Roman"/>
          <w:color w:val="000000" w:themeColor="text1"/>
          <w:sz w:val="22"/>
          <w:szCs w:val="22"/>
          <w:lang w:val="en-GB" w:eastAsia="fr-FR"/>
        </w:rPr>
        <w:t xml:space="preserve"> (*equal contribution)</w:t>
      </w:r>
      <w:bookmarkEnd w:id="1"/>
    </w:p>
    <w:p w14:paraId="5C8D2BF0" w14:textId="77777777" w:rsidR="0066040E" w:rsidRPr="00892FFF" w:rsidRDefault="0066040E" w:rsidP="00BB5582">
      <w:pPr>
        <w:pBdr>
          <w:top w:val="single" w:sz="4" w:space="1" w:color="auto"/>
          <w:bottom w:val="single" w:sz="4" w:space="1" w:color="auto"/>
        </w:pBdr>
        <w:jc w:val="center"/>
        <w:rPr>
          <w:color w:val="C0504D" w:themeColor="accent2"/>
          <w:sz w:val="20"/>
          <w:szCs w:val="20"/>
          <w:lang w:val="en-GB"/>
        </w:rPr>
      </w:pPr>
      <w:bookmarkStart w:id="4" w:name="_Hlk502914000"/>
      <w:r w:rsidRPr="00892FFF">
        <w:rPr>
          <w:b/>
          <w:bCs/>
          <w:color w:val="C0504D" w:themeColor="accent2"/>
          <w:sz w:val="22"/>
          <w:szCs w:val="22"/>
          <w:lang w:val="en-GB"/>
        </w:rPr>
        <w:t>Scientific communications</w:t>
      </w:r>
    </w:p>
    <w:p w14:paraId="2EDB878E" w14:textId="77777777" w:rsidR="0066040E" w:rsidRPr="002F16CA" w:rsidRDefault="0066040E" w:rsidP="00BB5582">
      <w:pPr>
        <w:pBdr>
          <w:top w:val="single" w:sz="4" w:space="1" w:color="auto"/>
          <w:bottom w:val="single" w:sz="4" w:space="1" w:color="auto"/>
        </w:pBdr>
        <w:spacing w:after="240"/>
        <w:jc w:val="center"/>
        <w:rPr>
          <w:rFonts w:eastAsia="Calibri"/>
          <w:sz w:val="18"/>
          <w:szCs w:val="18"/>
          <w:lang w:val="en-GB"/>
        </w:rPr>
      </w:pPr>
      <w:r w:rsidRPr="002F16CA">
        <w:rPr>
          <w:sz w:val="20"/>
          <w:szCs w:val="20"/>
          <w:lang w:val="en-GB"/>
        </w:rPr>
        <w:t>(talks only as speaker and posters only as first author)</w:t>
      </w:r>
    </w:p>
    <w:p w14:paraId="27A78BA5" w14:textId="06A31C57" w:rsidR="00993EE8" w:rsidRPr="00307DE1" w:rsidRDefault="00993EE8" w:rsidP="00307DE1">
      <w:pPr>
        <w:spacing w:after="120"/>
        <w:ind w:left="-567"/>
        <w:rPr>
          <w:i/>
          <w:iCs/>
          <w:sz w:val="22"/>
          <w:lang w:val="en-GB"/>
        </w:rPr>
      </w:pPr>
      <w:r w:rsidRPr="00307DE1">
        <w:rPr>
          <w:i/>
          <w:iCs/>
          <w:sz w:val="22"/>
          <w:lang w:val="en-GB"/>
        </w:rPr>
        <w:t>2020</w:t>
      </w:r>
      <w:r w:rsidR="00307DE1">
        <w:rPr>
          <w:i/>
          <w:iCs/>
          <w:sz w:val="22"/>
          <w:lang w:val="en-GB"/>
        </w:rPr>
        <w:t>:</w:t>
      </w:r>
    </w:p>
    <w:p w14:paraId="36EC259B" w14:textId="195687E1" w:rsidR="0066040E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sz w:val="22"/>
          <w:u w:val="single"/>
          <w:lang w:val="en-GB"/>
        </w:rPr>
      </w:pPr>
      <w:r w:rsidRPr="00875BEB">
        <w:rPr>
          <w:sz w:val="22"/>
          <w:u w:val="single"/>
          <w:lang w:val="en-GB"/>
        </w:rPr>
        <w:t xml:space="preserve">Seminar </w:t>
      </w:r>
      <w:r>
        <w:rPr>
          <w:sz w:val="22"/>
          <w:u w:val="single"/>
          <w:lang w:val="en-GB"/>
        </w:rPr>
        <w:t xml:space="preserve">at the </w:t>
      </w:r>
      <w:r w:rsidRPr="00875BEB">
        <w:rPr>
          <w:sz w:val="22"/>
          <w:u w:val="single"/>
          <w:lang w:val="en-GB"/>
        </w:rPr>
        <w:t xml:space="preserve">Institute of Biology </w:t>
      </w:r>
      <w:r>
        <w:rPr>
          <w:sz w:val="22"/>
          <w:u w:val="single"/>
          <w:lang w:val="en-GB"/>
        </w:rPr>
        <w:t>-</w:t>
      </w:r>
      <w:r w:rsidRPr="00875BEB">
        <w:rPr>
          <w:sz w:val="22"/>
          <w:u w:val="single"/>
          <w:lang w:val="en-GB"/>
        </w:rPr>
        <w:t xml:space="preserve"> Zoology</w:t>
      </w:r>
      <w:r w:rsidRPr="00875BEB">
        <w:rPr>
          <w:sz w:val="22"/>
          <w:lang w:val="en-GB"/>
        </w:rPr>
        <w:t xml:space="preserve">, Freie Universität Berlin, </w:t>
      </w:r>
      <w:r>
        <w:rPr>
          <w:sz w:val="22"/>
          <w:lang w:val="en-GB"/>
        </w:rPr>
        <w:t>11</w:t>
      </w:r>
      <w:r w:rsidRPr="00875BEB">
        <w:rPr>
          <w:sz w:val="22"/>
          <w:lang w:val="en-GB"/>
        </w:rPr>
        <w:t>/2020 (</w:t>
      </w:r>
      <w:r>
        <w:rPr>
          <w:sz w:val="22"/>
          <w:lang w:val="en-GB"/>
        </w:rPr>
        <w:t xml:space="preserve">online </w:t>
      </w:r>
      <w:r w:rsidRPr="00875BEB">
        <w:rPr>
          <w:sz w:val="22"/>
          <w:lang w:val="en-GB"/>
        </w:rPr>
        <w:t xml:space="preserve">talk; invited by </w:t>
      </w:r>
      <w:r>
        <w:rPr>
          <w:sz w:val="22"/>
          <w:lang w:val="en-GB"/>
        </w:rPr>
        <w:t>Olivia Judson, Jens Rolf and Sophie Armitage</w:t>
      </w:r>
      <w:r w:rsidRPr="00875BEB">
        <w:rPr>
          <w:sz w:val="22"/>
          <w:lang w:val="en-GB"/>
        </w:rPr>
        <w:t>)</w:t>
      </w:r>
    </w:p>
    <w:p w14:paraId="1C6B8F0A" w14:textId="2B3D2642" w:rsidR="0066040E" w:rsidRPr="00A277C4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sz w:val="22"/>
          <w:u w:val="single"/>
          <w:lang w:val="en-GB"/>
        </w:rPr>
      </w:pPr>
      <w:r w:rsidRPr="00A277C4">
        <w:rPr>
          <w:sz w:val="22"/>
          <w:u w:val="single"/>
          <w:lang w:val="en-GB"/>
        </w:rPr>
        <w:t>Seminar New voices in Infection Biology</w:t>
      </w:r>
      <w:r>
        <w:rPr>
          <w:sz w:val="22"/>
          <w:lang w:val="en-GB"/>
        </w:rPr>
        <w:t>, Max Planck Institute for Infection Biology, Berlin, 10/2020 (online talk; invited by Igor Iatsenko)</w:t>
      </w:r>
      <w:r w:rsidR="006426BF">
        <w:rPr>
          <w:sz w:val="22"/>
          <w:lang w:val="en-GB"/>
        </w:rPr>
        <w:t xml:space="preserve"> </w:t>
      </w:r>
      <w:r w:rsidR="006426BF" w:rsidRPr="006426BF">
        <w:rPr>
          <w:b/>
          <w:bCs/>
          <w:sz w:val="22"/>
          <w:lang w:val="en-GB"/>
        </w:rPr>
        <w:t>Recording</w:t>
      </w:r>
      <w:r w:rsidR="006426BF">
        <w:rPr>
          <w:b/>
          <w:bCs/>
          <w:sz w:val="22"/>
          <w:lang w:val="en-GB"/>
        </w:rPr>
        <w:t xml:space="preserve"> at</w:t>
      </w:r>
      <w:r w:rsidR="006426BF" w:rsidRPr="006426BF">
        <w:rPr>
          <w:b/>
          <w:bCs/>
          <w:sz w:val="22"/>
          <w:lang w:val="en-GB"/>
        </w:rPr>
        <w:t>:</w:t>
      </w:r>
      <w:r w:rsidR="006426BF">
        <w:rPr>
          <w:sz w:val="22"/>
          <w:lang w:val="en-GB"/>
        </w:rPr>
        <w:t xml:space="preserve"> </w:t>
      </w:r>
      <w:hyperlink r:id="rId13" w:history="1">
        <w:r w:rsidR="006426BF" w:rsidRPr="000C6FC4">
          <w:rPr>
            <w:rStyle w:val="Hyperlink"/>
            <w:sz w:val="22"/>
            <w:lang w:val="en-GB"/>
          </w:rPr>
          <w:t>https://youtu.be/e0N7eg-U0hI</w:t>
        </w:r>
      </w:hyperlink>
      <w:r w:rsidR="006426BF">
        <w:rPr>
          <w:sz w:val="22"/>
          <w:lang w:val="en-GB"/>
        </w:rPr>
        <w:t xml:space="preserve"> </w:t>
      </w:r>
    </w:p>
    <w:p w14:paraId="655B4367" w14:textId="18677FB9" w:rsidR="0066040E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sz w:val="22"/>
          <w:lang w:val="en-GB"/>
        </w:rPr>
      </w:pPr>
      <w:r>
        <w:rPr>
          <w:sz w:val="22"/>
          <w:u w:val="single"/>
          <w:lang w:val="en-GB"/>
        </w:rPr>
        <w:t xml:space="preserve">Seminar at Department </w:t>
      </w:r>
      <w:r w:rsidRPr="00A277C4">
        <w:rPr>
          <w:sz w:val="22"/>
          <w:u w:val="single"/>
          <w:lang w:val="en-GB"/>
        </w:rPr>
        <w:t>DGIMI</w:t>
      </w:r>
      <w:r>
        <w:rPr>
          <w:sz w:val="22"/>
          <w:lang w:val="en-GB"/>
        </w:rPr>
        <w:t>, Montpellier University, 10/2020 (online talk; invited by Alain Givaudan)</w:t>
      </w:r>
    </w:p>
    <w:p w14:paraId="559BA87C" w14:textId="06FB5CDA" w:rsidR="00993EE8" w:rsidRPr="00993EE8" w:rsidRDefault="00993EE8" w:rsidP="00307DE1">
      <w:pPr>
        <w:spacing w:after="120"/>
        <w:ind w:left="-567"/>
        <w:rPr>
          <w:i/>
          <w:iCs/>
          <w:sz w:val="22"/>
          <w:lang w:val="en-GB"/>
        </w:rPr>
      </w:pPr>
      <w:r w:rsidRPr="00993EE8">
        <w:rPr>
          <w:i/>
          <w:iCs/>
          <w:sz w:val="22"/>
          <w:lang w:val="en-GB"/>
        </w:rPr>
        <w:t>2019 and before:</w:t>
      </w:r>
    </w:p>
    <w:p w14:paraId="7935BF46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sz w:val="22"/>
          <w:lang w:val="en-GB"/>
        </w:rPr>
      </w:pPr>
      <w:r w:rsidRPr="002F16CA">
        <w:rPr>
          <w:sz w:val="22"/>
          <w:u w:val="single"/>
          <w:lang w:val="en-GB"/>
        </w:rPr>
        <w:t>Innsbruck University</w:t>
      </w:r>
      <w:r w:rsidRPr="002F16CA">
        <w:rPr>
          <w:sz w:val="22"/>
          <w:lang w:val="en-GB"/>
        </w:rPr>
        <w:t>, Innsbruck, Austria- 11/2019 (talk; Invited by Markus M</w:t>
      </w:r>
      <w:r>
        <w:rPr>
          <w:sz w:val="22"/>
          <w:lang w:val="en-GB"/>
        </w:rPr>
        <w:t>ö</w:t>
      </w:r>
      <w:r w:rsidRPr="002F16CA">
        <w:rPr>
          <w:sz w:val="22"/>
          <w:lang w:val="en-GB"/>
        </w:rPr>
        <w:t>st)</w:t>
      </w:r>
    </w:p>
    <w:p w14:paraId="1DF7E01C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sz w:val="22"/>
          <w:lang w:val="en-GB"/>
        </w:rPr>
      </w:pPr>
      <w:r w:rsidRPr="002F16CA">
        <w:rPr>
          <w:bCs/>
          <w:sz w:val="22"/>
          <w:u w:val="single"/>
          <w:lang w:val="en-GB"/>
        </w:rPr>
        <w:t xml:space="preserve">Conference </w:t>
      </w:r>
      <w:r w:rsidRPr="002F16CA">
        <w:rPr>
          <w:bCs/>
          <w:iCs/>
          <w:sz w:val="22"/>
          <w:szCs w:val="22"/>
          <w:u w:val="single"/>
          <w:lang w:val="en-GB"/>
        </w:rPr>
        <w:t>ESEB (2</w:t>
      </w:r>
      <w:r w:rsidRPr="002F16CA">
        <w:rPr>
          <w:bCs/>
          <w:iCs/>
          <w:sz w:val="22"/>
          <w:szCs w:val="22"/>
          <w:u w:val="single"/>
          <w:vertAlign w:val="superscript"/>
          <w:lang w:val="en-GB"/>
        </w:rPr>
        <w:t>nd</w:t>
      </w:r>
      <w:r w:rsidRPr="002F16CA">
        <w:rPr>
          <w:lang w:val="en-GB"/>
        </w:rPr>
        <w:t xml:space="preserve"> joint</w:t>
      </w:r>
      <w:r w:rsidRPr="002F16CA">
        <w:rPr>
          <w:bCs/>
          <w:iCs/>
          <w:sz w:val="22"/>
          <w:szCs w:val="22"/>
          <w:u w:val="single"/>
          <w:lang w:val="en-GB"/>
        </w:rPr>
        <w:t xml:space="preserve"> congress),</w:t>
      </w:r>
      <w:r w:rsidRPr="002F16CA">
        <w:rPr>
          <w:lang w:val="en-GB"/>
        </w:rPr>
        <w:t xml:space="preserve"> </w:t>
      </w:r>
      <w:r w:rsidRPr="002F16CA">
        <w:rPr>
          <w:bCs/>
          <w:iCs/>
          <w:sz w:val="22"/>
          <w:szCs w:val="22"/>
          <w:lang w:val="en-GB"/>
        </w:rPr>
        <w:t>Montpellier, FR - 08/2018 (Poster)</w:t>
      </w:r>
    </w:p>
    <w:p w14:paraId="495D596E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sz w:val="22"/>
          <w:lang w:val="en-GB"/>
        </w:rPr>
      </w:pPr>
      <w:r w:rsidRPr="002F16CA">
        <w:rPr>
          <w:sz w:val="22"/>
          <w:u w:val="single"/>
          <w:lang w:val="en-GB"/>
        </w:rPr>
        <w:t>Edinburgh University</w:t>
      </w:r>
      <w:r w:rsidRPr="002F16CA">
        <w:rPr>
          <w:sz w:val="22"/>
          <w:lang w:val="en-GB"/>
        </w:rPr>
        <w:t>, Edinburgh, UK - 06/2018 (talk; Invited by Sarah Reece)</w:t>
      </w:r>
    </w:p>
    <w:p w14:paraId="1D3CA0D6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sz w:val="22"/>
          <w:lang w:val="en-GB"/>
        </w:rPr>
      </w:pPr>
      <w:r w:rsidRPr="002F16CA">
        <w:rPr>
          <w:sz w:val="22"/>
          <w:u w:val="single"/>
          <w:lang w:val="en-GB"/>
        </w:rPr>
        <w:t>EPFL</w:t>
      </w:r>
      <w:r w:rsidRPr="002F16CA">
        <w:rPr>
          <w:sz w:val="22"/>
          <w:lang w:val="en-GB"/>
        </w:rPr>
        <w:t>, Lausanne, CH -04/2018 (talk; Invited by Bruno Lemaitre)</w:t>
      </w:r>
    </w:p>
    <w:p w14:paraId="39F2FD58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sz w:val="22"/>
          <w:u w:val="single"/>
          <w:lang w:val="en-GB"/>
        </w:rPr>
        <w:t>University of Burgundy</w:t>
      </w:r>
      <w:r w:rsidRPr="002F16CA">
        <w:rPr>
          <w:sz w:val="22"/>
          <w:lang w:val="en-GB"/>
        </w:rPr>
        <w:t>, Dijon, FR - 12/2017</w:t>
      </w:r>
      <w:r w:rsidRPr="002F16CA">
        <w:rPr>
          <w:bCs/>
          <w:sz w:val="22"/>
          <w:lang w:val="en-GB"/>
        </w:rPr>
        <w:t>(talk; Invited by Thierry Rigaud)</w:t>
      </w:r>
    </w:p>
    <w:p w14:paraId="39EDFD60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sz w:val="22"/>
          <w:u w:val="single"/>
          <w:lang w:val="en-GB"/>
        </w:rPr>
        <w:t>University of Montpellier (SEEM)</w:t>
      </w:r>
      <w:r w:rsidRPr="002F16CA">
        <w:rPr>
          <w:sz w:val="22"/>
          <w:lang w:val="en-GB"/>
        </w:rPr>
        <w:t>, Montpellier, FR - 12/2017</w:t>
      </w:r>
      <w:r w:rsidRPr="002F16CA">
        <w:rPr>
          <w:bCs/>
          <w:sz w:val="22"/>
          <w:lang w:val="en-GB"/>
        </w:rPr>
        <w:t>(talk; Invited by Karen McCoy)</w:t>
      </w:r>
    </w:p>
    <w:p w14:paraId="7A1E0EA2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bCs/>
          <w:sz w:val="22"/>
          <w:u w:val="single"/>
          <w:lang w:val="en-GB"/>
        </w:rPr>
        <w:t>Lectures Jacques Monod</w:t>
      </w:r>
      <w:r w:rsidRPr="002F16CA">
        <w:rPr>
          <w:bCs/>
          <w:sz w:val="22"/>
          <w:lang w:val="en-GB"/>
        </w:rPr>
        <w:t xml:space="preserve"> "Open questions in ecology and evolution in infectious diseases: from fundamental research to evolutionary medicine" - Roscoff Biological Station, FR - 10/2017 (Poster)</w:t>
      </w:r>
    </w:p>
    <w:p w14:paraId="6E2456FB" w14:textId="6B7309AB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bCs/>
          <w:sz w:val="22"/>
          <w:u w:val="single"/>
          <w:lang w:val="en-GB"/>
        </w:rPr>
        <w:t>Insect Biology Research Institute,</w:t>
      </w:r>
      <w:r w:rsidR="0030257D">
        <w:rPr>
          <w:bCs/>
          <w:sz w:val="22"/>
          <w:u w:val="single"/>
          <w:lang w:val="en-GB"/>
        </w:rPr>
        <w:t xml:space="preserve"> </w:t>
      </w:r>
      <w:r w:rsidRPr="002F16CA">
        <w:rPr>
          <w:bCs/>
          <w:sz w:val="22"/>
          <w:lang w:val="en-GB"/>
        </w:rPr>
        <w:t>Tours, FR - 10/2017 (talk; Invited by Joel Meunier)</w:t>
      </w:r>
    </w:p>
    <w:p w14:paraId="0329DE63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bCs/>
          <w:sz w:val="22"/>
          <w:u w:val="single"/>
          <w:lang w:val="en-GB"/>
        </w:rPr>
        <w:t>Conference Immuninv2017</w:t>
      </w:r>
      <w:r w:rsidRPr="002F16CA">
        <w:rPr>
          <w:bCs/>
          <w:sz w:val="22"/>
          <w:lang w:val="en-GB"/>
        </w:rPr>
        <w:t>, Lyon, FR - 06/2017 (Contributed talk)</w:t>
      </w:r>
    </w:p>
    <w:p w14:paraId="78453189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bCs/>
          <w:sz w:val="22"/>
          <w:u w:val="single"/>
          <w:lang w:val="en-GB"/>
        </w:rPr>
        <w:t>CNRS, Gif-sur-Yvette</w:t>
      </w:r>
      <w:r w:rsidRPr="002F16CA">
        <w:rPr>
          <w:bCs/>
          <w:sz w:val="22"/>
          <w:lang w:val="en-GB"/>
        </w:rPr>
        <w:t>, EN - 04/2016 (talk; Invited by Frédéric Mery)</w:t>
      </w:r>
    </w:p>
    <w:p w14:paraId="118A501B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bCs/>
          <w:sz w:val="22"/>
          <w:u w:val="single"/>
          <w:lang w:val="en-GB"/>
        </w:rPr>
        <w:t>Development Biology</w:t>
      </w:r>
      <w:r w:rsidRPr="002F16CA">
        <w:rPr>
          <w:bCs/>
          <w:sz w:val="22"/>
          <w:lang w:val="en-GB"/>
        </w:rPr>
        <w:t>Centre, Toulouse, FR - 04/2016 (talk; Invited by Alain Vincent)</w:t>
      </w:r>
    </w:p>
    <w:p w14:paraId="022FE59E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bCs/>
          <w:sz w:val="22"/>
          <w:u w:val="single"/>
          <w:lang w:val="en-GB"/>
        </w:rPr>
        <w:t>Conference LabEx TULIP</w:t>
      </w:r>
      <w:r w:rsidRPr="002F16CA">
        <w:rPr>
          <w:bCs/>
          <w:sz w:val="22"/>
          <w:lang w:val="en-GB"/>
        </w:rPr>
        <w:t>, Toulouse, FR - 03/2016 (talk; Invited by Etienne Danchin)</w:t>
      </w:r>
    </w:p>
    <w:p w14:paraId="02888EA8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bCs/>
          <w:sz w:val="22"/>
          <w:u w:val="single"/>
          <w:lang w:val="en-GB"/>
        </w:rPr>
        <w:t>Reid Annual Conference</w:t>
      </w:r>
      <w:r w:rsidRPr="002F16CA">
        <w:rPr>
          <w:bCs/>
          <w:sz w:val="22"/>
          <w:lang w:val="en-GB"/>
        </w:rPr>
        <w:t>, Poitiers, FR - 03/2016 (Contributed talk)</w:t>
      </w:r>
    </w:p>
    <w:p w14:paraId="4BD5759C" w14:textId="3F8D09F3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bCs/>
          <w:sz w:val="22"/>
          <w:u w:val="single"/>
          <w:lang w:val="en-GB"/>
        </w:rPr>
        <w:t>Conference 15</w:t>
      </w:r>
      <w:r w:rsidR="00FB3495">
        <w:rPr>
          <w:bCs/>
          <w:sz w:val="22"/>
          <w:u w:val="single"/>
          <w:lang w:val="en-GB"/>
        </w:rPr>
        <w:t>ES</w:t>
      </w:r>
      <w:r w:rsidRPr="00FB3495">
        <w:rPr>
          <w:bCs/>
          <w:sz w:val="22"/>
          <w:u w:val="single"/>
          <w:lang w:val="en-GB"/>
        </w:rPr>
        <w:t>EB</w:t>
      </w:r>
      <w:r w:rsidRPr="002F16CA">
        <w:rPr>
          <w:bCs/>
          <w:sz w:val="22"/>
          <w:lang w:val="en-GB"/>
        </w:rPr>
        <w:t>, Lausanne, CH - 08/2015 (Contributed talk)</w:t>
      </w:r>
    </w:p>
    <w:p w14:paraId="570DC373" w14:textId="255F7C9F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bCs/>
          <w:sz w:val="22"/>
          <w:u w:val="single"/>
          <w:lang w:val="en-GB"/>
        </w:rPr>
        <w:t>Institute for advanced study</w:t>
      </w:r>
      <w:r w:rsidRPr="002F16CA">
        <w:rPr>
          <w:bCs/>
          <w:sz w:val="22"/>
          <w:lang w:val="en-GB"/>
        </w:rPr>
        <w:t>, Toulouse, FR</w:t>
      </w:r>
      <w:r w:rsidR="00FB3495">
        <w:rPr>
          <w:bCs/>
          <w:sz w:val="22"/>
          <w:lang w:val="en-GB"/>
        </w:rPr>
        <w:t xml:space="preserve"> -</w:t>
      </w:r>
      <w:r w:rsidRPr="002F16CA">
        <w:rPr>
          <w:bCs/>
          <w:i/>
          <w:sz w:val="22"/>
          <w:lang w:val="en-GB"/>
        </w:rPr>
        <w:t xml:space="preserve"> </w:t>
      </w:r>
      <w:r w:rsidRPr="002F16CA">
        <w:rPr>
          <w:bCs/>
          <w:sz w:val="22"/>
          <w:lang w:val="en-GB"/>
        </w:rPr>
        <w:t>06/2015 (talk; Invited by Arnaud Togneti)</w:t>
      </w:r>
    </w:p>
    <w:p w14:paraId="460FE68C" w14:textId="77777777" w:rsidR="0066040E" w:rsidRPr="002F16CA" w:rsidRDefault="0066040E" w:rsidP="0066040E">
      <w:pPr>
        <w:pStyle w:val="ListParagraph"/>
        <w:numPr>
          <w:ilvl w:val="0"/>
          <w:numId w:val="8"/>
        </w:numPr>
        <w:spacing w:after="120"/>
        <w:ind w:left="425" w:hanging="425"/>
        <w:contextualSpacing w:val="0"/>
        <w:rPr>
          <w:i/>
          <w:sz w:val="22"/>
          <w:lang w:val="en-GB"/>
        </w:rPr>
      </w:pPr>
      <w:r w:rsidRPr="002F16CA">
        <w:rPr>
          <w:bCs/>
          <w:sz w:val="22"/>
          <w:u w:val="single"/>
          <w:lang w:val="en-GB"/>
        </w:rPr>
        <w:t>Lectures Jacques Monod</w:t>
      </w:r>
      <w:r w:rsidRPr="002F16CA">
        <w:rPr>
          <w:bCs/>
          <w:sz w:val="22"/>
          <w:lang w:val="en-GB"/>
        </w:rPr>
        <w:t xml:space="preserve"> "Infectious diseases as drivers of evolution: the challenges ahead" - Roscoff Biological Station, FR - 09/2014 (contributed talk)</w:t>
      </w:r>
    </w:p>
    <w:p w14:paraId="6B0C658B" w14:textId="77777777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bCs/>
          <w:i/>
          <w:iCs/>
          <w:sz w:val="22"/>
          <w:szCs w:val="22"/>
          <w:lang w:val="en-GB"/>
        </w:rPr>
      </w:pPr>
      <w:r w:rsidRPr="002F16CA">
        <w:rPr>
          <w:bCs/>
          <w:iCs/>
          <w:sz w:val="22"/>
          <w:szCs w:val="22"/>
          <w:u w:val="single"/>
          <w:lang w:val="en-GB"/>
        </w:rPr>
        <w:t>Seminar at the Center for infectious disease dynamics</w:t>
      </w:r>
      <w:r w:rsidRPr="0030257D">
        <w:rPr>
          <w:bCs/>
          <w:iCs/>
          <w:sz w:val="22"/>
          <w:szCs w:val="22"/>
          <w:lang w:val="en-GB"/>
        </w:rPr>
        <w:t xml:space="preserve">. </w:t>
      </w:r>
      <w:r w:rsidRPr="002F16CA">
        <w:rPr>
          <w:bCs/>
          <w:iCs/>
          <w:sz w:val="22"/>
          <w:szCs w:val="22"/>
          <w:lang w:val="en-GB"/>
        </w:rPr>
        <w:t xml:space="preserve"> PennState University, University Park, PA, USA - 04/2014 (talk; Invited by David Hughes)</w:t>
      </w:r>
    </w:p>
    <w:p w14:paraId="55A079C9" w14:textId="77777777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sz w:val="22"/>
          <w:szCs w:val="22"/>
          <w:lang w:val="en-GB"/>
        </w:rPr>
      </w:pPr>
      <w:r w:rsidRPr="002F16CA">
        <w:rPr>
          <w:sz w:val="22"/>
          <w:szCs w:val="22"/>
          <w:u w:val="single"/>
          <w:lang w:val="en-GB"/>
        </w:rPr>
        <w:t>Drosophila research conference</w:t>
      </w:r>
      <w:r w:rsidRPr="002F16CA">
        <w:rPr>
          <w:sz w:val="22"/>
          <w:szCs w:val="22"/>
          <w:lang w:val="en-GB"/>
        </w:rPr>
        <w:t>, San Diego, USA - 03/2014 (poster)</w:t>
      </w:r>
    </w:p>
    <w:p w14:paraId="086CEA44" w14:textId="77777777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bCs/>
          <w:i/>
          <w:iCs/>
          <w:sz w:val="22"/>
          <w:szCs w:val="22"/>
          <w:lang w:val="en-GB"/>
        </w:rPr>
      </w:pPr>
      <w:r w:rsidRPr="002F16CA">
        <w:rPr>
          <w:bCs/>
          <w:iCs/>
          <w:sz w:val="22"/>
          <w:szCs w:val="22"/>
          <w:u w:val="single"/>
          <w:lang w:val="en-GB"/>
        </w:rPr>
        <w:lastRenderedPageBreak/>
        <w:t xml:space="preserve">Seminar at the department of Evolution, Ecology and Genetics. </w:t>
      </w:r>
      <w:r w:rsidRPr="002F16CA">
        <w:rPr>
          <w:bCs/>
          <w:iCs/>
          <w:sz w:val="22"/>
          <w:szCs w:val="22"/>
          <w:lang w:val="en-GB"/>
        </w:rPr>
        <w:t xml:space="preserve"> Australian National University, Canberra, Australia - 02/2014 (talk; Invited by Hanna Kokko).</w:t>
      </w:r>
    </w:p>
    <w:p w14:paraId="5563E8CD" w14:textId="77777777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i/>
          <w:iCs/>
          <w:sz w:val="22"/>
          <w:szCs w:val="22"/>
          <w:lang w:val="en-GB"/>
        </w:rPr>
      </w:pPr>
      <w:r w:rsidRPr="002F16CA">
        <w:rPr>
          <w:bCs/>
          <w:iCs/>
          <w:sz w:val="22"/>
          <w:szCs w:val="22"/>
          <w:u w:val="single"/>
          <w:lang w:val="en-GB"/>
        </w:rPr>
        <w:t xml:space="preserve">Seminar at the department of Ecology and Evolutionary Biology. </w:t>
      </w:r>
      <w:r w:rsidRPr="002F16CA">
        <w:rPr>
          <w:bCs/>
          <w:iCs/>
          <w:sz w:val="22"/>
          <w:szCs w:val="22"/>
          <w:lang w:val="en-GB"/>
        </w:rPr>
        <w:t xml:space="preserve"> Rochester University, Rochester, USA - 11/2013 (talk; Invited by John Jaenike).</w:t>
      </w:r>
    </w:p>
    <w:p w14:paraId="74E6DFDA" w14:textId="7C9EF8C4" w:rsidR="0066040E" w:rsidRPr="00D74FF7" w:rsidRDefault="0066040E" w:rsidP="0066040E">
      <w:pPr>
        <w:numPr>
          <w:ilvl w:val="0"/>
          <w:numId w:val="8"/>
        </w:numPr>
        <w:spacing w:after="120"/>
        <w:ind w:left="425" w:hanging="425"/>
        <w:rPr>
          <w:sz w:val="22"/>
          <w:szCs w:val="22"/>
          <w:lang w:val="fr-FR"/>
        </w:rPr>
      </w:pPr>
      <w:r w:rsidRPr="00D74FF7">
        <w:rPr>
          <w:bCs/>
          <w:sz w:val="22"/>
          <w:u w:val="single"/>
          <w:lang w:val="fr-FR"/>
        </w:rPr>
        <w:t xml:space="preserve">Conference </w:t>
      </w:r>
      <w:r w:rsidRPr="00D74FF7">
        <w:rPr>
          <w:sz w:val="22"/>
          <w:szCs w:val="22"/>
          <w:u w:val="single"/>
          <w:lang w:val="fr-FR"/>
        </w:rPr>
        <w:t>14</w:t>
      </w:r>
      <w:r w:rsidR="00FB3495">
        <w:rPr>
          <w:sz w:val="22"/>
          <w:szCs w:val="22"/>
          <w:u w:val="single"/>
          <w:lang w:val="fr-FR"/>
        </w:rPr>
        <w:t>ES</w:t>
      </w:r>
      <w:r w:rsidRPr="00FB3495">
        <w:rPr>
          <w:sz w:val="22"/>
          <w:szCs w:val="22"/>
          <w:u w:val="single"/>
          <w:lang w:val="fr-FR"/>
        </w:rPr>
        <w:t>EB</w:t>
      </w:r>
      <w:r w:rsidRPr="00D74FF7">
        <w:rPr>
          <w:sz w:val="22"/>
          <w:szCs w:val="22"/>
          <w:lang w:val="fr-FR"/>
        </w:rPr>
        <w:t>, Lisbon, Portugal -</w:t>
      </w:r>
      <w:r w:rsidR="00FB3495">
        <w:rPr>
          <w:sz w:val="22"/>
          <w:szCs w:val="22"/>
          <w:lang w:val="fr-FR"/>
        </w:rPr>
        <w:t xml:space="preserve"> </w:t>
      </w:r>
      <w:r w:rsidRPr="00D74FF7">
        <w:rPr>
          <w:bCs/>
          <w:iCs/>
          <w:sz w:val="22"/>
          <w:szCs w:val="22"/>
          <w:lang w:val="fr-FR"/>
        </w:rPr>
        <w:t>08/2013</w:t>
      </w:r>
      <w:r w:rsidRPr="00D74FF7">
        <w:rPr>
          <w:lang w:val="fr-FR"/>
        </w:rPr>
        <w:t xml:space="preserve"> </w:t>
      </w:r>
      <w:r w:rsidRPr="00D74FF7">
        <w:rPr>
          <w:sz w:val="22"/>
          <w:szCs w:val="22"/>
          <w:lang w:val="fr-FR"/>
        </w:rPr>
        <w:t>(poster)</w:t>
      </w:r>
    </w:p>
    <w:p w14:paraId="5826B72A" w14:textId="77777777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sz w:val="22"/>
          <w:szCs w:val="22"/>
          <w:lang w:val="en-GB"/>
        </w:rPr>
      </w:pPr>
      <w:r w:rsidRPr="002F16CA">
        <w:rPr>
          <w:sz w:val="22"/>
          <w:szCs w:val="22"/>
          <w:u w:val="single"/>
          <w:lang w:val="en-GB"/>
        </w:rPr>
        <w:t>Drosophila research conference</w:t>
      </w:r>
      <w:r w:rsidRPr="002F16CA">
        <w:rPr>
          <w:sz w:val="22"/>
          <w:szCs w:val="22"/>
          <w:lang w:val="en-GB"/>
        </w:rPr>
        <w:t>, Washington DC, USA - 03/2013 (poster)</w:t>
      </w:r>
    </w:p>
    <w:p w14:paraId="604DA198" w14:textId="5BBC7724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i/>
          <w:iCs/>
          <w:sz w:val="22"/>
          <w:szCs w:val="22"/>
          <w:lang w:val="en-GB"/>
        </w:rPr>
      </w:pPr>
      <w:r w:rsidRPr="002F16CA">
        <w:rPr>
          <w:bCs/>
          <w:iCs/>
          <w:sz w:val="22"/>
          <w:szCs w:val="22"/>
          <w:u w:val="single"/>
          <w:lang w:val="en-GB"/>
        </w:rPr>
        <w:t>Conference ESEB (joint congress)</w:t>
      </w:r>
      <w:r w:rsidRPr="002F16CA">
        <w:rPr>
          <w:lang w:val="en-GB"/>
        </w:rPr>
        <w:t xml:space="preserve"> </w:t>
      </w:r>
      <w:r w:rsidRPr="002F16CA">
        <w:rPr>
          <w:bCs/>
          <w:iCs/>
          <w:sz w:val="22"/>
          <w:szCs w:val="22"/>
          <w:lang w:val="en-GB"/>
        </w:rPr>
        <w:t>Ottawa, Canada - 08/2012 (contributed talk)</w:t>
      </w:r>
    </w:p>
    <w:p w14:paraId="1D3D2E2B" w14:textId="68339065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i/>
          <w:iCs/>
          <w:sz w:val="22"/>
          <w:szCs w:val="22"/>
          <w:lang w:val="en-GB"/>
        </w:rPr>
      </w:pPr>
      <w:r w:rsidRPr="002F16CA">
        <w:rPr>
          <w:color w:val="000000"/>
          <w:sz w:val="22"/>
          <w:szCs w:val="22"/>
          <w:u w:val="single"/>
          <w:lang w:val="en-GB" w:eastAsia="fr-FR"/>
        </w:rPr>
        <w:t>Department of Evolutionary Biology of Cornell University</w:t>
      </w:r>
      <w:r w:rsidRPr="002F16CA">
        <w:rPr>
          <w:color w:val="000000"/>
          <w:sz w:val="22"/>
          <w:szCs w:val="22"/>
          <w:lang w:val="en-GB" w:eastAsia="fr-FR"/>
        </w:rPr>
        <w:t xml:space="preserve">, Ithaca, USA - 2012 </w:t>
      </w:r>
      <w:r w:rsidRPr="002F16CA">
        <w:rPr>
          <w:bCs/>
          <w:iCs/>
          <w:sz w:val="22"/>
          <w:szCs w:val="22"/>
          <w:lang w:val="en-GB"/>
        </w:rPr>
        <w:t>(institutional talk)</w:t>
      </w:r>
    </w:p>
    <w:p w14:paraId="4F20FB51" w14:textId="6A07AF86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i/>
          <w:iCs/>
          <w:sz w:val="22"/>
          <w:szCs w:val="22"/>
          <w:lang w:val="en-GB"/>
        </w:rPr>
      </w:pPr>
      <w:r w:rsidRPr="002F16CA">
        <w:rPr>
          <w:bCs/>
          <w:sz w:val="22"/>
          <w:u w:val="single"/>
          <w:lang w:val="en-GB"/>
        </w:rPr>
        <w:t xml:space="preserve">Conference </w:t>
      </w:r>
      <w:r w:rsidRPr="002F16CA">
        <w:rPr>
          <w:iCs/>
          <w:sz w:val="22"/>
          <w:szCs w:val="22"/>
          <w:u w:val="single"/>
          <w:lang w:val="en-GB"/>
        </w:rPr>
        <w:t>13</w:t>
      </w:r>
      <w:r w:rsidRPr="002F16CA">
        <w:rPr>
          <w:iCs/>
          <w:sz w:val="22"/>
          <w:szCs w:val="22"/>
          <w:u w:val="single"/>
          <w:vertAlign w:val="superscript"/>
          <w:lang w:val="en-GB"/>
        </w:rPr>
        <w:t>th</w:t>
      </w:r>
      <w:r w:rsidRPr="002F16CA">
        <w:rPr>
          <w:lang w:val="en-GB"/>
        </w:rPr>
        <w:t xml:space="preserve"> </w:t>
      </w:r>
      <w:r w:rsidRPr="002F16CA">
        <w:rPr>
          <w:iCs/>
          <w:sz w:val="22"/>
          <w:szCs w:val="22"/>
          <w:u w:val="single"/>
          <w:lang w:val="en-GB"/>
        </w:rPr>
        <w:t>ESEB</w:t>
      </w:r>
      <w:r w:rsidRPr="002F16CA">
        <w:rPr>
          <w:lang w:val="en-GB"/>
        </w:rPr>
        <w:t xml:space="preserve"> </w:t>
      </w:r>
      <w:r w:rsidRPr="002F16CA">
        <w:rPr>
          <w:iCs/>
          <w:sz w:val="22"/>
          <w:szCs w:val="22"/>
          <w:lang w:val="en-GB"/>
        </w:rPr>
        <w:t>Tubingen, Germany - 08/2011</w:t>
      </w:r>
      <w:r w:rsidRPr="002F16CA">
        <w:rPr>
          <w:lang w:val="en-GB"/>
        </w:rPr>
        <w:t xml:space="preserve"> </w:t>
      </w:r>
      <w:r w:rsidRPr="002F16CA">
        <w:rPr>
          <w:bCs/>
          <w:iCs/>
          <w:sz w:val="22"/>
          <w:szCs w:val="22"/>
          <w:lang w:val="en-GB"/>
        </w:rPr>
        <w:t>(contributed talk)</w:t>
      </w:r>
    </w:p>
    <w:p w14:paraId="3F562825" w14:textId="6BE55FED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sz w:val="22"/>
          <w:szCs w:val="22"/>
          <w:lang w:val="en-GB"/>
        </w:rPr>
      </w:pPr>
      <w:r w:rsidRPr="002F16CA">
        <w:rPr>
          <w:bCs/>
          <w:sz w:val="22"/>
          <w:u w:val="single"/>
          <w:lang w:val="en-GB"/>
        </w:rPr>
        <w:t xml:space="preserve">Conference </w:t>
      </w:r>
      <w:r w:rsidRPr="002F16CA">
        <w:rPr>
          <w:sz w:val="22"/>
          <w:szCs w:val="22"/>
          <w:u w:val="single"/>
          <w:lang w:val="en-GB"/>
        </w:rPr>
        <w:t>Swiss-Russian Seminar</w:t>
      </w:r>
      <w:r w:rsidRPr="002F16CA">
        <w:rPr>
          <w:sz w:val="22"/>
          <w:szCs w:val="22"/>
          <w:lang w:val="en-GB"/>
        </w:rPr>
        <w:t>, Freiburg, CH - 2010</w:t>
      </w:r>
      <w:r w:rsidRPr="002F16CA">
        <w:rPr>
          <w:lang w:val="en-GB"/>
        </w:rPr>
        <w:t xml:space="preserve"> </w:t>
      </w:r>
      <w:r w:rsidRPr="002F16CA">
        <w:rPr>
          <w:bCs/>
          <w:iCs/>
          <w:sz w:val="22"/>
          <w:szCs w:val="22"/>
          <w:lang w:val="en-GB"/>
        </w:rPr>
        <w:t>(contributed talk)</w:t>
      </w:r>
    </w:p>
    <w:p w14:paraId="674EE57C" w14:textId="77777777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sz w:val="22"/>
          <w:szCs w:val="22"/>
          <w:lang w:val="en-GB"/>
        </w:rPr>
      </w:pPr>
      <w:r w:rsidRPr="002F16CA">
        <w:rPr>
          <w:bCs/>
          <w:sz w:val="22"/>
          <w:u w:val="single"/>
          <w:lang w:val="en-GB"/>
        </w:rPr>
        <w:t xml:space="preserve">Conference </w:t>
      </w:r>
      <w:hyperlink r:id="rId14" w:tgtFrame="_blank" w:history="1">
        <w:r w:rsidRPr="002F16CA">
          <w:rPr>
            <w:sz w:val="22"/>
            <w:szCs w:val="22"/>
            <w:u w:val="single"/>
            <w:lang w:val="en-GB"/>
          </w:rPr>
          <w:t>16</w:t>
        </w:r>
      </w:hyperlink>
      <w:hyperlink r:id="rId15" w:tgtFrame="_blank" w:history="1">
        <w:r w:rsidRPr="002F16CA">
          <w:rPr>
            <w:sz w:val="22"/>
            <w:szCs w:val="22"/>
            <w:u w:val="single"/>
            <w:lang w:val="en-GB"/>
          </w:rPr>
          <w:t>th</w:t>
        </w:r>
      </w:hyperlink>
      <w:r w:rsidRPr="002F16CA">
        <w:rPr>
          <w:lang w:val="en-GB"/>
        </w:rPr>
        <w:t xml:space="preserve"> </w:t>
      </w:r>
      <w:hyperlink r:id="rId16" w:tgtFrame="_blank" w:history="1">
        <w:r w:rsidRPr="002F16CA">
          <w:rPr>
            <w:sz w:val="22"/>
            <w:szCs w:val="22"/>
            <w:u w:val="single"/>
            <w:lang w:val="en-GB"/>
          </w:rPr>
          <w:t xml:space="preserve"> EMPSEB</w:t>
        </w:r>
      </w:hyperlink>
      <w:r w:rsidRPr="002F16CA">
        <w:rPr>
          <w:lang w:val="en-GB"/>
        </w:rPr>
        <w:t>,</w:t>
      </w:r>
      <w:r w:rsidRPr="002F16CA">
        <w:rPr>
          <w:sz w:val="22"/>
          <w:szCs w:val="22"/>
          <w:lang w:val="en-GB"/>
        </w:rPr>
        <w:t>Wierzba, Poland - 2010</w:t>
      </w:r>
      <w:r w:rsidRPr="002F16CA">
        <w:rPr>
          <w:lang w:val="en-GB"/>
        </w:rPr>
        <w:t xml:space="preserve"> </w:t>
      </w:r>
      <w:r w:rsidRPr="002F16CA">
        <w:rPr>
          <w:bCs/>
          <w:iCs/>
          <w:sz w:val="22"/>
          <w:szCs w:val="22"/>
          <w:lang w:val="en-GB"/>
        </w:rPr>
        <w:t xml:space="preserve"> (contributed talk)</w:t>
      </w:r>
    </w:p>
    <w:p w14:paraId="58C6C247" w14:textId="599DFA90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sz w:val="22"/>
          <w:szCs w:val="22"/>
          <w:lang w:val="en-GB"/>
        </w:rPr>
      </w:pPr>
      <w:r w:rsidRPr="002F16CA">
        <w:rPr>
          <w:i/>
          <w:sz w:val="22"/>
          <w:szCs w:val="22"/>
          <w:u w:val="single"/>
          <w:lang w:val="en-GB"/>
        </w:rPr>
        <w:t>Institute for Development Research</w:t>
      </w:r>
      <w:r w:rsidRPr="002F16CA">
        <w:rPr>
          <w:sz w:val="22"/>
          <w:szCs w:val="22"/>
          <w:u w:val="single"/>
          <w:lang w:val="en-GB"/>
        </w:rPr>
        <w:t xml:space="preserve"> (IRD)</w:t>
      </w:r>
      <w:r w:rsidRPr="002F16CA">
        <w:rPr>
          <w:sz w:val="22"/>
          <w:szCs w:val="22"/>
          <w:lang w:val="en-GB"/>
        </w:rPr>
        <w:t>, Montpellier, FR - 2010</w:t>
      </w:r>
      <w:r w:rsidRPr="002F16CA">
        <w:rPr>
          <w:lang w:val="en-GB"/>
        </w:rPr>
        <w:t xml:space="preserve"> </w:t>
      </w:r>
      <w:r w:rsidRPr="002F16CA">
        <w:rPr>
          <w:bCs/>
          <w:iCs/>
          <w:sz w:val="22"/>
          <w:szCs w:val="22"/>
          <w:lang w:val="en-GB"/>
        </w:rPr>
        <w:t>(talk; Invited by Karen McCoy)</w:t>
      </w:r>
    </w:p>
    <w:p w14:paraId="5C17FDC6" w14:textId="77777777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sz w:val="22"/>
          <w:szCs w:val="22"/>
          <w:lang w:val="en-GB"/>
        </w:rPr>
      </w:pPr>
      <w:r w:rsidRPr="002F16CA">
        <w:rPr>
          <w:bCs/>
          <w:sz w:val="22"/>
          <w:u w:val="single"/>
          <w:lang w:val="en-GB"/>
        </w:rPr>
        <w:t xml:space="preserve">Conference </w:t>
      </w:r>
      <w:hyperlink r:id="rId17" w:history="1">
        <w:r w:rsidRPr="002F16CA">
          <w:rPr>
            <w:sz w:val="22"/>
            <w:szCs w:val="22"/>
            <w:u w:val="single"/>
            <w:lang w:val="en-GB"/>
          </w:rPr>
          <w:t>Biology10</w:t>
        </w:r>
      </w:hyperlink>
      <w:r w:rsidRPr="002F16CA">
        <w:rPr>
          <w:sz w:val="22"/>
          <w:szCs w:val="22"/>
          <w:lang w:val="en-GB"/>
        </w:rPr>
        <w:t>, Neuchatel, CH - 2010 (poster)</w:t>
      </w:r>
    </w:p>
    <w:p w14:paraId="1F6F88EC" w14:textId="2BA8EC34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2F16CA">
        <w:rPr>
          <w:bCs/>
          <w:sz w:val="22"/>
          <w:u w:val="single"/>
          <w:lang w:val="en-GB"/>
        </w:rPr>
        <w:t xml:space="preserve">Conference </w:t>
      </w:r>
      <w:r w:rsidRPr="002F16CA">
        <w:rPr>
          <w:sz w:val="22"/>
          <w:szCs w:val="22"/>
          <w:u w:val="single"/>
          <w:lang w:val="en-GB"/>
        </w:rPr>
        <w:t>12</w:t>
      </w:r>
      <w:r w:rsidR="00FB3495">
        <w:rPr>
          <w:sz w:val="22"/>
          <w:szCs w:val="22"/>
          <w:u w:val="single"/>
          <w:lang w:val="en-GB"/>
        </w:rPr>
        <w:t xml:space="preserve"> </w:t>
      </w:r>
      <w:r w:rsidR="00DB3D21">
        <w:rPr>
          <w:sz w:val="22"/>
          <w:szCs w:val="22"/>
          <w:u w:val="single"/>
          <w:lang w:val="en-GB"/>
        </w:rPr>
        <w:t>ES</w:t>
      </w:r>
      <w:r w:rsidRPr="00DB3D21">
        <w:rPr>
          <w:sz w:val="22"/>
          <w:szCs w:val="22"/>
          <w:u w:val="single"/>
          <w:lang w:val="en-GB"/>
        </w:rPr>
        <w:t>EB</w:t>
      </w:r>
      <w:r w:rsidRPr="002F16CA">
        <w:rPr>
          <w:sz w:val="22"/>
          <w:szCs w:val="22"/>
          <w:lang w:val="en-GB"/>
        </w:rPr>
        <w:t>, Turin, Italy - 2009</w:t>
      </w:r>
      <w:r w:rsidR="00FB3495">
        <w:rPr>
          <w:sz w:val="22"/>
          <w:szCs w:val="22"/>
          <w:lang w:val="en-GB"/>
        </w:rPr>
        <w:t xml:space="preserve"> </w:t>
      </w:r>
      <w:r w:rsidRPr="002F16CA">
        <w:rPr>
          <w:bCs/>
          <w:iCs/>
          <w:sz w:val="22"/>
          <w:szCs w:val="22"/>
          <w:lang w:val="en-GB"/>
        </w:rPr>
        <w:t>(contributed talk)</w:t>
      </w:r>
    </w:p>
    <w:p w14:paraId="14E4801B" w14:textId="79BA7B60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2F16CA">
        <w:rPr>
          <w:bCs/>
          <w:sz w:val="22"/>
          <w:u w:val="single"/>
          <w:lang w:val="en-GB"/>
        </w:rPr>
        <w:t xml:space="preserve">Conference </w:t>
      </w:r>
      <w:r w:rsidRPr="002F16CA">
        <w:rPr>
          <w:sz w:val="22"/>
          <w:szCs w:val="22"/>
          <w:u w:val="single"/>
          <w:lang w:val="en-GB"/>
        </w:rPr>
        <w:t>15</w:t>
      </w:r>
      <w:r w:rsidRPr="002F16CA">
        <w:rPr>
          <w:sz w:val="22"/>
          <w:szCs w:val="22"/>
          <w:u w:val="single"/>
          <w:vertAlign w:val="superscript"/>
          <w:lang w:val="en-GB"/>
        </w:rPr>
        <w:t>th</w:t>
      </w:r>
      <w:r w:rsidRPr="002F16CA">
        <w:rPr>
          <w:lang w:val="en-GB"/>
        </w:rPr>
        <w:t xml:space="preserve"> </w:t>
      </w:r>
      <w:r w:rsidRPr="002F16CA">
        <w:rPr>
          <w:sz w:val="22"/>
          <w:szCs w:val="22"/>
          <w:u w:val="single"/>
          <w:lang w:val="en-GB"/>
        </w:rPr>
        <w:t>EMPSEB</w:t>
      </w:r>
      <w:r w:rsidRPr="002F16CA">
        <w:rPr>
          <w:lang w:val="en-GB"/>
        </w:rPr>
        <w:t>,</w:t>
      </w:r>
      <w:r w:rsidRPr="002F16CA">
        <w:rPr>
          <w:sz w:val="22"/>
          <w:szCs w:val="22"/>
          <w:lang w:val="en-GB"/>
        </w:rPr>
        <w:t xml:space="preserve">Shoorl, Netherlands -2009 </w:t>
      </w:r>
      <w:r w:rsidRPr="002F16CA">
        <w:rPr>
          <w:lang w:val="en-GB"/>
        </w:rPr>
        <w:t xml:space="preserve"> </w:t>
      </w:r>
      <w:r w:rsidRPr="002F16CA">
        <w:rPr>
          <w:bCs/>
          <w:iCs/>
          <w:sz w:val="22"/>
          <w:szCs w:val="22"/>
          <w:lang w:val="en-GB"/>
        </w:rPr>
        <w:t>(contributed talk)</w:t>
      </w:r>
    </w:p>
    <w:p w14:paraId="1D135265" w14:textId="541B5FB0" w:rsidR="0066040E" w:rsidRPr="002F16CA" w:rsidRDefault="0066040E" w:rsidP="0066040E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2F16CA">
        <w:rPr>
          <w:i/>
          <w:color w:val="000000"/>
          <w:sz w:val="22"/>
          <w:szCs w:val="22"/>
          <w:u w:val="single"/>
          <w:lang w:val="en-GB" w:eastAsia="fr-FR"/>
        </w:rPr>
        <w:t xml:space="preserve">Annual meeting </w:t>
      </w:r>
      <w:r w:rsidRPr="002F16CA">
        <w:rPr>
          <w:color w:val="000000"/>
          <w:sz w:val="22"/>
          <w:szCs w:val="22"/>
          <w:u w:val="single"/>
          <w:lang w:val="en-GB" w:eastAsia="fr-FR"/>
        </w:rPr>
        <w:t>between host parasite group from Zurich (ETH) and Basel (university).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University of Basel, CH - 2009</w:t>
      </w:r>
      <w:r w:rsidRPr="002F16CA">
        <w:rPr>
          <w:bCs/>
          <w:iCs/>
          <w:sz w:val="22"/>
          <w:szCs w:val="22"/>
          <w:lang w:val="en-GB"/>
        </w:rPr>
        <w:t xml:space="preserve"> (institutional talk)</w:t>
      </w:r>
    </w:p>
    <w:p w14:paraId="5D15BB47" w14:textId="3A82E808" w:rsidR="00BB5582" w:rsidRPr="00307DE1" w:rsidRDefault="0066040E" w:rsidP="002A54D8">
      <w:pPr>
        <w:numPr>
          <w:ilvl w:val="0"/>
          <w:numId w:val="8"/>
        </w:numPr>
        <w:shd w:val="clear" w:color="auto" w:fill="FFFFFF"/>
        <w:spacing w:after="240"/>
        <w:ind w:left="425" w:hanging="425"/>
        <w:jc w:val="both"/>
        <w:rPr>
          <w:rFonts w:eastAsia="Times New Roman"/>
          <w:i/>
          <w:iCs/>
          <w:color w:val="404040" w:themeColor="text1" w:themeTint="BF"/>
          <w:sz w:val="4"/>
          <w:szCs w:val="4"/>
          <w:lang w:val="en-GB" w:eastAsia="fr-FR"/>
        </w:rPr>
      </w:pPr>
      <w:r w:rsidRPr="00993EE8">
        <w:rPr>
          <w:iCs/>
          <w:color w:val="000000"/>
          <w:sz w:val="22"/>
          <w:szCs w:val="22"/>
          <w:u w:val="single"/>
          <w:lang w:val="en-GB" w:eastAsia="fr-FR"/>
        </w:rPr>
        <w:t>Research seminar, University of Basel</w:t>
      </w:r>
      <w:r w:rsidRPr="00993EE8">
        <w:rPr>
          <w:color w:val="000000"/>
          <w:sz w:val="22"/>
          <w:szCs w:val="22"/>
          <w:lang w:val="en-GB" w:eastAsia="fr-FR"/>
        </w:rPr>
        <w:t>, CH - 2008</w:t>
      </w:r>
      <w:r w:rsidRPr="00993EE8">
        <w:rPr>
          <w:lang w:val="en-GB"/>
        </w:rPr>
        <w:t xml:space="preserve"> </w:t>
      </w:r>
      <w:r w:rsidRPr="00993EE8">
        <w:rPr>
          <w:bCs/>
          <w:iCs/>
          <w:sz w:val="22"/>
          <w:szCs w:val="22"/>
          <w:lang w:val="en-GB"/>
        </w:rPr>
        <w:t>(institutional talk)</w:t>
      </w:r>
    </w:p>
    <w:p w14:paraId="5E252CB0" w14:textId="77777777" w:rsidR="008834D1" w:rsidRPr="00892FFF" w:rsidRDefault="00FE5B2A" w:rsidP="008834D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C0504D" w:themeColor="accent2"/>
          <w:sz w:val="22"/>
          <w:szCs w:val="22"/>
          <w:lang w:val="en-GB"/>
        </w:rPr>
      </w:pPr>
      <w:r w:rsidRPr="00892FFF">
        <w:rPr>
          <w:b/>
          <w:bCs/>
          <w:color w:val="C0504D" w:themeColor="accent2"/>
          <w:sz w:val="22"/>
          <w:szCs w:val="22"/>
          <w:lang w:val="en-GB"/>
        </w:rPr>
        <w:t xml:space="preserve">Student supervision </w:t>
      </w:r>
    </w:p>
    <w:p w14:paraId="386BB318" w14:textId="70A02B18" w:rsidR="00FE5B2A" w:rsidRPr="008834D1" w:rsidRDefault="008834D1" w:rsidP="002A54D8">
      <w:pPr>
        <w:pBdr>
          <w:top w:val="single" w:sz="4" w:space="1" w:color="auto"/>
          <w:bottom w:val="single" w:sz="4" w:space="1" w:color="auto"/>
        </w:pBdr>
        <w:spacing w:after="240"/>
        <w:jc w:val="center"/>
        <w:rPr>
          <w:rFonts w:eastAsia="Calibri"/>
          <w:sz w:val="18"/>
          <w:szCs w:val="18"/>
          <w:lang w:val="en-GB"/>
        </w:rPr>
      </w:pPr>
      <w:r>
        <w:rPr>
          <w:sz w:val="20"/>
          <w:szCs w:val="20"/>
          <w:lang w:val="en-GB"/>
        </w:rPr>
        <w:t>(</w:t>
      </w:r>
      <w:r w:rsidR="00FE5B2A" w:rsidRPr="008834D1">
        <w:rPr>
          <w:sz w:val="20"/>
          <w:szCs w:val="20"/>
          <w:lang w:val="en-GB"/>
        </w:rPr>
        <w:t>1 thesis as co-director, 3 M</w:t>
      </w:r>
      <w:r>
        <w:rPr>
          <w:sz w:val="20"/>
          <w:szCs w:val="20"/>
          <w:lang w:val="en-GB"/>
        </w:rPr>
        <w:t xml:space="preserve">aster </w:t>
      </w:r>
      <w:r w:rsidR="00FE5B2A" w:rsidRPr="008834D1">
        <w:rPr>
          <w:sz w:val="20"/>
          <w:szCs w:val="20"/>
          <w:lang w:val="en-GB"/>
        </w:rPr>
        <w:t>2, 12 undergrads</w:t>
      </w:r>
      <w:r>
        <w:rPr>
          <w:sz w:val="20"/>
          <w:szCs w:val="20"/>
          <w:lang w:val="en-GB"/>
        </w:rPr>
        <w:t>)</w:t>
      </w:r>
    </w:p>
    <w:p w14:paraId="16C27CA2" w14:textId="77777777" w:rsidR="00FE5B2A" w:rsidRPr="00736368" w:rsidRDefault="00FE5B2A" w:rsidP="000E63C2">
      <w:pPr>
        <w:pStyle w:val="ListParagraph"/>
        <w:numPr>
          <w:ilvl w:val="1"/>
          <w:numId w:val="22"/>
        </w:numPr>
        <w:shd w:val="clear" w:color="auto" w:fill="FFFFFF"/>
        <w:tabs>
          <w:tab w:val="clear" w:pos="1440"/>
          <w:tab w:val="num" w:pos="0"/>
          <w:tab w:val="right" w:pos="9072"/>
        </w:tabs>
        <w:spacing w:after="120"/>
        <w:ind w:left="0" w:hanging="284"/>
        <w:rPr>
          <w:rFonts w:eastAsia="Times New Roman"/>
          <w:b/>
          <w:bCs/>
          <w:color w:val="000000"/>
          <w:sz w:val="22"/>
          <w:szCs w:val="22"/>
          <w:lang w:val="en-GB" w:eastAsia="fr-FR"/>
        </w:rPr>
      </w:pPr>
      <w:r w:rsidRPr="00736368">
        <w:rPr>
          <w:b/>
          <w:bCs/>
          <w:color w:val="000000"/>
          <w:sz w:val="22"/>
          <w:szCs w:val="22"/>
          <w:lang w:val="en-GB" w:eastAsia="fr-FR"/>
        </w:rPr>
        <w:t>PhD student</w:t>
      </w:r>
      <w:r w:rsidRPr="00736368">
        <w:rPr>
          <w:b/>
          <w:bCs/>
          <w:color w:val="000000"/>
          <w:sz w:val="22"/>
          <w:szCs w:val="22"/>
          <w:lang w:val="en-GB" w:eastAsia="fr-FR"/>
        </w:rPr>
        <w:tab/>
      </w:r>
    </w:p>
    <w:p w14:paraId="6E3C86AA" w14:textId="50D85DFD" w:rsidR="00FE5B2A" w:rsidRPr="005D498B" w:rsidRDefault="00FE5B2A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b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Yara Santos Rodrigues</w:t>
      </w:r>
      <w:r w:rsidRPr="005D498B">
        <w:rPr>
          <w:b/>
          <w:color w:val="000000"/>
          <w:sz w:val="22"/>
          <w:szCs w:val="22"/>
          <w:lang w:val="en-GB" w:eastAsia="fr-FR"/>
        </w:rPr>
        <w:t xml:space="preserve"> </w:t>
      </w:r>
      <w:r w:rsidRPr="005D498B">
        <w:rPr>
          <w:i/>
          <w:color w:val="000000"/>
          <w:sz w:val="22"/>
          <w:szCs w:val="22"/>
          <w:lang w:val="en-GB" w:eastAsia="fr-FR"/>
        </w:rPr>
        <w:t>Regulation and evolution of developmental plasticity in insect pigmentation: temperature and immunity interactions.</w:t>
      </w:r>
      <w:r w:rsidRPr="005D498B">
        <w:rPr>
          <w:lang w:val="en-GB"/>
        </w:rPr>
        <w:t xml:space="preserve"> (</w:t>
      </w:r>
      <w:r w:rsidRPr="005D498B">
        <w:rPr>
          <w:color w:val="000000"/>
          <w:sz w:val="22"/>
          <w:szCs w:val="22"/>
          <w:lang w:val="en-GB" w:eastAsia="fr-FR"/>
        </w:rPr>
        <w:t>Co-supervision with P. Beldade from Lisbon</w:t>
      </w:r>
      <w:r w:rsidR="00892FFF">
        <w:rPr>
          <w:color w:val="000000"/>
          <w:sz w:val="22"/>
          <w:szCs w:val="22"/>
          <w:lang w:val="en-GB" w:eastAsia="fr-FR"/>
        </w:rPr>
        <w:t xml:space="preserve"> </w:t>
      </w:r>
      <w:r w:rsidR="00892FFF" w:rsidRPr="005D498B">
        <w:rPr>
          <w:color w:val="000000"/>
          <w:sz w:val="22"/>
          <w:szCs w:val="22"/>
          <w:lang w:val="en-GB" w:eastAsia="fr-FR"/>
        </w:rPr>
        <w:t>Univ.</w:t>
      </w:r>
      <w:r w:rsidRPr="005D498B">
        <w:rPr>
          <w:color w:val="000000"/>
          <w:sz w:val="22"/>
          <w:szCs w:val="22"/>
          <w:lang w:val="en-GB" w:eastAsia="fr-FR"/>
        </w:rPr>
        <w:t>; 2015</w:t>
      </w:r>
      <w:r w:rsidR="00AA0354">
        <w:rPr>
          <w:color w:val="000000"/>
          <w:sz w:val="22"/>
          <w:szCs w:val="22"/>
          <w:lang w:val="en-GB" w:eastAsia="fr-FR"/>
        </w:rPr>
        <w:t xml:space="preserve"> </w:t>
      </w:r>
      <w:r w:rsidR="00892FFF">
        <w:rPr>
          <w:color w:val="000000"/>
          <w:sz w:val="22"/>
          <w:szCs w:val="22"/>
          <w:lang w:val="en-GB" w:eastAsia="fr-FR"/>
        </w:rPr>
        <w:t>-</w:t>
      </w:r>
      <w:r w:rsidRPr="005D498B">
        <w:rPr>
          <w:color w:val="000000"/>
          <w:sz w:val="22"/>
          <w:szCs w:val="22"/>
          <w:lang w:val="en-GB" w:eastAsia="fr-FR"/>
        </w:rPr>
        <w:t xml:space="preserve"> </w:t>
      </w:r>
      <w:r w:rsidR="005A11E1">
        <w:rPr>
          <w:color w:val="000000"/>
          <w:sz w:val="22"/>
          <w:szCs w:val="22"/>
          <w:lang w:val="en-GB" w:eastAsia="fr-FR"/>
        </w:rPr>
        <w:t xml:space="preserve">Oct. </w:t>
      </w:r>
      <w:r w:rsidRPr="005D498B">
        <w:rPr>
          <w:color w:val="000000"/>
          <w:sz w:val="22"/>
          <w:szCs w:val="22"/>
          <w:lang w:val="en-GB" w:eastAsia="fr-FR"/>
        </w:rPr>
        <w:t>2020)</w:t>
      </w:r>
    </w:p>
    <w:p w14:paraId="23072BB5" w14:textId="7DF49362" w:rsidR="00FE5B2A" w:rsidRPr="00736368" w:rsidRDefault="00FE5B2A" w:rsidP="000E63C2">
      <w:pPr>
        <w:pStyle w:val="ListParagraph"/>
        <w:numPr>
          <w:ilvl w:val="1"/>
          <w:numId w:val="8"/>
        </w:numPr>
        <w:shd w:val="clear" w:color="auto" w:fill="FFFFFF"/>
        <w:tabs>
          <w:tab w:val="clear" w:pos="1440"/>
          <w:tab w:val="num" w:pos="993"/>
          <w:tab w:val="right" w:pos="9072"/>
        </w:tabs>
        <w:spacing w:after="120"/>
        <w:ind w:left="0" w:hanging="284"/>
        <w:rPr>
          <w:rFonts w:eastAsia="Times New Roman"/>
          <w:b/>
          <w:bCs/>
          <w:color w:val="000000"/>
          <w:sz w:val="22"/>
          <w:szCs w:val="22"/>
          <w:lang w:val="en-GB" w:eastAsia="fr-FR"/>
        </w:rPr>
      </w:pPr>
      <w:r w:rsidRPr="00736368">
        <w:rPr>
          <w:b/>
          <w:bCs/>
          <w:color w:val="000000"/>
          <w:sz w:val="22"/>
          <w:szCs w:val="22"/>
          <w:lang w:val="en-GB" w:eastAsia="fr-FR"/>
        </w:rPr>
        <w:t>Master 2 students</w:t>
      </w:r>
    </w:p>
    <w:p w14:paraId="652493A5" w14:textId="012BFC4E" w:rsidR="00FE5B2A" w:rsidRPr="002F16CA" w:rsidRDefault="00FE5B2A" w:rsidP="00FE5B2A">
      <w:pPr>
        <w:numPr>
          <w:ilvl w:val="0"/>
          <w:numId w:val="8"/>
        </w:numPr>
        <w:spacing w:after="120"/>
        <w:ind w:left="426" w:hanging="426"/>
        <w:rPr>
          <w:rFonts w:eastAsia="Times New Roman"/>
          <w:i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Lafont</w:t>
      </w:r>
      <w:r w:rsidR="00736368">
        <w:rPr>
          <w:bCs/>
          <w:color w:val="000000"/>
          <w:sz w:val="22"/>
          <w:szCs w:val="22"/>
          <w:u w:val="single"/>
          <w:lang w:val="en-GB" w:eastAsia="fr-FR"/>
        </w:rPr>
        <w:t xml:space="preserve"> P</w:t>
      </w:r>
      <w:r w:rsidRPr="002F16CA">
        <w:rPr>
          <w:b/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i/>
          <w:color w:val="000000"/>
          <w:sz w:val="22"/>
          <w:szCs w:val="22"/>
          <w:lang w:val="en-GB" w:eastAsia="fr-FR"/>
        </w:rPr>
        <w:t>A stochastic model for estimating immune parameters from the infection dynamics of a pathogen.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(co-supervision with JB Ferdy (EDB, Toulouse</w:t>
      </w:r>
      <w:r w:rsidR="00892FFF">
        <w:rPr>
          <w:color w:val="000000"/>
          <w:sz w:val="22"/>
          <w:szCs w:val="22"/>
          <w:lang w:val="en-GB" w:eastAsia="fr-FR"/>
        </w:rPr>
        <w:t xml:space="preserve"> Univ.</w:t>
      </w:r>
      <w:r w:rsidRPr="002F16CA">
        <w:rPr>
          <w:color w:val="000000"/>
          <w:sz w:val="22"/>
          <w:szCs w:val="22"/>
          <w:lang w:val="en-GB" w:eastAsia="fr-FR"/>
        </w:rPr>
        <w:t>); 2019)</w:t>
      </w:r>
    </w:p>
    <w:p w14:paraId="4741196D" w14:textId="678D4AC3" w:rsidR="00FE5B2A" w:rsidRPr="002F16CA" w:rsidRDefault="00FE5B2A" w:rsidP="00FE5B2A">
      <w:pPr>
        <w:numPr>
          <w:ilvl w:val="0"/>
          <w:numId w:val="8"/>
        </w:numPr>
        <w:spacing w:after="120"/>
        <w:ind w:left="425" w:hanging="425"/>
        <w:rPr>
          <w:rFonts w:eastAsia="Times New Roman"/>
          <w:b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Lemoine M</w:t>
      </w:r>
      <w:r w:rsidRPr="002F16CA">
        <w:rPr>
          <w:b/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i/>
          <w:color w:val="000000"/>
          <w:sz w:val="22"/>
          <w:szCs w:val="22"/>
          <w:lang w:val="en-GB" w:eastAsia="fr-FR"/>
        </w:rPr>
        <w:t>Ecological and evolutionary determinants of gut microbial communities in predatory insects.</w:t>
      </w:r>
      <w:r w:rsidRPr="002F16CA">
        <w:rPr>
          <w:color w:val="000000"/>
          <w:sz w:val="22"/>
          <w:szCs w:val="22"/>
          <w:lang w:val="en-GB" w:eastAsia="fr-FR"/>
        </w:rPr>
        <w:t xml:space="preserve"> (Co-supervision with L. Zinger (ENS Paris); 2017)</w:t>
      </w:r>
    </w:p>
    <w:p w14:paraId="27794770" w14:textId="58ACD95D" w:rsidR="00FE5B2A" w:rsidRPr="00FB3495" w:rsidRDefault="00FE5B2A" w:rsidP="00FE5B2A">
      <w:pPr>
        <w:numPr>
          <w:ilvl w:val="0"/>
          <w:numId w:val="8"/>
        </w:numPr>
        <w:spacing w:after="120"/>
        <w:ind w:left="425" w:hanging="425"/>
        <w:rPr>
          <w:rFonts w:eastAsia="Times New Roman"/>
          <w:b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Mazana V</w:t>
      </w:r>
      <w:r w:rsidRPr="002F16CA">
        <w:rPr>
          <w:b/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i/>
          <w:color w:val="000000"/>
          <w:sz w:val="22"/>
          <w:szCs w:val="22"/>
          <w:lang w:val="en-GB" w:eastAsia="fr-FR"/>
        </w:rPr>
        <w:t>Role of phenotypic switching in the division of labor during infection.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(2017)</w:t>
      </w:r>
    </w:p>
    <w:p w14:paraId="1497E426" w14:textId="77777777" w:rsidR="00FB3495" w:rsidRPr="00736368" w:rsidRDefault="00FB3495" w:rsidP="000E63C2">
      <w:pPr>
        <w:pStyle w:val="ListParagraph"/>
        <w:numPr>
          <w:ilvl w:val="1"/>
          <w:numId w:val="8"/>
        </w:numPr>
        <w:shd w:val="clear" w:color="auto" w:fill="FFFFFF"/>
        <w:tabs>
          <w:tab w:val="clear" w:pos="1440"/>
          <w:tab w:val="num" w:pos="0"/>
          <w:tab w:val="right" w:pos="9072"/>
        </w:tabs>
        <w:spacing w:after="120"/>
        <w:ind w:hanging="1724"/>
        <w:rPr>
          <w:rFonts w:eastAsia="Times New Roman"/>
          <w:b/>
          <w:bCs/>
          <w:color w:val="000000"/>
          <w:sz w:val="22"/>
          <w:szCs w:val="22"/>
          <w:lang w:val="en-GB" w:eastAsia="fr-FR"/>
        </w:rPr>
      </w:pPr>
      <w:r w:rsidRPr="00736368">
        <w:rPr>
          <w:b/>
          <w:bCs/>
          <w:color w:val="000000"/>
          <w:sz w:val="22"/>
          <w:szCs w:val="22"/>
          <w:lang w:val="en-GB" w:eastAsia="fr-FR"/>
        </w:rPr>
        <w:t>Undergraduate students</w:t>
      </w:r>
    </w:p>
    <w:p w14:paraId="22183BFB" w14:textId="62ECCD5B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 xml:space="preserve">Lafont </w:t>
      </w:r>
      <w:r w:rsidR="00736368" w:rsidRPr="00736368">
        <w:rPr>
          <w:bCs/>
          <w:color w:val="000000"/>
          <w:sz w:val="22"/>
          <w:szCs w:val="22"/>
          <w:u w:val="single"/>
          <w:lang w:val="en-GB" w:eastAsia="fr-FR"/>
        </w:rPr>
        <w:t>P</w:t>
      </w:r>
      <w:r w:rsidR="00736368">
        <w:rPr>
          <w:i/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i/>
          <w:color w:val="000000"/>
          <w:sz w:val="22"/>
          <w:szCs w:val="22"/>
          <w:lang w:val="en-GB" w:eastAsia="fr-FR"/>
        </w:rPr>
        <w:t>Intra-host infection dynamic: a stochastic modelling approach.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Co-supervision of Master 1 (2018)</w:t>
      </w:r>
    </w:p>
    <w:p w14:paraId="16C1CC2D" w14:textId="635AA496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Kardaz M</w:t>
      </w:r>
      <w:r w:rsidRPr="002F16CA">
        <w:rPr>
          <w:i/>
          <w:color w:val="000000"/>
          <w:sz w:val="22"/>
          <w:szCs w:val="22"/>
          <w:lang w:val="en-GB" w:eastAsia="fr-FR"/>
        </w:rPr>
        <w:t xml:space="preserve"> Likely effect of phenotypic switching in a sharing of spots when infecting the bacterium </w:t>
      </w:r>
      <w:r w:rsidRPr="005A11E1">
        <w:rPr>
          <w:iCs/>
          <w:color w:val="000000"/>
          <w:sz w:val="22"/>
          <w:szCs w:val="22"/>
          <w:lang w:val="en-GB" w:eastAsia="fr-FR"/>
        </w:rPr>
        <w:t>Xenorhabdus nematophila</w:t>
      </w:r>
      <w:r w:rsidRPr="002F16CA">
        <w:rPr>
          <w:color w:val="000000"/>
          <w:sz w:val="22"/>
          <w:szCs w:val="22"/>
          <w:lang w:val="en-GB" w:eastAsia="fr-FR"/>
        </w:rPr>
        <w:t>. L3 (2017)</w:t>
      </w:r>
    </w:p>
    <w:p w14:paraId="23C29279" w14:textId="48D24C61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Mazana V</w:t>
      </w:r>
      <w:r w:rsidRPr="002F16CA">
        <w:rPr>
          <w:i/>
          <w:color w:val="000000"/>
          <w:sz w:val="22"/>
          <w:szCs w:val="22"/>
          <w:lang w:val="en-GB" w:eastAsia="fr-FR"/>
        </w:rPr>
        <w:t xml:space="preserve"> Probable effect of phenotypic switching in a sharing of spots when infecting the bacterium </w:t>
      </w:r>
      <w:r w:rsidRPr="005A11E1">
        <w:rPr>
          <w:iCs/>
          <w:color w:val="000000"/>
          <w:sz w:val="22"/>
          <w:szCs w:val="22"/>
          <w:lang w:val="en-GB" w:eastAsia="fr-FR"/>
        </w:rPr>
        <w:t>Xenorhabdus nematophila</w:t>
      </w:r>
      <w:r w:rsidRPr="002F16CA">
        <w:rPr>
          <w:color w:val="000000"/>
          <w:sz w:val="22"/>
          <w:szCs w:val="22"/>
          <w:lang w:val="en-GB" w:eastAsia="fr-FR"/>
        </w:rPr>
        <w:t>. Master 1 (2016)</w:t>
      </w:r>
    </w:p>
    <w:p w14:paraId="7A79E14E" w14:textId="47608389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Kondolf H</w:t>
      </w:r>
      <w:r w:rsidRPr="002F16CA">
        <w:rPr>
          <w:i/>
          <w:color w:val="000000"/>
          <w:sz w:val="22"/>
          <w:szCs w:val="22"/>
          <w:lang w:val="en-GB" w:eastAsia="fr-FR"/>
        </w:rPr>
        <w:t xml:space="preserve"> Sexual dimorphism in response against parasites.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Senior (2014</w:t>
      </w:r>
      <w:r w:rsidR="00AA0354">
        <w:rPr>
          <w:color w:val="000000"/>
          <w:sz w:val="22"/>
          <w:szCs w:val="22"/>
          <w:lang w:val="en-GB" w:eastAsia="fr-FR"/>
        </w:rPr>
        <w:t>,</w:t>
      </w:r>
      <w:r w:rsidRPr="002F16CA">
        <w:rPr>
          <w:color w:val="000000"/>
          <w:sz w:val="22"/>
          <w:szCs w:val="22"/>
          <w:lang w:val="en-GB" w:eastAsia="fr-FR"/>
        </w:rPr>
        <w:t xml:space="preserve"> 2015)</w:t>
      </w:r>
    </w:p>
    <w:p w14:paraId="30C553C4" w14:textId="773A51F0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Ortiz G</w:t>
      </w:r>
      <w:r w:rsidRPr="002F16CA">
        <w:rPr>
          <w:b/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i/>
          <w:color w:val="000000"/>
          <w:sz w:val="22"/>
          <w:szCs w:val="22"/>
          <w:lang w:val="en-GB" w:eastAsia="fr-FR"/>
        </w:rPr>
        <w:t>Sexual dimorphism in response against parasites.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Junior (2013</w:t>
      </w:r>
      <w:r w:rsidR="00AA0354">
        <w:rPr>
          <w:color w:val="000000"/>
          <w:sz w:val="22"/>
          <w:szCs w:val="22"/>
          <w:lang w:val="en-GB" w:eastAsia="fr-FR"/>
        </w:rPr>
        <w:t xml:space="preserve"> </w:t>
      </w:r>
      <w:r w:rsidR="00892FFF">
        <w:rPr>
          <w:color w:val="000000"/>
          <w:sz w:val="22"/>
          <w:szCs w:val="22"/>
          <w:lang w:val="en-GB" w:eastAsia="fr-FR"/>
        </w:rPr>
        <w:t>-</w:t>
      </w:r>
      <w:r w:rsidRPr="002F16CA">
        <w:rPr>
          <w:color w:val="000000"/>
          <w:sz w:val="22"/>
          <w:szCs w:val="22"/>
          <w:lang w:val="en-GB" w:eastAsia="fr-FR"/>
        </w:rPr>
        <w:t xml:space="preserve"> 2015)</w:t>
      </w:r>
    </w:p>
    <w:p w14:paraId="1D2B455F" w14:textId="57184540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lastRenderedPageBreak/>
        <w:t>Fox M</w:t>
      </w:r>
      <w:r w:rsidRPr="002F16CA">
        <w:rPr>
          <w:b/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i/>
          <w:color w:val="000000"/>
          <w:sz w:val="22"/>
          <w:szCs w:val="22"/>
          <w:lang w:val="en-GB" w:eastAsia="fr-FR"/>
        </w:rPr>
        <w:t>Sexual dimorphism in response against parasites.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Junior (2012</w:t>
      </w:r>
      <w:r w:rsidR="00AA0354">
        <w:rPr>
          <w:color w:val="000000"/>
          <w:sz w:val="22"/>
          <w:szCs w:val="22"/>
          <w:lang w:val="en-GB" w:eastAsia="fr-FR"/>
        </w:rPr>
        <w:t xml:space="preserve"> </w:t>
      </w:r>
      <w:r w:rsidR="00892FFF">
        <w:rPr>
          <w:color w:val="000000"/>
          <w:sz w:val="22"/>
          <w:szCs w:val="22"/>
          <w:lang w:val="en-GB" w:eastAsia="fr-FR"/>
        </w:rPr>
        <w:t>-</w:t>
      </w:r>
      <w:r w:rsidRPr="002F16CA">
        <w:rPr>
          <w:color w:val="000000"/>
          <w:sz w:val="22"/>
          <w:szCs w:val="22"/>
          <w:lang w:val="en-GB" w:eastAsia="fr-FR"/>
        </w:rPr>
        <w:t xml:space="preserve"> 2015)</w:t>
      </w:r>
    </w:p>
    <w:p w14:paraId="201105B6" w14:textId="6D6A231F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Chow C</w:t>
      </w:r>
      <w:r w:rsidRPr="002F16CA">
        <w:rPr>
          <w:b/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i/>
          <w:color w:val="000000"/>
          <w:sz w:val="22"/>
          <w:szCs w:val="22"/>
          <w:lang w:val="en-GB" w:eastAsia="fr-FR"/>
        </w:rPr>
        <w:t>Pathogen evolution under sex-restricted transmission.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Senior (2013)</w:t>
      </w:r>
    </w:p>
    <w:p w14:paraId="4814D36F" w14:textId="79D4A819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Edraki A</w:t>
      </w:r>
      <w:r w:rsidRPr="002F16CA">
        <w:rPr>
          <w:b/>
          <w:color w:val="000000"/>
          <w:sz w:val="22"/>
          <w:szCs w:val="22"/>
          <w:lang w:val="en-GB" w:eastAsia="fr-FR"/>
        </w:rPr>
        <w:t xml:space="preserve"> </w:t>
      </w:r>
      <w:r w:rsidRPr="002F16CA">
        <w:rPr>
          <w:i/>
          <w:color w:val="000000"/>
          <w:sz w:val="22"/>
          <w:szCs w:val="22"/>
          <w:lang w:val="en-GB" w:eastAsia="fr-FR"/>
        </w:rPr>
        <w:t xml:space="preserve">Effect of Sigma virus on </w:t>
      </w:r>
      <w:r w:rsidRPr="005A11E1">
        <w:rPr>
          <w:iCs/>
          <w:color w:val="000000"/>
          <w:sz w:val="22"/>
          <w:szCs w:val="22"/>
          <w:lang w:val="en-GB" w:eastAsia="fr-FR"/>
        </w:rPr>
        <w:t>D. melanogaster</w:t>
      </w:r>
      <w:r w:rsidRPr="002F16CA">
        <w:rPr>
          <w:i/>
          <w:color w:val="000000"/>
          <w:sz w:val="22"/>
          <w:szCs w:val="22"/>
          <w:lang w:val="en-GB" w:eastAsia="fr-FR"/>
        </w:rPr>
        <w:t xml:space="preserve"> behavio</w:t>
      </w:r>
      <w:r>
        <w:rPr>
          <w:i/>
          <w:color w:val="000000"/>
          <w:sz w:val="22"/>
          <w:szCs w:val="22"/>
          <w:lang w:val="en-GB" w:eastAsia="fr-FR"/>
        </w:rPr>
        <w:t>u</w:t>
      </w:r>
      <w:r w:rsidRPr="002F16CA">
        <w:rPr>
          <w:i/>
          <w:color w:val="000000"/>
          <w:sz w:val="22"/>
          <w:szCs w:val="22"/>
          <w:lang w:val="en-GB" w:eastAsia="fr-FR"/>
        </w:rPr>
        <w:t>r.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Senior (2013)</w:t>
      </w:r>
    </w:p>
    <w:p w14:paraId="62002BA1" w14:textId="353E5988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Ruder L</w:t>
      </w:r>
      <w:r w:rsidRPr="002F16CA">
        <w:rPr>
          <w:i/>
          <w:color w:val="000000"/>
          <w:sz w:val="22"/>
          <w:szCs w:val="22"/>
          <w:lang w:val="en-GB" w:eastAsia="fr-FR"/>
        </w:rPr>
        <w:t xml:space="preserve"> Effect of a commonly parasite of female hosts on male hosts</w:t>
      </w:r>
      <w:r w:rsidRPr="002F16CA">
        <w:rPr>
          <w:lang w:val="en-GB"/>
        </w:rPr>
        <w:t>.</w:t>
      </w:r>
      <w:r>
        <w:rPr>
          <w:lang w:val="en-GB"/>
        </w:rPr>
        <w:t xml:space="preserve"> </w:t>
      </w:r>
      <w:r w:rsidRPr="00FB3495">
        <w:rPr>
          <w:color w:val="000000"/>
          <w:sz w:val="22"/>
          <w:szCs w:val="22"/>
          <w:lang w:val="en-GB" w:eastAsia="fr-FR"/>
        </w:rPr>
        <w:t>3</w:t>
      </w:r>
      <w:r w:rsidRPr="00FB3495">
        <w:rPr>
          <w:color w:val="000000"/>
          <w:sz w:val="22"/>
          <w:szCs w:val="22"/>
          <w:vertAlign w:val="superscript"/>
          <w:lang w:val="en-GB" w:eastAsia="fr-FR"/>
        </w:rPr>
        <w:t>rd</w:t>
      </w:r>
      <w:r>
        <w:rPr>
          <w:color w:val="000000"/>
          <w:sz w:val="22"/>
          <w:szCs w:val="22"/>
          <w:vertAlign w:val="superscript"/>
          <w:lang w:val="en-GB" w:eastAsia="fr-FR"/>
        </w:rPr>
        <w:t xml:space="preserve"> </w:t>
      </w:r>
      <w:r w:rsidRPr="002F16CA">
        <w:rPr>
          <w:lang w:val="en-GB"/>
        </w:rPr>
        <w:t>year</w:t>
      </w:r>
      <w:r w:rsidRPr="002F16CA">
        <w:rPr>
          <w:color w:val="000000"/>
          <w:sz w:val="22"/>
          <w:szCs w:val="22"/>
          <w:lang w:val="en-GB" w:eastAsia="fr-FR"/>
        </w:rPr>
        <w:t xml:space="preserve"> Bachelor (2010)</w:t>
      </w:r>
    </w:p>
    <w:p w14:paraId="3B96A551" w14:textId="1138844B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Supervisor of scientific projects</w:t>
      </w:r>
      <w:r w:rsidRPr="002F16CA">
        <w:rPr>
          <w:color w:val="000000"/>
          <w:sz w:val="22"/>
          <w:szCs w:val="22"/>
          <w:lang w:val="en-GB" w:eastAsia="fr-FR"/>
        </w:rPr>
        <w:t xml:space="preserve"> for undergraduate for 1 month (60hr) (2008</w:t>
      </w:r>
      <w:r>
        <w:rPr>
          <w:color w:val="000000"/>
          <w:sz w:val="22"/>
          <w:szCs w:val="22"/>
          <w:lang w:val="en-GB" w:eastAsia="fr-FR"/>
        </w:rPr>
        <w:t xml:space="preserve"> </w:t>
      </w:r>
      <w:r w:rsidR="00892FFF">
        <w:rPr>
          <w:color w:val="000000"/>
          <w:sz w:val="22"/>
          <w:szCs w:val="22"/>
          <w:lang w:val="en-GB" w:eastAsia="fr-FR"/>
        </w:rPr>
        <w:t>-</w:t>
      </w:r>
      <w:r w:rsidRPr="002F16CA">
        <w:rPr>
          <w:color w:val="000000"/>
          <w:sz w:val="22"/>
          <w:szCs w:val="22"/>
          <w:lang w:val="en-GB" w:eastAsia="fr-FR"/>
        </w:rPr>
        <w:t xml:space="preserve"> 2010).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3</w:t>
      </w:r>
      <w:r w:rsidRPr="00FB3495">
        <w:rPr>
          <w:color w:val="000000"/>
          <w:sz w:val="22"/>
          <w:szCs w:val="22"/>
          <w:vertAlign w:val="superscript"/>
          <w:lang w:val="en-GB" w:eastAsia="fr-FR"/>
        </w:rPr>
        <w:t>rd</w:t>
      </w:r>
      <w:r w:rsidRPr="002F16CA">
        <w:rPr>
          <w:lang w:val="en-GB"/>
        </w:rPr>
        <w:t xml:space="preserve"> </w:t>
      </w:r>
      <w:r w:rsidRPr="002F16CA">
        <w:rPr>
          <w:color w:val="000000"/>
          <w:sz w:val="22"/>
          <w:szCs w:val="22"/>
          <w:lang w:val="en-GB" w:eastAsia="fr-FR"/>
        </w:rPr>
        <w:t>year Bachelor</w:t>
      </w:r>
    </w:p>
    <w:p w14:paraId="1D50E87F" w14:textId="2F0F6C49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Eichin D.</w:t>
      </w:r>
      <w:r w:rsidRPr="002F16CA">
        <w:rPr>
          <w:rStyle w:val="Emphasis"/>
          <w:b w:val="0"/>
          <w:sz w:val="22"/>
          <w:szCs w:val="22"/>
          <w:lang w:val="en-GB"/>
        </w:rPr>
        <w:t xml:space="preserve"> Specific immune system in</w:t>
      </w:r>
      <w:r w:rsidRPr="002F16CA">
        <w:rPr>
          <w:sz w:val="22"/>
          <w:szCs w:val="22"/>
          <w:lang w:val="en-GB"/>
        </w:rPr>
        <w:t xml:space="preserve"> Daphnia magna.</w:t>
      </w:r>
      <w:r w:rsidRPr="002F16CA">
        <w:rPr>
          <w:lang w:val="en-GB"/>
        </w:rPr>
        <w:t xml:space="preserve"> </w:t>
      </w:r>
      <w:r w:rsidRPr="002F16CA">
        <w:rPr>
          <w:bCs/>
          <w:iCs/>
          <w:sz w:val="22"/>
          <w:szCs w:val="22"/>
          <w:lang w:val="en-GB"/>
        </w:rPr>
        <w:t>3</w:t>
      </w:r>
      <w:r w:rsidRPr="00FB3495">
        <w:rPr>
          <w:bCs/>
          <w:iCs/>
          <w:sz w:val="22"/>
          <w:szCs w:val="22"/>
          <w:vertAlign w:val="superscript"/>
          <w:lang w:val="en-GB"/>
        </w:rPr>
        <w:t>rd</w:t>
      </w:r>
      <w:r w:rsidRPr="002F16CA">
        <w:rPr>
          <w:bCs/>
          <w:iCs/>
          <w:sz w:val="22"/>
          <w:szCs w:val="22"/>
          <w:lang w:val="en-GB"/>
        </w:rPr>
        <w:t xml:space="preserve"> year Bachelor (2009)</w:t>
      </w:r>
    </w:p>
    <w:p w14:paraId="43F42255" w14:textId="7DBA0861" w:rsidR="00FB3495" w:rsidRPr="002F16CA" w:rsidRDefault="00FB3495" w:rsidP="00FB3495">
      <w:pPr>
        <w:numPr>
          <w:ilvl w:val="0"/>
          <w:numId w:val="8"/>
        </w:numPr>
        <w:spacing w:after="120"/>
        <w:ind w:left="425" w:hanging="425"/>
        <w:rPr>
          <w:rFonts w:eastAsia="Times New Roman"/>
          <w:i/>
          <w:color w:val="000000"/>
          <w:sz w:val="22"/>
          <w:szCs w:val="22"/>
          <w:lang w:val="en-GB" w:eastAsia="fr-FR"/>
        </w:rPr>
      </w:pPr>
      <w:r w:rsidRPr="00736368">
        <w:rPr>
          <w:bCs/>
          <w:color w:val="000000"/>
          <w:sz w:val="22"/>
          <w:szCs w:val="22"/>
          <w:u w:val="single"/>
          <w:lang w:val="en-GB" w:eastAsia="fr-FR"/>
        </w:rPr>
        <w:t>Gygli S.</w:t>
      </w:r>
      <w:r w:rsidRPr="002F16CA">
        <w:rPr>
          <w:rStyle w:val="Emphasis"/>
          <w:b w:val="0"/>
          <w:sz w:val="22"/>
          <w:szCs w:val="22"/>
          <w:lang w:val="en-GB"/>
        </w:rPr>
        <w:t xml:space="preserve"> Temperature tolerance of </w:t>
      </w:r>
      <w:r w:rsidRPr="002F16CA">
        <w:rPr>
          <w:sz w:val="22"/>
          <w:szCs w:val="22"/>
          <w:lang w:val="en-GB"/>
        </w:rPr>
        <w:t>Octosporea bayeri</w:t>
      </w:r>
      <w:r w:rsidRPr="002F16CA">
        <w:rPr>
          <w:rStyle w:val="Emphasis"/>
          <w:b w:val="0"/>
          <w:sz w:val="22"/>
          <w:szCs w:val="22"/>
          <w:lang w:val="en-GB"/>
        </w:rPr>
        <w:t xml:space="preserve">, parasite of </w:t>
      </w:r>
      <w:r w:rsidRPr="002F16CA">
        <w:rPr>
          <w:sz w:val="22"/>
          <w:szCs w:val="22"/>
          <w:lang w:val="en-GB"/>
        </w:rPr>
        <w:t>Daphnia magna.</w:t>
      </w:r>
      <w:r w:rsidRPr="002F16CA">
        <w:rPr>
          <w:lang w:val="en-GB"/>
        </w:rPr>
        <w:t xml:space="preserve"> </w:t>
      </w:r>
      <w:r w:rsidRPr="002F16CA">
        <w:rPr>
          <w:bCs/>
          <w:iCs/>
          <w:sz w:val="22"/>
          <w:szCs w:val="22"/>
          <w:lang w:val="en-GB"/>
        </w:rPr>
        <w:t>2</w:t>
      </w:r>
      <w:r w:rsidRPr="00FB3495">
        <w:rPr>
          <w:bCs/>
          <w:iCs/>
          <w:sz w:val="22"/>
          <w:szCs w:val="22"/>
          <w:vertAlign w:val="superscript"/>
          <w:lang w:val="en-GB"/>
        </w:rPr>
        <w:t>nd</w:t>
      </w:r>
      <w:r w:rsidRPr="002F16CA">
        <w:rPr>
          <w:bCs/>
          <w:iCs/>
          <w:sz w:val="22"/>
          <w:szCs w:val="22"/>
          <w:lang w:val="en-GB"/>
        </w:rPr>
        <w:t xml:space="preserve"> year Bachelor (2009)</w:t>
      </w:r>
    </w:p>
    <w:p w14:paraId="7BB85DEE" w14:textId="414E9BCB" w:rsidR="00BB5582" w:rsidRPr="002A54D8" w:rsidRDefault="00FB3495" w:rsidP="002A54D8">
      <w:pPr>
        <w:numPr>
          <w:ilvl w:val="0"/>
          <w:numId w:val="8"/>
        </w:numPr>
        <w:shd w:val="clear" w:color="auto" w:fill="FFFFFF"/>
        <w:spacing w:after="240"/>
        <w:ind w:left="425" w:hanging="425"/>
        <w:jc w:val="both"/>
        <w:rPr>
          <w:sz w:val="20"/>
          <w:szCs w:val="20"/>
          <w:lang w:val="en-GB"/>
        </w:rPr>
      </w:pPr>
      <w:r w:rsidRPr="002A54D8">
        <w:rPr>
          <w:bCs/>
          <w:color w:val="000000"/>
          <w:sz w:val="22"/>
          <w:szCs w:val="22"/>
          <w:u w:val="single"/>
          <w:lang w:val="en-GB" w:eastAsia="fr-FR"/>
        </w:rPr>
        <w:t>Hofer L.</w:t>
      </w:r>
      <w:r w:rsidRPr="002A54D8">
        <w:rPr>
          <w:rStyle w:val="Emphasis"/>
          <w:b w:val="0"/>
          <w:sz w:val="22"/>
          <w:szCs w:val="22"/>
          <w:lang w:val="en-GB"/>
        </w:rPr>
        <w:t xml:space="preserve"> Temperature resistance of</w:t>
      </w:r>
      <w:r w:rsidRPr="002A54D8">
        <w:rPr>
          <w:lang w:val="en-GB"/>
        </w:rPr>
        <w:t xml:space="preserve"> </w:t>
      </w:r>
      <w:r w:rsidRPr="002A54D8">
        <w:rPr>
          <w:sz w:val="22"/>
          <w:szCs w:val="22"/>
          <w:lang w:val="en-GB"/>
        </w:rPr>
        <w:t>Pasteuria ramosa</w:t>
      </w:r>
      <w:r w:rsidRPr="002A54D8">
        <w:rPr>
          <w:rStyle w:val="Emphasis"/>
          <w:b w:val="0"/>
          <w:sz w:val="22"/>
          <w:szCs w:val="22"/>
          <w:lang w:val="en-GB"/>
        </w:rPr>
        <w:t>, parasite of</w:t>
      </w:r>
      <w:r w:rsidRPr="002A54D8">
        <w:rPr>
          <w:lang w:val="en-GB"/>
        </w:rPr>
        <w:t xml:space="preserve"> </w:t>
      </w:r>
      <w:r w:rsidRPr="002A54D8">
        <w:rPr>
          <w:sz w:val="22"/>
          <w:szCs w:val="22"/>
          <w:lang w:val="en-GB"/>
        </w:rPr>
        <w:t>Daphnia magna.</w:t>
      </w:r>
      <w:r w:rsidRPr="002A54D8">
        <w:rPr>
          <w:lang w:val="en-GB"/>
        </w:rPr>
        <w:t xml:space="preserve"> </w:t>
      </w:r>
      <w:r w:rsidRPr="002A54D8">
        <w:rPr>
          <w:bCs/>
          <w:iCs/>
          <w:sz w:val="22"/>
          <w:szCs w:val="22"/>
          <w:lang w:val="en-GB"/>
        </w:rPr>
        <w:t>2</w:t>
      </w:r>
      <w:r w:rsidRPr="002A54D8">
        <w:rPr>
          <w:bCs/>
          <w:iCs/>
          <w:sz w:val="22"/>
          <w:szCs w:val="22"/>
          <w:vertAlign w:val="superscript"/>
          <w:lang w:val="en-GB"/>
        </w:rPr>
        <w:t>nd</w:t>
      </w:r>
      <w:r w:rsidRPr="002A54D8">
        <w:rPr>
          <w:bCs/>
          <w:iCs/>
          <w:sz w:val="22"/>
          <w:szCs w:val="22"/>
          <w:lang w:val="en-GB"/>
        </w:rPr>
        <w:t xml:space="preserve"> and 3</w:t>
      </w:r>
      <w:r w:rsidRPr="002A54D8">
        <w:rPr>
          <w:bCs/>
          <w:iCs/>
          <w:sz w:val="22"/>
          <w:szCs w:val="22"/>
          <w:vertAlign w:val="superscript"/>
          <w:lang w:val="en-GB"/>
        </w:rPr>
        <w:t>rd</w:t>
      </w:r>
      <w:r w:rsidRPr="002A54D8">
        <w:rPr>
          <w:lang w:val="en-GB"/>
        </w:rPr>
        <w:t xml:space="preserve"> year</w:t>
      </w:r>
      <w:r w:rsidRPr="002A54D8">
        <w:rPr>
          <w:bCs/>
          <w:iCs/>
          <w:sz w:val="22"/>
          <w:szCs w:val="22"/>
          <w:lang w:val="en-GB"/>
        </w:rPr>
        <w:t xml:space="preserve"> Bachelor (</w:t>
      </w:r>
      <w:r w:rsidR="00AA0354" w:rsidRPr="002A54D8">
        <w:rPr>
          <w:bCs/>
          <w:iCs/>
          <w:sz w:val="22"/>
          <w:szCs w:val="22"/>
          <w:lang w:val="en-GB"/>
        </w:rPr>
        <w:t xml:space="preserve">2009, </w:t>
      </w:r>
      <w:r w:rsidRPr="002A54D8">
        <w:rPr>
          <w:color w:val="000000"/>
          <w:sz w:val="22"/>
          <w:szCs w:val="22"/>
          <w:lang w:val="en-GB" w:eastAsia="fr-FR"/>
        </w:rPr>
        <w:t>2010)</w:t>
      </w:r>
      <w:r w:rsidRPr="002A54D8">
        <w:rPr>
          <w:bCs/>
          <w:iCs/>
          <w:sz w:val="22"/>
          <w:szCs w:val="22"/>
          <w:lang w:val="en-GB"/>
        </w:rPr>
        <w:t>)</w:t>
      </w:r>
    </w:p>
    <w:p w14:paraId="388EF3AF" w14:textId="4C19F9AA" w:rsidR="00FE5B2A" w:rsidRPr="00892FFF" w:rsidRDefault="00FE5B2A" w:rsidP="00993EE8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120"/>
        <w:jc w:val="center"/>
        <w:rPr>
          <w:color w:val="C0504D" w:themeColor="accent2"/>
          <w:sz w:val="20"/>
          <w:szCs w:val="20"/>
          <w:lang w:val="en-GB"/>
        </w:rPr>
      </w:pPr>
      <w:r w:rsidRPr="00892FFF">
        <w:rPr>
          <w:b/>
          <w:bCs/>
          <w:color w:val="C0504D" w:themeColor="accent2"/>
          <w:sz w:val="22"/>
          <w:szCs w:val="22"/>
          <w:lang w:val="en-GB"/>
        </w:rPr>
        <w:t>Workshop</w:t>
      </w:r>
    </w:p>
    <w:p w14:paraId="5F2753AB" w14:textId="5151C052" w:rsidR="00FE5B2A" w:rsidRPr="002F16CA" w:rsidRDefault="00FE5B2A" w:rsidP="00FE5B2A">
      <w:pPr>
        <w:numPr>
          <w:ilvl w:val="0"/>
          <w:numId w:val="4"/>
        </w:numPr>
        <w:spacing w:after="120"/>
        <w:ind w:left="425" w:hanging="425"/>
        <w:rPr>
          <w:sz w:val="22"/>
          <w:szCs w:val="22"/>
          <w:lang w:val="en-GB"/>
        </w:rPr>
      </w:pPr>
      <w:r w:rsidRPr="002F16CA">
        <w:rPr>
          <w:sz w:val="22"/>
          <w:szCs w:val="22"/>
          <w:lang w:val="en-GB"/>
        </w:rPr>
        <w:t>"Transcriptome assembly, automatic annotation and data mining" (32h)</w:t>
      </w:r>
      <w:r w:rsidR="00B9490C">
        <w:rPr>
          <w:sz w:val="22"/>
          <w:szCs w:val="22"/>
          <w:lang w:val="en-GB"/>
        </w:rPr>
        <w:t>, IGC, Lisbon</w:t>
      </w:r>
      <w:r w:rsidRPr="002F16CA">
        <w:rPr>
          <w:sz w:val="22"/>
          <w:szCs w:val="22"/>
          <w:lang w:val="en-GB"/>
        </w:rPr>
        <w:t xml:space="preserve"> </w:t>
      </w:r>
    </w:p>
    <w:p w14:paraId="02C1B1D3" w14:textId="484BDD1C" w:rsidR="00FE5B2A" w:rsidRPr="002F16CA" w:rsidRDefault="00FE5B2A" w:rsidP="00FE5B2A">
      <w:pPr>
        <w:numPr>
          <w:ilvl w:val="0"/>
          <w:numId w:val="4"/>
        </w:numPr>
        <w:spacing w:after="120"/>
        <w:ind w:left="425" w:hanging="425"/>
        <w:rPr>
          <w:sz w:val="22"/>
          <w:szCs w:val="22"/>
          <w:lang w:val="en-GB"/>
        </w:rPr>
      </w:pPr>
      <w:r w:rsidRPr="002F16CA">
        <w:rPr>
          <w:sz w:val="22"/>
          <w:szCs w:val="22"/>
          <w:lang w:val="en-GB"/>
        </w:rPr>
        <w:t xml:space="preserve">"Introduction to Modeling in Ecology and Evolutionary Biology" Cornell University (Ithaca, USA) Fall 2012 semester </w:t>
      </w:r>
    </w:p>
    <w:p w14:paraId="7B4EFAA7" w14:textId="5CF25373" w:rsidR="002A61B8" w:rsidRDefault="00FE5B2A" w:rsidP="002A54D8">
      <w:pPr>
        <w:numPr>
          <w:ilvl w:val="0"/>
          <w:numId w:val="4"/>
        </w:numPr>
        <w:spacing w:after="240"/>
        <w:ind w:left="425" w:hanging="425"/>
        <w:rPr>
          <w:sz w:val="22"/>
          <w:szCs w:val="22"/>
          <w:lang w:val="en-GB"/>
        </w:rPr>
      </w:pPr>
      <w:r w:rsidRPr="00993EE8">
        <w:rPr>
          <w:sz w:val="22"/>
          <w:szCs w:val="22"/>
          <w:lang w:val="en-GB"/>
        </w:rPr>
        <w:t>"Introductory Bioinformatics" (35h)</w:t>
      </w:r>
      <w:r w:rsidR="00B9490C" w:rsidRPr="00993EE8">
        <w:rPr>
          <w:sz w:val="22"/>
          <w:szCs w:val="22"/>
          <w:lang w:val="en-GB"/>
        </w:rPr>
        <w:t>, IGC, Lisbon</w:t>
      </w:r>
      <w:r w:rsidRPr="00993EE8">
        <w:rPr>
          <w:sz w:val="22"/>
          <w:szCs w:val="22"/>
          <w:lang w:val="en-GB"/>
        </w:rPr>
        <w:t>.</w:t>
      </w:r>
    </w:p>
    <w:p w14:paraId="180779E2" w14:textId="77777777" w:rsidR="00595040" w:rsidRPr="00892FFF" w:rsidRDefault="00595040" w:rsidP="00595040">
      <w:pPr>
        <w:pBdr>
          <w:top w:val="single" w:sz="4" w:space="1" w:color="auto"/>
          <w:bottom w:val="single" w:sz="4" w:space="1" w:color="auto"/>
        </w:pBdr>
        <w:spacing w:after="240"/>
        <w:jc w:val="center"/>
        <w:rPr>
          <w:color w:val="C0504D" w:themeColor="accent2"/>
          <w:sz w:val="20"/>
          <w:szCs w:val="20"/>
          <w:lang w:val="en-GB"/>
        </w:rPr>
      </w:pPr>
      <w:r w:rsidRPr="00892FFF">
        <w:rPr>
          <w:b/>
          <w:bCs/>
          <w:color w:val="C0504D" w:themeColor="accent2"/>
          <w:sz w:val="22"/>
          <w:szCs w:val="22"/>
          <w:lang w:val="en-GB"/>
        </w:rPr>
        <w:t>Scientific outreach</w:t>
      </w:r>
    </w:p>
    <w:p w14:paraId="59A12B78" w14:textId="77777777" w:rsidR="00595040" w:rsidRPr="008F6F69" w:rsidRDefault="00595040" w:rsidP="00595040">
      <w:pPr>
        <w:numPr>
          <w:ilvl w:val="0"/>
          <w:numId w:val="8"/>
        </w:numPr>
        <w:spacing w:after="120"/>
        <w:ind w:left="425" w:hanging="425"/>
        <w:jc w:val="both"/>
        <w:rPr>
          <w:rFonts w:eastAsia="Times New Roman"/>
          <w:color w:val="000000"/>
          <w:sz w:val="22"/>
          <w:szCs w:val="22"/>
          <w:lang w:val="fr-FR" w:eastAsia="fr-FR"/>
        </w:rPr>
      </w:pPr>
      <w:r w:rsidRPr="008F6F69">
        <w:rPr>
          <w:rFonts w:eastAsia="Times New Roman"/>
          <w:color w:val="000000"/>
          <w:sz w:val="22"/>
          <w:szCs w:val="22"/>
          <w:lang w:val="fr-FR" w:eastAsia="fr-FR"/>
        </w:rPr>
        <w:t>De Dinechin D, Deguine JP,</w:t>
      </w:r>
      <w:r w:rsidRPr="008F6F69">
        <w:rPr>
          <w:rFonts w:eastAsia="Times New Roman"/>
          <w:b/>
          <w:color w:val="000000"/>
          <w:sz w:val="22"/>
          <w:szCs w:val="22"/>
          <w:lang w:val="fr-FR" w:eastAsia="fr-FR"/>
        </w:rPr>
        <w:t xml:space="preserve"> </w:t>
      </w:r>
      <w:r w:rsidRPr="008F6F69">
        <w:rPr>
          <w:rFonts w:eastAsia="Times New Roman"/>
          <w:b/>
          <w:color w:val="000000"/>
          <w:sz w:val="22"/>
          <w:szCs w:val="22"/>
          <w:lang w:val="fr-CH" w:eastAsia="fr-FR"/>
        </w:rPr>
        <w:t xml:space="preserve">Duneau D </w:t>
      </w:r>
      <w:r w:rsidRPr="008F6F69">
        <w:rPr>
          <w:rFonts w:eastAsia="Times New Roman"/>
          <w:color w:val="000000"/>
          <w:sz w:val="22"/>
          <w:szCs w:val="22"/>
          <w:lang w:val="fr-CH" w:eastAsia="fr-FR"/>
        </w:rPr>
        <w:t xml:space="preserve">(2006) </w:t>
      </w:r>
      <w:r w:rsidRPr="008F6F69">
        <w:rPr>
          <w:rFonts w:eastAsia="Times New Roman"/>
          <w:i/>
          <w:color w:val="000000"/>
          <w:sz w:val="22"/>
          <w:szCs w:val="22"/>
          <w:lang w:val="fr-CH" w:eastAsia="fr-FR"/>
        </w:rPr>
        <w:t>L’Homme de Florès. La découverte d'une nouvelle espèce humai</w:t>
      </w:r>
      <w:r w:rsidRPr="008F6F69">
        <w:rPr>
          <w:rFonts w:eastAsia="Times New Roman"/>
          <w:i/>
          <w:color w:val="000000"/>
          <w:sz w:val="22"/>
          <w:szCs w:val="22"/>
          <w:lang w:val="fr-FR" w:eastAsia="fr-FR"/>
        </w:rPr>
        <w:t>ne.</w:t>
      </w:r>
      <w:r w:rsidRPr="008F6F69">
        <w:rPr>
          <w:rFonts w:eastAsia="Times New Roman"/>
          <w:color w:val="000000"/>
          <w:sz w:val="22"/>
          <w:szCs w:val="22"/>
          <w:lang w:val="fr-FR" w:eastAsia="fr-FR"/>
        </w:rPr>
        <w:t> </w:t>
      </w:r>
      <w:r w:rsidRPr="008F6F69">
        <w:rPr>
          <w:b/>
          <w:sz w:val="22"/>
          <w:szCs w:val="22"/>
          <w:u w:val="single"/>
          <w:lang w:val="fr-FR"/>
        </w:rPr>
        <w:t>Annales de la Société d'Horticulture et d'Histoire Naturelle de l’Hérault</w:t>
      </w:r>
      <w:r w:rsidRPr="008F6F69">
        <w:rPr>
          <w:b/>
          <w:sz w:val="22"/>
          <w:szCs w:val="22"/>
          <w:lang w:val="fr-FR"/>
        </w:rPr>
        <w:t xml:space="preserve"> </w:t>
      </w:r>
      <w:r w:rsidRPr="008F6F69">
        <w:rPr>
          <w:sz w:val="22"/>
          <w:szCs w:val="22"/>
          <w:lang w:val="fr-FR"/>
        </w:rPr>
        <w:t>146 :  38-45</w:t>
      </w:r>
    </w:p>
    <w:p w14:paraId="170D7C87" w14:textId="77777777" w:rsidR="00595040" w:rsidRPr="008F6F69" w:rsidRDefault="00595040" w:rsidP="00595040">
      <w:pPr>
        <w:numPr>
          <w:ilvl w:val="0"/>
          <w:numId w:val="8"/>
        </w:numPr>
        <w:spacing w:after="120"/>
        <w:ind w:left="425" w:hanging="425"/>
        <w:jc w:val="both"/>
        <w:rPr>
          <w:rFonts w:eastAsia="Times New Roman"/>
          <w:b/>
          <w:color w:val="000000"/>
          <w:sz w:val="22"/>
          <w:szCs w:val="22"/>
          <w:lang w:val="fr-FR" w:eastAsia="fr-FR"/>
        </w:rPr>
      </w:pPr>
      <w:r w:rsidRPr="008F6F69">
        <w:rPr>
          <w:rFonts w:eastAsia="Times New Roman"/>
          <w:b/>
          <w:color w:val="000000"/>
          <w:sz w:val="22"/>
          <w:szCs w:val="22"/>
          <w:lang w:val="fr-FR" w:eastAsia="fr-FR"/>
        </w:rPr>
        <w:t>Duneau D</w:t>
      </w:r>
      <w:r w:rsidRPr="008F6F69">
        <w:rPr>
          <w:rFonts w:eastAsia="Times New Roman"/>
          <w:color w:val="000000"/>
          <w:sz w:val="22"/>
          <w:szCs w:val="22"/>
          <w:lang w:val="fr-FR" w:eastAsia="fr-FR"/>
        </w:rPr>
        <w:t xml:space="preserve">, Deguine JP, De Dinechin M, Blondel J (2006) </w:t>
      </w:r>
      <w:r w:rsidRPr="008F6F69">
        <w:rPr>
          <w:rFonts w:eastAsia="Times New Roman"/>
          <w:i/>
          <w:color w:val="000000"/>
          <w:sz w:val="22"/>
          <w:szCs w:val="22"/>
          <w:lang w:val="fr-FR" w:eastAsia="fr-FR"/>
        </w:rPr>
        <w:t>L’homme de Flores. Nanisme et gigantisme insulaire.</w:t>
      </w:r>
      <w:r w:rsidRPr="008F6F69">
        <w:rPr>
          <w:rFonts w:eastAsia="Times New Roman"/>
          <w:color w:val="000000"/>
          <w:sz w:val="22"/>
          <w:szCs w:val="22"/>
          <w:lang w:val="fr-FR" w:eastAsia="fr-FR"/>
        </w:rPr>
        <w:t xml:space="preserve"> </w:t>
      </w:r>
      <w:r w:rsidRPr="008F6F69">
        <w:rPr>
          <w:b/>
          <w:sz w:val="22"/>
          <w:szCs w:val="22"/>
          <w:u w:val="single"/>
          <w:lang w:val="fr-FR"/>
        </w:rPr>
        <w:t>Annales de la Société d'Horticulture et d'Histoire Naturelle de l’Hérault</w:t>
      </w:r>
      <w:r w:rsidRPr="008F6F69">
        <w:rPr>
          <w:b/>
          <w:sz w:val="22"/>
          <w:szCs w:val="22"/>
          <w:lang w:val="fr-FR"/>
        </w:rPr>
        <w:t xml:space="preserve"> </w:t>
      </w:r>
      <w:r w:rsidRPr="008F6F69">
        <w:rPr>
          <w:sz w:val="22"/>
          <w:szCs w:val="22"/>
          <w:lang w:val="fr-FR"/>
        </w:rPr>
        <w:t>146 : 57-66</w:t>
      </w:r>
    </w:p>
    <w:p w14:paraId="3FCBD72D" w14:textId="77777777" w:rsidR="00595040" w:rsidRDefault="00595040" w:rsidP="00595040">
      <w:pPr>
        <w:numPr>
          <w:ilvl w:val="0"/>
          <w:numId w:val="8"/>
        </w:numPr>
        <w:spacing w:after="120"/>
        <w:ind w:left="425" w:hanging="425"/>
        <w:jc w:val="both"/>
        <w:rPr>
          <w:sz w:val="22"/>
          <w:szCs w:val="22"/>
          <w:lang w:val="fr-FR"/>
        </w:rPr>
      </w:pPr>
      <w:r w:rsidRPr="00757058">
        <w:rPr>
          <w:rFonts w:eastAsia="Times New Roman"/>
          <w:color w:val="000000"/>
          <w:sz w:val="22"/>
          <w:szCs w:val="22"/>
          <w:lang w:val="fr-FR" w:eastAsia="fr-FR"/>
        </w:rPr>
        <w:t>Deguine JP, De Dinechin M,</w:t>
      </w:r>
      <w:r w:rsidRPr="00757058">
        <w:rPr>
          <w:rFonts w:eastAsia="Times New Roman"/>
          <w:b/>
          <w:color w:val="000000"/>
          <w:sz w:val="22"/>
          <w:szCs w:val="22"/>
          <w:lang w:val="fr-FR" w:eastAsia="fr-FR"/>
        </w:rPr>
        <w:t xml:space="preserve"> Duneau D</w:t>
      </w:r>
      <w:r w:rsidRPr="00757058">
        <w:rPr>
          <w:rFonts w:eastAsia="Times New Roman"/>
          <w:color w:val="000000"/>
          <w:sz w:val="22"/>
          <w:szCs w:val="22"/>
          <w:lang w:val="fr-FR" w:eastAsia="fr-FR"/>
        </w:rPr>
        <w:t xml:space="preserve"> (2006) </w:t>
      </w:r>
      <w:r w:rsidRPr="00757058">
        <w:rPr>
          <w:rFonts w:eastAsia="Times New Roman"/>
          <w:i/>
          <w:color w:val="000000"/>
          <w:sz w:val="22"/>
          <w:szCs w:val="22"/>
          <w:lang w:val="fr-FR" w:eastAsia="fr-FR"/>
        </w:rPr>
        <w:t>L’Homme de Florès. L'évolution de l'Homme et Homo floresiensis.</w:t>
      </w:r>
      <w:r w:rsidRPr="00757058">
        <w:rPr>
          <w:rFonts w:eastAsia="Times New Roman"/>
          <w:color w:val="000000"/>
          <w:sz w:val="22"/>
          <w:szCs w:val="22"/>
          <w:lang w:val="fr-FR" w:eastAsia="fr-FR"/>
        </w:rPr>
        <w:t> </w:t>
      </w:r>
      <w:r w:rsidRPr="00757058">
        <w:rPr>
          <w:b/>
          <w:sz w:val="22"/>
          <w:szCs w:val="22"/>
          <w:u w:val="single"/>
          <w:lang w:val="fr-FR"/>
        </w:rPr>
        <w:t>Annales de la Société d'Horticulture et d'Histoire Naturelle de l’Hérault</w:t>
      </w:r>
      <w:r w:rsidRPr="00757058">
        <w:rPr>
          <w:b/>
          <w:sz w:val="22"/>
          <w:szCs w:val="22"/>
          <w:lang w:val="fr-FR"/>
        </w:rPr>
        <w:t xml:space="preserve"> </w:t>
      </w:r>
      <w:r w:rsidRPr="00757058">
        <w:rPr>
          <w:rFonts w:eastAsia="Times New Roman"/>
          <w:color w:val="000000"/>
          <w:sz w:val="22"/>
          <w:szCs w:val="22"/>
          <w:lang w:val="fr-FR" w:eastAsia="fr-FR"/>
        </w:rPr>
        <w:t>146 : 87-94</w:t>
      </w:r>
    </w:p>
    <w:p w14:paraId="3B5C6C79" w14:textId="77777777" w:rsidR="00595040" w:rsidRDefault="001A7F20" w:rsidP="00595040">
      <w:pPr>
        <w:numPr>
          <w:ilvl w:val="0"/>
          <w:numId w:val="8"/>
        </w:numPr>
        <w:spacing w:after="120"/>
        <w:ind w:left="425" w:hanging="425"/>
        <w:jc w:val="both"/>
        <w:rPr>
          <w:sz w:val="22"/>
          <w:szCs w:val="22"/>
          <w:lang w:val="en-GB"/>
        </w:rPr>
      </w:pPr>
      <w:r w:rsidRPr="00595040">
        <w:rPr>
          <w:b/>
          <w:bCs/>
          <w:iCs/>
          <w:sz w:val="22"/>
          <w:szCs w:val="22"/>
          <w:lang w:val="en-GB"/>
        </w:rPr>
        <w:t>Seminar for high school teachers.</w:t>
      </w:r>
    </w:p>
    <w:p w14:paraId="023AF9D3" w14:textId="77777777" w:rsidR="00595040" w:rsidRDefault="001A7F20" w:rsidP="00595040">
      <w:pPr>
        <w:numPr>
          <w:ilvl w:val="0"/>
          <w:numId w:val="8"/>
        </w:numPr>
        <w:spacing w:after="120"/>
        <w:ind w:left="425" w:hanging="425"/>
        <w:jc w:val="both"/>
        <w:rPr>
          <w:sz w:val="22"/>
          <w:szCs w:val="22"/>
          <w:lang w:val="en-GB"/>
        </w:rPr>
      </w:pPr>
      <w:r w:rsidRPr="00595040">
        <w:rPr>
          <w:b/>
          <w:sz w:val="22"/>
          <w:szCs w:val="22"/>
          <w:lang w:val="en-GB"/>
        </w:rPr>
        <w:t>Epidemiology Fact Sheets</w:t>
      </w:r>
      <w:r w:rsidRPr="00595040">
        <w:rPr>
          <w:sz w:val="22"/>
          <w:szCs w:val="22"/>
          <w:lang w:val="en-GB"/>
        </w:rPr>
        <w:t xml:space="preserve"> </w:t>
      </w:r>
      <w:r w:rsidRPr="00595040">
        <w:rPr>
          <w:i/>
          <w:sz w:val="22"/>
          <w:szCs w:val="22"/>
          <w:lang w:val="en-GB"/>
        </w:rPr>
        <w:t>Mosquito Biology for the Homeowner</w:t>
      </w:r>
    </w:p>
    <w:p w14:paraId="2D073183" w14:textId="410006DB" w:rsidR="005F2EEE" w:rsidRPr="005F2EEE" w:rsidRDefault="001A7F20" w:rsidP="005F2EEE">
      <w:pPr>
        <w:numPr>
          <w:ilvl w:val="0"/>
          <w:numId w:val="8"/>
        </w:numPr>
        <w:spacing w:after="120"/>
        <w:ind w:left="425" w:hanging="425"/>
        <w:jc w:val="both"/>
        <w:rPr>
          <w:sz w:val="22"/>
          <w:szCs w:val="22"/>
          <w:lang w:val="fr-FR"/>
        </w:rPr>
      </w:pPr>
      <w:r w:rsidRPr="00595040">
        <w:rPr>
          <w:b/>
          <w:bCs/>
          <w:iCs/>
          <w:sz w:val="22"/>
          <w:szCs w:val="22"/>
          <w:lang w:val="fr-FR"/>
        </w:rPr>
        <w:t>Documentaire scientifique</w:t>
      </w:r>
      <w:r w:rsidRPr="00595040">
        <w:rPr>
          <w:bCs/>
          <w:iCs/>
          <w:sz w:val="22"/>
          <w:szCs w:val="22"/>
          <w:lang w:val="fr-FR"/>
        </w:rPr>
        <w:t xml:space="preserve"> (52min) « </w:t>
      </w:r>
      <w:r w:rsidRPr="00595040">
        <w:rPr>
          <w:bCs/>
          <w:i/>
          <w:iCs/>
          <w:sz w:val="22"/>
          <w:szCs w:val="22"/>
          <w:lang w:val="fr-FR"/>
        </w:rPr>
        <w:t>Toto le nemato.</w:t>
      </w:r>
      <w:r w:rsidRPr="00595040">
        <w:rPr>
          <w:bCs/>
          <w:iCs/>
          <w:sz w:val="22"/>
          <w:szCs w:val="22"/>
          <w:lang w:val="fr-FR"/>
        </w:rPr>
        <w:t> », Price Buffon 2008 « Festival Paris science »</w:t>
      </w:r>
      <w:bookmarkEnd w:id="4"/>
    </w:p>
    <w:sectPr w:rsidR="005F2EEE" w:rsidRPr="005F2EEE" w:rsidSect="003B17BF">
      <w:headerReference w:type="default" r:id="rId18"/>
      <w:footerReference w:type="default" r:id="rId1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5141D" w14:textId="77777777" w:rsidR="007D6C24" w:rsidRDefault="007D6C24" w:rsidP="003B17BF">
      <w:r>
        <w:rPr>
          <w:lang w:val="en"/>
        </w:rPr>
        <w:separator/>
      </w:r>
    </w:p>
  </w:endnote>
  <w:endnote w:type="continuationSeparator" w:id="0">
    <w:p w14:paraId="72B5E3E0" w14:textId="77777777" w:rsidR="007D6C24" w:rsidRDefault="007D6C24" w:rsidP="003B17BF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HG Mincho Light J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72931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528CFB" w14:textId="77777777" w:rsidR="00307DE1" w:rsidRDefault="00307DE1">
            <w:pPr>
              <w:pStyle w:val="Footer"/>
              <w:jc w:val="right"/>
            </w:pPr>
            <w:r>
              <w:rPr>
                <w:lang w:val="en"/>
              </w:rPr>
              <w:t xml:space="preserve">Page </w:t>
            </w:r>
            <w:r>
              <w:rPr>
                <w:b/>
                <w:bCs/>
                <w:lang w:val="en"/>
              </w:rPr>
              <w:fldChar w:fldCharType="begin"/>
            </w:r>
            <w:r>
              <w:rPr>
                <w:b/>
                <w:bCs/>
                <w:lang w:val="en"/>
              </w:rPr>
              <w:instrText xml:space="preserve"> PAGE </w:instrText>
            </w:r>
            <w:r>
              <w:rPr>
                <w:b/>
                <w:bCs/>
                <w:lang w:val="en"/>
              </w:rPr>
              <w:fldChar w:fldCharType="separate"/>
            </w:r>
            <w:r>
              <w:rPr>
                <w:b/>
                <w:bCs/>
                <w:noProof/>
                <w:lang w:val="en"/>
              </w:rPr>
              <w:t>7</w:t>
            </w:r>
            <w:r>
              <w:rPr>
                <w:b/>
                <w:bCs/>
                <w:lang w:val="en"/>
              </w:rPr>
              <w:fldChar w:fldCharType="end"/>
            </w:r>
            <w:r>
              <w:rPr>
                <w:lang w:val="en"/>
              </w:rPr>
              <w:t xml:space="preserve"> Of the </w:t>
            </w:r>
            <w:r>
              <w:rPr>
                <w:b/>
                <w:bCs/>
                <w:lang w:val="en"/>
              </w:rPr>
              <w:fldChar w:fldCharType="begin"/>
            </w:r>
            <w:r>
              <w:rPr>
                <w:b/>
                <w:bCs/>
                <w:lang w:val="en"/>
              </w:rPr>
              <w:instrText xml:space="preserve"> NUMPAGES  </w:instrText>
            </w:r>
            <w:r>
              <w:rPr>
                <w:b/>
                <w:bCs/>
                <w:lang w:val="en"/>
              </w:rPr>
              <w:fldChar w:fldCharType="separate"/>
            </w:r>
            <w:r>
              <w:rPr>
                <w:b/>
                <w:bCs/>
                <w:noProof/>
                <w:lang w:val="en"/>
              </w:rPr>
              <w:t>7</w:t>
            </w:r>
            <w:r>
              <w:rPr>
                <w:b/>
                <w:bCs/>
                <w:lang w:val="en"/>
              </w:rPr>
              <w:fldChar w:fldCharType="end"/>
            </w:r>
          </w:p>
        </w:sdtContent>
      </w:sdt>
    </w:sdtContent>
  </w:sdt>
  <w:p w14:paraId="0FF72206" w14:textId="77777777" w:rsidR="00307DE1" w:rsidRDefault="00307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6A97A" w14:textId="77777777" w:rsidR="007D6C24" w:rsidRDefault="007D6C24" w:rsidP="003B17BF">
      <w:r>
        <w:rPr>
          <w:lang w:val="en"/>
        </w:rPr>
        <w:separator/>
      </w:r>
    </w:p>
  </w:footnote>
  <w:footnote w:type="continuationSeparator" w:id="0">
    <w:p w14:paraId="0CA8C289" w14:textId="77777777" w:rsidR="007D6C24" w:rsidRDefault="007D6C24" w:rsidP="003B17BF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93A33" w14:textId="2CABB024" w:rsidR="00307DE1" w:rsidRPr="00307DE1" w:rsidRDefault="00307DE1" w:rsidP="00392A99">
    <w:pPr>
      <w:pStyle w:val="Normal3"/>
      <w:spacing w:line="23" w:lineRule="atLeast"/>
      <w:jc w:val="both"/>
      <w:rPr>
        <w:rFonts w:ascii="Times New Roman" w:hAnsi="Times New Roman" w:cs="Times New Roman"/>
        <w:b/>
        <w:bCs/>
        <w:i/>
        <w:sz w:val="20"/>
        <w:szCs w:val="20"/>
        <w:lang w:val="fr-FR" w:eastAsia="en-US"/>
      </w:rPr>
    </w:pPr>
    <w:r w:rsidRPr="00307DE1">
      <w:rPr>
        <w:sz w:val="20"/>
        <w:szCs w:val="20"/>
        <w:lang w:val="fr-FR"/>
      </w:rPr>
      <w:t xml:space="preserve">David </w:t>
    </w:r>
    <w:r>
      <w:rPr>
        <w:sz w:val="20"/>
        <w:szCs w:val="20"/>
        <w:lang w:val="fr-FR"/>
      </w:rPr>
      <w:t xml:space="preserve">F </w:t>
    </w:r>
    <w:r w:rsidRPr="00307DE1">
      <w:rPr>
        <w:sz w:val="20"/>
        <w:szCs w:val="20"/>
        <w:lang w:val="fr-FR"/>
      </w:rPr>
      <w:t>Duneau, Ph</w:t>
    </w:r>
    <w:r>
      <w:rPr>
        <w:sz w:val="20"/>
        <w:szCs w:val="20"/>
        <w:lang w:val="fr-FR"/>
      </w:rPr>
      <w:t>D</w:t>
    </w:r>
    <w:r w:rsidRPr="00307DE1">
      <w:rPr>
        <w:sz w:val="18"/>
        <w:szCs w:val="20"/>
        <w:lang w:val="fr-FR"/>
      </w:rPr>
      <w:tab/>
    </w:r>
    <w:r w:rsidRPr="00307DE1">
      <w:rPr>
        <w:sz w:val="18"/>
        <w:szCs w:val="20"/>
        <w:lang w:val="fr-FR"/>
      </w:rPr>
      <w:tab/>
    </w:r>
    <w:r w:rsidRPr="00307DE1">
      <w:rPr>
        <w:sz w:val="18"/>
        <w:szCs w:val="20"/>
        <w:lang w:val="fr-FR"/>
      </w:rPr>
      <w:tab/>
    </w:r>
    <w:r w:rsidRPr="00307DE1">
      <w:rPr>
        <w:sz w:val="18"/>
        <w:szCs w:val="20"/>
        <w:lang w:val="fr-FR"/>
      </w:rPr>
      <w:tab/>
    </w:r>
    <w:r w:rsidRPr="00307DE1">
      <w:rPr>
        <w:sz w:val="18"/>
        <w:szCs w:val="20"/>
        <w:lang w:val="fr-FR"/>
      </w:rPr>
      <w:tab/>
    </w:r>
    <w:r w:rsidRPr="00307DE1">
      <w:rPr>
        <w:sz w:val="18"/>
        <w:szCs w:val="20"/>
        <w:lang w:val="fr-FR"/>
      </w:rPr>
      <w:tab/>
    </w:r>
    <w:r w:rsidRPr="00307DE1">
      <w:rPr>
        <w:sz w:val="18"/>
        <w:szCs w:val="20"/>
        <w:lang w:val="fr-FR"/>
      </w:rPr>
      <w:tab/>
    </w:r>
    <w:r w:rsidRPr="00307DE1">
      <w:rPr>
        <w:sz w:val="18"/>
        <w:szCs w:val="20"/>
        <w:lang w:val="fr-FR"/>
      </w:rPr>
      <w:tab/>
    </w:r>
    <w:r w:rsidRPr="00307DE1">
      <w:rPr>
        <w:rFonts w:ascii="Times New Roman" w:hAnsi="Times New Roman" w:cs="Times New Roman"/>
        <w:b/>
        <w:bCs/>
        <w:i/>
        <w:sz w:val="20"/>
        <w:szCs w:val="20"/>
        <w:lang w:val="fr-FR" w:eastAsia="en-US"/>
      </w:rPr>
      <w:t xml:space="preserve">CURRICULUM VITAE </w:t>
    </w:r>
  </w:p>
  <w:p w14:paraId="5158334B" w14:textId="18FA9ADC" w:rsidR="00307DE1" w:rsidRPr="00BB2F82" w:rsidRDefault="00307DE1" w:rsidP="00BB2F82">
    <w:pPr>
      <w:pStyle w:val="Header"/>
      <w:tabs>
        <w:tab w:val="clear" w:pos="9360"/>
      </w:tabs>
      <w:rPr>
        <w:rFonts w:ascii="Calibri" w:hAnsi="Calibri" w:cs="Calibri"/>
        <w:sz w:val="18"/>
        <w:szCs w:val="20"/>
        <w:lang w:val="de-CH"/>
      </w:rPr>
    </w:pPr>
    <w:r w:rsidRPr="00307DE1">
      <w:rPr>
        <w:sz w:val="18"/>
        <w:szCs w:val="20"/>
        <w:lang w:val="fr-FR"/>
      </w:rPr>
      <w:tab/>
    </w:r>
    <w:r w:rsidRPr="00307DE1">
      <w:rPr>
        <w:sz w:val="18"/>
        <w:szCs w:val="20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D81"/>
    <w:multiLevelType w:val="hybridMultilevel"/>
    <w:tmpl w:val="125CA6CC"/>
    <w:lvl w:ilvl="0" w:tplc="10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6824F8A"/>
    <w:multiLevelType w:val="multilevel"/>
    <w:tmpl w:val="D0A290E4"/>
    <w:numStyleLink w:val="Style2"/>
  </w:abstractNum>
  <w:abstractNum w:abstractNumId="2" w15:restartNumberingAfterBreak="0">
    <w:nsid w:val="0D5A5D37"/>
    <w:multiLevelType w:val="hybridMultilevel"/>
    <w:tmpl w:val="D38E79FA"/>
    <w:lvl w:ilvl="0" w:tplc="039A68B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0AE1F11"/>
    <w:multiLevelType w:val="hybridMultilevel"/>
    <w:tmpl w:val="105C1AD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47422F"/>
    <w:multiLevelType w:val="hybridMultilevel"/>
    <w:tmpl w:val="6BA88236"/>
    <w:lvl w:ilvl="0" w:tplc="5DDA02F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E3403B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25E0FA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A622C1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B1C4B6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F7C310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63207E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3DADC4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5567BC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E1CFC"/>
    <w:multiLevelType w:val="hybridMultilevel"/>
    <w:tmpl w:val="29A89870"/>
    <w:lvl w:ilvl="0" w:tplc="040C0001">
      <w:start w:val="31"/>
      <w:numFmt w:val="decimal"/>
      <w:lvlText w:val="%1"/>
      <w:lvlJc w:val="left"/>
      <w:pPr>
        <w:ind w:left="785" w:hanging="360"/>
      </w:pPr>
      <w:rPr>
        <w:rFonts w:hint="default"/>
        <w:b/>
        <w:color w:val="984806"/>
      </w:rPr>
    </w:lvl>
    <w:lvl w:ilvl="1" w:tplc="040C0003" w:tentative="1">
      <w:start w:val="1"/>
      <w:numFmt w:val="lowerLetter"/>
      <w:lvlText w:val="%2."/>
      <w:lvlJc w:val="left"/>
      <w:pPr>
        <w:ind w:left="1505" w:hanging="360"/>
      </w:pPr>
    </w:lvl>
    <w:lvl w:ilvl="2" w:tplc="040C0005" w:tentative="1">
      <w:start w:val="1"/>
      <w:numFmt w:val="lowerRoman"/>
      <w:lvlText w:val="%3."/>
      <w:lvlJc w:val="right"/>
      <w:pPr>
        <w:ind w:left="2225" w:hanging="180"/>
      </w:pPr>
    </w:lvl>
    <w:lvl w:ilvl="3" w:tplc="040C0001" w:tentative="1">
      <w:start w:val="1"/>
      <w:numFmt w:val="decimal"/>
      <w:lvlText w:val="%4."/>
      <w:lvlJc w:val="left"/>
      <w:pPr>
        <w:ind w:left="2945" w:hanging="360"/>
      </w:pPr>
    </w:lvl>
    <w:lvl w:ilvl="4" w:tplc="040C0003" w:tentative="1">
      <w:start w:val="1"/>
      <w:numFmt w:val="lowerLetter"/>
      <w:lvlText w:val="%5."/>
      <w:lvlJc w:val="left"/>
      <w:pPr>
        <w:ind w:left="3665" w:hanging="360"/>
      </w:pPr>
    </w:lvl>
    <w:lvl w:ilvl="5" w:tplc="040C0005" w:tentative="1">
      <w:start w:val="1"/>
      <w:numFmt w:val="lowerRoman"/>
      <w:lvlText w:val="%6."/>
      <w:lvlJc w:val="right"/>
      <w:pPr>
        <w:ind w:left="4385" w:hanging="180"/>
      </w:pPr>
    </w:lvl>
    <w:lvl w:ilvl="6" w:tplc="040C0001" w:tentative="1">
      <w:start w:val="1"/>
      <w:numFmt w:val="decimal"/>
      <w:lvlText w:val="%7."/>
      <w:lvlJc w:val="left"/>
      <w:pPr>
        <w:ind w:left="5105" w:hanging="360"/>
      </w:pPr>
    </w:lvl>
    <w:lvl w:ilvl="7" w:tplc="040C0003" w:tentative="1">
      <w:start w:val="1"/>
      <w:numFmt w:val="lowerLetter"/>
      <w:lvlText w:val="%8."/>
      <w:lvlJc w:val="left"/>
      <w:pPr>
        <w:ind w:left="5825" w:hanging="360"/>
      </w:pPr>
    </w:lvl>
    <w:lvl w:ilvl="8" w:tplc="040C0005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AA268B0"/>
    <w:multiLevelType w:val="hybridMultilevel"/>
    <w:tmpl w:val="D7EADEA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5F19E9"/>
    <w:multiLevelType w:val="hybridMultilevel"/>
    <w:tmpl w:val="62AAA134"/>
    <w:lvl w:ilvl="0" w:tplc="B1A200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C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922AAF"/>
    <w:multiLevelType w:val="hybridMultilevel"/>
    <w:tmpl w:val="65EC6CB0"/>
    <w:lvl w:ilvl="0" w:tplc="D178A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2176F"/>
    <w:multiLevelType w:val="hybridMultilevel"/>
    <w:tmpl w:val="4CA0237C"/>
    <w:lvl w:ilvl="0" w:tplc="040C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0" w15:restartNumberingAfterBreak="0">
    <w:nsid w:val="24D401B7"/>
    <w:multiLevelType w:val="hybridMultilevel"/>
    <w:tmpl w:val="DF266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B6839"/>
    <w:multiLevelType w:val="hybridMultilevel"/>
    <w:tmpl w:val="EE5AA8C4"/>
    <w:lvl w:ilvl="0" w:tplc="08160001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F50D8"/>
    <w:multiLevelType w:val="multilevel"/>
    <w:tmpl w:val="BD7A767C"/>
    <w:styleLink w:val="Style1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55D04"/>
    <w:multiLevelType w:val="hybridMultilevel"/>
    <w:tmpl w:val="3182B5FC"/>
    <w:lvl w:ilvl="0" w:tplc="BE624548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4DE475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663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27F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C9E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F48B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49D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C0C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14F7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C4375"/>
    <w:multiLevelType w:val="hybridMultilevel"/>
    <w:tmpl w:val="4B5EBB82"/>
    <w:lvl w:ilvl="0" w:tplc="039A6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015AB"/>
    <w:multiLevelType w:val="hybridMultilevel"/>
    <w:tmpl w:val="1722E230"/>
    <w:lvl w:ilvl="0" w:tplc="B6B82ED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63BE3"/>
    <w:multiLevelType w:val="hybridMultilevel"/>
    <w:tmpl w:val="D3FE7234"/>
    <w:lvl w:ilvl="0" w:tplc="5E263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950C02"/>
    <w:multiLevelType w:val="multilevel"/>
    <w:tmpl w:val="D0A290E4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76ECF"/>
    <w:multiLevelType w:val="multilevel"/>
    <w:tmpl w:val="45A07158"/>
    <w:lvl w:ilvl="0">
      <w:start w:val="1"/>
      <w:numFmt w:val="bullet"/>
      <w:lvlText w:val="o"/>
      <w:lvlJc w:val="left"/>
      <w:pPr>
        <w:tabs>
          <w:tab w:val="num" w:pos="0"/>
        </w:tabs>
        <w:ind w:left="283" w:hanging="283"/>
      </w:pPr>
      <w:rPr>
        <w:rFonts w:ascii="Courier New" w:hAnsi="Courier New" w:cs="Courier New" w:hint="default"/>
        <w:b w:val="0"/>
        <w:i w:val="0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55848"/>
    <w:multiLevelType w:val="multilevel"/>
    <w:tmpl w:val="100C001D"/>
    <w:styleLink w:val="Style3"/>
    <w:lvl w:ilvl="0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B30847"/>
    <w:multiLevelType w:val="hybridMultilevel"/>
    <w:tmpl w:val="DB667A0A"/>
    <w:lvl w:ilvl="0" w:tplc="52ECB6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72C69"/>
    <w:multiLevelType w:val="singleLevel"/>
    <w:tmpl w:val="7B6ECEB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</w:abstractNum>
  <w:abstractNum w:abstractNumId="22" w15:restartNumberingAfterBreak="0">
    <w:nsid w:val="584E7DD0"/>
    <w:multiLevelType w:val="multilevel"/>
    <w:tmpl w:val="D0A290E4"/>
    <w:numStyleLink w:val="Style2"/>
  </w:abstractNum>
  <w:abstractNum w:abstractNumId="23" w15:restartNumberingAfterBreak="0">
    <w:nsid w:val="5A8B5785"/>
    <w:multiLevelType w:val="hybridMultilevel"/>
    <w:tmpl w:val="96CA4818"/>
    <w:lvl w:ilvl="0" w:tplc="9F32E0C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E84A15F2">
      <w:start w:val="1"/>
      <w:numFmt w:val="lowerLetter"/>
      <w:lvlText w:val="%2."/>
      <w:lvlJc w:val="left"/>
      <w:pPr>
        <w:ind w:left="1080" w:hanging="360"/>
      </w:pPr>
    </w:lvl>
    <w:lvl w:ilvl="2" w:tplc="3278AE9C" w:tentative="1">
      <w:start w:val="1"/>
      <w:numFmt w:val="lowerRoman"/>
      <w:lvlText w:val="%3."/>
      <w:lvlJc w:val="right"/>
      <w:pPr>
        <w:ind w:left="1800" w:hanging="180"/>
      </w:pPr>
    </w:lvl>
    <w:lvl w:ilvl="3" w:tplc="0AE41DF2" w:tentative="1">
      <w:start w:val="1"/>
      <w:numFmt w:val="decimal"/>
      <w:lvlText w:val="%4."/>
      <w:lvlJc w:val="left"/>
      <w:pPr>
        <w:ind w:left="2520" w:hanging="360"/>
      </w:pPr>
    </w:lvl>
    <w:lvl w:ilvl="4" w:tplc="457AB5D8" w:tentative="1">
      <w:start w:val="1"/>
      <w:numFmt w:val="lowerLetter"/>
      <w:lvlText w:val="%5."/>
      <w:lvlJc w:val="left"/>
      <w:pPr>
        <w:ind w:left="3240" w:hanging="360"/>
      </w:pPr>
    </w:lvl>
    <w:lvl w:ilvl="5" w:tplc="D878EAC2" w:tentative="1">
      <w:start w:val="1"/>
      <w:numFmt w:val="lowerRoman"/>
      <w:lvlText w:val="%6."/>
      <w:lvlJc w:val="right"/>
      <w:pPr>
        <w:ind w:left="3960" w:hanging="180"/>
      </w:pPr>
    </w:lvl>
    <w:lvl w:ilvl="6" w:tplc="D8502E60" w:tentative="1">
      <w:start w:val="1"/>
      <w:numFmt w:val="decimal"/>
      <w:lvlText w:val="%7."/>
      <w:lvlJc w:val="left"/>
      <w:pPr>
        <w:ind w:left="4680" w:hanging="360"/>
      </w:pPr>
    </w:lvl>
    <w:lvl w:ilvl="7" w:tplc="A788B7DA" w:tentative="1">
      <w:start w:val="1"/>
      <w:numFmt w:val="lowerLetter"/>
      <w:lvlText w:val="%8."/>
      <w:lvlJc w:val="left"/>
      <w:pPr>
        <w:ind w:left="5400" w:hanging="360"/>
      </w:pPr>
    </w:lvl>
    <w:lvl w:ilvl="8" w:tplc="C144D1C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4C3B29"/>
    <w:multiLevelType w:val="hybridMultilevel"/>
    <w:tmpl w:val="908E3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00152"/>
    <w:multiLevelType w:val="multilevel"/>
    <w:tmpl w:val="937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37EB0"/>
    <w:multiLevelType w:val="hybridMultilevel"/>
    <w:tmpl w:val="E57E9066"/>
    <w:lvl w:ilvl="0" w:tplc="7B6ECE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94DB5"/>
    <w:multiLevelType w:val="hybridMultilevel"/>
    <w:tmpl w:val="F56A6D5C"/>
    <w:lvl w:ilvl="0" w:tplc="DF5C906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color w:val="000000" w:themeColor="text1"/>
        <w:sz w:val="20"/>
        <w:szCs w:val="20"/>
      </w:rPr>
    </w:lvl>
    <w:lvl w:ilvl="1" w:tplc="CB7AA79C">
      <w:start w:val="1"/>
      <w:numFmt w:val="lowerLetter"/>
      <w:lvlText w:val="%2."/>
      <w:lvlJc w:val="left"/>
      <w:pPr>
        <w:ind w:left="1080" w:hanging="360"/>
      </w:pPr>
    </w:lvl>
    <w:lvl w:ilvl="2" w:tplc="972AA646">
      <w:start w:val="1"/>
      <w:numFmt w:val="lowerRoman"/>
      <w:lvlText w:val="%3."/>
      <w:lvlJc w:val="right"/>
      <w:pPr>
        <w:ind w:left="1800" w:hanging="180"/>
      </w:pPr>
    </w:lvl>
    <w:lvl w:ilvl="3" w:tplc="707A8C6C" w:tentative="1">
      <w:start w:val="1"/>
      <w:numFmt w:val="decimal"/>
      <w:lvlText w:val="%4."/>
      <w:lvlJc w:val="left"/>
      <w:pPr>
        <w:ind w:left="2520" w:hanging="360"/>
      </w:pPr>
    </w:lvl>
    <w:lvl w:ilvl="4" w:tplc="8F1A69AA" w:tentative="1">
      <w:start w:val="1"/>
      <w:numFmt w:val="lowerLetter"/>
      <w:lvlText w:val="%5."/>
      <w:lvlJc w:val="left"/>
      <w:pPr>
        <w:ind w:left="3240" w:hanging="360"/>
      </w:pPr>
    </w:lvl>
    <w:lvl w:ilvl="5" w:tplc="2B9A193C" w:tentative="1">
      <w:start w:val="1"/>
      <w:numFmt w:val="lowerRoman"/>
      <w:lvlText w:val="%6."/>
      <w:lvlJc w:val="right"/>
      <w:pPr>
        <w:ind w:left="3960" w:hanging="180"/>
      </w:pPr>
    </w:lvl>
    <w:lvl w:ilvl="6" w:tplc="7CE6E050" w:tentative="1">
      <w:start w:val="1"/>
      <w:numFmt w:val="decimal"/>
      <w:lvlText w:val="%7."/>
      <w:lvlJc w:val="left"/>
      <w:pPr>
        <w:ind w:left="4680" w:hanging="360"/>
      </w:pPr>
    </w:lvl>
    <w:lvl w:ilvl="7" w:tplc="EAE022D8" w:tentative="1">
      <w:start w:val="1"/>
      <w:numFmt w:val="lowerLetter"/>
      <w:lvlText w:val="%8."/>
      <w:lvlJc w:val="left"/>
      <w:pPr>
        <w:ind w:left="5400" w:hanging="360"/>
      </w:pPr>
    </w:lvl>
    <w:lvl w:ilvl="8" w:tplc="0012ED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6B007F"/>
    <w:multiLevelType w:val="multilevel"/>
    <w:tmpl w:val="D0A290E4"/>
    <w:numStyleLink w:val="Style2"/>
  </w:abstractNum>
  <w:abstractNum w:abstractNumId="29" w15:restartNumberingAfterBreak="0">
    <w:nsid w:val="709F5862"/>
    <w:multiLevelType w:val="multilevel"/>
    <w:tmpl w:val="BD7A767C"/>
    <w:numStyleLink w:val="Style1"/>
  </w:abstractNum>
  <w:abstractNum w:abstractNumId="30" w15:restartNumberingAfterBreak="0">
    <w:nsid w:val="71D41243"/>
    <w:multiLevelType w:val="multilevel"/>
    <w:tmpl w:val="D0A290E4"/>
    <w:lvl w:ilvl="0">
      <w:start w:val="1"/>
      <w:numFmt w:val="bullet"/>
      <w:lvlText w:val=""/>
      <w:lvlJc w:val="left"/>
      <w:pPr>
        <w:tabs>
          <w:tab w:val="num" w:pos="708"/>
        </w:tabs>
        <w:ind w:left="991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1F757C6"/>
    <w:multiLevelType w:val="hybridMultilevel"/>
    <w:tmpl w:val="1B8E5506"/>
    <w:lvl w:ilvl="0" w:tplc="5D9205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CC8CAEE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5307DF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E65BD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B2904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FA474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6AB9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F3E221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D7249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491953"/>
    <w:multiLevelType w:val="hybridMultilevel"/>
    <w:tmpl w:val="64DCCC10"/>
    <w:lvl w:ilvl="0" w:tplc="040C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5435F9D"/>
    <w:multiLevelType w:val="multilevel"/>
    <w:tmpl w:val="D0A290E4"/>
    <w:styleLink w:val="Style2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40580"/>
    <w:multiLevelType w:val="multilevel"/>
    <w:tmpl w:val="59183EA6"/>
    <w:lvl w:ilvl="0">
      <w:start w:val="1"/>
      <w:numFmt w:val="bullet"/>
      <w:lvlText w:val=""/>
      <w:lvlJc w:val="left"/>
      <w:pPr>
        <w:tabs>
          <w:tab w:val="num" w:pos="425"/>
        </w:tabs>
        <w:ind w:left="708" w:hanging="283"/>
      </w:pPr>
      <w:rPr>
        <w:rFonts w:ascii="Symbol" w:hAnsi="Symbol" w:hint="default"/>
        <w:b w:val="0"/>
        <w:i w:val="0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7D8B1CB5"/>
    <w:multiLevelType w:val="hybridMultilevel"/>
    <w:tmpl w:val="E9C497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0"/>
  </w:num>
  <w:num w:numId="4">
    <w:abstractNumId w:val="21"/>
  </w:num>
  <w:num w:numId="5">
    <w:abstractNumId w:val="12"/>
  </w:num>
  <w:num w:numId="6">
    <w:abstractNumId w:val="29"/>
  </w:num>
  <w:num w:numId="7">
    <w:abstractNumId w:val="33"/>
  </w:num>
  <w:num w:numId="8">
    <w:abstractNumId w:val="18"/>
  </w:num>
  <w:num w:numId="9">
    <w:abstractNumId w:val="19"/>
  </w:num>
  <w:num w:numId="10">
    <w:abstractNumId w:val="28"/>
  </w:num>
  <w:num w:numId="11">
    <w:abstractNumId w:val="32"/>
  </w:num>
  <w:num w:numId="12">
    <w:abstractNumId w:val="30"/>
  </w:num>
  <w:num w:numId="13">
    <w:abstractNumId w:val="10"/>
  </w:num>
  <w:num w:numId="14">
    <w:abstractNumId w:val="24"/>
  </w:num>
  <w:num w:numId="15">
    <w:abstractNumId w:val="16"/>
  </w:num>
  <w:num w:numId="16">
    <w:abstractNumId w:val="27"/>
  </w:num>
  <w:num w:numId="17">
    <w:abstractNumId w:val="7"/>
  </w:num>
  <w:num w:numId="18">
    <w:abstractNumId w:val="2"/>
  </w:num>
  <w:num w:numId="19">
    <w:abstractNumId w:val="23"/>
  </w:num>
  <w:num w:numId="20">
    <w:abstractNumId w:val="15"/>
  </w:num>
  <w:num w:numId="21">
    <w:abstractNumId w:val="8"/>
  </w:num>
  <w:num w:numId="22">
    <w:abstractNumId w:val="17"/>
  </w:num>
  <w:num w:numId="23">
    <w:abstractNumId w:val="13"/>
  </w:num>
  <w:num w:numId="24">
    <w:abstractNumId w:val="11"/>
  </w:num>
  <w:num w:numId="25">
    <w:abstractNumId w:val="25"/>
  </w:num>
  <w:num w:numId="26">
    <w:abstractNumId w:val="31"/>
  </w:num>
  <w:num w:numId="27">
    <w:abstractNumId w:val="5"/>
  </w:num>
  <w:num w:numId="28">
    <w:abstractNumId w:val="34"/>
  </w:num>
  <w:num w:numId="29">
    <w:abstractNumId w:val="4"/>
  </w:num>
  <w:num w:numId="30">
    <w:abstractNumId w:val="6"/>
  </w:num>
  <w:num w:numId="31">
    <w:abstractNumId w:val="14"/>
  </w:num>
  <w:num w:numId="32">
    <w:abstractNumId w:val="35"/>
  </w:num>
  <w:num w:numId="33">
    <w:abstractNumId w:val="3"/>
  </w:num>
  <w:num w:numId="34">
    <w:abstractNumId w:val="9"/>
  </w:num>
  <w:num w:numId="35">
    <w:abstractNumId w:val="2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BF"/>
    <w:rsid w:val="00002051"/>
    <w:rsid w:val="00003B24"/>
    <w:rsid w:val="000121F1"/>
    <w:rsid w:val="00012EE3"/>
    <w:rsid w:val="00012FE6"/>
    <w:rsid w:val="00023AF7"/>
    <w:rsid w:val="00023E76"/>
    <w:rsid w:val="00026377"/>
    <w:rsid w:val="00027820"/>
    <w:rsid w:val="00032C02"/>
    <w:rsid w:val="00032FA9"/>
    <w:rsid w:val="000333B4"/>
    <w:rsid w:val="00035C9F"/>
    <w:rsid w:val="00036C9D"/>
    <w:rsid w:val="00044C02"/>
    <w:rsid w:val="00046DB3"/>
    <w:rsid w:val="00050E14"/>
    <w:rsid w:val="000524CA"/>
    <w:rsid w:val="00052850"/>
    <w:rsid w:val="00062B4E"/>
    <w:rsid w:val="000735CF"/>
    <w:rsid w:val="00074DF6"/>
    <w:rsid w:val="00083191"/>
    <w:rsid w:val="0008432D"/>
    <w:rsid w:val="00090C7D"/>
    <w:rsid w:val="00093757"/>
    <w:rsid w:val="00097085"/>
    <w:rsid w:val="00097F67"/>
    <w:rsid w:val="000A3343"/>
    <w:rsid w:val="000B060A"/>
    <w:rsid w:val="000B11F2"/>
    <w:rsid w:val="000B500C"/>
    <w:rsid w:val="000B7F39"/>
    <w:rsid w:val="000C2022"/>
    <w:rsid w:val="000C6FC4"/>
    <w:rsid w:val="000D130D"/>
    <w:rsid w:val="000D1F13"/>
    <w:rsid w:val="000D2A94"/>
    <w:rsid w:val="000D7571"/>
    <w:rsid w:val="000E1A5B"/>
    <w:rsid w:val="000E4345"/>
    <w:rsid w:val="000E5E92"/>
    <w:rsid w:val="000E63C2"/>
    <w:rsid w:val="00100683"/>
    <w:rsid w:val="001063F3"/>
    <w:rsid w:val="00111D8C"/>
    <w:rsid w:val="00116A99"/>
    <w:rsid w:val="00120AC9"/>
    <w:rsid w:val="00123021"/>
    <w:rsid w:val="00123A6C"/>
    <w:rsid w:val="001307C7"/>
    <w:rsid w:val="00132346"/>
    <w:rsid w:val="001339DE"/>
    <w:rsid w:val="00135AFB"/>
    <w:rsid w:val="00136624"/>
    <w:rsid w:val="0013751D"/>
    <w:rsid w:val="00140737"/>
    <w:rsid w:val="00142CA6"/>
    <w:rsid w:val="00157514"/>
    <w:rsid w:val="0016554F"/>
    <w:rsid w:val="001655A1"/>
    <w:rsid w:val="00165DA6"/>
    <w:rsid w:val="0017027B"/>
    <w:rsid w:val="00182F5F"/>
    <w:rsid w:val="00186CA4"/>
    <w:rsid w:val="00192031"/>
    <w:rsid w:val="001949F6"/>
    <w:rsid w:val="001957DC"/>
    <w:rsid w:val="001971A2"/>
    <w:rsid w:val="001A006D"/>
    <w:rsid w:val="001A11D2"/>
    <w:rsid w:val="001A6B2E"/>
    <w:rsid w:val="001A7F20"/>
    <w:rsid w:val="001B058F"/>
    <w:rsid w:val="001C0206"/>
    <w:rsid w:val="001C3A6A"/>
    <w:rsid w:val="001C4021"/>
    <w:rsid w:val="001D0CC2"/>
    <w:rsid w:val="001D157D"/>
    <w:rsid w:val="001D3698"/>
    <w:rsid w:val="001D5129"/>
    <w:rsid w:val="001E0AC6"/>
    <w:rsid w:val="001E2FCF"/>
    <w:rsid w:val="001F1095"/>
    <w:rsid w:val="00203E28"/>
    <w:rsid w:val="00205704"/>
    <w:rsid w:val="00205A26"/>
    <w:rsid w:val="002063A1"/>
    <w:rsid w:val="00215729"/>
    <w:rsid w:val="002165AD"/>
    <w:rsid w:val="002250CE"/>
    <w:rsid w:val="002263F5"/>
    <w:rsid w:val="00230BFA"/>
    <w:rsid w:val="002329F1"/>
    <w:rsid w:val="002434F0"/>
    <w:rsid w:val="00244F87"/>
    <w:rsid w:val="00245F3A"/>
    <w:rsid w:val="00251A2A"/>
    <w:rsid w:val="00253294"/>
    <w:rsid w:val="002532EE"/>
    <w:rsid w:val="00254644"/>
    <w:rsid w:val="002573A2"/>
    <w:rsid w:val="0025766F"/>
    <w:rsid w:val="0026358A"/>
    <w:rsid w:val="00264F25"/>
    <w:rsid w:val="00265F04"/>
    <w:rsid w:val="00266744"/>
    <w:rsid w:val="002719E9"/>
    <w:rsid w:val="00273779"/>
    <w:rsid w:val="00274B3E"/>
    <w:rsid w:val="00277D4E"/>
    <w:rsid w:val="00280EB9"/>
    <w:rsid w:val="002816A1"/>
    <w:rsid w:val="00282762"/>
    <w:rsid w:val="00284843"/>
    <w:rsid w:val="0028550F"/>
    <w:rsid w:val="00291D56"/>
    <w:rsid w:val="00296B44"/>
    <w:rsid w:val="00297958"/>
    <w:rsid w:val="002A09E2"/>
    <w:rsid w:val="002A2FAB"/>
    <w:rsid w:val="002A54D8"/>
    <w:rsid w:val="002A61B8"/>
    <w:rsid w:val="002B01F2"/>
    <w:rsid w:val="002B3C75"/>
    <w:rsid w:val="002C34B7"/>
    <w:rsid w:val="002C4951"/>
    <w:rsid w:val="002C4E61"/>
    <w:rsid w:val="002C63CE"/>
    <w:rsid w:val="002C6B76"/>
    <w:rsid w:val="002D3250"/>
    <w:rsid w:val="002E2FAF"/>
    <w:rsid w:val="002E2FBE"/>
    <w:rsid w:val="002E3B7B"/>
    <w:rsid w:val="002E7C79"/>
    <w:rsid w:val="002F0484"/>
    <w:rsid w:val="002F16CA"/>
    <w:rsid w:val="002F3C26"/>
    <w:rsid w:val="002F44CC"/>
    <w:rsid w:val="002F4E19"/>
    <w:rsid w:val="002F79FD"/>
    <w:rsid w:val="0030257D"/>
    <w:rsid w:val="00307DE1"/>
    <w:rsid w:val="003177B1"/>
    <w:rsid w:val="003223F5"/>
    <w:rsid w:val="003233DE"/>
    <w:rsid w:val="00325788"/>
    <w:rsid w:val="00331EE8"/>
    <w:rsid w:val="00332018"/>
    <w:rsid w:val="00340833"/>
    <w:rsid w:val="003474AD"/>
    <w:rsid w:val="00352649"/>
    <w:rsid w:val="003532CA"/>
    <w:rsid w:val="003700D6"/>
    <w:rsid w:val="0037339F"/>
    <w:rsid w:val="0037459B"/>
    <w:rsid w:val="0037623C"/>
    <w:rsid w:val="003767BB"/>
    <w:rsid w:val="00376B6D"/>
    <w:rsid w:val="003823AA"/>
    <w:rsid w:val="0038296E"/>
    <w:rsid w:val="00386D46"/>
    <w:rsid w:val="00387345"/>
    <w:rsid w:val="00392A99"/>
    <w:rsid w:val="00392E75"/>
    <w:rsid w:val="00395A92"/>
    <w:rsid w:val="003A50A3"/>
    <w:rsid w:val="003A60A4"/>
    <w:rsid w:val="003B17BF"/>
    <w:rsid w:val="003B1821"/>
    <w:rsid w:val="003B35B8"/>
    <w:rsid w:val="003B4699"/>
    <w:rsid w:val="003B771B"/>
    <w:rsid w:val="003C71E2"/>
    <w:rsid w:val="003C7A6B"/>
    <w:rsid w:val="003D1F22"/>
    <w:rsid w:val="003D2BA2"/>
    <w:rsid w:val="003D4A87"/>
    <w:rsid w:val="003D5213"/>
    <w:rsid w:val="003D58AD"/>
    <w:rsid w:val="003D6F36"/>
    <w:rsid w:val="003E190A"/>
    <w:rsid w:val="003F6592"/>
    <w:rsid w:val="00402E20"/>
    <w:rsid w:val="00411792"/>
    <w:rsid w:val="004141AD"/>
    <w:rsid w:val="004155B6"/>
    <w:rsid w:val="004160C4"/>
    <w:rsid w:val="00417A12"/>
    <w:rsid w:val="0042098D"/>
    <w:rsid w:val="0042144B"/>
    <w:rsid w:val="0042534E"/>
    <w:rsid w:val="00430E2F"/>
    <w:rsid w:val="004321DD"/>
    <w:rsid w:val="00451B9F"/>
    <w:rsid w:val="00457DB8"/>
    <w:rsid w:val="00462EC0"/>
    <w:rsid w:val="00465544"/>
    <w:rsid w:val="00465967"/>
    <w:rsid w:val="0047072B"/>
    <w:rsid w:val="00471C4E"/>
    <w:rsid w:val="00473B18"/>
    <w:rsid w:val="00473FB4"/>
    <w:rsid w:val="004777F0"/>
    <w:rsid w:val="00484392"/>
    <w:rsid w:val="00484DA1"/>
    <w:rsid w:val="004946D1"/>
    <w:rsid w:val="004947DA"/>
    <w:rsid w:val="00494B36"/>
    <w:rsid w:val="0049670E"/>
    <w:rsid w:val="00497A8B"/>
    <w:rsid w:val="00497E3B"/>
    <w:rsid w:val="004A15DF"/>
    <w:rsid w:val="004B4DEE"/>
    <w:rsid w:val="004C2379"/>
    <w:rsid w:val="004C2550"/>
    <w:rsid w:val="004C4E42"/>
    <w:rsid w:val="004D5C5C"/>
    <w:rsid w:val="004D6055"/>
    <w:rsid w:val="004E0212"/>
    <w:rsid w:val="004E434B"/>
    <w:rsid w:val="004F1650"/>
    <w:rsid w:val="004F1CD7"/>
    <w:rsid w:val="00500438"/>
    <w:rsid w:val="00502067"/>
    <w:rsid w:val="00514F1F"/>
    <w:rsid w:val="005167BD"/>
    <w:rsid w:val="00520422"/>
    <w:rsid w:val="005213A4"/>
    <w:rsid w:val="00521F5E"/>
    <w:rsid w:val="0052262A"/>
    <w:rsid w:val="00523123"/>
    <w:rsid w:val="005233DB"/>
    <w:rsid w:val="00532753"/>
    <w:rsid w:val="0053405D"/>
    <w:rsid w:val="00535088"/>
    <w:rsid w:val="00540B56"/>
    <w:rsid w:val="00553B9A"/>
    <w:rsid w:val="00554A3B"/>
    <w:rsid w:val="00555F0D"/>
    <w:rsid w:val="00561461"/>
    <w:rsid w:val="005635FF"/>
    <w:rsid w:val="00566AE4"/>
    <w:rsid w:val="0056784B"/>
    <w:rsid w:val="00570D5B"/>
    <w:rsid w:val="00570E42"/>
    <w:rsid w:val="0057133D"/>
    <w:rsid w:val="005824D7"/>
    <w:rsid w:val="005848E8"/>
    <w:rsid w:val="00593AF7"/>
    <w:rsid w:val="00593EF6"/>
    <w:rsid w:val="00595040"/>
    <w:rsid w:val="005A11E1"/>
    <w:rsid w:val="005A6046"/>
    <w:rsid w:val="005B054C"/>
    <w:rsid w:val="005B65FE"/>
    <w:rsid w:val="005B69A8"/>
    <w:rsid w:val="005C0F20"/>
    <w:rsid w:val="005D0532"/>
    <w:rsid w:val="005D498B"/>
    <w:rsid w:val="005D6608"/>
    <w:rsid w:val="005E15CB"/>
    <w:rsid w:val="005E1AAF"/>
    <w:rsid w:val="005E3634"/>
    <w:rsid w:val="005E5D08"/>
    <w:rsid w:val="005E64E5"/>
    <w:rsid w:val="005F236F"/>
    <w:rsid w:val="005F2EEE"/>
    <w:rsid w:val="005F751E"/>
    <w:rsid w:val="00600B73"/>
    <w:rsid w:val="00601CCA"/>
    <w:rsid w:val="00601EEA"/>
    <w:rsid w:val="006026C7"/>
    <w:rsid w:val="00606BD9"/>
    <w:rsid w:val="0060780E"/>
    <w:rsid w:val="006105BE"/>
    <w:rsid w:val="0061248D"/>
    <w:rsid w:val="006135CD"/>
    <w:rsid w:val="00616F3F"/>
    <w:rsid w:val="00631BEE"/>
    <w:rsid w:val="00633B0D"/>
    <w:rsid w:val="006354CA"/>
    <w:rsid w:val="00637A8A"/>
    <w:rsid w:val="006426BF"/>
    <w:rsid w:val="00642B0A"/>
    <w:rsid w:val="006449B9"/>
    <w:rsid w:val="0064516F"/>
    <w:rsid w:val="00651CA2"/>
    <w:rsid w:val="0066040E"/>
    <w:rsid w:val="00661D65"/>
    <w:rsid w:val="00677ABE"/>
    <w:rsid w:val="00682062"/>
    <w:rsid w:val="00686671"/>
    <w:rsid w:val="00687DBE"/>
    <w:rsid w:val="00693FA3"/>
    <w:rsid w:val="006942E1"/>
    <w:rsid w:val="00694CD3"/>
    <w:rsid w:val="006A2E3F"/>
    <w:rsid w:val="006A2FAB"/>
    <w:rsid w:val="006A36F5"/>
    <w:rsid w:val="006A496A"/>
    <w:rsid w:val="006A632C"/>
    <w:rsid w:val="006A6754"/>
    <w:rsid w:val="006B495D"/>
    <w:rsid w:val="006B61D5"/>
    <w:rsid w:val="006B6C89"/>
    <w:rsid w:val="006C0842"/>
    <w:rsid w:val="006C3BC8"/>
    <w:rsid w:val="006C52F4"/>
    <w:rsid w:val="006C54B8"/>
    <w:rsid w:val="006D78AE"/>
    <w:rsid w:val="006D7BE4"/>
    <w:rsid w:val="006F190B"/>
    <w:rsid w:val="006F3ACA"/>
    <w:rsid w:val="006F4582"/>
    <w:rsid w:val="006F6016"/>
    <w:rsid w:val="0070188E"/>
    <w:rsid w:val="00702E65"/>
    <w:rsid w:val="00703252"/>
    <w:rsid w:val="00704E55"/>
    <w:rsid w:val="0071109B"/>
    <w:rsid w:val="0071151D"/>
    <w:rsid w:val="0071314F"/>
    <w:rsid w:val="00714350"/>
    <w:rsid w:val="00717D72"/>
    <w:rsid w:val="007206AD"/>
    <w:rsid w:val="00726334"/>
    <w:rsid w:val="00727CC4"/>
    <w:rsid w:val="00736368"/>
    <w:rsid w:val="00745780"/>
    <w:rsid w:val="00750517"/>
    <w:rsid w:val="00751BDC"/>
    <w:rsid w:val="00755EB0"/>
    <w:rsid w:val="00757058"/>
    <w:rsid w:val="00761FAB"/>
    <w:rsid w:val="00766158"/>
    <w:rsid w:val="00766D20"/>
    <w:rsid w:val="00770586"/>
    <w:rsid w:val="007744A6"/>
    <w:rsid w:val="00775A88"/>
    <w:rsid w:val="007763FA"/>
    <w:rsid w:val="00776887"/>
    <w:rsid w:val="00781516"/>
    <w:rsid w:val="007817A7"/>
    <w:rsid w:val="00781E73"/>
    <w:rsid w:val="00782A1C"/>
    <w:rsid w:val="007861CA"/>
    <w:rsid w:val="00787EA3"/>
    <w:rsid w:val="00793422"/>
    <w:rsid w:val="007A2CDE"/>
    <w:rsid w:val="007A3BD4"/>
    <w:rsid w:val="007A4679"/>
    <w:rsid w:val="007B0312"/>
    <w:rsid w:val="007B3C46"/>
    <w:rsid w:val="007B6808"/>
    <w:rsid w:val="007C7AB0"/>
    <w:rsid w:val="007D4922"/>
    <w:rsid w:val="007D499A"/>
    <w:rsid w:val="007D6C24"/>
    <w:rsid w:val="007D7211"/>
    <w:rsid w:val="007E121D"/>
    <w:rsid w:val="007E307E"/>
    <w:rsid w:val="007E3E39"/>
    <w:rsid w:val="007E5308"/>
    <w:rsid w:val="007E573B"/>
    <w:rsid w:val="007F6832"/>
    <w:rsid w:val="007F7617"/>
    <w:rsid w:val="00805813"/>
    <w:rsid w:val="00807412"/>
    <w:rsid w:val="00811F6B"/>
    <w:rsid w:val="00815A5F"/>
    <w:rsid w:val="00821724"/>
    <w:rsid w:val="008232A0"/>
    <w:rsid w:val="00823E0A"/>
    <w:rsid w:val="0083217C"/>
    <w:rsid w:val="008333F3"/>
    <w:rsid w:val="00836338"/>
    <w:rsid w:val="00841459"/>
    <w:rsid w:val="00843ECD"/>
    <w:rsid w:val="0084775E"/>
    <w:rsid w:val="00857F19"/>
    <w:rsid w:val="008606F0"/>
    <w:rsid w:val="0086380E"/>
    <w:rsid w:val="00873416"/>
    <w:rsid w:val="00875BEB"/>
    <w:rsid w:val="00877DBF"/>
    <w:rsid w:val="00880704"/>
    <w:rsid w:val="008834D1"/>
    <w:rsid w:val="008871B2"/>
    <w:rsid w:val="00892A38"/>
    <w:rsid w:val="00892FFF"/>
    <w:rsid w:val="00896EA2"/>
    <w:rsid w:val="008A55AA"/>
    <w:rsid w:val="008A5CD8"/>
    <w:rsid w:val="008B5A04"/>
    <w:rsid w:val="008B60FF"/>
    <w:rsid w:val="008B6BFE"/>
    <w:rsid w:val="008C41B0"/>
    <w:rsid w:val="008C7169"/>
    <w:rsid w:val="008D200C"/>
    <w:rsid w:val="008E074F"/>
    <w:rsid w:val="008E4C11"/>
    <w:rsid w:val="008F39AE"/>
    <w:rsid w:val="008F5A4F"/>
    <w:rsid w:val="008F6F69"/>
    <w:rsid w:val="00902530"/>
    <w:rsid w:val="00902AAD"/>
    <w:rsid w:val="00904BD7"/>
    <w:rsid w:val="00904C09"/>
    <w:rsid w:val="009129A8"/>
    <w:rsid w:val="00913BF7"/>
    <w:rsid w:val="00914386"/>
    <w:rsid w:val="009200BA"/>
    <w:rsid w:val="00920226"/>
    <w:rsid w:val="009206C8"/>
    <w:rsid w:val="00923264"/>
    <w:rsid w:val="009276C3"/>
    <w:rsid w:val="00927F94"/>
    <w:rsid w:val="009333B0"/>
    <w:rsid w:val="0093552A"/>
    <w:rsid w:val="00941AD7"/>
    <w:rsid w:val="0094377B"/>
    <w:rsid w:val="009447CC"/>
    <w:rsid w:val="00950CE5"/>
    <w:rsid w:val="009527DB"/>
    <w:rsid w:val="0095293B"/>
    <w:rsid w:val="0095665B"/>
    <w:rsid w:val="00961406"/>
    <w:rsid w:val="00965A43"/>
    <w:rsid w:val="009734D3"/>
    <w:rsid w:val="0097536D"/>
    <w:rsid w:val="00982DB1"/>
    <w:rsid w:val="00983AE8"/>
    <w:rsid w:val="00993EE8"/>
    <w:rsid w:val="0099546C"/>
    <w:rsid w:val="00996056"/>
    <w:rsid w:val="009A1B00"/>
    <w:rsid w:val="009A4251"/>
    <w:rsid w:val="009A6157"/>
    <w:rsid w:val="009B6666"/>
    <w:rsid w:val="009C4476"/>
    <w:rsid w:val="009C6622"/>
    <w:rsid w:val="009D260B"/>
    <w:rsid w:val="009D61AF"/>
    <w:rsid w:val="009D64D5"/>
    <w:rsid w:val="009E1A98"/>
    <w:rsid w:val="009E7432"/>
    <w:rsid w:val="009F5974"/>
    <w:rsid w:val="009F6CE2"/>
    <w:rsid w:val="00A02362"/>
    <w:rsid w:val="00A07641"/>
    <w:rsid w:val="00A076BB"/>
    <w:rsid w:val="00A1141B"/>
    <w:rsid w:val="00A12BAA"/>
    <w:rsid w:val="00A20F87"/>
    <w:rsid w:val="00A277C4"/>
    <w:rsid w:val="00A33766"/>
    <w:rsid w:val="00A350BC"/>
    <w:rsid w:val="00A36700"/>
    <w:rsid w:val="00A44A9F"/>
    <w:rsid w:val="00A4560B"/>
    <w:rsid w:val="00A45C28"/>
    <w:rsid w:val="00A55BBB"/>
    <w:rsid w:val="00A644B8"/>
    <w:rsid w:val="00A65390"/>
    <w:rsid w:val="00A700FB"/>
    <w:rsid w:val="00A734B1"/>
    <w:rsid w:val="00A74A47"/>
    <w:rsid w:val="00A75260"/>
    <w:rsid w:val="00A7732C"/>
    <w:rsid w:val="00A81404"/>
    <w:rsid w:val="00A848FB"/>
    <w:rsid w:val="00A849D3"/>
    <w:rsid w:val="00A84C04"/>
    <w:rsid w:val="00A87D6E"/>
    <w:rsid w:val="00A91181"/>
    <w:rsid w:val="00A96511"/>
    <w:rsid w:val="00AA0354"/>
    <w:rsid w:val="00AA32FB"/>
    <w:rsid w:val="00AB3BDD"/>
    <w:rsid w:val="00AB4A27"/>
    <w:rsid w:val="00AB6CFC"/>
    <w:rsid w:val="00AC2FD2"/>
    <w:rsid w:val="00AC4277"/>
    <w:rsid w:val="00AC650D"/>
    <w:rsid w:val="00AD1D12"/>
    <w:rsid w:val="00AD6EAA"/>
    <w:rsid w:val="00AD7C24"/>
    <w:rsid w:val="00AE020E"/>
    <w:rsid w:val="00AE3B32"/>
    <w:rsid w:val="00AE426A"/>
    <w:rsid w:val="00AE5B9F"/>
    <w:rsid w:val="00AE7120"/>
    <w:rsid w:val="00AF35EC"/>
    <w:rsid w:val="00AF4D43"/>
    <w:rsid w:val="00AF5C4A"/>
    <w:rsid w:val="00AF78D4"/>
    <w:rsid w:val="00B02054"/>
    <w:rsid w:val="00B06D74"/>
    <w:rsid w:val="00B1000A"/>
    <w:rsid w:val="00B109E9"/>
    <w:rsid w:val="00B115ED"/>
    <w:rsid w:val="00B12A5A"/>
    <w:rsid w:val="00B22D58"/>
    <w:rsid w:val="00B32B76"/>
    <w:rsid w:val="00B356D4"/>
    <w:rsid w:val="00B3593C"/>
    <w:rsid w:val="00B37725"/>
    <w:rsid w:val="00B40A11"/>
    <w:rsid w:val="00B4208D"/>
    <w:rsid w:val="00B44C78"/>
    <w:rsid w:val="00B44F49"/>
    <w:rsid w:val="00B45D3A"/>
    <w:rsid w:val="00B46FF0"/>
    <w:rsid w:val="00B47216"/>
    <w:rsid w:val="00B52EB7"/>
    <w:rsid w:val="00B53C66"/>
    <w:rsid w:val="00B6076B"/>
    <w:rsid w:val="00B61670"/>
    <w:rsid w:val="00B62D51"/>
    <w:rsid w:val="00B63492"/>
    <w:rsid w:val="00B64541"/>
    <w:rsid w:val="00B64DA1"/>
    <w:rsid w:val="00B6548C"/>
    <w:rsid w:val="00B70490"/>
    <w:rsid w:val="00B80308"/>
    <w:rsid w:val="00B81106"/>
    <w:rsid w:val="00B857D8"/>
    <w:rsid w:val="00B85F90"/>
    <w:rsid w:val="00B87A68"/>
    <w:rsid w:val="00B93E84"/>
    <w:rsid w:val="00B9490C"/>
    <w:rsid w:val="00B9631E"/>
    <w:rsid w:val="00BA1DED"/>
    <w:rsid w:val="00BA5210"/>
    <w:rsid w:val="00BA56C5"/>
    <w:rsid w:val="00BA5BFF"/>
    <w:rsid w:val="00BB2F82"/>
    <w:rsid w:val="00BB4DF5"/>
    <w:rsid w:val="00BB5582"/>
    <w:rsid w:val="00BB79E5"/>
    <w:rsid w:val="00BC06DB"/>
    <w:rsid w:val="00BC3C65"/>
    <w:rsid w:val="00BC7501"/>
    <w:rsid w:val="00BD3594"/>
    <w:rsid w:val="00BD4AE3"/>
    <w:rsid w:val="00BD526B"/>
    <w:rsid w:val="00BE0D42"/>
    <w:rsid w:val="00BE5327"/>
    <w:rsid w:val="00BE65CD"/>
    <w:rsid w:val="00BF310A"/>
    <w:rsid w:val="00BF4C06"/>
    <w:rsid w:val="00BF4E65"/>
    <w:rsid w:val="00BF687B"/>
    <w:rsid w:val="00BF78B8"/>
    <w:rsid w:val="00C00A15"/>
    <w:rsid w:val="00C021DD"/>
    <w:rsid w:val="00C06717"/>
    <w:rsid w:val="00C07115"/>
    <w:rsid w:val="00C16284"/>
    <w:rsid w:val="00C21304"/>
    <w:rsid w:val="00C24BFD"/>
    <w:rsid w:val="00C259EF"/>
    <w:rsid w:val="00C25FDE"/>
    <w:rsid w:val="00C31841"/>
    <w:rsid w:val="00C37BB8"/>
    <w:rsid w:val="00C40154"/>
    <w:rsid w:val="00C4050C"/>
    <w:rsid w:val="00C40653"/>
    <w:rsid w:val="00C41CDA"/>
    <w:rsid w:val="00C42D3D"/>
    <w:rsid w:val="00C45749"/>
    <w:rsid w:val="00C47B33"/>
    <w:rsid w:val="00C53796"/>
    <w:rsid w:val="00C53AA2"/>
    <w:rsid w:val="00C64143"/>
    <w:rsid w:val="00C736FD"/>
    <w:rsid w:val="00C750DF"/>
    <w:rsid w:val="00C7618C"/>
    <w:rsid w:val="00C8657C"/>
    <w:rsid w:val="00C86723"/>
    <w:rsid w:val="00C910DD"/>
    <w:rsid w:val="00C9195F"/>
    <w:rsid w:val="00CA51D3"/>
    <w:rsid w:val="00CA526B"/>
    <w:rsid w:val="00CA5C64"/>
    <w:rsid w:val="00CA6B14"/>
    <w:rsid w:val="00CB1838"/>
    <w:rsid w:val="00CB73EB"/>
    <w:rsid w:val="00CC12A2"/>
    <w:rsid w:val="00CD3A7A"/>
    <w:rsid w:val="00CD57F0"/>
    <w:rsid w:val="00CE1826"/>
    <w:rsid w:val="00CE5C6C"/>
    <w:rsid w:val="00CF452F"/>
    <w:rsid w:val="00D06611"/>
    <w:rsid w:val="00D07204"/>
    <w:rsid w:val="00D1202C"/>
    <w:rsid w:val="00D17509"/>
    <w:rsid w:val="00D23A9E"/>
    <w:rsid w:val="00D329EC"/>
    <w:rsid w:val="00D32C68"/>
    <w:rsid w:val="00D33362"/>
    <w:rsid w:val="00D374C8"/>
    <w:rsid w:val="00D42EF3"/>
    <w:rsid w:val="00D43533"/>
    <w:rsid w:val="00D461DE"/>
    <w:rsid w:val="00D513E5"/>
    <w:rsid w:val="00D56D59"/>
    <w:rsid w:val="00D57FA6"/>
    <w:rsid w:val="00D73B78"/>
    <w:rsid w:val="00D74FF7"/>
    <w:rsid w:val="00D7525F"/>
    <w:rsid w:val="00D81AA2"/>
    <w:rsid w:val="00D9068B"/>
    <w:rsid w:val="00D92E6C"/>
    <w:rsid w:val="00D93411"/>
    <w:rsid w:val="00DA4328"/>
    <w:rsid w:val="00DA612F"/>
    <w:rsid w:val="00DA7976"/>
    <w:rsid w:val="00DB19B0"/>
    <w:rsid w:val="00DB3D21"/>
    <w:rsid w:val="00DB6302"/>
    <w:rsid w:val="00DC0A98"/>
    <w:rsid w:val="00DC218B"/>
    <w:rsid w:val="00DC6FC4"/>
    <w:rsid w:val="00DC7B2F"/>
    <w:rsid w:val="00DD2730"/>
    <w:rsid w:val="00DD5EA0"/>
    <w:rsid w:val="00DF2942"/>
    <w:rsid w:val="00E04743"/>
    <w:rsid w:val="00E101DE"/>
    <w:rsid w:val="00E1395B"/>
    <w:rsid w:val="00E15E14"/>
    <w:rsid w:val="00E226A4"/>
    <w:rsid w:val="00E23C9F"/>
    <w:rsid w:val="00E24D94"/>
    <w:rsid w:val="00E3482F"/>
    <w:rsid w:val="00E3498C"/>
    <w:rsid w:val="00E35C6B"/>
    <w:rsid w:val="00E374D0"/>
    <w:rsid w:val="00E435EE"/>
    <w:rsid w:val="00E52689"/>
    <w:rsid w:val="00E54558"/>
    <w:rsid w:val="00E5653A"/>
    <w:rsid w:val="00E57E7E"/>
    <w:rsid w:val="00E603A0"/>
    <w:rsid w:val="00E63296"/>
    <w:rsid w:val="00E6354F"/>
    <w:rsid w:val="00E703EB"/>
    <w:rsid w:val="00E746FA"/>
    <w:rsid w:val="00E83A65"/>
    <w:rsid w:val="00E923A8"/>
    <w:rsid w:val="00E9352E"/>
    <w:rsid w:val="00E95547"/>
    <w:rsid w:val="00EA7170"/>
    <w:rsid w:val="00EB0A0E"/>
    <w:rsid w:val="00EC4467"/>
    <w:rsid w:val="00EC51D0"/>
    <w:rsid w:val="00EC64B8"/>
    <w:rsid w:val="00EC71D6"/>
    <w:rsid w:val="00ED17C6"/>
    <w:rsid w:val="00ED17EC"/>
    <w:rsid w:val="00ED472A"/>
    <w:rsid w:val="00EE2021"/>
    <w:rsid w:val="00EE388D"/>
    <w:rsid w:val="00EE415C"/>
    <w:rsid w:val="00EE49EB"/>
    <w:rsid w:val="00EE5D25"/>
    <w:rsid w:val="00EE78B9"/>
    <w:rsid w:val="00EF153A"/>
    <w:rsid w:val="00EF3A4B"/>
    <w:rsid w:val="00EF505C"/>
    <w:rsid w:val="00EF6B24"/>
    <w:rsid w:val="00F018BB"/>
    <w:rsid w:val="00F06832"/>
    <w:rsid w:val="00F10BDC"/>
    <w:rsid w:val="00F1441B"/>
    <w:rsid w:val="00F14E70"/>
    <w:rsid w:val="00F170CB"/>
    <w:rsid w:val="00F202C7"/>
    <w:rsid w:val="00F239A8"/>
    <w:rsid w:val="00F2717A"/>
    <w:rsid w:val="00F31C41"/>
    <w:rsid w:val="00F33EE8"/>
    <w:rsid w:val="00F35A39"/>
    <w:rsid w:val="00F36399"/>
    <w:rsid w:val="00F36680"/>
    <w:rsid w:val="00F40EED"/>
    <w:rsid w:val="00F462F8"/>
    <w:rsid w:val="00F46C3A"/>
    <w:rsid w:val="00F526EB"/>
    <w:rsid w:val="00F57817"/>
    <w:rsid w:val="00F57BFF"/>
    <w:rsid w:val="00F60252"/>
    <w:rsid w:val="00F603ED"/>
    <w:rsid w:val="00F63A24"/>
    <w:rsid w:val="00F65B92"/>
    <w:rsid w:val="00F7215D"/>
    <w:rsid w:val="00F721D6"/>
    <w:rsid w:val="00F74488"/>
    <w:rsid w:val="00F81A17"/>
    <w:rsid w:val="00F824ED"/>
    <w:rsid w:val="00F86A91"/>
    <w:rsid w:val="00F96FAE"/>
    <w:rsid w:val="00FA2E55"/>
    <w:rsid w:val="00FA71DA"/>
    <w:rsid w:val="00FB1A6E"/>
    <w:rsid w:val="00FB21FF"/>
    <w:rsid w:val="00FB3495"/>
    <w:rsid w:val="00FC53AE"/>
    <w:rsid w:val="00FC5863"/>
    <w:rsid w:val="00FC6869"/>
    <w:rsid w:val="00FD47FF"/>
    <w:rsid w:val="00FD7107"/>
    <w:rsid w:val="00FE3DE3"/>
    <w:rsid w:val="00FE5B2A"/>
    <w:rsid w:val="00FE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04D46"/>
  <w15:docId w15:val="{6B79DB3E-F756-49DA-A359-2376D750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62"/>
    <w:rPr>
      <w:rFonts w:ascii="Times New Roman" w:eastAsia="MS Mincho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4B7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B7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C34B7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B7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B7"/>
    <w:pPr>
      <w:spacing w:before="200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B7"/>
    <w:pPr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B7"/>
    <w:pPr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B7"/>
    <w:pPr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B7"/>
    <w:pPr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C34B7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C34B7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2C34B7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2C34B7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2C34B7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2C34B7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2C34B7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2C34B7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2C34B7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34B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qFormat/>
    <w:rsid w:val="002C34B7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qFormat/>
    <w:rsid w:val="002C34B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B7"/>
    <w:pPr>
      <w:spacing w:after="720"/>
      <w:jc w:val="right"/>
    </w:pPr>
    <w:rPr>
      <w:rFonts w:ascii="Cambria" w:eastAsia="Times New Roman" w:hAnsi="Cambria"/>
      <w:szCs w:val="22"/>
    </w:rPr>
  </w:style>
  <w:style w:type="character" w:customStyle="1" w:styleId="SubtitleChar">
    <w:name w:val="Subtitle Char"/>
    <w:link w:val="Subtitle"/>
    <w:uiPriority w:val="11"/>
    <w:rsid w:val="002C34B7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2C34B7"/>
    <w:rPr>
      <w:b/>
      <w:color w:val="C0504D"/>
    </w:rPr>
  </w:style>
  <w:style w:type="character" w:styleId="Emphasis">
    <w:name w:val="Emphasis"/>
    <w:uiPriority w:val="20"/>
    <w:qFormat/>
    <w:rsid w:val="002C34B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C34B7"/>
  </w:style>
  <w:style w:type="paragraph" w:styleId="ListParagraph">
    <w:name w:val="List Paragraph"/>
    <w:basedOn w:val="Normal"/>
    <w:uiPriority w:val="34"/>
    <w:qFormat/>
    <w:rsid w:val="002C34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34B7"/>
    <w:rPr>
      <w:i/>
    </w:rPr>
  </w:style>
  <w:style w:type="character" w:customStyle="1" w:styleId="QuoteChar">
    <w:name w:val="Quote Char"/>
    <w:link w:val="Quote"/>
    <w:uiPriority w:val="29"/>
    <w:rsid w:val="002C34B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B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2C34B7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2C34B7"/>
    <w:rPr>
      <w:i/>
    </w:rPr>
  </w:style>
  <w:style w:type="character" w:styleId="IntenseEmphasis">
    <w:name w:val="Intense Emphasis"/>
    <w:uiPriority w:val="21"/>
    <w:qFormat/>
    <w:rsid w:val="002C34B7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2C34B7"/>
    <w:rPr>
      <w:b/>
    </w:rPr>
  </w:style>
  <w:style w:type="character" w:styleId="IntenseReference">
    <w:name w:val="Intense Reference"/>
    <w:uiPriority w:val="32"/>
    <w:qFormat/>
    <w:rsid w:val="002C34B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C34B7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C34B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C34B7"/>
  </w:style>
  <w:style w:type="character" w:styleId="Hyperlink">
    <w:name w:val="Hyperlink"/>
    <w:rsid w:val="003B17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B17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17BF"/>
    <w:rPr>
      <w:rFonts w:ascii="Times New Roman" w:eastAsia="MS Mincho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3B17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17BF"/>
    <w:rPr>
      <w:rFonts w:ascii="Times New Roman" w:eastAsia="MS Mincho" w:hAnsi="Times New Roman" w:cs="Times New Roman"/>
      <w:sz w:val="24"/>
      <w:szCs w:val="24"/>
      <w:lang w:bidi="ar-SA"/>
    </w:rPr>
  </w:style>
  <w:style w:type="paragraph" w:customStyle="1" w:styleId="Confrontation">
    <w:name w:val="Confrontation"/>
    <w:rsid w:val="003B17BF"/>
    <w:pPr>
      <w:keepLines/>
      <w:widowControl w:val="0"/>
      <w:tabs>
        <w:tab w:val="left" w:pos="3969"/>
      </w:tabs>
      <w:suppressAutoHyphens/>
      <w:spacing w:after="62"/>
      <w:ind w:left="2523" w:hanging="2160"/>
    </w:pPr>
    <w:rPr>
      <w:rFonts w:ascii="Liberation Sans" w:eastAsia="HG Mincho Light J" w:hAnsi="Liberation Sans"/>
      <w:kern w:val="1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B17B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3B17BF"/>
    <w:rPr>
      <w:rFonts w:ascii="Times New Roman" w:eastAsia="MS Mincho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3B17BF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val="fr-CH" w:eastAsia="fr-CH"/>
    </w:rPr>
  </w:style>
  <w:style w:type="paragraph" w:customStyle="1" w:styleId="Normal3">
    <w:name w:val="Normal+3"/>
    <w:basedOn w:val="Default"/>
    <w:next w:val="Default"/>
    <w:uiPriority w:val="99"/>
    <w:rsid w:val="003B17BF"/>
    <w:rPr>
      <w:color w:val="auto"/>
    </w:rPr>
  </w:style>
  <w:style w:type="numbering" w:customStyle="1" w:styleId="Style1">
    <w:name w:val="Style1"/>
    <w:uiPriority w:val="99"/>
    <w:rsid w:val="00DC0A98"/>
    <w:pPr>
      <w:numPr>
        <w:numId w:val="5"/>
      </w:numPr>
    </w:pPr>
  </w:style>
  <w:style w:type="numbering" w:customStyle="1" w:styleId="Style2">
    <w:name w:val="Style2"/>
    <w:uiPriority w:val="99"/>
    <w:rsid w:val="00DC0A98"/>
    <w:pPr>
      <w:numPr>
        <w:numId w:val="7"/>
      </w:numPr>
    </w:pPr>
  </w:style>
  <w:style w:type="numbering" w:customStyle="1" w:styleId="Style3">
    <w:name w:val="Style3"/>
    <w:uiPriority w:val="99"/>
    <w:rsid w:val="00DC0A98"/>
    <w:pPr>
      <w:numPr>
        <w:numId w:val="9"/>
      </w:numPr>
    </w:pPr>
  </w:style>
  <w:style w:type="character" w:customStyle="1" w:styleId="apple-converted-space">
    <w:name w:val="apple-converted-space"/>
    <w:rsid w:val="00AC2FD2"/>
  </w:style>
  <w:style w:type="character" w:customStyle="1" w:styleId="citationvolume">
    <w:name w:val="citationvolume"/>
    <w:rsid w:val="003700D6"/>
  </w:style>
  <w:style w:type="character" w:customStyle="1" w:styleId="citationissue">
    <w:name w:val="citationissue"/>
    <w:rsid w:val="003700D6"/>
  </w:style>
  <w:style w:type="character" w:customStyle="1" w:styleId="citationspagelabel">
    <w:name w:val="citationspagelabel"/>
    <w:rsid w:val="003700D6"/>
  </w:style>
  <w:style w:type="character" w:customStyle="1" w:styleId="citationspagevalue">
    <w:name w:val="citationspagevalue"/>
    <w:rsid w:val="003700D6"/>
  </w:style>
  <w:style w:type="character" w:customStyle="1" w:styleId="citationdoilabel">
    <w:name w:val="citationdoilabel"/>
    <w:rsid w:val="003700D6"/>
  </w:style>
  <w:style w:type="character" w:customStyle="1" w:styleId="citationdoi">
    <w:name w:val="citationdoi"/>
    <w:rsid w:val="003700D6"/>
  </w:style>
  <w:style w:type="character" w:styleId="CommentReference">
    <w:name w:val="annotation reference"/>
    <w:uiPriority w:val="99"/>
    <w:semiHidden/>
    <w:unhideWhenUsed/>
    <w:qFormat/>
    <w:rsid w:val="009D26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9D260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qFormat/>
    <w:rsid w:val="009D260B"/>
    <w:rPr>
      <w:rFonts w:ascii="Times New Roman" w:eastAsia="MS Mincho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6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260B"/>
    <w:rPr>
      <w:rFonts w:ascii="Times New Roman" w:eastAsia="MS Mincho" w:hAnsi="Times New Roman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260B"/>
    <w:rPr>
      <w:rFonts w:ascii="Tahoma" w:eastAsia="MS Mincho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02E20"/>
    <w:pPr>
      <w:spacing w:before="100" w:beforeAutospacing="1" w:after="100" w:afterAutospacing="1"/>
    </w:pPr>
    <w:rPr>
      <w:rFonts w:eastAsia="Times New Roman"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1339DE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D07204"/>
    <w:rPr>
      <w:rFonts w:ascii="Times New Roman" w:eastAsia="MS Mincho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1202C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50C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50CE"/>
    <w:rPr>
      <w:rFonts w:ascii="Times New Roman" w:eastAsia="MS Mincho" w:hAnsi="Times New Roman"/>
      <w:sz w:val="24"/>
      <w:szCs w:val="24"/>
    </w:rPr>
  </w:style>
  <w:style w:type="table" w:styleId="TableGrid">
    <w:name w:val="Table Grid"/>
    <w:basedOn w:val="TableNormal"/>
    <w:uiPriority w:val="59"/>
    <w:rsid w:val="005B0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duneau@gmail.com" TargetMode="External"/><Relationship Id="rId13" Type="http://schemas.openxmlformats.org/officeDocument/2006/relationships/hyperlink" Target="https://youtu.be/e0N7eg-U0hI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2.unine.ch/Jahia/site/biology10/cache/offonce/pid/28443;jsessionid=31E3A3C24970F19A330BB752670BE7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iol.uw.edu.pl/empseb2010/index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7605/OSF.IO/DN5Y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ol.uw.edu.pl/empseb2010/index.php" TargetMode="Externa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cholar.google.fr/citations?user=VhsB4z0AAAAJ&amp;hl=en" TargetMode="External"/><Relationship Id="rId14" Type="http://schemas.openxmlformats.org/officeDocument/2006/relationships/hyperlink" Target="http://www.biol.uw.edu.pl/empseb2010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EC80A-ACA5-4AC2-80AF-1397F6C6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3345</Words>
  <Characters>18403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Cornell University</Company>
  <LinksUpToDate>false</LinksUpToDate>
  <CharactersWithSpaces>21705</CharactersWithSpaces>
  <SharedDoc>false</SharedDoc>
  <HLinks>
    <vt:vector size="18" baseType="variant">
      <vt:variant>
        <vt:i4>3735609</vt:i4>
      </vt:variant>
      <vt:variant>
        <vt:i4>6</vt:i4>
      </vt:variant>
      <vt:variant>
        <vt:i4>0</vt:i4>
      </vt:variant>
      <vt:variant>
        <vt:i4>5</vt:i4>
      </vt:variant>
      <vt:variant>
        <vt:lpwstr>http://www.biol.uw.edu.pl/empseb2010/index.php</vt:lpwstr>
      </vt:variant>
      <vt:variant>
        <vt:lpwstr/>
      </vt:variant>
      <vt:variant>
        <vt:i4>131092</vt:i4>
      </vt:variant>
      <vt:variant>
        <vt:i4>3</vt:i4>
      </vt:variant>
      <vt:variant>
        <vt:i4>0</vt:i4>
      </vt:variant>
      <vt:variant>
        <vt:i4>5</vt:i4>
      </vt:variant>
      <vt:variant>
        <vt:lpwstr>http://www2.unine.ch/Jahia/site/biology10/cache/offonce/pid/28443;jsessionid=31E3A3C24970F19A330BB752670BE785</vt:lpwstr>
      </vt:variant>
      <vt:variant>
        <vt:lpwstr/>
      </vt:variant>
      <vt:variant>
        <vt:i4>3735609</vt:i4>
      </vt:variant>
      <vt:variant>
        <vt:i4>0</vt:i4>
      </vt:variant>
      <vt:variant>
        <vt:i4>0</vt:i4>
      </vt:variant>
      <vt:variant>
        <vt:i4>5</vt:i4>
      </vt:variant>
      <vt:variant>
        <vt:lpwstr>http://www.biol.uw.edu.pl/empseb2010/index.php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 duneau</cp:lastModifiedBy>
  <cp:revision>30</cp:revision>
  <cp:lastPrinted>2015-06-25T21:19:00Z</cp:lastPrinted>
  <dcterms:created xsi:type="dcterms:W3CDTF">2020-12-12T16:58:00Z</dcterms:created>
  <dcterms:modified xsi:type="dcterms:W3CDTF">2020-12-12T22:17:00Z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http://www.zotero.org/styles/american-society-for-microbiology</vt:lpwstr>
  </property>
  <property fmtid="{D5CDD505-2E9C-101B-9397-08002B2CF9AE}" pid="5" name="Mendeley Recent Style Name 1_1">
    <vt:lpwstr>American Society for Microbiology</vt:lpwstr>
  </property>
  <property fmtid="{D5CDD505-2E9C-101B-9397-08002B2CF9AE}" pid="6" name="Mendeley Recent Style Id 2_1">
    <vt:lpwstr>http://www.zotero.org/styles/cell</vt:lpwstr>
  </property>
  <property fmtid="{D5CDD505-2E9C-101B-9397-08002B2CF9AE}" pid="7" name="Mendeley Recent Style Name 2_1">
    <vt:lpwstr>Cell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http://www.zotero.org/styles/journal-of-evolutionary-biology</vt:lpwstr>
  </property>
  <property fmtid="{D5CDD505-2E9C-101B-9397-08002B2CF9AE}" pid="11" name="Mendeley Recent Style Name 4_1">
    <vt:lpwstr>Journal of Evolutionary Biology</vt:lpwstr>
  </property>
  <property fmtid="{D5CDD505-2E9C-101B-9397-08002B2CF9AE}" pid="12" name="Mendeley Recent Style Id 5_1">
    <vt:lpwstr>http://www.zotero.org/styles/molecular-ecology</vt:lpwstr>
  </property>
  <property fmtid="{D5CDD505-2E9C-101B-9397-08002B2CF9AE}" pid="13" name="Mendeley Recent Style Name 5_1">
    <vt:lpwstr>Molecular Ecology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http://www.zotero.org/styles/sage-harvard</vt:lpwstr>
  </property>
  <property fmtid="{D5CDD505-2E9C-101B-9397-08002B2CF9AE}" pid="17" name="Mendeley Recent Style Name 7_1">
    <vt:lpwstr>SAGE - Harvard</vt:lpwstr>
  </property>
  <property fmtid="{D5CDD505-2E9C-101B-9397-08002B2CF9AE}" pid="18" name="Mendeley Recent Style Id 8_1">
    <vt:lpwstr>http://www.zotero.org/styles/the-american-naturalist</vt:lpwstr>
  </property>
  <property fmtid="{D5CDD505-2E9C-101B-9397-08002B2CF9AE}" pid="19" name="Mendeley Recent Style Name 8_1">
    <vt:lpwstr>The American Naturalist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