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2C3" w:rsidRDefault="00C412C3" w:rsidP="00717C4D">
      <w:r>
        <w:rPr>
          <w:rFonts w:hint="eastAsia"/>
        </w:rPr>
        <w:t>参考：</w:t>
      </w:r>
    </w:p>
    <w:p w:rsidR="00717C4D" w:rsidRDefault="00717C4D" w:rsidP="00717C4D">
      <w:r>
        <w:rPr>
          <w:rFonts w:hint="eastAsia"/>
        </w:rPr>
        <w:t>网站：</w:t>
      </w:r>
      <w:hyperlink r:id="rId7" w:history="1">
        <w:r w:rsidRPr="00C223DB">
          <w:rPr>
            <w:rStyle w:val="a3"/>
          </w:rPr>
          <w:t>http://it.sohu.com/20161210/n475485860.shtml</w:t>
        </w:r>
      </w:hyperlink>
    </w:p>
    <w:p w:rsidR="00C412C3" w:rsidRDefault="00C412C3" w:rsidP="00717C4D">
      <w:pPr>
        <w:rPr>
          <w:rStyle w:val="a3"/>
        </w:rPr>
      </w:pPr>
      <w:r>
        <w:rPr>
          <w:rFonts w:hint="eastAsia"/>
        </w:rPr>
        <w:t>论文：</w:t>
      </w:r>
      <w:hyperlink r:id="rId8" w:history="1">
        <w:r w:rsidRPr="000B1041">
          <w:rPr>
            <w:rStyle w:val="a3"/>
          </w:rPr>
          <w:t>Generative Adversarial Nets</w:t>
        </w:r>
      </w:hyperlink>
    </w:p>
    <w:p w:rsidR="00E4050D" w:rsidRPr="0051361B" w:rsidRDefault="00E4050D" w:rsidP="00717C4D">
      <w:pPr>
        <w:rPr>
          <w:color w:val="000000" w:themeColor="text1"/>
        </w:rPr>
      </w:pPr>
      <w:r w:rsidRPr="0051361B">
        <w:rPr>
          <w:rStyle w:val="a3"/>
          <w:rFonts w:hint="eastAsia"/>
          <w:color w:val="000000" w:themeColor="text1"/>
          <w:u w:val="none"/>
        </w:rPr>
        <w:t>有代码，见论文</w:t>
      </w:r>
      <w:r w:rsidR="0051361B" w:rsidRPr="0051361B">
        <w:rPr>
          <w:rStyle w:val="a3"/>
          <w:rFonts w:hint="eastAsia"/>
          <w:color w:val="000000" w:themeColor="text1"/>
          <w:u w:val="none"/>
        </w:rPr>
        <w:t>注释部分</w:t>
      </w:r>
    </w:p>
    <w:p w:rsidR="00717C4D" w:rsidRDefault="00717C4D" w:rsidP="00603F99">
      <w:pPr>
        <w:pStyle w:val="a4"/>
        <w:numPr>
          <w:ilvl w:val="0"/>
          <w:numId w:val="2"/>
        </w:numPr>
        <w:spacing w:beforeLines="50" w:before="156"/>
        <w:ind w:firstLineChars="0"/>
      </w:pPr>
      <w:r>
        <w:rPr>
          <w:rFonts w:hint="eastAsia"/>
        </w:rPr>
        <w:t>生成对抗网络（</w:t>
      </w:r>
      <w:r>
        <w:rPr>
          <w:rFonts w:hint="eastAsia"/>
        </w:rPr>
        <w:t>GAN</w:t>
      </w:r>
      <w:r>
        <w:rPr>
          <w:rFonts w:hint="eastAsia"/>
        </w:rPr>
        <w:t>）：靠数据和模型自己的内部对抗来实现无监督学习的模型。</w:t>
      </w:r>
    </w:p>
    <w:p w:rsidR="00C61868" w:rsidRDefault="00C61868" w:rsidP="00603F99">
      <w:pPr>
        <w:pStyle w:val="a4"/>
        <w:numPr>
          <w:ilvl w:val="0"/>
          <w:numId w:val="2"/>
        </w:numPr>
        <w:spacing w:beforeLines="50" w:before="156"/>
        <w:ind w:firstLineChars="0"/>
      </w:pPr>
      <w:r>
        <w:rPr>
          <w:rFonts w:hint="eastAsia"/>
        </w:rPr>
        <w:t>生成模型有两种应用：</w:t>
      </w:r>
    </w:p>
    <w:p w:rsidR="00CA3CBC" w:rsidRDefault="00CA3CBC" w:rsidP="00CA3CBC">
      <w:pPr>
        <w:pStyle w:val="a4"/>
        <w:numPr>
          <w:ilvl w:val="0"/>
          <w:numId w:val="1"/>
        </w:numPr>
        <w:spacing w:beforeLines="50" w:before="156"/>
        <w:ind w:firstLineChars="0"/>
      </w:pPr>
      <w:r>
        <w:rPr>
          <w:rFonts w:hint="eastAsia"/>
        </w:rPr>
        <w:t>密度（概率）估计：在不了解</w:t>
      </w:r>
      <w:r w:rsidR="00C06D90">
        <w:rPr>
          <w:rFonts w:hint="eastAsia"/>
        </w:rPr>
        <w:t>事件</w:t>
      </w:r>
      <w:r>
        <w:rPr>
          <w:rFonts w:hint="eastAsia"/>
        </w:rPr>
        <w:t>概率分布的</w:t>
      </w:r>
      <w:r w:rsidR="00C06D90">
        <w:rPr>
          <w:rFonts w:hint="eastAsia"/>
        </w:rPr>
        <w:t>情况下</w:t>
      </w:r>
      <w:r>
        <w:rPr>
          <w:rFonts w:hint="eastAsia"/>
        </w:rPr>
        <w:t>，先假设随机分布，然后通过数据观测来确定真正的概率密度是怎样的。</w:t>
      </w:r>
    </w:p>
    <w:p w:rsidR="00C06D90" w:rsidRDefault="00C06D90" w:rsidP="00CA3CBC">
      <w:pPr>
        <w:pStyle w:val="a4"/>
        <w:numPr>
          <w:ilvl w:val="0"/>
          <w:numId w:val="1"/>
        </w:numPr>
        <w:spacing w:beforeLines="50" w:before="156"/>
        <w:ind w:firstLineChars="0"/>
      </w:pPr>
      <w:r>
        <w:rPr>
          <w:rFonts w:hint="eastAsia"/>
        </w:rPr>
        <w:t>样本生成：提供训练样本数据</w:t>
      </w:r>
      <w:r w:rsidR="00C5531F">
        <w:rPr>
          <w:rFonts w:hint="eastAsia"/>
        </w:rPr>
        <w:t>分布</w:t>
      </w:r>
      <w:r>
        <w:rPr>
          <w:rFonts w:hint="eastAsia"/>
        </w:rPr>
        <w:t>，根据训练后模型来生成类似的样本</w:t>
      </w:r>
      <w:r w:rsidR="00C5531F">
        <w:rPr>
          <w:rFonts w:hint="eastAsia"/>
        </w:rPr>
        <w:t>分布</w:t>
      </w:r>
      <w:r>
        <w:rPr>
          <w:rFonts w:hint="eastAsia"/>
        </w:rPr>
        <w:t>。</w:t>
      </w:r>
    </w:p>
    <w:p w:rsidR="00C06D90" w:rsidRDefault="00C06D90" w:rsidP="004E7D56">
      <w:pPr>
        <w:pStyle w:val="a4"/>
        <w:numPr>
          <w:ilvl w:val="0"/>
          <w:numId w:val="2"/>
        </w:numPr>
        <w:spacing w:beforeLines="50" w:before="156"/>
        <w:ind w:firstLineChars="0"/>
      </w:pPr>
      <w:r>
        <w:rPr>
          <w:rFonts w:hint="eastAsia"/>
        </w:rPr>
        <w:t>生成对抗模型</w:t>
      </w:r>
      <w:r w:rsidR="00E61304">
        <w:rPr>
          <w:rFonts w:hint="eastAsia"/>
        </w:rPr>
        <w:t>的架构分成两个部分，分别是判别模型和生成模型。</w:t>
      </w:r>
    </w:p>
    <w:p w:rsidR="004E7D56" w:rsidRDefault="00755EA6" w:rsidP="004E7D56">
      <w:pPr>
        <w:spacing w:beforeLines="50" w:before="156"/>
      </w:pPr>
      <w:r>
        <w:rPr>
          <w:noProof/>
        </w:rPr>
        <w:drawing>
          <wp:inline distT="0" distB="0" distL="0" distR="0" wp14:anchorId="37F83EAF" wp14:editId="0CC541AE">
            <wp:extent cx="5274310" cy="14376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37640"/>
                    </a:xfrm>
                    <a:prstGeom prst="rect">
                      <a:avLst/>
                    </a:prstGeom>
                  </pic:spPr>
                </pic:pic>
              </a:graphicData>
            </a:graphic>
          </wp:inline>
        </w:drawing>
      </w:r>
    </w:p>
    <w:p w:rsidR="00755EA6" w:rsidRDefault="00755EA6" w:rsidP="003C1D5B">
      <w:pPr>
        <w:spacing w:beforeLines="50" w:before="156"/>
        <w:ind w:firstLineChars="200" w:firstLine="420"/>
      </w:pPr>
      <w:r>
        <w:rPr>
          <w:rFonts w:hint="eastAsia"/>
        </w:rPr>
        <w:t>其主要目的是判别器辅助生成器生成与真实数据分布一致的伪数据</w:t>
      </w:r>
      <w:r w:rsidR="003C1D5B">
        <w:rPr>
          <w:rFonts w:hint="eastAsia"/>
        </w:rPr>
        <w:t>。生成器输入数据为随机噪声信号，通过生成器映射到一个新的数据空间中，同真实数据一起送入判别器进行判别，分别输出一个标量值，表示</w:t>
      </w:r>
      <w:r w:rsidR="003C1D5B">
        <w:rPr>
          <w:rFonts w:hint="eastAsia"/>
        </w:rPr>
        <w:t>D</w:t>
      </w:r>
      <w:r w:rsidR="003C1D5B">
        <w:rPr>
          <w:rFonts w:hint="eastAsia"/>
        </w:rPr>
        <w:t>对于输入数据是真实数据还是生成数据的置信度。最终</w:t>
      </w:r>
      <w:r w:rsidR="003C1D5B">
        <w:rPr>
          <w:rFonts w:hint="eastAsia"/>
        </w:rPr>
        <w:t>D</w:t>
      </w:r>
      <w:r w:rsidR="003C1D5B">
        <w:rPr>
          <w:rFonts w:hint="eastAsia"/>
        </w:rPr>
        <w:t>无法区分这两者时表示生成器达到最优。</w:t>
      </w:r>
    </w:p>
    <w:p w:rsidR="0098388D" w:rsidRPr="00583B42" w:rsidRDefault="0098388D" w:rsidP="0098388D">
      <w:pPr>
        <w:pStyle w:val="a4"/>
        <w:numPr>
          <w:ilvl w:val="0"/>
          <w:numId w:val="2"/>
        </w:numPr>
        <w:spacing w:beforeLines="50" w:before="156"/>
        <w:ind w:firstLineChars="0"/>
        <w:rPr>
          <w:color w:val="000000" w:themeColor="text1"/>
          <w:szCs w:val="21"/>
        </w:rPr>
      </w:pPr>
      <w:r w:rsidRPr="00583B42">
        <w:rPr>
          <w:rFonts w:hint="eastAsia"/>
          <w:color w:val="000000" w:themeColor="text1"/>
          <w:szCs w:val="21"/>
        </w:rPr>
        <w:t>变量表示</w:t>
      </w:r>
    </w:p>
    <w:p w:rsidR="0098388D" w:rsidRPr="00C412C3" w:rsidRDefault="0098388D" w:rsidP="0098388D">
      <w:pPr>
        <w:pStyle w:val="a4"/>
        <w:numPr>
          <w:ilvl w:val="0"/>
          <w:numId w:val="5"/>
        </w:numPr>
        <w:spacing w:beforeLines="50" w:before="156"/>
        <w:ind w:firstLineChars="0"/>
        <w:rPr>
          <w:color w:val="000000" w:themeColor="text1"/>
          <w:szCs w:val="21"/>
        </w:rPr>
      </w:pPr>
      <w:r w:rsidRPr="00C412C3">
        <w:rPr>
          <w:rFonts w:hint="eastAsia"/>
          <w:color w:val="000000" w:themeColor="text1"/>
          <w:szCs w:val="21"/>
        </w:rPr>
        <w:t>训练数据</w:t>
      </w:r>
      <w:r w:rsidRPr="00C412C3">
        <w:rPr>
          <w:rFonts w:hint="eastAsia"/>
          <w:color w:val="000000" w:themeColor="text1"/>
          <w:szCs w:val="21"/>
        </w:rPr>
        <w:t>x</w:t>
      </w:r>
      <w:r w:rsidRPr="00C412C3">
        <w:rPr>
          <w:rFonts w:hint="eastAsia"/>
          <w:color w:val="000000" w:themeColor="text1"/>
          <w:szCs w:val="21"/>
        </w:rPr>
        <w:t>，生成模型通过对</w:t>
      </w:r>
      <w:r w:rsidRPr="00C412C3">
        <w:rPr>
          <w:rFonts w:hint="eastAsia"/>
          <w:color w:val="000000" w:themeColor="text1"/>
          <w:szCs w:val="21"/>
        </w:rPr>
        <w:t>x data</w:t>
      </w:r>
      <w:r w:rsidRPr="00C412C3">
        <w:rPr>
          <w:rFonts w:hint="eastAsia"/>
          <w:color w:val="000000" w:themeColor="text1"/>
          <w:szCs w:val="21"/>
        </w:rPr>
        <w:t>的学习得到分布模型</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g</m:t>
            </m:r>
          </m:sub>
        </m:sSub>
      </m:oMath>
      <w:r w:rsidRPr="00C412C3">
        <w:rPr>
          <w:rFonts w:hint="eastAsia"/>
          <w:color w:val="000000" w:themeColor="text1"/>
          <w:szCs w:val="21"/>
        </w:rPr>
        <w:t>，输入的噪声变量</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z</m:t>
            </m:r>
          </m:sub>
        </m:sSub>
        <m:r>
          <w:rPr>
            <w:rFonts w:ascii="Cambria Math" w:hAnsi="Cambria Math"/>
            <w:color w:val="000000" w:themeColor="text1"/>
            <w:szCs w:val="21"/>
          </w:rPr>
          <m:t>(z)</m:t>
        </m:r>
      </m:oMath>
      <w:r w:rsidRPr="00C412C3">
        <w:rPr>
          <w:rFonts w:hint="eastAsia"/>
          <w:color w:val="000000" w:themeColor="text1"/>
          <w:szCs w:val="21"/>
        </w:rPr>
        <w:t>；</w:t>
      </w:r>
    </w:p>
    <w:p w:rsidR="0098388D" w:rsidRPr="00C412C3" w:rsidRDefault="0098388D" w:rsidP="0098388D">
      <w:pPr>
        <w:pStyle w:val="a4"/>
        <w:numPr>
          <w:ilvl w:val="0"/>
          <w:numId w:val="5"/>
        </w:numPr>
        <w:spacing w:beforeLines="50" w:before="156"/>
        <w:ind w:firstLineChars="0"/>
        <w:rPr>
          <w:color w:val="000000" w:themeColor="text1"/>
          <w:szCs w:val="21"/>
        </w:rPr>
      </w:pPr>
      <w:r w:rsidRPr="00C412C3">
        <w:rPr>
          <w:rFonts w:hint="eastAsia"/>
          <w:color w:val="000000" w:themeColor="text1"/>
          <w:szCs w:val="21"/>
        </w:rPr>
        <w:t>将噪声空间通过生成模型映射到</w:t>
      </w:r>
      <w:r w:rsidRPr="00C412C3">
        <w:rPr>
          <w:rFonts w:hint="eastAsia"/>
          <w:color w:val="000000" w:themeColor="text1"/>
          <w:szCs w:val="21"/>
        </w:rPr>
        <w:t>data</w:t>
      </w:r>
      <w:r w:rsidRPr="00C412C3">
        <w:rPr>
          <w:rFonts w:hint="eastAsia"/>
          <w:color w:val="000000" w:themeColor="text1"/>
          <w:szCs w:val="21"/>
        </w:rPr>
        <w:t>空间的函数</w:t>
      </w:r>
      <m:oMath>
        <m:r>
          <m:rPr>
            <m:sty m:val="p"/>
          </m:rPr>
          <w:rPr>
            <w:rFonts w:ascii="Cambria Math" w:hAnsi="Cambria Math"/>
            <w:color w:val="000000" w:themeColor="text1"/>
            <w:szCs w:val="21"/>
          </w:rPr>
          <m:t>G(z;</m:t>
        </m:r>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g</m:t>
            </m:r>
          </m:sub>
        </m:sSub>
        <m:r>
          <m:rPr>
            <m:sty m:val="p"/>
          </m:rPr>
          <w:rPr>
            <w:rFonts w:ascii="Cambria Math" w:hAnsi="Cambria Math"/>
            <w:color w:val="000000" w:themeColor="text1"/>
            <w:szCs w:val="21"/>
          </w:rPr>
          <m:t>)</m:t>
        </m:r>
      </m:oMath>
      <w:r w:rsidRPr="00C412C3">
        <w:rPr>
          <w:rFonts w:hint="eastAsia"/>
          <w:color w:val="000000" w:themeColor="text1"/>
          <w:szCs w:val="21"/>
        </w:rPr>
        <w:t>，</w:t>
      </w:r>
      <w:r w:rsidRPr="00C412C3">
        <w:rPr>
          <w:rFonts w:hint="eastAsia"/>
          <w:color w:val="000000" w:themeColor="text1"/>
          <w:szCs w:val="21"/>
        </w:rPr>
        <w:t>G</w:t>
      </w:r>
      <w:r w:rsidRPr="00C412C3">
        <w:rPr>
          <w:rFonts w:hint="eastAsia"/>
          <w:color w:val="000000" w:themeColor="text1"/>
          <w:szCs w:val="21"/>
        </w:rPr>
        <w:t>是一个可微函数，参数为</w:t>
      </w:r>
      <m:oMath>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g</m:t>
            </m:r>
          </m:sub>
        </m:sSub>
      </m:oMath>
      <w:r w:rsidRPr="00C412C3">
        <w:rPr>
          <w:rFonts w:hint="eastAsia"/>
          <w:color w:val="000000" w:themeColor="text1"/>
          <w:szCs w:val="21"/>
        </w:rPr>
        <w:t>；</w:t>
      </w:r>
    </w:p>
    <w:p w:rsidR="0098388D" w:rsidRPr="0098388D" w:rsidRDefault="0098388D" w:rsidP="00211DB4">
      <w:pPr>
        <w:pStyle w:val="a4"/>
        <w:numPr>
          <w:ilvl w:val="0"/>
          <w:numId w:val="5"/>
        </w:numPr>
        <w:spacing w:beforeLines="50" w:before="156"/>
        <w:ind w:firstLineChars="0"/>
        <w:rPr>
          <w:color w:val="000000" w:themeColor="text1"/>
          <w:szCs w:val="21"/>
        </w:rPr>
      </w:pPr>
      <w:r>
        <w:rPr>
          <w:rFonts w:hint="eastAsia"/>
          <w:color w:val="000000" w:themeColor="text1"/>
          <w:szCs w:val="21"/>
        </w:rPr>
        <w:t>判别模型的判别函数</w:t>
      </w:r>
      <m:oMath>
        <m:r>
          <m:rPr>
            <m:sty m:val="p"/>
          </m:rPr>
          <w:rPr>
            <w:rFonts w:ascii="Cambria Math" w:hAnsi="Cambria Math" w:hint="eastAsia"/>
            <w:color w:val="000000" w:themeColor="text1"/>
            <w:szCs w:val="21"/>
          </w:rPr>
          <m:t>D(</m:t>
        </m:r>
        <m:r>
          <m:rPr>
            <m:sty m:val="p"/>
          </m:rPr>
          <w:rPr>
            <w:rFonts w:ascii="Cambria Math" w:hAnsi="Cambria Math"/>
            <w:color w:val="000000" w:themeColor="text1"/>
            <w:szCs w:val="21"/>
          </w:rPr>
          <m:t>x;</m:t>
        </m:r>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d</m:t>
            </m:r>
          </m:sub>
        </m:sSub>
        <m:r>
          <m:rPr>
            <m:sty m:val="p"/>
          </m:rPr>
          <w:rPr>
            <w:rFonts w:ascii="Cambria Math" w:hAnsi="Cambria Math"/>
            <w:color w:val="000000" w:themeColor="text1"/>
            <w:szCs w:val="21"/>
          </w:rPr>
          <m:t>)</m:t>
        </m:r>
      </m:oMath>
      <w:r>
        <w:rPr>
          <w:rFonts w:hint="eastAsia"/>
          <w:color w:val="000000" w:themeColor="text1"/>
          <w:szCs w:val="21"/>
        </w:rPr>
        <w:t>输入的值为</w:t>
      </w:r>
      <w:r>
        <w:rPr>
          <w:rFonts w:hint="eastAsia"/>
          <w:color w:val="000000" w:themeColor="text1"/>
          <w:szCs w:val="21"/>
        </w:rPr>
        <w:t>x</w:t>
      </w:r>
      <w:r>
        <w:rPr>
          <w:rFonts w:hint="eastAsia"/>
          <w:color w:val="000000" w:themeColor="text1"/>
          <w:szCs w:val="21"/>
        </w:rPr>
        <w:t>输入真实数据</w:t>
      </w:r>
      <w:r>
        <w:rPr>
          <w:rFonts w:hint="eastAsia"/>
          <w:color w:val="000000" w:themeColor="text1"/>
          <w:szCs w:val="21"/>
        </w:rPr>
        <w:t>data</w:t>
      </w:r>
      <w:r>
        <w:rPr>
          <w:rFonts w:hint="eastAsia"/>
          <w:color w:val="000000" w:themeColor="text1"/>
          <w:szCs w:val="21"/>
        </w:rPr>
        <w:t>的可能性，而不来自生成器空间</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g</m:t>
            </m:r>
          </m:sub>
        </m:sSub>
      </m:oMath>
      <w:r>
        <w:rPr>
          <w:rFonts w:hint="eastAsia"/>
          <w:color w:val="000000" w:themeColor="text1"/>
          <w:szCs w:val="21"/>
        </w:rPr>
        <w:t>；</w:t>
      </w:r>
    </w:p>
    <w:p w:rsidR="00B73533" w:rsidRDefault="00B73533" w:rsidP="00B73533">
      <w:pPr>
        <w:pStyle w:val="a4"/>
        <w:numPr>
          <w:ilvl w:val="0"/>
          <w:numId w:val="2"/>
        </w:numPr>
        <w:spacing w:beforeLines="50" w:before="156"/>
        <w:ind w:firstLineChars="0"/>
      </w:pPr>
      <w:r>
        <w:rPr>
          <w:rFonts w:hint="eastAsia"/>
        </w:rPr>
        <w:t>训练过程</w:t>
      </w:r>
      <w:r>
        <w:rPr>
          <w:rFonts w:hint="eastAsia"/>
        </w:rPr>
        <w:t>(</w:t>
      </w:r>
      <w:r>
        <w:t>Training Procedure</w:t>
      </w:r>
      <w:r>
        <w:rPr>
          <w:rFonts w:hint="eastAsia"/>
        </w:rPr>
        <w:t>)</w:t>
      </w:r>
    </w:p>
    <w:p w:rsidR="004D5A7E" w:rsidRDefault="004D5A7E" w:rsidP="004D5A7E">
      <w:pPr>
        <w:spacing w:beforeLines="50" w:before="156"/>
        <w:ind w:firstLineChars="200" w:firstLine="420"/>
      </w:pPr>
      <w:r>
        <w:rPr>
          <w:rFonts w:hint="eastAsia"/>
        </w:rPr>
        <w:t>判别模型的目标是正确区分真实数据和伪造数据；生成模型的目标是最小化判别模型的准确率，使</w:t>
      </w:r>
      <m:oMath>
        <m:r>
          <m:rPr>
            <m:sty m:val="p"/>
          </m:rPr>
          <w:rPr>
            <w:rFonts w:ascii="Cambria Math" w:hAnsi="Cambria Math"/>
          </w:rPr>
          <m:t>D(G(z))</m:t>
        </m:r>
      </m:oMath>
      <w:r>
        <w:rPr>
          <w:rFonts w:hint="eastAsia"/>
        </w:rPr>
        <w:t>尽可能高，最小化</w:t>
      </w:r>
      <m:oMath>
        <m:r>
          <m:rPr>
            <m:sty m:val="p"/>
          </m:rPr>
          <w:rPr>
            <w:rFonts w:ascii="Cambria Math" w:hAnsi="Cambria Math"/>
          </w:rPr>
          <m:t>log⁡(1-D(G(z)))</m:t>
        </m:r>
      </m:oMath>
      <w:r>
        <w:rPr>
          <w:rFonts w:hint="eastAsia"/>
        </w:rPr>
        <w:t>。将训练转化为最大最小博弈问题</w:t>
      </w:r>
      <w:r>
        <w:rPr>
          <w:rFonts w:hint="eastAsia"/>
        </w:rPr>
        <w:t>(</w:t>
      </w:r>
      <w:r>
        <w:t>minimax game</w:t>
      </w:r>
      <w:r>
        <w:rPr>
          <w:rFonts w:hint="eastAsia"/>
        </w:rPr>
        <w:t>)</w:t>
      </w:r>
      <w:r>
        <w:rPr>
          <w:rFonts w:hint="eastAsia"/>
        </w:rPr>
        <w:t>，得到如下一个统一的优化公式：</w:t>
      </w:r>
    </w:p>
    <w:p w:rsidR="004D5A7E" w:rsidRDefault="004D5A7E" w:rsidP="004D5A7E">
      <w:pPr>
        <w:spacing w:beforeLines="50" w:before="156"/>
      </w:pPr>
      <w:r>
        <w:rPr>
          <w:rFonts w:hint="eastAsia"/>
        </w:rPr>
        <w:t xml:space="preserve"> </w:t>
      </w:r>
      <w: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hint="eastAsia"/>
                  </w:rPr>
                  <m:t>G</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rPr>
                    </m:ctrlPr>
                  </m:dPr>
                  <m:e>
                    <m:r>
                      <w:rPr>
                        <w:rFonts w:ascii="Cambria Math" w:hAnsi="Cambria Math"/>
                      </w:rPr>
                      <m:t>D,G</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(x)</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(1-D(G(z)))</m:t>
                    </m:r>
                  </m:e>
                </m:func>
                <m:r>
                  <w:rPr>
                    <w:rFonts w:ascii="Cambria Math" w:hAnsi="Cambria Math"/>
                  </w:rPr>
                  <m:t>]</m:t>
                </m:r>
              </m:e>
            </m:func>
          </m:e>
        </m:func>
      </m:oMath>
    </w:p>
    <w:p w:rsidR="008368FD" w:rsidRDefault="008368FD" w:rsidP="004D5A7E">
      <w:pPr>
        <w:spacing w:beforeLines="50" w:before="156"/>
        <w:rPr>
          <w:color w:val="FF0000"/>
        </w:rPr>
      </w:pPr>
      <w:r>
        <w:rPr>
          <w:rFonts w:hint="eastAsia"/>
        </w:rPr>
        <w:t>公式的前半段表示判别模型评估的数据来源于</w:t>
      </w:r>
      <w:r>
        <w:rPr>
          <w:rFonts w:hint="eastAsia"/>
        </w:rPr>
        <w:t>data</w:t>
      </w:r>
      <w:r>
        <w:rPr>
          <w:rFonts w:hint="eastAsia"/>
        </w:rPr>
        <w:t>空间，即真实数据空间，值越大越好；公式后半段表示判别模型评估的数据来源于噪声空间，评估结果越小越好，但右半部分值越大越好；因此优化</w:t>
      </w:r>
      <w:r>
        <w:rPr>
          <w:rFonts w:hint="eastAsia"/>
        </w:rPr>
        <w:t>D</w:t>
      </w:r>
      <w:r>
        <w:rPr>
          <w:rFonts w:hint="eastAsia"/>
        </w:rPr>
        <w:t>，固定</w:t>
      </w:r>
      <w:r>
        <w:rPr>
          <w:rFonts w:hint="eastAsia"/>
        </w:rPr>
        <w:t>G</w:t>
      </w:r>
      <w:r>
        <w:rPr>
          <w:rFonts w:hint="eastAsia"/>
        </w:rPr>
        <w:t>时，</w:t>
      </w:r>
      <m:oMath>
        <m:r>
          <w:rPr>
            <w:rFonts w:ascii="Cambria Math" w:hAnsi="Cambria Math"/>
          </w:rPr>
          <m:t>V</m:t>
        </m:r>
        <m:d>
          <m:dPr>
            <m:ctrlPr>
              <w:rPr>
                <w:rFonts w:ascii="Cambria Math" w:hAnsi="Cambria Math"/>
                <w:i/>
              </w:rPr>
            </m:ctrlPr>
          </m:dPr>
          <m:e>
            <m:r>
              <w:rPr>
                <w:rFonts w:ascii="Cambria Math" w:hAnsi="Cambria Math"/>
              </w:rPr>
              <m:t>D,G</m:t>
            </m:r>
          </m:e>
        </m:d>
      </m:oMath>
      <w:r>
        <w:rPr>
          <w:rFonts w:hint="eastAsia"/>
        </w:rPr>
        <w:t>向最大化方向发展；优化</w:t>
      </w:r>
      <w:r>
        <w:rPr>
          <w:rFonts w:hint="eastAsia"/>
        </w:rPr>
        <w:t>G</w:t>
      </w:r>
      <w:r>
        <w:rPr>
          <w:rFonts w:hint="eastAsia"/>
        </w:rPr>
        <w:t>，固定</w:t>
      </w:r>
      <w:r>
        <w:rPr>
          <w:rFonts w:hint="eastAsia"/>
        </w:rPr>
        <w:t>D</w:t>
      </w:r>
      <w:r>
        <w:rPr>
          <w:rFonts w:hint="eastAsia"/>
        </w:rPr>
        <w:t>时，</w:t>
      </w:r>
      <m:oMath>
        <m:r>
          <w:rPr>
            <w:rFonts w:ascii="Cambria Math" w:hAnsi="Cambria Math"/>
          </w:rPr>
          <m:t>V</m:t>
        </m:r>
        <m:d>
          <m:dPr>
            <m:ctrlPr>
              <w:rPr>
                <w:rFonts w:ascii="Cambria Math" w:hAnsi="Cambria Math"/>
                <w:i/>
              </w:rPr>
            </m:ctrlPr>
          </m:dPr>
          <m:e>
            <m:r>
              <w:rPr>
                <w:rFonts w:ascii="Cambria Math" w:hAnsi="Cambria Math"/>
              </w:rPr>
              <m:t>D,G</m:t>
            </m:r>
          </m:e>
        </m:d>
      </m:oMath>
      <w:r>
        <w:rPr>
          <w:rFonts w:hint="eastAsia"/>
        </w:rPr>
        <w:lastRenderedPageBreak/>
        <w:t>向最小化方向发展。</w:t>
      </w:r>
      <w:r w:rsidR="003C1D5B">
        <w:rPr>
          <w:rFonts w:hint="eastAsia"/>
        </w:rPr>
        <w:t>加入期望是因为生成器的目的是使伪造的数据与真实数据分布一致，但数据本身可以不同，使用期望来表示</w:t>
      </w:r>
      <w:r w:rsidR="00E97AF3">
        <w:rPr>
          <w:rFonts w:hint="eastAsia"/>
        </w:rPr>
        <w:t>分布</w:t>
      </w:r>
    </w:p>
    <w:p w:rsidR="004231BF" w:rsidRPr="001171C4" w:rsidRDefault="002A61C7" w:rsidP="001171C4">
      <w:pPr>
        <w:spacing w:beforeLines="50" w:before="156"/>
        <w:rPr>
          <w:color w:val="FF0000"/>
        </w:rPr>
      </w:pPr>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color w:val="FF0000"/>
                  </w:rPr>
                </m:ctrlPr>
              </m:dPr>
              <m:e>
                <m:r>
                  <m:rPr>
                    <m:sty m:val="p"/>
                  </m:rPr>
                  <w:rPr>
                    <w:rFonts w:ascii="Cambria Math" w:hAnsi="Cambria Math"/>
                    <w:color w:val="FF0000"/>
                  </w:rPr>
                  <m:t>1-D</m:t>
                </m:r>
                <m:d>
                  <m:dPr>
                    <m:ctrlPr>
                      <w:rPr>
                        <w:rFonts w:ascii="Cambria Math" w:hAnsi="Cambria Math"/>
                        <w:color w:val="FF0000"/>
                      </w:rPr>
                    </m:ctrlPr>
                  </m:dPr>
                  <m:e>
                    <m:r>
                      <m:rPr>
                        <m:sty m:val="p"/>
                      </m:rPr>
                      <w:rPr>
                        <w:rFonts w:ascii="Cambria Math" w:hAnsi="Cambria Math"/>
                        <w:color w:val="FF0000"/>
                      </w:rPr>
                      <m:t>G</m:t>
                    </m:r>
                    <m:d>
                      <m:dPr>
                        <m:ctrlPr>
                          <w:rPr>
                            <w:rFonts w:ascii="Cambria Math" w:hAnsi="Cambria Math"/>
                            <w:color w:val="FF0000"/>
                          </w:rPr>
                        </m:ctrlPr>
                      </m:dPr>
                      <m:e>
                        <m:r>
                          <m:rPr>
                            <m:sty m:val="p"/>
                          </m:rPr>
                          <w:rPr>
                            <w:rFonts w:ascii="Cambria Math" w:hAnsi="Cambria Math"/>
                            <w:color w:val="FF0000"/>
                          </w:rPr>
                          <m:t>z</m:t>
                        </m:r>
                      </m:e>
                    </m:d>
                  </m:e>
                </m:d>
              </m:e>
            </m:d>
          </m:e>
        </m:func>
      </m:oMath>
      <w:r w:rsidR="004231BF" w:rsidRPr="001171C4">
        <w:rPr>
          <w:rFonts w:hint="eastAsia"/>
          <w:color w:val="FF0000"/>
        </w:rPr>
        <w:t>很容易饱和</w:t>
      </w:r>
      <w:r w:rsidR="00AE628F" w:rsidRPr="001171C4">
        <w:rPr>
          <w:rFonts w:hint="eastAsia"/>
          <w:color w:val="FF0000"/>
        </w:rPr>
        <w:t>因此可换用</w:t>
      </w:r>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color w:val="FF0000"/>
                  </w:rPr>
                </m:ctrlPr>
              </m:dPr>
              <m:e>
                <m:r>
                  <m:rPr>
                    <m:sty m:val="p"/>
                  </m:rPr>
                  <w:rPr>
                    <w:rFonts w:ascii="Cambria Math" w:hAnsi="Cambria Math"/>
                    <w:color w:val="FF0000"/>
                  </w:rPr>
                  <m:t>D</m:t>
                </m:r>
                <m:d>
                  <m:dPr>
                    <m:ctrlPr>
                      <w:rPr>
                        <w:rFonts w:ascii="Cambria Math" w:hAnsi="Cambria Math"/>
                        <w:color w:val="FF0000"/>
                      </w:rPr>
                    </m:ctrlPr>
                  </m:dPr>
                  <m:e>
                    <m:r>
                      <m:rPr>
                        <m:sty m:val="p"/>
                      </m:rPr>
                      <w:rPr>
                        <w:rFonts w:ascii="Cambria Math" w:hAnsi="Cambria Math"/>
                        <w:color w:val="FF0000"/>
                      </w:rPr>
                      <m:t>G</m:t>
                    </m:r>
                    <m:d>
                      <m:dPr>
                        <m:ctrlPr>
                          <w:rPr>
                            <w:rFonts w:ascii="Cambria Math" w:hAnsi="Cambria Math"/>
                            <w:color w:val="FF0000"/>
                          </w:rPr>
                        </m:ctrlPr>
                      </m:dPr>
                      <m:e>
                        <m:r>
                          <m:rPr>
                            <m:sty m:val="p"/>
                          </m:rPr>
                          <w:rPr>
                            <w:rFonts w:ascii="Cambria Math" w:hAnsi="Cambria Math"/>
                            <w:color w:val="FF0000"/>
                          </w:rPr>
                          <m:t>z</m:t>
                        </m:r>
                      </m:e>
                    </m:d>
                  </m:e>
                </m:d>
              </m:e>
            </m:d>
          </m:e>
        </m:func>
      </m:oMath>
      <w:r w:rsidR="004231BF" w:rsidRPr="001171C4">
        <w:rPr>
          <w:rFonts w:hint="eastAsia"/>
          <w:color w:val="FF0000"/>
        </w:rPr>
        <w:t>这段也不太明白，啥叫饱和？</w:t>
      </w:r>
      <w:r w:rsidR="00AE628F" w:rsidRPr="001171C4">
        <w:rPr>
          <w:rFonts w:hint="eastAsia"/>
          <w:color w:val="FF0000"/>
        </w:rPr>
        <w:t>它到后边目标函数优化的时候仍然选择第一个式子作为生成模型的目标函数，所以这段话说得没啥意义。</w:t>
      </w:r>
    </w:p>
    <w:p w:rsidR="004231BF" w:rsidRDefault="004231BF" w:rsidP="004231BF">
      <w:pPr>
        <w:spacing w:beforeLines="50" w:before="156"/>
        <w:ind w:firstLineChars="200" w:firstLine="420"/>
        <w:rPr>
          <w:color w:val="000000" w:themeColor="text1"/>
        </w:rPr>
      </w:pPr>
      <w:r>
        <w:rPr>
          <w:rFonts w:hint="eastAsia"/>
          <w:color w:val="000000" w:themeColor="text1"/>
        </w:rPr>
        <w:t>真实数据分布（黑点）和模型生成的伪数据分布（绿线，</w:t>
      </w:r>
      <w:r>
        <w:rPr>
          <w:rFonts w:hint="eastAsia"/>
          <w:color w:val="000000" w:themeColor="text1"/>
        </w:rPr>
        <w:t>model distribution</w:t>
      </w:r>
      <w:r>
        <w:rPr>
          <w:rFonts w:hint="eastAsia"/>
          <w:color w:val="000000" w:themeColor="text1"/>
        </w:rPr>
        <w:t>，横轴表示数据，纵轴表示分布）如图所示，</w:t>
      </w:r>
      <w:r w:rsidR="00E07FD6">
        <w:rPr>
          <w:rFonts w:hint="eastAsia"/>
          <w:color w:val="000000" w:themeColor="text1"/>
        </w:rPr>
        <w:t>向上的箭头为</w:t>
      </w:r>
      <w:r w:rsidR="00E07FD6">
        <w:rPr>
          <w:rFonts w:hint="eastAsia"/>
          <w:color w:val="000000" w:themeColor="text1"/>
        </w:rPr>
        <w:t>z</w:t>
      </w:r>
      <w:r w:rsidR="00E07FD6">
        <w:rPr>
          <w:rFonts w:hint="eastAsia"/>
          <w:color w:val="000000" w:themeColor="text1"/>
        </w:rPr>
        <w:t>到</w:t>
      </w:r>
      <w:r w:rsidR="00E07FD6">
        <w:rPr>
          <w:rFonts w:hint="eastAsia"/>
          <w:color w:val="000000" w:themeColor="text1"/>
        </w:rPr>
        <w:t>x</w:t>
      </w:r>
      <w:r w:rsidR="00E07FD6">
        <w:rPr>
          <w:rFonts w:hint="eastAsia"/>
          <w:color w:val="000000" w:themeColor="text1"/>
        </w:rPr>
        <w:t>的映射，</w:t>
      </w:r>
      <m:oMath>
        <m:r>
          <m:rPr>
            <m:sty m:val="p"/>
          </m:rPr>
          <w:rPr>
            <w:rFonts w:ascii="Cambria Math" w:hAnsi="Cambria Math" w:hint="eastAsia"/>
            <w:color w:val="000000" w:themeColor="text1"/>
          </w:rPr>
          <m:t>x</m:t>
        </m:r>
        <m:r>
          <m:rPr>
            <m:sty m:val="p"/>
          </m:rPr>
          <w:rPr>
            <w:rFonts w:ascii="Cambria Math" w:hAnsi="Cambria Math"/>
            <w:color w:val="000000" w:themeColor="text1"/>
          </w:rPr>
          <m:t>=G(z)</m:t>
        </m:r>
      </m:oMath>
      <w:r w:rsidR="00E07FD6">
        <w:rPr>
          <w:rFonts w:hint="eastAsia"/>
          <w:color w:val="000000" w:themeColor="text1"/>
        </w:rPr>
        <w:t>，</w:t>
      </w:r>
      <w:r>
        <w:rPr>
          <w:rFonts w:hint="eastAsia"/>
          <w:color w:val="000000" w:themeColor="text1"/>
        </w:rPr>
        <w:t>分布差异</w:t>
      </w:r>
      <w:r>
        <w:rPr>
          <w:rFonts w:hint="eastAsia"/>
          <w:color w:val="000000" w:themeColor="text1"/>
        </w:rPr>
        <w:t>D</w:t>
      </w:r>
      <w:r>
        <w:rPr>
          <w:rFonts w:hint="eastAsia"/>
          <w:color w:val="000000" w:themeColor="text1"/>
        </w:rPr>
        <w:t>（蓝色</w:t>
      </w:r>
      <w:r w:rsidR="00310153">
        <w:rPr>
          <w:rFonts w:hint="eastAsia"/>
          <w:color w:val="000000" w:themeColor="text1"/>
        </w:rPr>
        <w:t>虚线</w:t>
      </w:r>
      <w:r>
        <w:rPr>
          <w:rFonts w:hint="eastAsia"/>
          <w:color w:val="000000" w:themeColor="text1"/>
        </w:rPr>
        <w:t>）</w:t>
      </w:r>
      <w:r w:rsidR="00310153">
        <w:rPr>
          <w:rFonts w:hint="eastAsia"/>
          <w:color w:val="000000" w:themeColor="text1"/>
        </w:rPr>
        <w:t>表示为</w:t>
      </w:r>
    </w:p>
    <w:p w:rsidR="004231BF" w:rsidRPr="00F841E3" w:rsidRDefault="004231BF" w:rsidP="004231BF">
      <w:pPr>
        <w:spacing w:beforeLines="50" w:before="156"/>
        <w:jc w:val="center"/>
        <w:rPr>
          <w:color w:val="000000" w:themeColor="text1"/>
        </w:rPr>
      </w:pPr>
      <m:oMathPara>
        <m:oMath>
          <m:r>
            <m:rPr>
              <m:sty m:val="p"/>
            </m:rPr>
            <w:rPr>
              <w:rFonts w:ascii="Cambria Math" w:hAnsi="Cambria Math" w:hint="eastAsia"/>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data</m:t>
                  </m:r>
                </m:sub>
              </m:sSub>
              <m:r>
                <w:rPr>
                  <w:rFonts w:ascii="Cambria Math" w:hAnsi="Cambria Math"/>
                  <w:color w:val="000000" w:themeColor="text1"/>
                </w:rPr>
                <m:t>(x)</m:t>
              </m:r>
            </m:num>
            <m:den>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data</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model</m:t>
                  </m:r>
                </m:sub>
              </m:sSub>
              <m:r>
                <w:rPr>
                  <w:rFonts w:ascii="Cambria Math" w:hAnsi="Cambria Math"/>
                  <w:color w:val="000000" w:themeColor="text1"/>
                </w:rPr>
                <m:t>(x)</m:t>
              </m:r>
            </m:den>
          </m:f>
        </m:oMath>
      </m:oMathPara>
    </w:p>
    <w:p w:rsidR="004231BF" w:rsidRDefault="004231BF" w:rsidP="004231BF">
      <w:pPr>
        <w:spacing w:beforeLines="50" w:before="156"/>
        <w:rPr>
          <w:color w:val="000000" w:themeColor="text1"/>
        </w:rPr>
      </w:pPr>
      <w:r>
        <w:rPr>
          <w:rFonts w:hint="eastAsia"/>
          <w:color w:val="000000" w:themeColor="text1"/>
        </w:rPr>
        <w:t>训练网络的目的就是使生成模型伪造的数据分布与真实数据分布尽可能无差别，</w:t>
      </w:r>
      <w:r>
        <w:rPr>
          <w:rFonts w:hint="eastAsia"/>
          <w:color w:val="000000" w:themeColor="text1"/>
        </w:rPr>
        <w:t>D</w:t>
      </w:r>
      <w:r>
        <w:rPr>
          <w:rFonts w:hint="eastAsia"/>
          <w:color w:val="000000" w:themeColor="text1"/>
        </w:rPr>
        <w:t>会趋于</w:t>
      </w:r>
      <m:oMath>
        <m:f>
          <m:fPr>
            <m:ctrlPr>
              <w:rPr>
                <w:rFonts w:ascii="Cambria Math" w:hAnsi="Cambria Math"/>
                <w:color w:val="000000" w:themeColor="text1"/>
              </w:rPr>
            </m:ctrlPr>
          </m:fPr>
          <m:num>
            <m:r>
              <w:rPr>
                <w:rFonts w:ascii="Cambria Math" w:hAnsi="Cambria Math" w:hint="eastAsia"/>
                <w:color w:val="000000" w:themeColor="text1"/>
              </w:rPr>
              <m:t>1</m:t>
            </m:r>
          </m:num>
          <m:den>
            <m:r>
              <w:rPr>
                <w:rFonts w:ascii="Cambria Math" w:hAnsi="Cambria Math" w:hint="eastAsia"/>
                <w:color w:val="000000" w:themeColor="text1"/>
              </w:rPr>
              <m:t>2</m:t>
            </m:r>
          </m:den>
        </m:f>
      </m:oMath>
      <w:r>
        <w:rPr>
          <w:rFonts w:hint="eastAsia"/>
          <w:color w:val="000000" w:themeColor="text1"/>
        </w:rPr>
        <w:t>，借此会训练出最优的</w:t>
      </w:r>
      <w:r w:rsidR="00310153">
        <w:rPr>
          <w:rFonts w:hint="eastAsia"/>
          <w:color w:val="000000" w:themeColor="text1"/>
        </w:rPr>
        <w:t>生成模型。</w:t>
      </w:r>
    </w:p>
    <w:p w:rsidR="004231BF" w:rsidRPr="002A610D" w:rsidRDefault="004231BF" w:rsidP="004231BF">
      <w:pPr>
        <w:spacing w:beforeLines="50" w:before="156"/>
      </w:pPr>
      <w:r>
        <w:rPr>
          <w:noProof/>
        </w:rPr>
        <mc:AlternateContent>
          <mc:Choice Requires="wps">
            <w:drawing>
              <wp:anchor distT="0" distB="0" distL="114300" distR="114300" simplePos="0" relativeHeight="251659264" behindDoc="0" locked="0" layoutInCell="1" allowOverlap="1" wp14:anchorId="34D815C7" wp14:editId="60C84B7B">
                <wp:simplePos x="0" y="0"/>
                <wp:positionH relativeFrom="column">
                  <wp:posOffset>3517</wp:posOffset>
                </wp:positionH>
                <wp:positionV relativeFrom="paragraph">
                  <wp:posOffset>784274</wp:posOffset>
                </wp:positionV>
                <wp:extent cx="253218" cy="851095"/>
                <wp:effectExtent l="0" t="0" r="0" b="6350"/>
                <wp:wrapNone/>
                <wp:docPr id="6" name="矩形 6"/>
                <wp:cNvGraphicFramePr/>
                <a:graphic xmlns:a="http://schemas.openxmlformats.org/drawingml/2006/main">
                  <a:graphicData uri="http://schemas.microsoft.com/office/word/2010/wordprocessingShape">
                    <wps:wsp>
                      <wps:cNvSpPr/>
                      <wps:spPr>
                        <a:xfrm>
                          <a:off x="0" y="0"/>
                          <a:ext cx="253218" cy="8510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2F12A" id="矩形 6" o:spid="_x0000_s1026" style="position:absolute;left:0;text-align:left;margin-left:.3pt;margin-top:61.75pt;width:19.95pt;height: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" fillcolor="white [3212]" stroked="f" strokeweight="1pt"/>
            </w:pict>
          </mc:Fallback>
        </mc:AlternateContent>
      </w:r>
      <w:r>
        <w:rPr>
          <w:noProof/>
        </w:rPr>
        <w:drawing>
          <wp:inline distT="0" distB="0" distL="0" distR="0" wp14:anchorId="7F04A5DD" wp14:editId="705C1CF9">
            <wp:extent cx="2201968" cy="1540412"/>
            <wp:effectExtent l="0" t="0" r="825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8946" cy="1545294"/>
                    </a:xfrm>
                    <a:prstGeom prst="rect">
                      <a:avLst/>
                    </a:prstGeom>
                  </pic:spPr>
                </pic:pic>
              </a:graphicData>
            </a:graphic>
          </wp:inline>
        </w:drawing>
      </w:r>
      <w:r>
        <w:rPr>
          <w:rFonts w:hint="eastAsia"/>
        </w:rPr>
        <w:t xml:space="preserve"> </w:t>
      </w:r>
      <w:r>
        <w:t xml:space="preserve">                </w:t>
      </w:r>
      <w:r>
        <w:rPr>
          <w:rFonts w:hint="eastAsia"/>
        </w:rPr>
        <w:t xml:space="preserve">  </w:t>
      </w:r>
      <w:r>
        <w:rPr>
          <w:noProof/>
        </w:rPr>
        <w:drawing>
          <wp:inline distT="0" distB="0" distL="0" distR="0" wp14:anchorId="18D068E2" wp14:editId="0E545349">
            <wp:extent cx="1329397" cy="1486977"/>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6973" cy="1506636"/>
                    </a:xfrm>
                    <a:prstGeom prst="rect">
                      <a:avLst/>
                    </a:prstGeom>
                  </pic:spPr>
                </pic:pic>
              </a:graphicData>
            </a:graphic>
          </wp:inline>
        </w:drawing>
      </w:r>
    </w:p>
    <w:p w:rsidR="00AE628F" w:rsidRPr="00702BE7" w:rsidRDefault="00FF7EF4" w:rsidP="00AE628F">
      <w:pPr>
        <w:pStyle w:val="a4"/>
        <w:numPr>
          <w:ilvl w:val="0"/>
          <w:numId w:val="2"/>
        </w:numPr>
        <w:spacing w:beforeLines="50" w:before="156"/>
        <w:ind w:firstLineChars="0"/>
        <w:rPr>
          <w:color w:val="FF0000"/>
        </w:rPr>
      </w:pPr>
      <w:r>
        <w:rPr>
          <w:rFonts w:hint="eastAsia"/>
        </w:rPr>
        <w:t>目标函数（</w:t>
      </w:r>
      <w:r>
        <w:rPr>
          <w:rFonts w:hint="eastAsia"/>
        </w:rPr>
        <w:t>objective function</w:t>
      </w:r>
      <w:r>
        <w:rPr>
          <w:rFonts w:hint="eastAsia"/>
        </w:rPr>
        <w:t>）</w:t>
      </w:r>
      <w:r w:rsidR="00183CFC">
        <w:rPr>
          <w:rFonts w:hint="eastAsia"/>
        </w:rPr>
        <w:t>优化</w:t>
      </w:r>
    </w:p>
    <w:p w:rsidR="00702BE7" w:rsidRDefault="00702BE7" w:rsidP="00702BE7">
      <w:pPr>
        <w:spacing w:beforeLines="50" w:before="156"/>
        <w:ind w:firstLineChars="200" w:firstLine="420"/>
        <w:rPr>
          <w:color w:val="000000" w:themeColor="text1"/>
        </w:rPr>
      </w:pPr>
      <w:r w:rsidRPr="00702BE7">
        <w:rPr>
          <w:rFonts w:hint="eastAsia"/>
          <w:color w:val="000000" w:themeColor="text1"/>
        </w:rPr>
        <w:t>由于</w:t>
      </w:r>
      <w:r>
        <w:rPr>
          <w:rFonts w:hint="eastAsia"/>
          <w:color w:val="000000" w:themeColor="text1"/>
        </w:rPr>
        <w:t>G</w:t>
      </w:r>
      <w:r>
        <w:rPr>
          <w:rFonts w:hint="eastAsia"/>
          <w:color w:val="000000" w:themeColor="text1"/>
        </w:rPr>
        <w:t>和</w:t>
      </w:r>
      <w:r>
        <w:rPr>
          <w:rFonts w:hint="eastAsia"/>
          <w:color w:val="000000" w:themeColor="text1"/>
        </w:rPr>
        <w:t>D</w:t>
      </w:r>
      <w:r>
        <w:rPr>
          <w:rFonts w:hint="eastAsia"/>
          <w:color w:val="000000" w:themeColor="text1"/>
        </w:rPr>
        <w:t>都是可微网络，因此可选择任何类型的</w:t>
      </w:r>
      <w:r>
        <w:rPr>
          <w:rFonts w:hint="eastAsia"/>
          <w:color w:val="000000" w:themeColor="text1"/>
        </w:rPr>
        <w:t>SGD</w:t>
      </w:r>
      <w:r>
        <w:rPr>
          <w:rFonts w:hint="eastAsia"/>
          <w:color w:val="000000" w:themeColor="text1"/>
        </w:rPr>
        <w:t>方法做训练，在训练时使用两组数据：一组真实的训练数据，一组由生成模型生成的数据。</w:t>
      </w:r>
      <w:r w:rsidRPr="00702BE7">
        <w:rPr>
          <w:rFonts w:hint="eastAsia"/>
          <w:color w:val="000000" w:themeColor="text1"/>
        </w:rPr>
        <w:t>D</w:t>
      </w:r>
      <w:r w:rsidRPr="00702BE7">
        <w:rPr>
          <w:rFonts w:hint="eastAsia"/>
          <w:color w:val="000000" w:themeColor="text1"/>
        </w:rPr>
        <w:t>在训练的内部循环优化的代价很高，数据集有限的情况下会导致过度拟合，因此</w:t>
      </w:r>
      <w:r w:rsidRPr="00702BE7">
        <w:rPr>
          <w:rFonts w:hint="eastAsia"/>
          <w:color w:val="000000" w:themeColor="text1"/>
        </w:rPr>
        <w:t>D</w:t>
      </w:r>
      <w:r w:rsidRPr="00702BE7">
        <w:rPr>
          <w:rFonts w:hint="eastAsia"/>
          <w:color w:val="000000" w:themeColor="text1"/>
        </w:rPr>
        <w:t>每</w:t>
      </w:r>
      <w:r w:rsidR="00E446B4">
        <w:rPr>
          <w:rFonts w:hint="eastAsia"/>
          <w:color w:val="000000" w:themeColor="text1"/>
        </w:rPr>
        <w:t>优化</w:t>
      </w:r>
      <w:r w:rsidRPr="00702BE7">
        <w:rPr>
          <w:rFonts w:hint="eastAsia"/>
          <w:color w:val="000000" w:themeColor="text1"/>
        </w:rPr>
        <w:t>K</w:t>
      </w:r>
      <w:r w:rsidRPr="00702BE7">
        <w:rPr>
          <w:rFonts w:hint="eastAsia"/>
          <w:color w:val="000000" w:themeColor="text1"/>
        </w:rPr>
        <w:t>次，</w:t>
      </w:r>
      <w:r w:rsidRPr="00702BE7">
        <w:rPr>
          <w:rFonts w:hint="eastAsia"/>
          <w:color w:val="000000" w:themeColor="text1"/>
        </w:rPr>
        <w:t>G</w:t>
      </w:r>
      <w:r w:rsidRPr="00702BE7">
        <w:rPr>
          <w:rFonts w:hint="eastAsia"/>
          <w:color w:val="000000" w:themeColor="text1"/>
        </w:rPr>
        <w:t>优化一次，只要</w:t>
      </w:r>
      <w:r w:rsidRPr="00702BE7">
        <w:rPr>
          <w:rFonts w:hint="eastAsia"/>
          <w:color w:val="000000" w:themeColor="text1"/>
        </w:rPr>
        <w:t>G</w:t>
      </w:r>
      <w:r w:rsidRPr="00702BE7">
        <w:rPr>
          <w:rFonts w:hint="eastAsia"/>
          <w:color w:val="000000" w:themeColor="text1"/>
        </w:rPr>
        <w:t>改变的足够慢，</w:t>
      </w:r>
      <w:r w:rsidRPr="00702BE7">
        <w:rPr>
          <w:rFonts w:hint="eastAsia"/>
          <w:color w:val="000000" w:themeColor="text1"/>
        </w:rPr>
        <w:t>D</w:t>
      </w:r>
      <w:r w:rsidRPr="00702BE7">
        <w:rPr>
          <w:rFonts w:hint="eastAsia"/>
          <w:color w:val="000000" w:themeColor="text1"/>
        </w:rPr>
        <w:t>可长时间保持在最优的状态左右。</w:t>
      </w:r>
      <w:r>
        <w:rPr>
          <w:color w:val="000000" w:themeColor="text1"/>
        </w:rPr>
        <w:t>k</w:t>
      </w:r>
      <w:r>
        <w:rPr>
          <w:rFonts w:hint="eastAsia"/>
          <w:color w:val="000000" w:themeColor="text1"/>
        </w:rPr>
        <w:t>是一个超参数。算法如下：</w:t>
      </w:r>
    </w:p>
    <w:p w:rsidR="00BC5991" w:rsidRPr="00F43DC3" w:rsidRDefault="00BC5991" w:rsidP="00BC5991">
      <w:pPr>
        <w:spacing w:beforeLines="50" w:before="156"/>
        <w:rPr>
          <w:b/>
          <w:color w:val="000000" w:themeColor="text1"/>
        </w:rPr>
      </w:pPr>
      <w:r w:rsidRPr="00F43DC3">
        <w:rPr>
          <w:b/>
          <w:color w:val="000000" w:themeColor="text1"/>
        </w:rPr>
        <w:t>for number of training iterations do</w:t>
      </w:r>
    </w:p>
    <w:p w:rsidR="00BC5991" w:rsidRPr="00F43DC3" w:rsidRDefault="00BC5991" w:rsidP="00BC5991">
      <w:pPr>
        <w:spacing w:beforeLines="50" w:before="156"/>
        <w:rPr>
          <w:b/>
          <w:color w:val="000000" w:themeColor="text1"/>
        </w:rPr>
      </w:pPr>
      <w:r w:rsidRPr="00BC5991">
        <w:rPr>
          <w:color w:val="000000" w:themeColor="text1"/>
        </w:rPr>
        <w:t xml:space="preserve">  </w:t>
      </w:r>
      <w:r w:rsidRPr="00F43DC3">
        <w:rPr>
          <w:b/>
          <w:color w:val="808080" w:themeColor="background1" w:themeShade="80"/>
        </w:rPr>
        <w:t>for k steps do</w:t>
      </w:r>
    </w:p>
    <w:p w:rsidR="00702BE7" w:rsidRPr="00F43DC3" w:rsidRDefault="00BC5991" w:rsidP="00BC5991">
      <w:pPr>
        <w:spacing w:beforeLines="50" w:before="156"/>
        <w:ind w:firstLine="420"/>
        <w:rPr>
          <w:color w:val="808080" w:themeColor="background1" w:themeShade="80"/>
        </w:rPr>
      </w:pPr>
      <w:r w:rsidRPr="00F43DC3">
        <w:rPr>
          <w:color w:val="808080" w:themeColor="background1" w:themeShade="80"/>
        </w:rPr>
        <w:t>sample minibatch of m noise samples</w:t>
      </w:r>
      <m:oMath>
        <m:r>
          <m:rPr>
            <m:sty m:val="p"/>
          </m:rPr>
          <w:rPr>
            <w:rFonts w:ascii="Cambria Math" w:hAnsi="Cambria Math"/>
            <w:color w:val="808080" w:themeColor="background1" w:themeShade="80"/>
          </w:rPr>
          <m:t>{</m:t>
        </m:r>
        <m:sSup>
          <m:sSupPr>
            <m:ctrlPr>
              <w:rPr>
                <w:rFonts w:ascii="Cambria Math" w:hAnsi="Cambria Math"/>
                <w:color w:val="808080" w:themeColor="background1" w:themeShade="80"/>
              </w:rPr>
            </m:ctrlPr>
          </m:sSupPr>
          <m:e>
            <m:r>
              <w:rPr>
                <w:rFonts w:ascii="Cambria Math" w:hAnsi="Cambria Math" w:hint="eastAsia"/>
                <w:color w:val="808080" w:themeColor="background1" w:themeShade="80"/>
              </w:rPr>
              <m:t>z</m:t>
            </m:r>
          </m:e>
          <m:sup>
            <m:d>
              <m:dPr>
                <m:ctrlPr>
                  <w:rPr>
                    <w:rFonts w:ascii="Cambria Math" w:hAnsi="Cambria Math"/>
                    <w:i/>
                    <w:color w:val="808080" w:themeColor="background1" w:themeShade="80"/>
                  </w:rPr>
                </m:ctrlPr>
              </m:dPr>
              <m:e>
                <m:r>
                  <w:rPr>
                    <w:rFonts w:ascii="Cambria Math" w:hAnsi="Cambria Math"/>
                    <w:color w:val="808080" w:themeColor="background1" w:themeShade="80"/>
                  </w:rPr>
                  <m:t>1</m:t>
                </m:r>
              </m:e>
            </m:d>
          </m:sup>
        </m:sSup>
        <m:r>
          <m:rPr>
            <m:sty m:val="p"/>
          </m:rPr>
          <w:rPr>
            <w:rFonts w:ascii="Cambria Math" w:hAnsi="Cambria Math"/>
            <w:color w:val="808080" w:themeColor="background1" w:themeShade="80"/>
          </w:rPr>
          <m:t>,…,</m:t>
        </m:r>
        <m:sSup>
          <m:sSupPr>
            <m:ctrlPr>
              <w:rPr>
                <w:rFonts w:ascii="Cambria Math" w:hAnsi="Cambria Math"/>
                <w:color w:val="808080" w:themeColor="background1" w:themeShade="80"/>
              </w:rPr>
            </m:ctrlPr>
          </m:sSupPr>
          <m:e>
            <m:r>
              <w:rPr>
                <w:rFonts w:ascii="Cambria Math" w:hAnsi="Cambria Math" w:hint="eastAsia"/>
                <w:color w:val="808080" w:themeColor="background1" w:themeShade="80"/>
              </w:rPr>
              <m:t>z</m:t>
            </m:r>
          </m:e>
          <m:sup>
            <m:d>
              <m:dPr>
                <m:ctrlPr>
                  <w:rPr>
                    <w:rFonts w:ascii="Cambria Math" w:hAnsi="Cambria Math"/>
                    <w:i/>
                    <w:color w:val="808080" w:themeColor="background1" w:themeShade="80"/>
                  </w:rPr>
                </m:ctrlPr>
              </m:dPr>
              <m:e>
                <m:r>
                  <w:rPr>
                    <w:rFonts w:ascii="Cambria Math" w:hAnsi="Cambria Math"/>
                    <w:color w:val="808080" w:themeColor="background1" w:themeShade="80"/>
                  </w:rPr>
                  <m:t>m</m:t>
                </m:r>
              </m:e>
            </m:d>
          </m:sup>
        </m:sSup>
        <m:r>
          <m:rPr>
            <m:sty m:val="p"/>
          </m:rPr>
          <w:rPr>
            <w:rFonts w:ascii="Cambria Math" w:hAnsi="Cambria Math"/>
            <w:color w:val="808080" w:themeColor="background1" w:themeShade="80"/>
          </w:rPr>
          <m:t>}</m:t>
        </m:r>
      </m:oMath>
      <w:r w:rsidRPr="00F43DC3">
        <w:rPr>
          <w:color w:val="808080" w:themeColor="background1" w:themeShade="80"/>
        </w:rPr>
        <w:t>from noise prior</w:t>
      </w:r>
      <m:oMath>
        <m:sSub>
          <m:sSubPr>
            <m:ctrlPr>
              <w:rPr>
                <w:rFonts w:ascii="Cambria Math" w:hAnsi="Cambria Math"/>
                <w:color w:val="808080" w:themeColor="background1" w:themeShade="80"/>
              </w:rPr>
            </m:ctrlPr>
          </m:sSubPr>
          <m:e>
            <m:r>
              <w:rPr>
                <w:rFonts w:ascii="Cambria Math" w:hAnsi="Cambria Math"/>
                <w:color w:val="808080" w:themeColor="background1" w:themeShade="80"/>
              </w:rPr>
              <m:t xml:space="preserve"> p</m:t>
            </m:r>
          </m:e>
          <m:sub>
            <m:r>
              <w:rPr>
                <w:rFonts w:ascii="Cambria Math" w:hAnsi="Cambria Math"/>
                <w:color w:val="808080" w:themeColor="background1" w:themeShade="80"/>
              </w:rPr>
              <m:t>g</m:t>
            </m:r>
          </m:sub>
        </m:sSub>
        <m:r>
          <w:rPr>
            <w:rFonts w:ascii="Cambria Math" w:hAnsi="Cambria Math"/>
            <w:color w:val="808080" w:themeColor="background1" w:themeShade="80"/>
          </w:rPr>
          <m:t>(z)</m:t>
        </m:r>
      </m:oMath>
    </w:p>
    <w:p w:rsidR="00F43DC3" w:rsidRPr="00F43DC3" w:rsidRDefault="00BC5991" w:rsidP="00F43DC3">
      <w:pPr>
        <w:spacing w:beforeLines="50" w:before="156"/>
        <w:ind w:firstLine="420"/>
        <w:rPr>
          <w:color w:val="808080" w:themeColor="background1" w:themeShade="80"/>
        </w:rPr>
      </w:pPr>
      <w:r w:rsidRPr="00F43DC3">
        <w:rPr>
          <w:color w:val="808080" w:themeColor="background1" w:themeShade="80"/>
        </w:rPr>
        <w:t>sample minibatch of m examples</w:t>
      </w:r>
      <m:oMath>
        <m:r>
          <m:rPr>
            <m:sty m:val="p"/>
          </m:rPr>
          <w:rPr>
            <w:rFonts w:ascii="Cambria Math" w:hAnsi="Cambria Math"/>
            <w:color w:val="808080" w:themeColor="background1" w:themeShade="80"/>
          </w:rPr>
          <m:t>{</m:t>
        </m:r>
        <m:sSup>
          <m:sSupPr>
            <m:ctrlPr>
              <w:rPr>
                <w:rFonts w:ascii="Cambria Math" w:hAnsi="Cambria Math"/>
                <w:color w:val="808080" w:themeColor="background1" w:themeShade="80"/>
              </w:rPr>
            </m:ctrlPr>
          </m:sSupPr>
          <m:e>
            <m:r>
              <w:rPr>
                <w:rFonts w:ascii="Cambria Math" w:hAnsi="Cambria Math"/>
                <w:color w:val="808080" w:themeColor="background1" w:themeShade="80"/>
              </w:rPr>
              <m:t>x</m:t>
            </m:r>
          </m:e>
          <m:sup>
            <m:d>
              <m:dPr>
                <m:ctrlPr>
                  <w:rPr>
                    <w:rFonts w:ascii="Cambria Math" w:hAnsi="Cambria Math"/>
                    <w:i/>
                    <w:color w:val="808080" w:themeColor="background1" w:themeShade="80"/>
                  </w:rPr>
                </m:ctrlPr>
              </m:dPr>
              <m:e>
                <m:r>
                  <w:rPr>
                    <w:rFonts w:ascii="Cambria Math" w:hAnsi="Cambria Math"/>
                    <w:color w:val="808080" w:themeColor="background1" w:themeShade="80"/>
                  </w:rPr>
                  <m:t>1</m:t>
                </m:r>
              </m:e>
            </m:d>
          </m:sup>
        </m:sSup>
        <m:r>
          <m:rPr>
            <m:sty m:val="p"/>
          </m:rPr>
          <w:rPr>
            <w:rFonts w:ascii="Cambria Math" w:hAnsi="Cambria Math"/>
            <w:color w:val="808080" w:themeColor="background1" w:themeShade="80"/>
          </w:rPr>
          <m:t>,…,</m:t>
        </m:r>
        <m:sSup>
          <m:sSupPr>
            <m:ctrlPr>
              <w:rPr>
                <w:rFonts w:ascii="Cambria Math" w:hAnsi="Cambria Math"/>
                <w:color w:val="808080" w:themeColor="background1" w:themeShade="80"/>
              </w:rPr>
            </m:ctrlPr>
          </m:sSupPr>
          <m:e>
            <m:r>
              <m:rPr>
                <m:sty m:val="p"/>
              </m:rPr>
              <w:rPr>
                <w:rFonts w:ascii="Cambria Math" w:hAnsi="Cambria Math"/>
                <w:color w:val="808080" w:themeColor="background1" w:themeShade="80"/>
              </w:rPr>
              <m:t>x</m:t>
            </m:r>
          </m:e>
          <m:sup>
            <m:r>
              <w:rPr>
                <w:rFonts w:ascii="Cambria Math" w:hAnsi="Cambria Math"/>
                <w:color w:val="808080" w:themeColor="background1" w:themeShade="80"/>
              </w:rPr>
              <m:t>(m)</m:t>
            </m:r>
          </m:sup>
        </m:sSup>
        <m:r>
          <m:rPr>
            <m:sty m:val="p"/>
          </m:rPr>
          <w:rPr>
            <w:rFonts w:ascii="Cambria Math" w:hAnsi="Cambria Math"/>
            <w:color w:val="808080" w:themeColor="background1" w:themeShade="80"/>
          </w:rPr>
          <m:t>}</m:t>
        </m:r>
      </m:oMath>
      <w:r w:rsidRPr="00F43DC3">
        <w:rPr>
          <w:rFonts w:hint="eastAsia"/>
          <w:color w:val="808080" w:themeColor="background1" w:themeShade="80"/>
        </w:rPr>
        <w:t>from data generating distribution</w:t>
      </w:r>
      <m:oMath>
        <m:r>
          <m:rPr>
            <m:sty m:val="p"/>
          </m:rPr>
          <w:rPr>
            <w:rFonts w:ascii="Cambria Math" w:hAnsi="Cambria Math"/>
            <w:color w:val="808080" w:themeColor="background1" w:themeShade="80"/>
          </w:rPr>
          <m:t xml:space="preserve"> </m:t>
        </m:r>
        <m:sSub>
          <m:sSubPr>
            <m:ctrlPr>
              <w:rPr>
                <w:rFonts w:ascii="Cambria Math" w:hAnsi="Cambria Math"/>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data</m:t>
            </m:r>
          </m:sub>
        </m:sSub>
        <m:r>
          <w:rPr>
            <w:rFonts w:ascii="Cambria Math" w:hAnsi="Cambria Math"/>
            <w:color w:val="808080" w:themeColor="background1" w:themeShade="80"/>
          </w:rPr>
          <m:t>(x)</m:t>
        </m:r>
      </m:oMath>
    </w:p>
    <w:p w:rsidR="00F43DC3" w:rsidRPr="00F43DC3" w:rsidRDefault="00F43DC3" w:rsidP="00F43DC3">
      <w:pPr>
        <w:spacing w:beforeLines="50" w:before="156"/>
        <w:ind w:firstLine="420"/>
        <w:rPr>
          <w:color w:val="808080" w:themeColor="background1" w:themeShade="80"/>
        </w:rPr>
      </w:pPr>
      <w:r w:rsidRPr="00F43DC3">
        <w:rPr>
          <w:rFonts w:hint="eastAsia"/>
          <w:color w:val="808080" w:themeColor="background1" w:themeShade="80"/>
        </w:rPr>
        <w:t>Update the discriminator by ascending its stochastic gradient:</w:t>
      </w:r>
    </w:p>
    <w:p w:rsidR="00F43DC3" w:rsidRPr="00F43DC3" w:rsidRDefault="00F43DC3" w:rsidP="00F43DC3">
      <w:pPr>
        <w:spacing w:beforeLines="50" w:before="156"/>
        <w:ind w:firstLineChars="600" w:firstLine="1260"/>
        <w:rPr>
          <w:color w:val="808080" w:themeColor="background1" w:themeShade="80"/>
        </w:rPr>
      </w:pPr>
      <w:r w:rsidRPr="00F43DC3">
        <w:rPr>
          <w:color w:val="808080" w:themeColor="background1" w:themeShade="80"/>
        </w:rPr>
        <w:t xml:space="preserve"> </w:t>
      </w:r>
      <m:oMath>
        <m:sSub>
          <m:sSubPr>
            <m:ctrlPr>
              <w:rPr>
                <w:rFonts w:ascii="Cambria Math" w:hAnsi="Cambria Math"/>
                <w:color w:val="808080" w:themeColor="background1" w:themeShade="80"/>
              </w:rPr>
            </m:ctrlPr>
          </m:sSubPr>
          <m:e>
            <m:r>
              <m:rPr>
                <m:sty m:val="p"/>
              </m:rPr>
              <w:rPr>
                <w:rFonts w:ascii="Cambria Math" w:hAnsi="Cambria Math"/>
                <w:color w:val="808080" w:themeColor="background1" w:themeShade="80"/>
              </w:rPr>
              <m:t>∇</m:t>
            </m:r>
          </m:e>
          <m:sub>
            <m:r>
              <w:rPr>
                <w:rFonts w:ascii="Cambria Math" w:hAnsi="Cambria Math"/>
                <w:color w:val="808080" w:themeColor="background1" w:themeShade="80"/>
              </w:rPr>
              <m:t>θd</m:t>
            </m:r>
          </m:sub>
        </m:sSub>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m</m:t>
            </m:r>
          </m:den>
        </m:f>
        <m:nary>
          <m:naryPr>
            <m:chr m:val="∑"/>
            <m:limLoc m:val="undOvr"/>
            <m:ctrlPr>
              <w:rPr>
                <w:rFonts w:ascii="Cambria Math" w:hAnsi="Cambria Math"/>
                <w:i/>
                <w:color w:val="808080" w:themeColor="background1" w:themeShade="80"/>
              </w:rPr>
            </m:ctrlPr>
          </m:naryPr>
          <m:sub>
            <m:r>
              <w:rPr>
                <w:rFonts w:ascii="Cambria Math" w:hAnsi="Cambria Math"/>
                <w:color w:val="808080" w:themeColor="background1" w:themeShade="80"/>
              </w:rPr>
              <m:t>i=1</m:t>
            </m:r>
          </m:sub>
          <m:sup>
            <m:r>
              <w:rPr>
                <w:rFonts w:ascii="Cambria Math" w:hAnsi="Cambria Math"/>
                <w:color w:val="808080" w:themeColor="background1" w:themeShade="80"/>
              </w:rPr>
              <m:t>m</m:t>
            </m:r>
          </m:sup>
          <m:e>
            <m:r>
              <w:rPr>
                <w:rFonts w:ascii="Cambria Math" w:hAnsi="Cambria Math"/>
                <w:color w:val="808080" w:themeColor="background1" w:themeShade="80"/>
              </w:rPr>
              <m:t>[</m:t>
            </m:r>
            <m:func>
              <m:funcPr>
                <m:ctrlPr>
                  <w:rPr>
                    <w:rFonts w:ascii="Cambria Math" w:hAnsi="Cambria Math"/>
                    <w:i/>
                    <w:color w:val="808080" w:themeColor="background1" w:themeShade="80"/>
                  </w:rPr>
                </m:ctrlPr>
              </m:funcPr>
              <m:fName>
                <m:r>
                  <m:rPr>
                    <m:sty m:val="p"/>
                  </m:rPr>
                  <w:rPr>
                    <w:rFonts w:ascii="Cambria Math" w:hAnsi="Cambria Math"/>
                    <w:color w:val="808080" w:themeColor="background1" w:themeShade="80"/>
                  </w:rPr>
                  <m:t>log</m:t>
                </m:r>
              </m:fName>
              <m:e>
                <m:r>
                  <w:rPr>
                    <w:rFonts w:ascii="Cambria Math" w:hAnsi="Cambria Math"/>
                    <w:color w:val="808080" w:themeColor="background1" w:themeShade="80"/>
                  </w:rPr>
                  <m:t>D</m:t>
                </m:r>
                <m:d>
                  <m:dPr>
                    <m:ctrlPr>
                      <w:rPr>
                        <w:rFonts w:ascii="Cambria Math" w:hAnsi="Cambria Math"/>
                        <w:i/>
                        <w:color w:val="808080" w:themeColor="background1" w:themeShade="80"/>
                      </w:rPr>
                    </m:ctrlPr>
                  </m:dPr>
                  <m:e>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d>
                          <m:dPr>
                            <m:ctrlPr>
                              <w:rPr>
                                <w:rFonts w:ascii="Cambria Math" w:hAnsi="Cambria Math"/>
                                <w:i/>
                                <w:color w:val="808080" w:themeColor="background1" w:themeShade="80"/>
                              </w:rPr>
                            </m:ctrlPr>
                          </m:dPr>
                          <m:e>
                            <m:r>
                              <w:rPr>
                                <w:rFonts w:ascii="Cambria Math" w:hAnsi="Cambria Math"/>
                                <w:color w:val="808080" w:themeColor="background1" w:themeShade="80"/>
                              </w:rPr>
                              <m:t>i</m:t>
                            </m:r>
                          </m:e>
                        </m:d>
                      </m:sup>
                    </m:sSup>
                  </m:e>
                </m:d>
              </m:e>
            </m:func>
            <m:r>
              <w:rPr>
                <w:rFonts w:ascii="Cambria Math" w:hAnsi="Cambria Math"/>
                <w:color w:val="808080" w:themeColor="background1" w:themeShade="80"/>
              </w:rPr>
              <m:t>+</m:t>
            </m:r>
            <m:func>
              <m:funcPr>
                <m:ctrlPr>
                  <w:rPr>
                    <w:rFonts w:ascii="Cambria Math" w:hAnsi="Cambria Math"/>
                    <w:i/>
                    <w:color w:val="808080" w:themeColor="background1" w:themeShade="80"/>
                  </w:rPr>
                </m:ctrlPr>
              </m:funcPr>
              <m:fName>
                <m:r>
                  <m:rPr>
                    <m:sty m:val="p"/>
                  </m:rPr>
                  <w:rPr>
                    <w:rFonts w:ascii="Cambria Math" w:hAnsi="Cambria Math"/>
                    <w:color w:val="808080" w:themeColor="background1" w:themeShade="80"/>
                  </w:rPr>
                  <m:t>log</m:t>
                </m:r>
              </m:fName>
              <m:e>
                <m:r>
                  <w:rPr>
                    <w:rFonts w:ascii="Cambria Math" w:hAnsi="Cambria Math"/>
                    <w:color w:val="808080" w:themeColor="background1" w:themeShade="80"/>
                  </w:rPr>
                  <m:t>(1-D(G(</m:t>
                </m:r>
                <m:sSup>
                  <m:sSupPr>
                    <m:ctrlPr>
                      <w:rPr>
                        <w:rFonts w:ascii="Cambria Math" w:hAnsi="Cambria Math"/>
                        <w:i/>
                        <w:color w:val="808080" w:themeColor="background1" w:themeShade="80"/>
                      </w:rPr>
                    </m:ctrlPr>
                  </m:sSupPr>
                  <m:e>
                    <m:r>
                      <w:rPr>
                        <w:rFonts w:ascii="Cambria Math" w:hAnsi="Cambria Math"/>
                        <w:color w:val="808080" w:themeColor="background1" w:themeShade="80"/>
                      </w:rPr>
                      <m:t>z</m:t>
                    </m:r>
                  </m:e>
                  <m:sup>
                    <m:r>
                      <w:rPr>
                        <w:rFonts w:ascii="Cambria Math" w:hAnsi="Cambria Math"/>
                        <w:color w:val="808080" w:themeColor="background1" w:themeShade="80"/>
                      </w:rPr>
                      <m:t>(i)</m:t>
                    </m:r>
                  </m:sup>
                </m:sSup>
                <m:r>
                  <w:rPr>
                    <w:rFonts w:ascii="Cambria Math" w:hAnsi="Cambria Math"/>
                    <w:color w:val="808080" w:themeColor="background1" w:themeShade="80"/>
                  </w:rPr>
                  <m:t>)))</m:t>
                </m:r>
              </m:e>
            </m:func>
            <m:r>
              <w:rPr>
                <w:rFonts w:ascii="Cambria Math" w:hAnsi="Cambria Math"/>
                <w:color w:val="808080" w:themeColor="background1" w:themeShade="80"/>
              </w:rPr>
              <m:t>]</m:t>
            </m:r>
          </m:e>
        </m:nary>
      </m:oMath>
    </w:p>
    <w:p w:rsidR="00702BE7" w:rsidRDefault="00F43DC3" w:rsidP="00F43DC3">
      <w:pPr>
        <w:spacing w:beforeLines="50" w:before="156"/>
        <w:ind w:firstLine="420"/>
        <w:rPr>
          <w:color w:val="808080" w:themeColor="background1" w:themeShade="80"/>
        </w:rPr>
      </w:pPr>
      <w:r w:rsidRPr="00F43DC3">
        <w:rPr>
          <w:color w:val="808080" w:themeColor="background1" w:themeShade="80"/>
        </w:rPr>
        <w:t>end for</w:t>
      </w:r>
    </w:p>
    <w:p w:rsidR="00F43DC3" w:rsidRDefault="00F43DC3" w:rsidP="00F43DC3">
      <w:pPr>
        <w:spacing w:beforeLines="50" w:before="156"/>
        <w:ind w:firstLine="420"/>
        <w:rPr>
          <w:color w:val="000000" w:themeColor="text1"/>
        </w:rPr>
      </w:pPr>
      <w:r w:rsidRPr="00F43DC3">
        <w:rPr>
          <w:color w:val="000000" w:themeColor="text1"/>
        </w:rPr>
        <w:t>sample minibatch of m noise samples</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hint="eastAsia"/>
                <w:color w:val="000000" w:themeColor="text1"/>
              </w:rPr>
              <m:t>z</m:t>
            </m:r>
          </m:e>
          <m:sup>
            <m:d>
              <m:dPr>
                <m:ctrlPr>
                  <w:rPr>
                    <w:rFonts w:ascii="Cambria Math" w:hAnsi="Cambria Math"/>
                    <w:i/>
                    <w:color w:val="000000" w:themeColor="text1"/>
                  </w:rPr>
                </m:ctrlPr>
              </m:dPr>
              <m:e>
                <m:r>
                  <w:rPr>
                    <w:rFonts w:ascii="Cambria Math" w:hAnsi="Cambria Math"/>
                    <w:color w:val="000000" w:themeColor="text1"/>
                  </w:rPr>
                  <m:t>1</m:t>
                </m:r>
              </m:e>
            </m:d>
          </m:sup>
        </m:sSup>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hint="eastAsia"/>
                <w:color w:val="000000" w:themeColor="text1"/>
              </w:rPr>
              <m:t>z</m:t>
            </m:r>
          </m:e>
          <m:sup>
            <m:d>
              <m:dPr>
                <m:ctrlPr>
                  <w:rPr>
                    <w:rFonts w:ascii="Cambria Math" w:hAnsi="Cambria Math"/>
                    <w:i/>
                    <w:color w:val="000000" w:themeColor="text1"/>
                  </w:rPr>
                </m:ctrlPr>
              </m:dPr>
              <m:e>
                <m:r>
                  <w:rPr>
                    <w:rFonts w:ascii="Cambria Math" w:hAnsi="Cambria Math"/>
                    <w:color w:val="000000" w:themeColor="text1"/>
                  </w:rPr>
                  <m:t>m</m:t>
                </m:r>
              </m:e>
            </m:d>
          </m:sup>
        </m:sSup>
        <m:r>
          <m:rPr>
            <m:sty m:val="p"/>
          </m:rPr>
          <w:rPr>
            <w:rFonts w:ascii="Cambria Math" w:hAnsi="Cambria Math"/>
            <w:color w:val="000000" w:themeColor="text1"/>
          </w:rPr>
          <m:t>}</m:t>
        </m:r>
      </m:oMath>
      <w:r w:rsidRPr="00F43DC3">
        <w:rPr>
          <w:color w:val="000000" w:themeColor="text1"/>
        </w:rPr>
        <w:t>from noise prior</w:t>
      </w:r>
      <w:r w:rsidRPr="00F43DC3">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g</m:t>
            </m:r>
          </m:sub>
        </m:sSub>
        <m:r>
          <w:rPr>
            <w:rFonts w:ascii="Cambria Math" w:hAnsi="Cambria Math"/>
            <w:color w:val="000000" w:themeColor="text1"/>
          </w:rPr>
          <m:t>(z)</m:t>
        </m:r>
      </m:oMath>
    </w:p>
    <w:p w:rsidR="00472D9C" w:rsidRDefault="00472D9C" w:rsidP="00F43DC3">
      <w:pPr>
        <w:spacing w:beforeLines="50" w:before="156"/>
        <w:ind w:firstLine="420"/>
        <w:rPr>
          <w:color w:val="000000" w:themeColor="text1"/>
        </w:rPr>
      </w:pPr>
      <w:r>
        <w:rPr>
          <w:rFonts w:hint="eastAsia"/>
          <w:color w:val="000000" w:themeColor="text1"/>
        </w:rPr>
        <w:lastRenderedPageBreak/>
        <w:t>update te generator by descending its stochastic gradient:</w:t>
      </w:r>
    </w:p>
    <w:p w:rsidR="00472D9C" w:rsidRDefault="00472D9C" w:rsidP="00472D9C">
      <w:pPr>
        <w:spacing w:beforeLines="50" w:before="156"/>
        <w:ind w:firstLineChars="400" w:firstLine="840"/>
        <w:rPr>
          <w:color w:val="000000" w:themeColor="text1"/>
        </w:rPr>
      </w:pPr>
      <w:r>
        <w:rPr>
          <w:color w:val="000000" w:themeColor="text1"/>
        </w:rPr>
        <w:t xml:space="preserve">  </w:t>
      </w:r>
      <w:r w:rsidR="00043BA5">
        <w:rPr>
          <w:color w:val="000000" w:themeColor="text1"/>
        </w:rPr>
        <w:t xml:space="preserve"> </w:t>
      </w:r>
      <w:r>
        <w:rPr>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θd</m:t>
            </m:r>
          </m:sub>
        </m:sSub>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m</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m</m:t>
            </m:r>
          </m:sup>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(1-D(G(</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(i)</m:t>
                    </m:r>
                  </m:sup>
                </m:sSup>
                <m:r>
                  <w:rPr>
                    <w:rFonts w:ascii="Cambria Math" w:hAnsi="Cambria Math"/>
                    <w:color w:val="000000" w:themeColor="text1"/>
                  </w:rPr>
                  <m:t>)))</m:t>
                </m:r>
              </m:e>
            </m:func>
          </m:e>
        </m:nary>
      </m:oMath>
    </w:p>
    <w:p w:rsidR="00472D9C" w:rsidRPr="00472D9C" w:rsidRDefault="00472D9C" w:rsidP="00472D9C">
      <w:pPr>
        <w:spacing w:beforeLines="50" w:before="156"/>
        <w:rPr>
          <w:b/>
          <w:color w:val="000000" w:themeColor="text1"/>
        </w:rPr>
      </w:pPr>
      <w:r w:rsidRPr="00472D9C">
        <w:rPr>
          <w:b/>
          <w:color w:val="000000" w:themeColor="text1"/>
        </w:rPr>
        <w:t>e</w:t>
      </w:r>
      <w:r w:rsidRPr="00472D9C">
        <w:rPr>
          <w:rFonts w:hint="eastAsia"/>
          <w:b/>
          <w:color w:val="000000" w:themeColor="text1"/>
        </w:rPr>
        <w:t xml:space="preserve">nd </w:t>
      </w:r>
      <w:r w:rsidRPr="00472D9C">
        <w:rPr>
          <w:b/>
          <w:color w:val="000000" w:themeColor="text1"/>
        </w:rPr>
        <w:t>for</w:t>
      </w:r>
    </w:p>
    <w:p w:rsidR="001E526D" w:rsidRDefault="00AB2284" w:rsidP="00683D03">
      <w:pPr>
        <w:spacing w:beforeLines="50" w:before="156"/>
        <w:ind w:firstLineChars="200" w:firstLine="420"/>
        <w:rPr>
          <w:color w:val="000000" w:themeColor="text1"/>
        </w:rPr>
      </w:pPr>
      <w:r>
        <w:rPr>
          <w:rFonts w:hint="eastAsia"/>
          <w:color w:val="000000" w:themeColor="text1"/>
        </w:rPr>
        <w:t>D</w:t>
      </w:r>
      <w:r>
        <w:rPr>
          <w:rFonts w:hint="eastAsia"/>
          <w:color w:val="000000" w:themeColor="text1"/>
        </w:rPr>
        <w:t>的目标函数要往最大化方向发展，因此采用梯度上升求极大值的方法优化；</w:t>
      </w:r>
      <w:r>
        <w:rPr>
          <w:rFonts w:hint="eastAsia"/>
          <w:color w:val="000000" w:themeColor="text1"/>
        </w:rPr>
        <w:t>G</w:t>
      </w:r>
      <w:r>
        <w:rPr>
          <w:rFonts w:hint="eastAsia"/>
          <w:color w:val="000000" w:themeColor="text1"/>
        </w:rPr>
        <w:t>的目标函数要忘最小化方向发展，因此采用梯度下降求极小值的方法优化。</w:t>
      </w:r>
    </w:p>
    <w:p w:rsidR="00683D03" w:rsidRDefault="00683D03" w:rsidP="00683D03">
      <w:pPr>
        <w:spacing w:beforeLines="50" w:before="156"/>
        <w:ind w:firstLineChars="200" w:firstLine="420"/>
        <w:rPr>
          <w:color w:val="FF0000"/>
        </w:rPr>
      </w:pPr>
      <w:r>
        <w:rPr>
          <w:rFonts w:hint="eastAsia"/>
          <w:color w:val="000000" w:themeColor="text1"/>
        </w:rPr>
        <w:t>论文中</w:t>
      </w:r>
      <w:r>
        <w:rPr>
          <w:rFonts w:hint="eastAsia"/>
          <w:color w:val="000000" w:themeColor="text1"/>
        </w:rPr>
        <w:t>4.</w:t>
      </w:r>
      <w:r>
        <w:rPr>
          <w:color w:val="000000" w:themeColor="text1"/>
        </w:rPr>
        <w:t>1</w:t>
      </w:r>
      <w:r>
        <w:rPr>
          <w:rFonts w:hint="eastAsia"/>
          <w:color w:val="000000" w:themeColor="text1"/>
        </w:rPr>
        <w:t>节证明在固定</w:t>
      </w:r>
      <w:r>
        <w:rPr>
          <w:rFonts w:hint="eastAsia"/>
          <w:color w:val="000000" w:themeColor="text1"/>
        </w:rPr>
        <w:t>G</w:t>
      </w:r>
      <w:r>
        <w:rPr>
          <w:rFonts w:hint="eastAsia"/>
          <w:color w:val="000000" w:themeColor="text1"/>
        </w:rPr>
        <w:t>，只优化</w:t>
      </w:r>
      <w:r>
        <w:rPr>
          <w:rFonts w:hint="eastAsia"/>
          <w:color w:val="000000" w:themeColor="text1"/>
        </w:rPr>
        <w:t>D</w:t>
      </w:r>
      <w:r>
        <w:rPr>
          <w:rFonts w:hint="eastAsia"/>
          <w:color w:val="000000" w:themeColor="text1"/>
        </w:rPr>
        <w:t>的情况下，当且仅当</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g</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data</m:t>
            </m:r>
          </m:sub>
        </m:sSub>
      </m:oMath>
      <w:r>
        <w:rPr>
          <w:rFonts w:hint="eastAsia"/>
          <w:color w:val="000000" w:themeColor="text1"/>
        </w:rPr>
        <w:t>时</w:t>
      </w:r>
      <w:r>
        <w:rPr>
          <w:rFonts w:hint="eastAsia"/>
          <w:color w:val="000000" w:themeColor="text1"/>
        </w:rPr>
        <w:t>V(</w:t>
      </w:r>
      <w:r>
        <w:rPr>
          <w:color w:val="000000" w:themeColor="text1"/>
        </w:rPr>
        <w:t>G,D</w:t>
      </w:r>
      <w:r>
        <w:rPr>
          <w:rFonts w:hint="eastAsia"/>
          <w:color w:val="000000" w:themeColor="text1"/>
        </w:rPr>
        <w:t>)</w:t>
      </w:r>
      <w:r>
        <w:rPr>
          <w:rFonts w:hint="eastAsia"/>
          <w:color w:val="000000" w:themeColor="text1"/>
        </w:rPr>
        <w:t>达到最大值。证明的过程涉及到积分，条件概率，</w:t>
      </w:r>
      <w:r>
        <w:rPr>
          <w:rFonts w:hint="eastAsia"/>
          <w:color w:val="000000" w:themeColor="text1"/>
        </w:rPr>
        <w:t>KL</w:t>
      </w:r>
      <w:r w:rsidR="00E97AF3">
        <w:rPr>
          <w:rFonts w:hint="eastAsia"/>
          <w:color w:val="000000" w:themeColor="text1"/>
        </w:rPr>
        <w:t>散度</w:t>
      </w:r>
      <w:r>
        <w:rPr>
          <w:rFonts w:hint="eastAsia"/>
          <w:color w:val="000000" w:themeColor="text1"/>
        </w:rPr>
        <w:t>和香农熵，研究了半天也不太明白，</w:t>
      </w:r>
      <w:r w:rsidRPr="00683D03">
        <w:rPr>
          <w:rFonts w:hint="eastAsia"/>
          <w:color w:val="FF0000"/>
        </w:rPr>
        <w:t>先放下记着结论吧</w:t>
      </w:r>
    </w:p>
    <w:p w:rsidR="00683D03" w:rsidRDefault="00683D03" w:rsidP="00683D03">
      <w:pPr>
        <w:spacing w:beforeLines="50" w:before="156"/>
        <w:ind w:firstLineChars="200" w:firstLine="420"/>
        <w:rPr>
          <w:color w:val="FF0000"/>
        </w:rPr>
      </w:pPr>
      <w:r w:rsidRPr="00683D03">
        <w:rPr>
          <w:rFonts w:hint="eastAsia"/>
          <w:color w:val="000000" w:themeColor="text1"/>
        </w:rPr>
        <w:t>论文中</w:t>
      </w:r>
      <w:r w:rsidRPr="00683D03">
        <w:rPr>
          <w:rFonts w:hint="eastAsia"/>
          <w:color w:val="000000" w:themeColor="text1"/>
        </w:rPr>
        <w:t>4.2</w:t>
      </w:r>
      <w:r w:rsidRPr="00683D03">
        <w:rPr>
          <w:rFonts w:hint="eastAsia"/>
          <w:color w:val="000000" w:themeColor="text1"/>
        </w:rPr>
        <w:t>节证明</w:t>
      </w:r>
      <w:r w:rsidR="00306668">
        <w:rPr>
          <w:rFonts w:hint="eastAsia"/>
          <w:color w:val="000000" w:themeColor="text1"/>
        </w:rPr>
        <w:t>当</w:t>
      </w:r>
      <w:r w:rsidR="00306668">
        <w:rPr>
          <w:rFonts w:hint="eastAsia"/>
          <w:color w:val="000000" w:themeColor="text1"/>
        </w:rPr>
        <w:t>D</w:t>
      </w:r>
      <w:r w:rsidR="00306668">
        <w:rPr>
          <w:rFonts w:hint="eastAsia"/>
          <w:color w:val="000000" w:themeColor="text1"/>
        </w:rPr>
        <w:t>优化到最佳状态时，</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g</m:t>
            </m:r>
          </m:sub>
        </m:sSub>
      </m:oMath>
      <w:r w:rsidR="00306668">
        <w:rPr>
          <w:rFonts w:hint="eastAsia"/>
          <w:color w:val="000000" w:themeColor="text1"/>
        </w:rPr>
        <w:t>也会</w:t>
      </w:r>
      <w:r w:rsidR="0029472D">
        <w:rPr>
          <w:rFonts w:hint="eastAsia"/>
          <w:color w:val="000000" w:themeColor="text1"/>
        </w:rPr>
        <w:t>收敛于</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data</m:t>
            </m:r>
          </m:sub>
        </m:sSub>
      </m:oMath>
      <w:r w:rsidR="00306668">
        <w:rPr>
          <w:rFonts w:hint="eastAsia"/>
          <w:color w:val="000000" w:themeColor="text1"/>
        </w:rPr>
        <w:t>。用了凸函数和上确界的思想进行证明，</w:t>
      </w:r>
      <w:r w:rsidR="00306668" w:rsidRPr="00306668">
        <w:rPr>
          <w:rFonts w:hint="eastAsia"/>
          <w:color w:val="FF0000"/>
        </w:rPr>
        <w:t>也不太懂</w:t>
      </w:r>
      <w:r w:rsidR="0060278B">
        <w:rPr>
          <w:rFonts w:hint="eastAsia"/>
          <w:color w:val="FF0000"/>
        </w:rPr>
        <w:t>。</w:t>
      </w:r>
    </w:p>
    <w:p w:rsidR="0060278B" w:rsidRPr="00DB18F9" w:rsidRDefault="0060278B" w:rsidP="00683D03">
      <w:pPr>
        <w:spacing w:beforeLines="50" w:before="156"/>
        <w:ind w:firstLineChars="200" w:firstLine="420"/>
        <w:rPr>
          <w:color w:val="FF0000"/>
        </w:rPr>
      </w:pPr>
      <w:r w:rsidRPr="0060278B">
        <w:rPr>
          <w:rFonts w:hint="eastAsia"/>
          <w:color w:val="000000" w:themeColor="text1"/>
        </w:rPr>
        <w:t>综上，在训练过程中，每轮迭代优先保证</w:t>
      </w:r>
      <w:r w:rsidRPr="0060278B">
        <w:rPr>
          <w:rFonts w:hint="eastAsia"/>
          <w:color w:val="000000" w:themeColor="text1"/>
        </w:rPr>
        <w:t>D</w:t>
      </w:r>
      <w:r w:rsidRPr="0060278B">
        <w:rPr>
          <w:rFonts w:hint="eastAsia"/>
          <w:color w:val="000000" w:themeColor="text1"/>
        </w:rPr>
        <w:t>在给定当前</w:t>
      </w:r>
      <w:r w:rsidRPr="0060278B">
        <w:rPr>
          <w:rFonts w:hint="eastAsia"/>
          <w:color w:val="000000" w:themeColor="text1"/>
        </w:rPr>
        <w:t>G</w:t>
      </w:r>
      <w:r w:rsidRPr="0060278B">
        <w:rPr>
          <w:rFonts w:hint="eastAsia"/>
          <w:color w:val="000000" w:themeColor="text1"/>
        </w:rPr>
        <w:t>下达到最优，</w:t>
      </w:r>
      <w:r w:rsidR="007420F1">
        <w:rPr>
          <w:rFonts w:hint="eastAsia"/>
          <w:color w:val="000000" w:themeColor="text1"/>
        </w:rPr>
        <w:t>再</w:t>
      </w:r>
      <w:r w:rsidRPr="0060278B">
        <w:rPr>
          <w:rFonts w:hint="eastAsia"/>
          <w:color w:val="000000" w:themeColor="text1"/>
        </w:rPr>
        <w:t>去更新</w:t>
      </w:r>
      <w:r w:rsidRPr="0060278B">
        <w:rPr>
          <w:rFonts w:hint="eastAsia"/>
          <w:color w:val="000000" w:themeColor="text1"/>
        </w:rPr>
        <w:t>G</w:t>
      </w:r>
      <w:r w:rsidRPr="0060278B">
        <w:rPr>
          <w:rFonts w:hint="eastAsia"/>
          <w:color w:val="000000" w:themeColor="text1"/>
        </w:rPr>
        <w:t>达</w:t>
      </w:r>
      <w:bookmarkStart w:id="0" w:name="_GoBack"/>
      <w:bookmarkEnd w:id="0"/>
      <w:r w:rsidRPr="0060278B">
        <w:rPr>
          <w:rFonts w:hint="eastAsia"/>
          <w:color w:val="000000" w:themeColor="text1"/>
        </w:rPr>
        <w:t>到最优，如此循环。</w:t>
      </w:r>
      <w:r w:rsidR="00DB18F9" w:rsidRPr="00DB18F9">
        <w:rPr>
          <w:rFonts w:hint="eastAsia"/>
          <w:color w:val="FF0000"/>
        </w:rPr>
        <w:t>可真实训练中每隔</w:t>
      </w:r>
      <w:r w:rsidR="00DB18F9" w:rsidRPr="00DB18F9">
        <w:rPr>
          <w:rFonts w:hint="eastAsia"/>
          <w:color w:val="FF0000"/>
        </w:rPr>
        <w:t>k</w:t>
      </w:r>
      <w:r w:rsidR="00DB18F9" w:rsidRPr="00DB18F9">
        <w:rPr>
          <w:rFonts w:hint="eastAsia"/>
          <w:color w:val="FF0000"/>
        </w:rPr>
        <w:t>步才训练一回</w:t>
      </w:r>
      <w:r w:rsidR="00C24DEB">
        <w:rPr>
          <w:rFonts w:hint="eastAsia"/>
          <w:color w:val="FF0000"/>
        </w:rPr>
        <w:t>G</w:t>
      </w:r>
      <w:r w:rsidR="00DB18F9" w:rsidRPr="00DB18F9">
        <w:rPr>
          <w:rFonts w:hint="eastAsia"/>
          <w:color w:val="FF0000"/>
        </w:rPr>
        <w:t>，他不能保证一回</w:t>
      </w:r>
      <w:r w:rsidR="00C24DEB">
        <w:rPr>
          <w:rFonts w:hint="eastAsia"/>
          <w:color w:val="FF0000"/>
        </w:rPr>
        <w:t>G</w:t>
      </w:r>
      <w:r w:rsidR="00DB18F9" w:rsidRPr="00DB18F9">
        <w:rPr>
          <w:rFonts w:hint="eastAsia"/>
          <w:color w:val="FF0000"/>
        </w:rPr>
        <w:t>就训练成功了啊？</w:t>
      </w:r>
    </w:p>
    <w:p w:rsidR="00897A17" w:rsidRDefault="00897A17" w:rsidP="00897A17">
      <w:pPr>
        <w:pStyle w:val="a4"/>
        <w:numPr>
          <w:ilvl w:val="0"/>
          <w:numId w:val="2"/>
        </w:numPr>
        <w:spacing w:beforeLines="50" w:before="156"/>
        <w:ind w:firstLineChars="0"/>
        <w:rPr>
          <w:color w:val="000000" w:themeColor="text1"/>
        </w:rPr>
      </w:pPr>
      <w:r>
        <w:rPr>
          <w:rFonts w:hint="eastAsia"/>
          <w:color w:val="000000" w:themeColor="text1"/>
        </w:rPr>
        <w:t>优缺点</w:t>
      </w:r>
    </w:p>
    <w:p w:rsidR="00897A17" w:rsidRDefault="00897A17" w:rsidP="00897A17">
      <w:pPr>
        <w:spacing w:beforeLines="50" w:before="156"/>
        <w:rPr>
          <w:color w:val="000000" w:themeColor="text1"/>
        </w:rPr>
      </w:pPr>
      <w:r>
        <w:rPr>
          <w:rFonts w:hint="eastAsia"/>
          <w:color w:val="000000" w:themeColor="text1"/>
        </w:rPr>
        <w:t>缺点：</w:t>
      </w:r>
    </w:p>
    <w:p w:rsidR="00897A17" w:rsidRDefault="00897A17" w:rsidP="00897A17">
      <w:pPr>
        <w:pStyle w:val="a4"/>
        <w:numPr>
          <w:ilvl w:val="0"/>
          <w:numId w:val="7"/>
        </w:numPr>
        <w:spacing w:beforeLines="50" w:before="156"/>
        <w:ind w:firstLineChars="0"/>
        <w:rPr>
          <w:color w:val="000000" w:themeColor="text1"/>
        </w:rPr>
      </w:pPr>
      <w:r>
        <w:rPr>
          <w:rFonts w:hint="eastAsia"/>
          <w:color w:val="000000" w:themeColor="text1"/>
        </w:rPr>
        <w:t>没有明确的式子来表示</w:t>
      </w:r>
      <m:oMath>
        <m:sSub>
          <m:sSubPr>
            <m:ctrlPr>
              <w:rPr>
                <w:rFonts w:ascii="Cambria Math" w:hAnsi="Cambria Math"/>
                <w:color w:val="000000" w:themeColor="text1"/>
              </w:rPr>
            </m:ctrlPr>
          </m:sSubPr>
          <m:e>
            <m:r>
              <w:rPr>
                <w:rFonts w:ascii="Cambria Math" w:hAnsi="Cambria Math" w:hint="eastAsia"/>
                <w:color w:val="000000" w:themeColor="text1"/>
              </w:rPr>
              <m:t>p</m:t>
            </m:r>
          </m:e>
          <m:sub>
            <m:r>
              <w:rPr>
                <w:rFonts w:ascii="Cambria Math" w:hAnsi="Cambria Math"/>
                <w:color w:val="000000" w:themeColor="text1"/>
              </w:rPr>
              <m:t>g</m:t>
            </m:r>
          </m:sub>
        </m:sSub>
        <m:r>
          <w:rPr>
            <w:rFonts w:ascii="Cambria Math" w:hAnsi="Cambria Math"/>
            <w:color w:val="000000" w:themeColor="text1"/>
          </w:rPr>
          <m:t>(x)</m:t>
        </m:r>
      </m:oMath>
      <w:r>
        <w:rPr>
          <w:rFonts w:hint="eastAsia"/>
          <w:color w:val="000000" w:themeColor="text1"/>
        </w:rPr>
        <w:t>;</w:t>
      </w:r>
    </w:p>
    <w:p w:rsidR="00897A17" w:rsidRDefault="00897A17" w:rsidP="00897A17">
      <w:pPr>
        <w:pStyle w:val="a4"/>
        <w:numPr>
          <w:ilvl w:val="0"/>
          <w:numId w:val="7"/>
        </w:numPr>
        <w:spacing w:beforeLines="50" w:before="156"/>
        <w:ind w:firstLineChars="0"/>
        <w:rPr>
          <w:color w:val="000000" w:themeColor="text1"/>
        </w:rPr>
      </w:pPr>
      <w:r>
        <w:rPr>
          <w:color w:val="000000" w:themeColor="text1"/>
        </w:rPr>
        <w:t>D</w:t>
      </w:r>
      <w:r>
        <w:rPr>
          <w:rFonts w:hint="eastAsia"/>
          <w:color w:val="000000" w:themeColor="text1"/>
        </w:rPr>
        <w:t>和</w:t>
      </w:r>
      <w:r>
        <w:rPr>
          <w:rFonts w:hint="eastAsia"/>
          <w:color w:val="000000" w:themeColor="text1"/>
        </w:rPr>
        <w:t>G</w:t>
      </w:r>
      <w:r>
        <w:rPr>
          <w:rFonts w:hint="eastAsia"/>
          <w:color w:val="000000" w:themeColor="text1"/>
        </w:rPr>
        <w:t>的训练必须保持统一，</w:t>
      </w:r>
      <w:r>
        <w:rPr>
          <w:rFonts w:hint="eastAsia"/>
          <w:color w:val="000000" w:themeColor="text1"/>
        </w:rPr>
        <w:t>(</w:t>
      </w:r>
      <w:r>
        <w:rPr>
          <w:rFonts w:hint="eastAsia"/>
          <w:color w:val="000000" w:themeColor="text1"/>
        </w:rPr>
        <w:t>不能在</w:t>
      </w:r>
      <w:r>
        <w:rPr>
          <w:rFonts w:hint="eastAsia"/>
          <w:color w:val="000000" w:themeColor="text1"/>
        </w:rPr>
        <w:t>D</w:t>
      </w:r>
      <w:r>
        <w:rPr>
          <w:rFonts w:hint="eastAsia"/>
          <w:color w:val="000000" w:themeColor="text1"/>
        </w:rPr>
        <w:t>长久不更新的情况下只训练</w:t>
      </w:r>
      <w:r>
        <w:rPr>
          <w:rFonts w:hint="eastAsia"/>
          <w:color w:val="000000" w:themeColor="text1"/>
        </w:rPr>
        <w:t>G</w:t>
      </w:r>
      <w:r>
        <w:rPr>
          <w:rFonts w:hint="eastAsia"/>
          <w:color w:val="000000" w:themeColor="text1"/>
        </w:rPr>
        <w:t>，因为</w:t>
      </w:r>
      <w:r>
        <w:rPr>
          <w:rFonts w:hint="eastAsia"/>
          <w:color w:val="000000" w:themeColor="text1"/>
        </w:rPr>
        <w:t>G</w:t>
      </w:r>
      <w:r>
        <w:rPr>
          <w:rFonts w:hint="eastAsia"/>
          <w:color w:val="000000" w:themeColor="text1"/>
        </w:rPr>
        <w:t>会将许多噪声</w:t>
      </w:r>
      <w:r>
        <w:rPr>
          <w:rFonts w:hint="eastAsia"/>
          <w:color w:val="000000" w:themeColor="text1"/>
        </w:rPr>
        <w:t>z</w:t>
      </w:r>
      <w:r>
        <w:rPr>
          <w:rFonts w:hint="eastAsia"/>
          <w:color w:val="000000" w:themeColor="text1"/>
        </w:rPr>
        <w:t>映射到同一个真实数据点</w:t>
      </w:r>
      <w:r>
        <w:rPr>
          <w:rFonts w:hint="eastAsia"/>
          <w:color w:val="000000" w:themeColor="text1"/>
        </w:rPr>
        <w:t>x</w:t>
      </w:r>
      <w:r>
        <w:rPr>
          <w:rFonts w:hint="eastAsia"/>
          <w:color w:val="000000" w:themeColor="text1"/>
        </w:rPr>
        <w:t>上，使得</w:t>
      </w:r>
      <w:r>
        <w:rPr>
          <w:rFonts w:hint="eastAsia"/>
          <w:color w:val="000000" w:themeColor="text1"/>
        </w:rPr>
        <w:t>G</w:t>
      </w:r>
      <w:r>
        <w:rPr>
          <w:rFonts w:hint="eastAsia"/>
          <w:color w:val="000000" w:themeColor="text1"/>
        </w:rPr>
        <w:t>没有足够多样的训练数据训练</w:t>
      </w:r>
      <w:r>
        <w:rPr>
          <w:rFonts w:hint="eastAsia"/>
          <w:color w:val="000000" w:themeColor="text1"/>
        </w:rPr>
        <w:t>)</w:t>
      </w:r>
      <w:r>
        <w:rPr>
          <w:rFonts w:hint="eastAsia"/>
          <w:color w:val="000000" w:themeColor="text1"/>
        </w:rPr>
        <w:t>。</w:t>
      </w:r>
    </w:p>
    <w:p w:rsidR="00897A17" w:rsidRDefault="00897A17" w:rsidP="00897A17">
      <w:pPr>
        <w:spacing w:beforeLines="50" w:before="156"/>
        <w:rPr>
          <w:color w:val="000000" w:themeColor="text1"/>
        </w:rPr>
      </w:pPr>
      <w:r>
        <w:rPr>
          <w:rFonts w:hint="eastAsia"/>
          <w:color w:val="000000" w:themeColor="text1"/>
        </w:rPr>
        <w:t>优点：</w:t>
      </w:r>
    </w:p>
    <w:p w:rsidR="00897A17" w:rsidRPr="00897A17" w:rsidRDefault="00897A17" w:rsidP="00897A17">
      <w:pPr>
        <w:pStyle w:val="a4"/>
        <w:numPr>
          <w:ilvl w:val="0"/>
          <w:numId w:val="8"/>
        </w:numPr>
        <w:spacing w:beforeLines="50" w:before="156"/>
        <w:ind w:firstLineChars="0"/>
        <w:rPr>
          <w:color w:val="000000" w:themeColor="text1"/>
        </w:rPr>
      </w:pPr>
      <w:r w:rsidRPr="00897A17">
        <w:rPr>
          <w:rFonts w:hint="eastAsia"/>
          <w:color w:val="000000" w:themeColor="text1"/>
        </w:rPr>
        <w:t>生成模型不需马尔科夫链预测；</w:t>
      </w:r>
    </w:p>
    <w:p w:rsidR="00897A17" w:rsidRPr="00D27B9C" w:rsidRDefault="00897A17" w:rsidP="00897A17">
      <w:pPr>
        <w:pStyle w:val="a4"/>
        <w:numPr>
          <w:ilvl w:val="0"/>
          <w:numId w:val="8"/>
        </w:numPr>
        <w:spacing w:beforeLines="50" w:before="156"/>
        <w:ind w:firstLineChars="0"/>
        <w:rPr>
          <w:color w:val="FF0000"/>
        </w:rPr>
      </w:pPr>
      <w:r w:rsidRPr="00D27B9C">
        <w:rPr>
          <w:rFonts w:hint="eastAsia"/>
          <w:color w:val="FF0000"/>
        </w:rPr>
        <w:t>在训练期间</w:t>
      </w:r>
      <w:r w:rsidR="00D27B9C" w:rsidRPr="00D27B9C">
        <w:rPr>
          <w:rFonts w:hint="eastAsia"/>
          <w:color w:val="FF0000"/>
        </w:rPr>
        <w:t>后推只用于计算梯度；</w:t>
      </w:r>
      <w:r w:rsidR="00D27B9C">
        <w:rPr>
          <w:rFonts w:hint="eastAsia"/>
          <w:color w:val="FF0000"/>
        </w:rPr>
        <w:t>？不理解</w:t>
      </w:r>
    </w:p>
    <w:p w:rsidR="00D27B9C" w:rsidRDefault="00D27B9C" w:rsidP="00897A17">
      <w:pPr>
        <w:pStyle w:val="a4"/>
        <w:numPr>
          <w:ilvl w:val="0"/>
          <w:numId w:val="8"/>
        </w:numPr>
        <w:spacing w:beforeLines="50" w:before="156"/>
        <w:ind w:firstLineChars="0"/>
        <w:rPr>
          <w:color w:val="000000" w:themeColor="text1"/>
        </w:rPr>
      </w:pPr>
      <w:r>
        <w:rPr>
          <w:rFonts w:hint="eastAsia"/>
          <w:color w:val="000000" w:themeColor="text1"/>
        </w:rPr>
        <w:t>许多不同类型的</w:t>
      </w:r>
      <w:r w:rsidR="0047673D">
        <w:rPr>
          <w:rFonts w:hint="eastAsia"/>
          <w:color w:val="000000" w:themeColor="text1"/>
        </w:rPr>
        <w:t>可微方程都</w:t>
      </w:r>
      <w:r>
        <w:rPr>
          <w:rFonts w:hint="eastAsia"/>
          <w:color w:val="000000" w:themeColor="text1"/>
        </w:rPr>
        <w:t>可嵌入模型中</w:t>
      </w:r>
      <w:r w:rsidR="0047673D" w:rsidRPr="0047673D">
        <w:rPr>
          <w:rFonts w:hint="eastAsia"/>
          <w:color w:val="FF0000"/>
        </w:rPr>
        <w:t>（做目标函数</w:t>
      </w:r>
      <w:r w:rsidR="0047673D">
        <w:rPr>
          <w:rFonts w:hint="eastAsia"/>
          <w:color w:val="FF0000"/>
        </w:rPr>
        <w:t>？</w:t>
      </w:r>
      <w:r w:rsidR="0047673D" w:rsidRPr="0047673D">
        <w:rPr>
          <w:rFonts w:hint="eastAsia"/>
          <w:color w:val="FF0000"/>
        </w:rPr>
        <w:t>）</w:t>
      </w:r>
      <w:r>
        <w:rPr>
          <w:rFonts w:hint="eastAsia"/>
          <w:color w:val="000000" w:themeColor="text1"/>
        </w:rPr>
        <w:t>；</w:t>
      </w:r>
    </w:p>
    <w:p w:rsidR="003E2B24" w:rsidRDefault="003E2B24" w:rsidP="00897A17">
      <w:pPr>
        <w:pStyle w:val="a4"/>
        <w:numPr>
          <w:ilvl w:val="0"/>
          <w:numId w:val="8"/>
        </w:numPr>
        <w:spacing w:beforeLines="50" w:before="156"/>
        <w:ind w:firstLineChars="0"/>
        <w:rPr>
          <w:color w:val="000000" w:themeColor="text1"/>
        </w:rPr>
      </w:pPr>
      <w:r>
        <w:rPr>
          <w:rFonts w:hint="eastAsia"/>
          <w:color w:val="000000" w:themeColor="text1"/>
        </w:rPr>
        <w:t>对抗模型可生成一些非常规的分布，马尔科夫链则不</w:t>
      </w:r>
      <w:r w:rsidR="00C90880">
        <w:rPr>
          <w:rFonts w:hint="eastAsia"/>
          <w:color w:val="000000" w:themeColor="text1"/>
        </w:rPr>
        <w:t>行；</w:t>
      </w:r>
    </w:p>
    <w:p w:rsidR="00023EA7" w:rsidRPr="00023EA7" w:rsidRDefault="00023EA7" w:rsidP="00023EA7">
      <w:pPr>
        <w:pStyle w:val="a4"/>
        <w:numPr>
          <w:ilvl w:val="0"/>
          <w:numId w:val="2"/>
        </w:numPr>
        <w:spacing w:beforeLines="50" w:before="156"/>
        <w:ind w:firstLineChars="0"/>
        <w:rPr>
          <w:color w:val="000000" w:themeColor="text1"/>
        </w:rPr>
      </w:pPr>
      <w:r>
        <w:rPr>
          <w:rFonts w:hint="eastAsia"/>
          <w:color w:val="000000" w:themeColor="text1"/>
        </w:rPr>
        <w:t>实验评估</w:t>
      </w:r>
      <w:r w:rsidR="00D423AA">
        <w:rPr>
          <w:rFonts w:hint="eastAsia"/>
          <w:color w:val="000000" w:themeColor="text1"/>
        </w:rPr>
        <w:t>方式：</w:t>
      </w:r>
      <w:r w:rsidR="00D423AA">
        <w:rPr>
          <w:rFonts w:hint="eastAsia"/>
          <w:color w:val="000000" w:themeColor="text1"/>
        </w:rPr>
        <w:t>Parzen window-based log-likelihood estimates</w:t>
      </w:r>
      <w:r w:rsidR="00D423AA">
        <w:rPr>
          <w:rFonts w:hint="eastAsia"/>
          <w:color w:val="000000" w:themeColor="text1"/>
        </w:rPr>
        <w:t>，值越大越好。</w:t>
      </w:r>
    </w:p>
    <w:sectPr w:rsidR="00023EA7" w:rsidRPr="00023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1C7" w:rsidRDefault="002A61C7" w:rsidP="007420F1">
      <w:r>
        <w:separator/>
      </w:r>
    </w:p>
  </w:endnote>
  <w:endnote w:type="continuationSeparator" w:id="0">
    <w:p w:rsidR="002A61C7" w:rsidRDefault="002A61C7" w:rsidP="00742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1C7" w:rsidRDefault="002A61C7" w:rsidP="007420F1">
      <w:r>
        <w:separator/>
      </w:r>
    </w:p>
  </w:footnote>
  <w:footnote w:type="continuationSeparator" w:id="0">
    <w:p w:rsidR="002A61C7" w:rsidRDefault="002A61C7" w:rsidP="00742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51DB"/>
    <w:multiLevelType w:val="hybridMultilevel"/>
    <w:tmpl w:val="1D801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A78D0"/>
    <w:multiLevelType w:val="hybridMultilevel"/>
    <w:tmpl w:val="EB3867F0"/>
    <w:lvl w:ilvl="0" w:tplc="E9E244E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85056E"/>
    <w:multiLevelType w:val="hybridMultilevel"/>
    <w:tmpl w:val="88C69798"/>
    <w:lvl w:ilvl="0" w:tplc="45CC16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6A2529"/>
    <w:multiLevelType w:val="hybridMultilevel"/>
    <w:tmpl w:val="2E04BCB4"/>
    <w:lvl w:ilvl="0" w:tplc="45CC1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3B677C"/>
    <w:multiLevelType w:val="hybridMultilevel"/>
    <w:tmpl w:val="EDF0A7FC"/>
    <w:lvl w:ilvl="0" w:tplc="AB38FB9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7E107A"/>
    <w:multiLevelType w:val="hybridMultilevel"/>
    <w:tmpl w:val="C57A591C"/>
    <w:lvl w:ilvl="0" w:tplc="23D03C9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DA6BB2"/>
    <w:multiLevelType w:val="hybridMultilevel"/>
    <w:tmpl w:val="BCE64F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EA16B3"/>
    <w:multiLevelType w:val="hybridMultilevel"/>
    <w:tmpl w:val="BCA24B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5"/>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8A"/>
    <w:rsid w:val="00023EA7"/>
    <w:rsid w:val="00043BA5"/>
    <w:rsid w:val="000B1041"/>
    <w:rsid w:val="001171C4"/>
    <w:rsid w:val="00123253"/>
    <w:rsid w:val="00183CFC"/>
    <w:rsid w:val="001C2034"/>
    <w:rsid w:val="001E526D"/>
    <w:rsid w:val="00211DB4"/>
    <w:rsid w:val="0029472D"/>
    <w:rsid w:val="002A13D3"/>
    <w:rsid w:val="002A610D"/>
    <w:rsid w:val="002A61C7"/>
    <w:rsid w:val="00306668"/>
    <w:rsid w:val="00310153"/>
    <w:rsid w:val="003C1D5B"/>
    <w:rsid w:val="003E2B24"/>
    <w:rsid w:val="00420702"/>
    <w:rsid w:val="004231BF"/>
    <w:rsid w:val="00465A4A"/>
    <w:rsid w:val="00472D9C"/>
    <w:rsid w:val="0047673D"/>
    <w:rsid w:val="00491CD8"/>
    <w:rsid w:val="0049491C"/>
    <w:rsid w:val="004D5A7E"/>
    <w:rsid w:val="004E7D56"/>
    <w:rsid w:val="0051361B"/>
    <w:rsid w:val="00583B42"/>
    <w:rsid w:val="0060278B"/>
    <w:rsid w:val="00603F99"/>
    <w:rsid w:val="006506D0"/>
    <w:rsid w:val="00683D03"/>
    <w:rsid w:val="006D548A"/>
    <w:rsid w:val="00702BE7"/>
    <w:rsid w:val="00717C4D"/>
    <w:rsid w:val="007420F1"/>
    <w:rsid w:val="00755EA6"/>
    <w:rsid w:val="007718C8"/>
    <w:rsid w:val="007A29CB"/>
    <w:rsid w:val="008368FD"/>
    <w:rsid w:val="00897A17"/>
    <w:rsid w:val="008A5A29"/>
    <w:rsid w:val="008D64F8"/>
    <w:rsid w:val="00982132"/>
    <w:rsid w:val="0098388D"/>
    <w:rsid w:val="009C0AFB"/>
    <w:rsid w:val="00AB2284"/>
    <w:rsid w:val="00AE628F"/>
    <w:rsid w:val="00B73533"/>
    <w:rsid w:val="00BC5991"/>
    <w:rsid w:val="00BE7C75"/>
    <w:rsid w:val="00BF44D6"/>
    <w:rsid w:val="00C06D90"/>
    <w:rsid w:val="00C24DEB"/>
    <w:rsid w:val="00C412C3"/>
    <w:rsid w:val="00C5531F"/>
    <w:rsid w:val="00C61868"/>
    <w:rsid w:val="00C648BC"/>
    <w:rsid w:val="00C90880"/>
    <w:rsid w:val="00CA3CBC"/>
    <w:rsid w:val="00D11071"/>
    <w:rsid w:val="00D27B9C"/>
    <w:rsid w:val="00D423AA"/>
    <w:rsid w:val="00D67A0E"/>
    <w:rsid w:val="00D90B82"/>
    <w:rsid w:val="00DB18F9"/>
    <w:rsid w:val="00E07FD6"/>
    <w:rsid w:val="00E17925"/>
    <w:rsid w:val="00E4050D"/>
    <w:rsid w:val="00E446B4"/>
    <w:rsid w:val="00E61304"/>
    <w:rsid w:val="00E77275"/>
    <w:rsid w:val="00E97A56"/>
    <w:rsid w:val="00E97AF3"/>
    <w:rsid w:val="00F43DC3"/>
    <w:rsid w:val="00F841E3"/>
    <w:rsid w:val="00FC2E6C"/>
    <w:rsid w:val="00FE4955"/>
    <w:rsid w:val="00F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B5576"/>
  <w15:chartTrackingRefBased/>
  <w15:docId w15:val="{235090A8-1A05-4626-B46E-661B2291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7C4D"/>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7C4D"/>
    <w:rPr>
      <w:b/>
      <w:bCs/>
      <w:kern w:val="44"/>
      <w:sz w:val="28"/>
      <w:szCs w:val="44"/>
    </w:rPr>
  </w:style>
  <w:style w:type="character" w:styleId="a3">
    <w:name w:val="Hyperlink"/>
    <w:basedOn w:val="a0"/>
    <w:uiPriority w:val="99"/>
    <w:unhideWhenUsed/>
    <w:rsid w:val="00717C4D"/>
    <w:rPr>
      <w:color w:val="0563C1" w:themeColor="hyperlink"/>
      <w:u w:val="single"/>
    </w:rPr>
  </w:style>
  <w:style w:type="paragraph" w:styleId="a4">
    <w:name w:val="List Paragraph"/>
    <w:basedOn w:val="a"/>
    <w:uiPriority w:val="34"/>
    <w:qFormat/>
    <w:rsid w:val="00CA3CBC"/>
    <w:pPr>
      <w:ind w:firstLineChars="200" w:firstLine="420"/>
    </w:pPr>
  </w:style>
  <w:style w:type="character" w:styleId="a5">
    <w:name w:val="Placeholder Text"/>
    <w:basedOn w:val="a0"/>
    <w:uiPriority w:val="99"/>
    <w:semiHidden/>
    <w:rsid w:val="00FC2E6C"/>
    <w:rPr>
      <w:color w:val="808080"/>
    </w:rPr>
  </w:style>
  <w:style w:type="character" w:styleId="a6">
    <w:name w:val="FollowedHyperlink"/>
    <w:basedOn w:val="a0"/>
    <w:uiPriority w:val="99"/>
    <w:semiHidden/>
    <w:unhideWhenUsed/>
    <w:rsid w:val="000B1041"/>
    <w:rPr>
      <w:color w:val="954F72" w:themeColor="followedHyperlink"/>
      <w:u w:val="single"/>
    </w:rPr>
  </w:style>
  <w:style w:type="paragraph" w:styleId="a7">
    <w:name w:val="header"/>
    <w:basedOn w:val="a"/>
    <w:link w:val="a8"/>
    <w:uiPriority w:val="99"/>
    <w:unhideWhenUsed/>
    <w:rsid w:val="007420F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420F1"/>
    <w:rPr>
      <w:sz w:val="18"/>
      <w:szCs w:val="18"/>
    </w:rPr>
  </w:style>
  <w:style w:type="paragraph" w:styleId="a9">
    <w:name w:val="footer"/>
    <w:basedOn w:val="a"/>
    <w:link w:val="aa"/>
    <w:uiPriority w:val="99"/>
    <w:unhideWhenUsed/>
    <w:rsid w:val="007420F1"/>
    <w:pPr>
      <w:tabs>
        <w:tab w:val="center" w:pos="4153"/>
        <w:tab w:val="right" w:pos="8306"/>
      </w:tabs>
      <w:snapToGrid w:val="0"/>
      <w:jc w:val="left"/>
    </w:pPr>
    <w:rPr>
      <w:sz w:val="18"/>
      <w:szCs w:val="18"/>
    </w:rPr>
  </w:style>
  <w:style w:type="character" w:customStyle="1" w:styleId="aa">
    <w:name w:val="页脚 字符"/>
    <w:basedOn w:val="a0"/>
    <w:link w:val="a9"/>
    <w:uiPriority w:val="99"/>
    <w:rsid w:val="007420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6.266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t.sohu.com/20161210/n475485860.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Wenjing Duan</dc:creator>
  <cp:keywords/>
  <dc:description/>
  <cp:lastModifiedBy>Wenjing Duan</cp:lastModifiedBy>
  <cp:revision>64</cp:revision>
  <dcterms:created xsi:type="dcterms:W3CDTF">2017-02-08T01:14:00Z</dcterms:created>
  <dcterms:modified xsi:type="dcterms:W3CDTF">2017-02-13T01:16:00Z</dcterms:modified>
</cp:coreProperties>
</file>