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큐(Queue) 설명 — fixed 청킹 기반</w:t>
      </w:r>
    </w:p>
    <w:p>
      <w:pPr>
        <w:pStyle w:val="Heading2"/>
      </w:pPr>
      <w:r>
        <w:t>검색된 원본 표 데이터 (청킹·검색 결과 그대로, 보정 없음)</w:t>
      </w:r>
    </w:p>
    <w:p>
      <w:r>
        <w:rPr>
          <w:i/>
        </w:rPr>
        <w:t>[출처: 3-1.큐.docx · 검색된 조각에서 그대로 추출된 3행]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스택 (Stack)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큐 (Queue)</w:t>
            </w:r>
          </w:p>
        </w:tc>
      </w:tr>
      <w:tr>
        <w:tc>
          <w:tcPr>
            <w:tcW w:type="dxa" w:w="2880"/>
          </w:tcPr>
          <w:p>
            <w:r>
              <w:t>처리 순서</w:t>
            </w:r>
          </w:p>
        </w:tc>
        <w:tc>
          <w:tcPr>
            <w:tcW w:type="dxa" w:w="2880"/>
          </w:tcPr>
          <w:p>
            <w:r>
              <w:t>후입선출 (LIFO)</w:t>
            </w:r>
          </w:p>
        </w:tc>
        <w:tc>
          <w:tcPr>
            <w:tcW w:type="dxa" w:w="2880"/>
          </w:tcPr>
          <w:p>
            <w:r>
              <w:t>선입선출 (FIFO)</w:t>
            </w:r>
          </w:p>
        </w:tc>
      </w:tr>
      <w:tr>
        <w:tc>
          <w:tcPr>
            <w:tcW w:type="dxa" w:w="2880"/>
          </w:tcPr>
          <w:p>
            <w:r>
              <w:t>삽입 위치</w:t>
            </w:r>
          </w:p>
        </w:tc>
        <w:tc>
          <w:tcPr>
            <w:tcW w:type="dxa" w:w="2880"/>
          </w:tcPr>
          <w:p>
            <w:r>
              <w:t>톱 (top)</w:t>
            </w:r>
          </w:p>
        </w:tc>
        <w:tc>
          <w:tcPr>
            <w:tcW w:type="dxa" w:w="2880"/>
          </w:tcPr>
          <w:p>
            <w:r>
              <w:t>뒤 (rear)</w:t>
            </w:r>
          </w:p>
        </w:tc>
      </w:tr>
      <w:tr>
        <w:tc>
          <w:tcPr>
            <w:tcW w:type="dxa" w:w="2880"/>
          </w:tcPr>
          <w:p>
            <w:r>
              <w:t>삭제 위치</w:t>
            </w:r>
          </w:p>
        </w:tc>
        <w:tc>
          <w:tcPr>
            <w:tcW w:type="dxa" w:w="2880"/>
          </w:tcPr>
          <w:p>
            <w:r>
              <w:t>톱 (top)</w:t>
            </w:r>
          </w:p>
        </w:tc>
        <w:tc>
          <w:tcPr>
            <w:tcW w:type="dxa" w:w="2880"/>
          </w:tcPr>
          <w:p>
            <w:r>
              <w:t>앞 (front)</w:t>
            </w:r>
          </w:p>
        </w:tc>
      </w:tr>
    </w:tbl>
    <w:p>
      <w:pPr>
        <w:pStyle w:val="Heading2"/>
      </w:pPr>
      <w:r>
        <w:t>종합 설명</w:t>
      </w:r>
    </w:p>
    <w:p>
      <w:pPr>
        <w:pStyle w:val="Heading2"/>
      </w:pPr>
      <w:r>
        <w:t>큐(Queue)란 무엇인가</w:t>
      </w:r>
    </w:p>
    <w:p>
      <w:r>
        <w:t>큐는 한쪽 끝에서 원소를 넣고, 반대쪽 끝에서 원소를 빼내는 선형 자료구조이다. 넣는 쪽을 **rear**이라고 하고, 빼는 쪽을 **front**라고 부른다. 먼저 들어온 원소가 먼저 나가는 것이 특징이며, 이를 **선입선출**(FIFO, First-In-First-Out) 구조라고 한다. 예를 들어, 줄서기를 생각하면, 맨 앞 사람부터 서비스를 받고, 새로운 사람이 맨 뒤에 줄을 이어가며, 이는 큐의 기본 원리를 잘 보여준다.</w:t>
      </w:r>
    </w:p>
    <w:p>
      <w:pPr>
        <w:pStyle w:val="Heading2"/>
      </w:pPr>
      <w:r>
        <w:t>큐의 동작 방식</w:t>
      </w:r>
    </w:p>
    <w:p>
      <w:r>
        <w:t>큐는 입력과 출력이 각각 다른 끝에서 이루어지므로, 데이터의 흐름이 일정하게 조절될 수 있다. 예를 들어, 생산자가 데이터를 생성하고, 소비자가 데이터를 처리하는 경우, 두者的 속도가 다르더라도 큐를 통해 속도 차이를 흡수할 수 있다. 이는 **생산자-소비자 문제**로 알려진 개념이다. 또한, 큐는 데이터가 도착하는 순서대로 처리되어, **작업 큐**, **입출력 버퍼**, **메시지 큐** 등 다양한 형태로 활용된다.</w:t>
      </w:r>
    </w:p>
    <w:p>
      <w:pPr>
        <w:pStyle w:val="Heading2"/>
      </w:pPr>
      <w:r>
        <w:t>큐의 특징</w:t>
      </w:r>
    </w:p>
    <w:p>
      <w:r>
        <w:t>큐는 다음과 같은 특징을 가지고 있다:</w:t>
      </w:r>
    </w:p>
    <w:p>
      <w:r>
        <w:t>- **FIFO 구조**: 먼저 들어온 원소가 먼저 나간다.</w:t>
      </w:r>
    </w:p>
    <w:p>
      <w:r>
        <w:t>- **O(1) 시간 복잡도**: enqueue와 dequeue 연산 모두 O(1) 시간에 수행 가능하다.</w:t>
      </w:r>
    </w:p>
    <w:p>
      <w:r>
        <w:t>- **원형 큐**: 배열을 사용할 때, 빈 공간을 효율적으로 이용하기 위해 원형 구조를 적용할 수 있다.</w:t>
      </w:r>
    </w:p>
    <w:p>
      <w:r>
        <w:t>- **연결 리스트 구현**: 노드를 연결하여 큐를 구성할 수 있으며, 메모리 할당이 유연하다.</w:t>
      </w:r>
    </w:p>
    <w:p>
      <w:pPr>
        <w:pStyle w:val="Heading2"/>
      </w:pPr>
      <w:r>
        <w:t>큐의 활용</w:t>
      </w:r>
    </w:p>
    <w:p>
      <w:r>
        <w:t>큐는 다양한 분야에서 활용된다. 다음은 주요 활용 사례이다:</w:t>
      </w:r>
    </w:p>
    <w:p>
      <w:r>
        <w:t>- **작업 큐**: 실행을 기다리는 프로세스를 도착 순서대로 보관한다.</w:t>
      </w:r>
    </w:p>
    <w:p>
      <w:r>
        <w:t>- **입출력 버퍼**: 장치가 처리할 수 있는 속도와 데이터가 도착하는 속도의 차이를 흡수한다.</w:t>
      </w:r>
    </w:p>
    <w:p>
      <w:r>
        <w:t>- **메시지 큐**: 보내는 쪽과 받는 쪽의 처리 속도를 분리한다.</w:t>
      </w:r>
    </w:p>
    <w:p>
      <w:r>
        <w:t>- **너비 우선 탐색**: 가까운 곳부터 차례로 방문해 최단 경로를 찾는다.</w:t>
      </w:r>
    </w:p>
    <w:p>
      <w:r>
        <w:t>- **운영체제**: 작업 스케줄링에서 도착 순서대로 작업을 처리하는 FIFO 구조를 사용한다.</w:t>
      </w:r>
    </w:p>
    <w:p>
      <w:r>
        <w:t>- **클라이언트/서버 시뮬레이션**: 대기 행렬 시뮬레이션을 통해 큐의 성질을 확인할 수 있다.</w:t>
      </w:r>
    </w:p>
    <w:p>
      <w:pPr>
        <w:pStyle w:val="Heading2"/>
      </w:pPr>
      <w:r>
        <w:t>큐와 스택의 차이</w:t>
      </w:r>
    </w:p>
    <w:p>
      <w:r>
        <w:t>큐와 스택은 모두 선형 자료구조이지만, 사용 목적과 동작 방식에 큰 차이가 있다. 스택은 **가장 최근 것부터** 처리하는 반면, 큐는 **온 순서대로** 처리한다. 이는 두 구조가 서로 다른 문제 영역에서 사용되는 이유이다. 예를 들어, 스택은 재귀 호출이나 후처리 작업에 적합하지만, 큐는 대기 행렬, 버퍼 관리, 너비 우선 탐색 등에 적합하다.</w:t>
      </w:r>
    </w:p>
    <w:p>
      <w:pPr>
        <w:pStyle w:val="Heading2"/>
      </w:pPr>
      <w:r>
        <w:t>결론</w:t>
      </w:r>
    </w:p>
    <w:p>
      <w:r>
        <w:t>큐는 선입선출 원리에 따라 작동하는 자료구조로, 다양한 상황에서 효과적으로 활용된다. FIFO 구조 덕분에 데이터의 순서를 유지하면서도, 효율적인 처리가 가능하다. 또한, 원형 큐나 연결 리스트 구현을 통해 성능과 메모리 사용 효율성을 높일 수 있어, 실무에서도 많이 사용된다.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