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836F" w14:textId="77777777" w:rsidR="00777ECE" w:rsidRDefault="00777ECE" w:rsidP="00F53968">
      <w:pPr>
        <w:rPr>
          <w:noProof/>
        </w:rPr>
      </w:pPr>
    </w:p>
    <w:p w14:paraId="13892CB8" w14:textId="108554C1" w:rsidR="00F53968" w:rsidRDefault="00F53968" w:rsidP="00F53968">
      <w:pPr>
        <w:rPr>
          <w:noProof/>
        </w:rPr>
      </w:pPr>
    </w:p>
    <w:p w14:paraId="661135A5" w14:textId="3D43EA5C" w:rsidR="00F53968" w:rsidRDefault="00F53968" w:rsidP="00F53968">
      <w:pPr>
        <w:rPr>
          <w:noProof/>
        </w:rPr>
      </w:pPr>
    </w:p>
    <w:p w14:paraId="7182A914" w14:textId="3C9D666B" w:rsidR="00F53968" w:rsidRDefault="00F53968" w:rsidP="00F53968">
      <w:pPr>
        <w:rPr>
          <w:noProof/>
        </w:rPr>
      </w:pPr>
    </w:p>
    <w:p w14:paraId="7D6EDDFA" w14:textId="2146A81F" w:rsidR="00F53968" w:rsidRDefault="00F53968" w:rsidP="00F53968">
      <w:pPr>
        <w:rPr>
          <w:noProof/>
        </w:rPr>
      </w:pPr>
    </w:p>
    <w:p w14:paraId="2EAC811C" w14:textId="2AE1CC77" w:rsidR="00F53968" w:rsidRDefault="00F53968" w:rsidP="00F53968">
      <w:pPr>
        <w:rPr>
          <w:noProof/>
        </w:rPr>
      </w:pPr>
    </w:p>
    <w:p w14:paraId="336DBB09" w14:textId="13AD1EE4" w:rsidR="00F53968" w:rsidRDefault="00F53968" w:rsidP="00F53968">
      <w:pPr>
        <w:rPr>
          <w:noProof/>
        </w:rPr>
      </w:pPr>
    </w:p>
    <w:p w14:paraId="7386C367" w14:textId="14033790" w:rsidR="00F53968" w:rsidRDefault="00F53968" w:rsidP="00F53968">
      <w:pPr>
        <w:rPr>
          <w:noProof/>
        </w:rPr>
      </w:pPr>
    </w:p>
    <w:p w14:paraId="5A774D94" w14:textId="2DE7FE6F" w:rsidR="00F53968" w:rsidRDefault="00F53968" w:rsidP="00F53968">
      <w:pPr>
        <w:rPr>
          <w:noProof/>
        </w:rPr>
      </w:pPr>
    </w:p>
    <w:p w14:paraId="3818AFBB" w14:textId="261A76BF" w:rsidR="00F53968" w:rsidRDefault="00F53968" w:rsidP="00F53968">
      <w:pPr>
        <w:rPr>
          <w:noProof/>
        </w:rPr>
      </w:pPr>
    </w:p>
    <w:p w14:paraId="604A40BF" w14:textId="6DFBDD05" w:rsidR="00F53968" w:rsidRDefault="00F53968" w:rsidP="00F53968"/>
    <w:p w14:paraId="725AFDC7" w14:textId="27C6A9F7" w:rsidR="00F53968" w:rsidRDefault="00F53968" w:rsidP="00F53968"/>
    <w:p w14:paraId="0B732726" w14:textId="5BB19C0B" w:rsidR="00F53968" w:rsidRDefault="00F53968" w:rsidP="00F53968"/>
    <w:p w14:paraId="47BC3786" w14:textId="77777777" w:rsidR="00F53968" w:rsidRDefault="00F53968" w:rsidP="00F53968"/>
    <w:p w14:paraId="7C98A763" w14:textId="0A9074C4" w:rsidR="00F53968" w:rsidRPr="00707A53" w:rsidRDefault="00BB11B0" w:rsidP="00F5396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Sock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Shop</w:t>
      </w:r>
      <w:r w:rsidR="00541836">
        <w:rPr>
          <w:rFonts w:hint="eastAsia"/>
          <w:sz w:val="52"/>
          <w:szCs w:val="52"/>
        </w:rPr>
        <w:t>性能测试测试计划</w:t>
      </w:r>
    </w:p>
    <w:p w14:paraId="075A75B5" w14:textId="77777777" w:rsidR="00F53968" w:rsidRPr="00707A53" w:rsidRDefault="00F53968" w:rsidP="00F53968">
      <w:pPr>
        <w:jc w:val="right"/>
        <w:rPr>
          <w:sz w:val="44"/>
          <w:szCs w:val="44"/>
        </w:rPr>
      </w:pPr>
    </w:p>
    <w:p w14:paraId="361ED6AA" w14:textId="77777777" w:rsidR="00777ECE" w:rsidRDefault="00777ECE" w:rsidP="00F53968">
      <w:pPr>
        <w:jc w:val="right"/>
        <w:rPr>
          <w:sz w:val="32"/>
          <w:szCs w:val="32"/>
        </w:rPr>
      </w:pPr>
    </w:p>
    <w:p w14:paraId="1217C8F8" w14:textId="77777777" w:rsidR="00777ECE" w:rsidRDefault="00777ECE" w:rsidP="00F53968">
      <w:pPr>
        <w:jc w:val="right"/>
        <w:rPr>
          <w:sz w:val="32"/>
          <w:szCs w:val="32"/>
        </w:rPr>
      </w:pPr>
    </w:p>
    <w:p w14:paraId="5D708E93" w14:textId="77777777" w:rsidR="00777ECE" w:rsidRDefault="00777ECE" w:rsidP="00F53968">
      <w:pPr>
        <w:jc w:val="right"/>
        <w:rPr>
          <w:sz w:val="32"/>
          <w:szCs w:val="32"/>
        </w:rPr>
      </w:pPr>
    </w:p>
    <w:p w14:paraId="0C6E966C" w14:textId="77777777" w:rsidR="00777ECE" w:rsidRDefault="00777ECE" w:rsidP="00F53968">
      <w:pPr>
        <w:jc w:val="right"/>
        <w:rPr>
          <w:sz w:val="32"/>
          <w:szCs w:val="32"/>
        </w:rPr>
      </w:pPr>
    </w:p>
    <w:p w14:paraId="11BDE108" w14:textId="77777777" w:rsidR="00777ECE" w:rsidRDefault="00777ECE" w:rsidP="00F53968">
      <w:pPr>
        <w:jc w:val="right"/>
        <w:rPr>
          <w:sz w:val="32"/>
          <w:szCs w:val="32"/>
        </w:rPr>
      </w:pPr>
    </w:p>
    <w:p w14:paraId="7BF772D7" w14:textId="77777777" w:rsidR="00777ECE" w:rsidRDefault="00777ECE" w:rsidP="00F53968">
      <w:pPr>
        <w:jc w:val="right"/>
        <w:rPr>
          <w:sz w:val="32"/>
          <w:szCs w:val="32"/>
        </w:rPr>
      </w:pPr>
    </w:p>
    <w:p w14:paraId="4046251B" w14:textId="77777777" w:rsidR="00777ECE" w:rsidRDefault="00777ECE" w:rsidP="00F53968">
      <w:pPr>
        <w:jc w:val="right"/>
        <w:rPr>
          <w:sz w:val="32"/>
          <w:szCs w:val="32"/>
        </w:rPr>
      </w:pPr>
    </w:p>
    <w:p w14:paraId="3462543B" w14:textId="4B83B733" w:rsidR="00F53968" w:rsidRPr="00777ECE" w:rsidRDefault="00541836" w:rsidP="008F4416">
      <w:pPr>
        <w:wordWrap w:val="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测试网站</w:t>
      </w:r>
      <w:r w:rsidR="00F53968" w:rsidRPr="00777ECE">
        <w:rPr>
          <w:rFonts w:hint="eastAsia"/>
          <w:sz w:val="36"/>
          <w:szCs w:val="36"/>
        </w:rPr>
        <w:t>：</w:t>
      </w:r>
      <w:r w:rsidR="008F4416">
        <w:rPr>
          <w:rFonts w:hint="eastAsia"/>
          <w:sz w:val="36"/>
          <w:szCs w:val="36"/>
        </w:rPr>
        <w:t>Sock</w:t>
      </w:r>
      <w:r w:rsidR="008F4416">
        <w:rPr>
          <w:sz w:val="36"/>
          <w:szCs w:val="36"/>
        </w:rPr>
        <w:t xml:space="preserve"> </w:t>
      </w:r>
      <w:r w:rsidR="008F4416">
        <w:rPr>
          <w:rFonts w:hint="eastAsia"/>
          <w:sz w:val="36"/>
          <w:szCs w:val="36"/>
        </w:rPr>
        <w:t>Shop</w:t>
      </w:r>
    </w:p>
    <w:p w14:paraId="3B462D1B" w14:textId="5D0110A9" w:rsidR="00F53968" w:rsidRPr="00707A53" w:rsidRDefault="00F53968" w:rsidP="00F53968">
      <w:pPr>
        <w:jc w:val="right"/>
        <w:rPr>
          <w:sz w:val="32"/>
          <w:szCs w:val="32"/>
        </w:rPr>
      </w:pPr>
    </w:p>
    <w:p w14:paraId="0E3D3E34" w14:textId="77777777" w:rsidR="00F53968" w:rsidRPr="00707A53" w:rsidRDefault="00F53968" w:rsidP="00F53968">
      <w:pPr>
        <w:jc w:val="right"/>
        <w:rPr>
          <w:sz w:val="32"/>
          <w:szCs w:val="32"/>
        </w:rPr>
      </w:pPr>
    </w:p>
    <w:p w14:paraId="5E87F8C0" w14:textId="52C1B025" w:rsidR="00F53968" w:rsidRPr="00707A53" w:rsidRDefault="009434F2" w:rsidP="00F53968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测试小组</w:t>
      </w:r>
    </w:p>
    <w:p w14:paraId="215ECFDE" w14:textId="0565CEE2" w:rsidR="00777ECE" w:rsidRDefault="009434F2" w:rsidP="00F53968">
      <w:pP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何思泽 王绍宇 于喜千 </w:t>
      </w:r>
      <w:r w:rsidR="00F53968" w:rsidRPr="00707A53">
        <w:rPr>
          <w:rFonts w:hint="eastAsia"/>
          <w:sz w:val="32"/>
          <w:szCs w:val="32"/>
        </w:rPr>
        <w:t>高鹏成</w:t>
      </w:r>
    </w:p>
    <w:p w14:paraId="4732F070" w14:textId="77777777" w:rsidR="00777ECE" w:rsidRDefault="00777ECE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1803077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83EC352" w14:textId="77777777" w:rsidR="00777ECE" w:rsidRPr="00777ECE" w:rsidRDefault="00777ECE" w:rsidP="008E524D">
          <w:pPr>
            <w:pStyle w:val="TOC"/>
            <w:spacing w:line="480" w:lineRule="auto"/>
            <w:rPr>
              <w:sz w:val="48"/>
            </w:rPr>
          </w:pPr>
          <w:r w:rsidRPr="00777ECE">
            <w:rPr>
              <w:sz w:val="48"/>
              <w:lang w:val="zh-CN"/>
            </w:rPr>
            <w:t>目录</w:t>
          </w:r>
        </w:p>
        <w:p w14:paraId="2D5710D0" w14:textId="40901ADA" w:rsidR="003854FD" w:rsidRDefault="00777ECE" w:rsidP="008E524D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r w:rsidRPr="00777ECE">
            <w:rPr>
              <w:sz w:val="32"/>
            </w:rPr>
            <w:fldChar w:fldCharType="begin"/>
          </w:r>
          <w:r w:rsidRPr="00777ECE">
            <w:rPr>
              <w:sz w:val="32"/>
            </w:rPr>
            <w:instrText xml:space="preserve"> TOC \o "1-3" \h \z \u </w:instrText>
          </w:r>
          <w:r w:rsidRPr="00777ECE">
            <w:rPr>
              <w:sz w:val="32"/>
            </w:rPr>
            <w:fldChar w:fldCharType="separate"/>
          </w:r>
          <w:hyperlink w:anchor="_Toc44878137" w:history="1">
            <w:r w:rsidR="003854FD" w:rsidRPr="0056660F">
              <w:rPr>
                <w:rStyle w:val="a5"/>
                <w:noProof/>
              </w:rPr>
              <w:t>1</w:t>
            </w:r>
            <w:r w:rsidR="003854FD">
              <w:rPr>
                <w:noProof/>
              </w:rPr>
              <w:tab/>
            </w:r>
            <w:r w:rsidR="003854FD" w:rsidRPr="0056660F">
              <w:rPr>
                <w:rStyle w:val="a5"/>
                <w:noProof/>
              </w:rPr>
              <w:t>被测软件</w:t>
            </w:r>
            <w:r w:rsidR="003854FD">
              <w:rPr>
                <w:noProof/>
                <w:webHidden/>
              </w:rPr>
              <w:tab/>
            </w:r>
            <w:r w:rsidR="003854FD">
              <w:rPr>
                <w:noProof/>
                <w:webHidden/>
              </w:rPr>
              <w:fldChar w:fldCharType="begin"/>
            </w:r>
            <w:r w:rsidR="003854FD">
              <w:rPr>
                <w:noProof/>
                <w:webHidden/>
              </w:rPr>
              <w:instrText xml:space="preserve"> PAGEREF _Toc44878137 \h </w:instrText>
            </w:r>
            <w:r w:rsidR="003854FD">
              <w:rPr>
                <w:noProof/>
                <w:webHidden/>
              </w:rPr>
            </w:r>
            <w:r w:rsidR="003854FD">
              <w:rPr>
                <w:noProof/>
                <w:webHidden/>
              </w:rPr>
              <w:fldChar w:fldCharType="separate"/>
            </w:r>
            <w:r w:rsidR="003854FD">
              <w:rPr>
                <w:noProof/>
                <w:webHidden/>
              </w:rPr>
              <w:t>2</w:t>
            </w:r>
            <w:r w:rsidR="003854FD">
              <w:rPr>
                <w:noProof/>
                <w:webHidden/>
              </w:rPr>
              <w:fldChar w:fldCharType="end"/>
            </w:r>
          </w:hyperlink>
        </w:p>
        <w:p w14:paraId="002CBB7B" w14:textId="23E6B94F" w:rsidR="003854FD" w:rsidRDefault="003854FD" w:rsidP="008E524D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44878138" w:history="1">
            <w:r w:rsidRPr="0056660F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56660F">
              <w:rPr>
                <w:rStyle w:val="a5"/>
                <w:noProof/>
              </w:rPr>
              <w:t>测试流程步骤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10ED6" w14:textId="4DB38EA0" w:rsidR="003854FD" w:rsidRDefault="003854FD" w:rsidP="008E524D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4878139" w:history="1">
            <w:r w:rsidRPr="0056660F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56660F">
              <w:rPr>
                <w:rStyle w:val="a5"/>
                <w:noProof/>
              </w:rPr>
              <w:t>计划负载测试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0794" w14:textId="1F472B25" w:rsidR="003854FD" w:rsidRDefault="003854FD" w:rsidP="008E524D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4878140" w:history="1">
            <w:r w:rsidRPr="0056660F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56660F">
              <w:rPr>
                <w:rStyle w:val="a5"/>
                <w:noProof/>
              </w:rPr>
              <w:t>创建 Vuser 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86D8" w14:textId="4ED1B40B" w:rsidR="003854FD" w:rsidRDefault="003854FD" w:rsidP="008E524D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4878141" w:history="1">
            <w:r w:rsidRPr="0056660F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56660F">
              <w:rPr>
                <w:rStyle w:val="a5"/>
                <w:noProof/>
              </w:rPr>
              <w:t>定义场景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CA48" w14:textId="470AF442" w:rsidR="003854FD" w:rsidRDefault="003854FD" w:rsidP="008E524D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4878142" w:history="1">
            <w:r w:rsidRPr="0056660F">
              <w:rPr>
                <w:rStyle w:val="a5"/>
                <w:noProof/>
              </w:rPr>
              <w:t>2.4</w:t>
            </w:r>
            <w:r>
              <w:rPr>
                <w:noProof/>
              </w:rPr>
              <w:tab/>
            </w:r>
            <w:r w:rsidRPr="0056660F">
              <w:rPr>
                <w:rStyle w:val="a5"/>
                <w:noProof/>
              </w:rPr>
              <w:t>运行方案场景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026BE" w14:textId="35D68A9D" w:rsidR="003854FD" w:rsidRDefault="003854FD" w:rsidP="008E524D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4878143" w:history="1">
            <w:r w:rsidRPr="0056660F">
              <w:rPr>
                <w:rStyle w:val="a5"/>
                <w:noProof/>
              </w:rPr>
              <w:t>2.5</w:t>
            </w:r>
            <w:r>
              <w:rPr>
                <w:noProof/>
              </w:rPr>
              <w:tab/>
            </w:r>
            <w:r w:rsidRPr="0056660F">
              <w:rPr>
                <w:rStyle w:val="a5"/>
                <w:noProof/>
              </w:rPr>
              <w:t>分析结果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00CB" w14:textId="6E204902" w:rsidR="003854FD" w:rsidRDefault="003854FD" w:rsidP="008E524D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44878144" w:history="1">
            <w:r w:rsidRPr="0056660F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56660F">
              <w:rPr>
                <w:rStyle w:val="a5"/>
                <w:noProof/>
              </w:rPr>
              <w:t>需要关注的性能指标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A474F" w14:textId="7AC2961A" w:rsidR="003854FD" w:rsidRDefault="003854FD" w:rsidP="008E524D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4878145" w:history="1">
            <w:r w:rsidRPr="0056660F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56660F">
              <w:rPr>
                <w:rStyle w:val="a5"/>
                <w:noProof/>
              </w:rPr>
              <w:t>并发性测试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85B0" w14:textId="66D669B0" w:rsidR="003854FD" w:rsidRDefault="003854FD" w:rsidP="008E524D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4878146" w:history="1">
            <w:r w:rsidRPr="0056660F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56660F">
              <w:rPr>
                <w:rStyle w:val="a5"/>
                <w:noProof/>
              </w:rPr>
              <w:t>吞吐测试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AD64" w14:textId="2912C1CB" w:rsidR="003854FD" w:rsidRDefault="003854FD" w:rsidP="008E524D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4878147" w:history="1">
            <w:r w:rsidRPr="0056660F">
              <w:rPr>
                <w:rStyle w:val="a5"/>
                <w:noProof/>
              </w:rPr>
              <w:t>3.3</w:t>
            </w:r>
            <w:r>
              <w:rPr>
                <w:noProof/>
              </w:rPr>
              <w:tab/>
            </w:r>
            <w:r w:rsidRPr="0056660F">
              <w:rPr>
                <w:rStyle w:val="a5"/>
                <w:noProof/>
              </w:rPr>
              <w:t>响应时间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7CA37" w14:textId="6955355C" w:rsidR="003854FD" w:rsidRDefault="003854FD" w:rsidP="008E524D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44878148" w:history="1">
            <w:r w:rsidRPr="0056660F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56660F">
              <w:rPr>
                <w:rStyle w:val="a5"/>
                <w:noProof/>
              </w:rPr>
              <w:t>参数化测试用例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879C" w14:textId="233D25BD" w:rsidR="003854FD" w:rsidRDefault="003854FD" w:rsidP="008E524D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44878149" w:history="1">
            <w:r w:rsidRPr="0056660F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56660F">
              <w:rPr>
                <w:rStyle w:val="a5"/>
                <w:noProof/>
              </w:rPr>
              <w:t>关联的测试用例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2729" w14:textId="22C3DA69" w:rsidR="003854FD" w:rsidRDefault="003854FD" w:rsidP="008E524D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44878150" w:history="1">
            <w:r w:rsidRPr="0056660F">
              <w:rPr>
                <w:rStyle w:val="a5"/>
                <w:noProof/>
              </w:rPr>
              <w:t>6</w:t>
            </w:r>
            <w:r>
              <w:rPr>
                <w:noProof/>
              </w:rPr>
              <w:tab/>
            </w:r>
            <w:r w:rsidRPr="0056660F">
              <w:rPr>
                <w:rStyle w:val="a5"/>
                <w:noProof/>
              </w:rPr>
              <w:t>测试场景以及相应测试用例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EDEE" w14:textId="663B8461" w:rsidR="003854FD" w:rsidRPr="006E09A6" w:rsidRDefault="00777ECE" w:rsidP="008E524D">
          <w:pPr>
            <w:spacing w:line="480" w:lineRule="auto"/>
            <w:rPr>
              <w:b/>
              <w:bCs/>
              <w:sz w:val="32"/>
              <w:lang w:val="zh-CN"/>
            </w:rPr>
          </w:pPr>
          <w:r w:rsidRPr="00777ECE"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14:paraId="0952822D" w14:textId="2937E82D" w:rsidR="00777ECE" w:rsidRPr="00E476E3" w:rsidRDefault="003854FD" w:rsidP="00E476E3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14:paraId="74843201" w14:textId="2862975C" w:rsidR="00F53968" w:rsidRDefault="00132F69" w:rsidP="00777ECE">
      <w:pPr>
        <w:pStyle w:val="1"/>
        <w:numPr>
          <w:ilvl w:val="0"/>
          <w:numId w:val="3"/>
        </w:numPr>
      </w:pPr>
      <w:bookmarkStart w:id="0" w:name="_Toc44878137"/>
      <w:r>
        <w:rPr>
          <w:rFonts w:hint="eastAsia"/>
        </w:rPr>
        <w:lastRenderedPageBreak/>
        <w:t>被测软件</w:t>
      </w:r>
      <w:bookmarkEnd w:id="0"/>
    </w:p>
    <w:p w14:paraId="3F593206" w14:textId="1C420323" w:rsidR="001D1E13" w:rsidRDefault="0029035E" w:rsidP="00A95176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Sock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Shop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是由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Weaveworks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Container Solutions </w:t>
      </w:r>
      <w:r>
        <w:rPr>
          <w:rFonts w:ascii="Helvetica" w:hAnsi="Helvetica" w:cs="Helvetica" w:hint="eastAsia"/>
          <w:color w:val="333333"/>
          <w:shd w:val="clear" w:color="auto" w:fill="FFFFFF"/>
        </w:rPr>
        <w:t>维护的一个开源项目，它模拟了销售袜子的电子商务网站中面向用户的部分。该项目旨在演示如何使用</w:t>
      </w:r>
      <w:proofErr w:type="gramStart"/>
      <w:r>
        <w:rPr>
          <w:rFonts w:ascii="Helvetica" w:hAnsi="Helvetica" w:cs="Helvetica" w:hint="eastAsia"/>
          <w:color w:val="333333"/>
          <w:shd w:val="clear" w:color="auto" w:fill="FFFFFF"/>
        </w:rPr>
        <w:t>微服务</w:t>
      </w:r>
      <w:proofErr w:type="gramEnd"/>
      <w:r>
        <w:rPr>
          <w:rFonts w:ascii="Helvetica" w:hAnsi="Helvetica" w:cs="Helvetica" w:hint="eastAsia"/>
          <w:color w:val="333333"/>
          <w:shd w:val="clear" w:color="auto" w:fill="FFFFFF"/>
        </w:rPr>
        <w:t>结构开发网站系统。</w:t>
      </w:r>
      <w:r w:rsidR="001E33AE" w:rsidRPr="001E33AE">
        <w:rPr>
          <w:rFonts w:ascii="Helvetica" w:hAnsi="Helvetica" w:cs="Helvetica" w:hint="eastAsia"/>
          <w:color w:val="333333"/>
          <w:shd w:val="clear" w:color="auto" w:fill="FFFFFF"/>
        </w:rPr>
        <w:t>该系统的结构类似于下图，其中箭头表示依赖关系（例如，前端</w:t>
      </w:r>
      <w:r w:rsidR="001E33AE">
        <w:rPr>
          <w:rFonts w:ascii="Helvetica" w:hAnsi="Helvetica" w:cs="Helvetica" w:hint="eastAsia"/>
          <w:color w:val="333333"/>
          <w:shd w:val="clear" w:color="auto" w:fill="FFFFFF"/>
        </w:rPr>
        <w:t>依赖</w:t>
      </w:r>
      <w:r w:rsidR="001E33AE" w:rsidRPr="001E33AE">
        <w:rPr>
          <w:rFonts w:ascii="Helvetica" w:hAnsi="Helvetica" w:cs="Helvetica" w:hint="eastAsia"/>
          <w:color w:val="333333"/>
          <w:shd w:val="clear" w:color="auto" w:fill="FFFFFF"/>
        </w:rPr>
        <w:t>于所有后端微服务）：</w:t>
      </w:r>
    </w:p>
    <w:p w14:paraId="2B7F1B8D" w14:textId="204E4890" w:rsidR="00A95176" w:rsidRPr="006D4C14" w:rsidRDefault="00A95176" w:rsidP="00A9517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642733B" wp14:editId="58E83A99">
            <wp:extent cx="5274310" cy="3869055"/>
            <wp:effectExtent l="0" t="0" r="0" b="0"/>
            <wp:docPr id="3" name="图片 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endenc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A192" w14:textId="77777777" w:rsidR="00777ECE" w:rsidRDefault="00777EC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231E0AE" w14:textId="25E61569" w:rsidR="00AA00E6" w:rsidRPr="001D1E13" w:rsidRDefault="00132F69" w:rsidP="00777ECE">
      <w:pPr>
        <w:pStyle w:val="1"/>
        <w:numPr>
          <w:ilvl w:val="0"/>
          <w:numId w:val="3"/>
        </w:numPr>
      </w:pPr>
      <w:bookmarkStart w:id="1" w:name="_Toc44878138"/>
      <w:r>
        <w:rPr>
          <w:rFonts w:hint="eastAsia"/>
        </w:rPr>
        <w:lastRenderedPageBreak/>
        <w:t>测试流程步骤</w:t>
      </w:r>
      <w:bookmarkEnd w:id="1"/>
    </w:p>
    <w:p w14:paraId="534FF815" w14:textId="3039F473" w:rsidR="00F53968" w:rsidRDefault="006E3508" w:rsidP="00777ECE">
      <w:pPr>
        <w:pStyle w:val="2"/>
        <w:numPr>
          <w:ilvl w:val="1"/>
          <w:numId w:val="3"/>
        </w:numPr>
      </w:pPr>
      <w:bookmarkStart w:id="2" w:name="_Toc44878139"/>
      <w:r>
        <w:rPr>
          <w:rFonts w:hint="eastAsia"/>
        </w:rPr>
        <w:t>计划负载测试</w:t>
      </w:r>
      <w:bookmarkEnd w:id="2"/>
    </w:p>
    <w:p w14:paraId="63B3987A" w14:textId="7CBD96EA" w:rsidR="000211EC" w:rsidRDefault="000211EC" w:rsidP="009C4A5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系统功能：</w:t>
      </w:r>
    </w:p>
    <w:p w14:paraId="105381E0" w14:textId="3DEB9836" w:rsidR="000211EC" w:rsidRDefault="000211EC" w:rsidP="000211EC">
      <w:pPr>
        <w:pStyle w:val="a3"/>
        <w:numPr>
          <w:ilvl w:val="0"/>
          <w:numId w:val="14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新用户可以注册，老用户可以选择登录</w:t>
      </w:r>
    </w:p>
    <w:p w14:paraId="123B1887" w14:textId="7C069CFC" w:rsidR="000211EC" w:rsidRDefault="000211EC" w:rsidP="000211EC">
      <w:pPr>
        <w:pStyle w:val="a3"/>
        <w:numPr>
          <w:ilvl w:val="0"/>
          <w:numId w:val="14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点击主页上的滚动广告可以直接进入相应商品的详细真实页面</w:t>
      </w:r>
    </w:p>
    <w:p w14:paraId="24C172E6" w14:textId="6C64AACD" w:rsidR="000211EC" w:rsidRDefault="000211EC" w:rsidP="000211EC">
      <w:pPr>
        <w:pStyle w:val="a3"/>
        <w:numPr>
          <w:ilvl w:val="0"/>
          <w:numId w:val="14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也可以进入商品列表查找商品</w:t>
      </w:r>
    </w:p>
    <w:p w14:paraId="6CF97787" w14:textId="0FFFCE8D" w:rsidR="000211EC" w:rsidRDefault="000211EC" w:rsidP="000211EC">
      <w:pPr>
        <w:pStyle w:val="a3"/>
        <w:numPr>
          <w:ilvl w:val="0"/>
          <w:numId w:val="14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在商品详细信息界面可以选择加入购物车</w:t>
      </w:r>
    </w:p>
    <w:p w14:paraId="63A3C406" w14:textId="5BDC9292" w:rsidR="000211EC" w:rsidRDefault="000211EC" w:rsidP="000211EC">
      <w:pPr>
        <w:pStyle w:val="a3"/>
        <w:numPr>
          <w:ilvl w:val="0"/>
          <w:numId w:val="14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在购物车界面可以填写邮寄地址和支付信用卡</w:t>
      </w:r>
    </w:p>
    <w:p w14:paraId="37EFD61D" w14:textId="58D7B19A" w:rsidR="000211EC" w:rsidRDefault="000211EC" w:rsidP="000211EC">
      <w:pPr>
        <w:pStyle w:val="a3"/>
        <w:numPr>
          <w:ilvl w:val="0"/>
          <w:numId w:val="14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填写好必要的信息后可以下单</w:t>
      </w:r>
    </w:p>
    <w:p w14:paraId="65C53A7C" w14:textId="633CB7A9" w:rsidR="000211EC" w:rsidRPr="000211EC" w:rsidRDefault="000211EC" w:rsidP="000211EC">
      <w:pPr>
        <w:pStyle w:val="a3"/>
        <w:numPr>
          <w:ilvl w:val="0"/>
          <w:numId w:val="14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下单后订单可以在账户页面看到</w:t>
      </w:r>
    </w:p>
    <w:p w14:paraId="5B91A99A" w14:textId="77777777" w:rsidR="000211EC" w:rsidRDefault="000211EC" w:rsidP="009C4A51">
      <w:pPr>
        <w:rPr>
          <w:rFonts w:ascii="Helvetica" w:hAnsi="Helvetica" w:cs="Helvetica"/>
          <w:color w:val="333333"/>
          <w:shd w:val="clear" w:color="auto" w:fill="FFFFFF"/>
        </w:rPr>
      </w:pPr>
    </w:p>
    <w:p w14:paraId="78C699A8" w14:textId="7BED598E" w:rsidR="001D1E13" w:rsidRDefault="009C4A51" w:rsidP="009C4A5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系统性能要求：</w:t>
      </w:r>
    </w:p>
    <w:p w14:paraId="58D17207" w14:textId="5B308FBD" w:rsidR="009C4A51" w:rsidRDefault="009C4A51" w:rsidP="009C4A5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必须能够处理10位用户的并发操作</w:t>
      </w:r>
    </w:p>
    <w:p w14:paraId="71073F44" w14:textId="14EB2D56" w:rsidR="009C4A51" w:rsidRDefault="009C4A51" w:rsidP="009C4A5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必须能够处理10个并发的将袜子加入购物车操作，且响应时间不能超过90秒</w:t>
      </w:r>
    </w:p>
    <w:p w14:paraId="1D36F8F0" w14:textId="78296F8B" w:rsidR="009C4A51" w:rsidRDefault="009C4A51" w:rsidP="009C4A5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必须能够处理10个用户的并发袜子信息查看操作，且响应时间不能超过120秒</w:t>
      </w:r>
    </w:p>
    <w:p w14:paraId="68A91D5B" w14:textId="68B88BC7" w:rsidR="002910ED" w:rsidRDefault="002910ED" w:rsidP="009C4A5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必须能够处理10个用户的并发下单操作，且响应时间不能超过30秒</w:t>
      </w:r>
    </w:p>
    <w:p w14:paraId="7938B4A3" w14:textId="74FB53ED" w:rsidR="009C4A51" w:rsidRPr="001D1E13" w:rsidRDefault="009C4A51" w:rsidP="009C4A5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必须能够处理10个用户的并发登录和注销操作，且响应时间不能超过10秒</w:t>
      </w:r>
    </w:p>
    <w:p w14:paraId="6747947F" w14:textId="77777777" w:rsidR="001D1E13" w:rsidRPr="009C4A51" w:rsidRDefault="001D1E13" w:rsidP="001D1E13"/>
    <w:p w14:paraId="209244BC" w14:textId="5CDCFC9D" w:rsidR="001D1E13" w:rsidRDefault="006E3508" w:rsidP="00777ECE">
      <w:pPr>
        <w:pStyle w:val="2"/>
        <w:numPr>
          <w:ilvl w:val="1"/>
          <w:numId w:val="3"/>
        </w:numPr>
      </w:pPr>
      <w:bookmarkStart w:id="3" w:name="_Toc44878140"/>
      <w:r>
        <w:rPr>
          <w:rFonts w:hint="eastAsia"/>
        </w:rPr>
        <w:t xml:space="preserve">创建 </w:t>
      </w:r>
      <w:proofErr w:type="spellStart"/>
      <w:r>
        <w:rPr>
          <w:rFonts w:hint="eastAsia"/>
        </w:rPr>
        <w:t>V</w:t>
      </w:r>
      <w:r>
        <w:t>user</w:t>
      </w:r>
      <w:proofErr w:type="spellEnd"/>
      <w:r>
        <w:t xml:space="preserve"> </w:t>
      </w:r>
      <w:r>
        <w:rPr>
          <w:rFonts w:hint="eastAsia"/>
        </w:rPr>
        <w:t>脚本</w:t>
      </w:r>
      <w:bookmarkEnd w:id="3"/>
    </w:p>
    <w:p w14:paraId="3DA27E57" w14:textId="4D48A3F6" w:rsidR="001D1E13" w:rsidRDefault="00C52510" w:rsidP="001D1E13">
      <w:r>
        <w:rPr>
          <w:rFonts w:hint="eastAsia"/>
        </w:rPr>
        <w:t>使用 Virtual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Generator</w:t>
      </w:r>
      <w:r>
        <w:t xml:space="preserve"> </w:t>
      </w:r>
      <w:r>
        <w:rPr>
          <w:rFonts w:hint="eastAsia"/>
        </w:rPr>
        <w:t xml:space="preserve">来录制 </w:t>
      </w:r>
      <w:proofErr w:type="spellStart"/>
      <w:r>
        <w:rPr>
          <w:rFonts w:hint="eastAsia"/>
        </w:rPr>
        <w:t>Vuser</w:t>
      </w:r>
      <w:proofErr w:type="spellEnd"/>
      <w:r>
        <w:t xml:space="preserve"> </w:t>
      </w:r>
      <w:r>
        <w:rPr>
          <w:rFonts w:hint="eastAsia"/>
        </w:rPr>
        <w:t>脚本：</w:t>
      </w:r>
    </w:p>
    <w:p w14:paraId="06470AEB" w14:textId="045DB54B" w:rsidR="00B60765" w:rsidRDefault="00C52510" w:rsidP="00B6076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进入网站主页后点击注册填写注册信息</w:t>
      </w:r>
      <w:r w:rsidR="00B60765">
        <w:rPr>
          <w:rFonts w:hint="eastAsia"/>
        </w:rPr>
        <w:t>进行注册</w:t>
      </w:r>
    </w:p>
    <w:p w14:paraId="1A00B7B8" w14:textId="5A24E79E" w:rsidR="00B60765" w:rsidRDefault="00B60765" w:rsidP="00B6076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点击首页商品进入商品详细信息页面</w:t>
      </w:r>
    </w:p>
    <w:p w14:paraId="54D67F0D" w14:textId="307E3C8C" w:rsidR="00B60765" w:rsidRDefault="00B60765" w:rsidP="00B6076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进入商品信息页面后将商品加入购物车</w:t>
      </w:r>
    </w:p>
    <w:p w14:paraId="75E5826D" w14:textId="74F0879E" w:rsidR="00B60765" w:rsidRDefault="00B60765" w:rsidP="00B6076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进入购物车页面填写邮寄地址和支付信用卡后下单</w:t>
      </w:r>
    </w:p>
    <w:p w14:paraId="6D289598" w14:textId="1A87534F" w:rsidR="00B60765" w:rsidRDefault="00B60765" w:rsidP="00B6076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进入账户页面查看订单信息</w:t>
      </w:r>
    </w:p>
    <w:p w14:paraId="5493ADCD" w14:textId="36C5CBCB" w:rsidR="00B60765" w:rsidRDefault="00B60765" w:rsidP="00B6076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点击订单查看订单详细信息</w:t>
      </w:r>
    </w:p>
    <w:p w14:paraId="5D27FD2A" w14:textId="73E4BF39" w:rsidR="00B60765" w:rsidRDefault="00B60765" w:rsidP="00B6076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退出登录</w:t>
      </w:r>
    </w:p>
    <w:p w14:paraId="4E37CC2B" w14:textId="660EEEEB" w:rsidR="00EE5A3D" w:rsidRDefault="00B60765" w:rsidP="00B60765">
      <w:r>
        <w:rPr>
          <w:rFonts w:hint="eastAsia"/>
        </w:rPr>
        <w:t>录制完成后保存脚本</w:t>
      </w:r>
      <w:r w:rsidR="00EE5A3D">
        <w:rPr>
          <w:rFonts w:hint="eastAsia"/>
        </w:rPr>
        <w:t>，进行验证回放，最后优化脚本。</w:t>
      </w:r>
    </w:p>
    <w:p w14:paraId="6DA70CD1" w14:textId="41E9F9C5" w:rsidR="001D1E13" w:rsidRDefault="006E3508" w:rsidP="00777ECE">
      <w:pPr>
        <w:pStyle w:val="2"/>
        <w:numPr>
          <w:ilvl w:val="1"/>
          <w:numId w:val="3"/>
        </w:numPr>
      </w:pPr>
      <w:bookmarkStart w:id="4" w:name="_Toc44878141"/>
      <w:r>
        <w:rPr>
          <w:rFonts w:hint="eastAsia"/>
        </w:rPr>
        <w:t>定义场景</w:t>
      </w:r>
      <w:bookmarkEnd w:id="4"/>
    </w:p>
    <w:p w14:paraId="767AA4A0" w14:textId="3ED31067" w:rsidR="006E3508" w:rsidRDefault="00EE5A3D" w:rsidP="006E3508">
      <w:r>
        <w:rPr>
          <w:rFonts w:hint="eastAsia"/>
        </w:rPr>
        <w:t>使用 Controller</w:t>
      </w:r>
      <w:r>
        <w:t xml:space="preserve"> </w:t>
      </w:r>
      <w:r>
        <w:rPr>
          <w:rFonts w:hint="eastAsia"/>
        </w:rPr>
        <w:t>创建场景：</w:t>
      </w:r>
    </w:p>
    <w:p w14:paraId="422908C6" w14:textId="28E5CEF5" w:rsidR="00EE5A3D" w:rsidRDefault="00EE5A3D" w:rsidP="00EE5A3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设置 </w:t>
      </w:r>
      <w:proofErr w:type="spellStart"/>
      <w:r>
        <w:rPr>
          <w:rFonts w:hint="eastAsia"/>
        </w:rPr>
        <w:t>Vuser</w:t>
      </w:r>
      <w:proofErr w:type="spellEnd"/>
      <w:r>
        <w:t xml:space="preserve"> </w:t>
      </w:r>
      <w:r>
        <w:rPr>
          <w:rFonts w:hint="eastAsia"/>
        </w:rPr>
        <w:t>的数量，创建场景</w:t>
      </w:r>
    </w:p>
    <w:p w14:paraId="13416798" w14:textId="4D7D9883" w:rsidR="00EE5A3D" w:rsidRDefault="00EE5A3D" w:rsidP="00EE5A3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配置本地服务器作为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Generator</w:t>
      </w:r>
    </w:p>
    <w:p w14:paraId="6650B1DA" w14:textId="7FCDE2D8" w:rsidR="00EE5A3D" w:rsidRDefault="00EE5A3D" w:rsidP="00EE5A3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配置加压方式</w:t>
      </w:r>
    </w:p>
    <w:p w14:paraId="2B4277A8" w14:textId="1C4D7B96" w:rsidR="00EE5A3D" w:rsidRDefault="00EE5A3D" w:rsidP="00EE5A3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对 </w:t>
      </w:r>
      <w:proofErr w:type="spellStart"/>
      <w:r>
        <w:rPr>
          <w:rFonts w:hint="eastAsia"/>
        </w:rPr>
        <w:t>Vuser</w:t>
      </w:r>
      <w:proofErr w:type="spellEnd"/>
      <w:r>
        <w:t xml:space="preserve"> </w:t>
      </w:r>
      <w:r>
        <w:rPr>
          <w:rFonts w:hint="eastAsia"/>
        </w:rPr>
        <w:t>的行为进行模拟，思考时间、暂停时间等等</w:t>
      </w:r>
    </w:p>
    <w:p w14:paraId="62EE03FD" w14:textId="22C6298D" w:rsidR="006E3508" w:rsidRDefault="006E3508" w:rsidP="006E3508">
      <w:pPr>
        <w:pStyle w:val="2"/>
        <w:numPr>
          <w:ilvl w:val="1"/>
          <w:numId w:val="3"/>
        </w:numPr>
      </w:pPr>
      <w:bookmarkStart w:id="5" w:name="_Toc44878142"/>
      <w:r>
        <w:rPr>
          <w:rFonts w:hint="eastAsia"/>
        </w:rPr>
        <w:lastRenderedPageBreak/>
        <w:t>运行方案场景</w:t>
      </w:r>
      <w:bookmarkEnd w:id="5"/>
    </w:p>
    <w:p w14:paraId="34635CDB" w14:textId="4A14A095" w:rsidR="006E3508" w:rsidRDefault="00EE5A3D" w:rsidP="006E3508">
      <w:r>
        <w:rPr>
          <w:rFonts w:hint="eastAsia"/>
        </w:rPr>
        <w:t>创建好场景以后即可运行场景得到测试数据。</w:t>
      </w:r>
    </w:p>
    <w:p w14:paraId="2810FFF0" w14:textId="14CA752F" w:rsidR="006E3508" w:rsidRDefault="006E3508" w:rsidP="006E3508">
      <w:pPr>
        <w:pStyle w:val="2"/>
        <w:numPr>
          <w:ilvl w:val="1"/>
          <w:numId w:val="3"/>
        </w:numPr>
      </w:pPr>
      <w:bookmarkStart w:id="6" w:name="_Toc44878143"/>
      <w:r>
        <w:rPr>
          <w:rFonts w:hint="eastAsia"/>
        </w:rPr>
        <w:t>分析结果</w:t>
      </w:r>
      <w:bookmarkEnd w:id="6"/>
    </w:p>
    <w:p w14:paraId="6B3758E3" w14:textId="69E655E0" w:rsidR="006E3508" w:rsidRDefault="00EE5A3D" w:rsidP="006E3508">
      <w:r>
        <w:rPr>
          <w:rFonts w:hint="eastAsia"/>
        </w:rPr>
        <w:t>定义SLA（服务水平协议）描述测试场景的性能目标：</w:t>
      </w:r>
    </w:p>
    <w:p w14:paraId="44795F19" w14:textId="04398FC7" w:rsidR="00EE5A3D" w:rsidRDefault="00EE5A3D" w:rsidP="00EE5A3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根据需求选择度量</w:t>
      </w:r>
    </w:p>
    <w:p w14:paraId="2F4D6A02" w14:textId="60185120" w:rsidR="00EE5A3D" w:rsidRDefault="00EE5A3D" w:rsidP="00EE5A3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设置加载条件</w:t>
      </w:r>
    </w:p>
    <w:p w14:paraId="1FED195C" w14:textId="104B8626" w:rsidR="00EE5A3D" w:rsidRDefault="00EE5A3D" w:rsidP="00EE5A3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对不同的负载，设置响应时间目标</w:t>
      </w:r>
    </w:p>
    <w:p w14:paraId="3C662BB5" w14:textId="224A1CA2" w:rsidR="00164A8C" w:rsidRDefault="00164A8C" w:rsidP="00164A8C"/>
    <w:p w14:paraId="743E9557" w14:textId="15467A0F" w:rsidR="00164A8C" w:rsidRDefault="00164A8C" w:rsidP="00164A8C">
      <w:r>
        <w:rPr>
          <w:rFonts w:hint="eastAsia"/>
        </w:rPr>
        <w:t>摘要报告：显示场景运行时的总体统计信息。</w:t>
      </w:r>
    </w:p>
    <w:p w14:paraId="5C51F8E1" w14:textId="4FC5BEDB" w:rsidR="00164A8C" w:rsidRDefault="00164A8C" w:rsidP="00164A8C"/>
    <w:p w14:paraId="7037BFB5" w14:textId="2AB1B9F5" w:rsidR="00164A8C" w:rsidRPr="00164A8C" w:rsidRDefault="00164A8C" w:rsidP="00164A8C">
      <w:r>
        <w:rPr>
          <w:rFonts w:hint="eastAsia"/>
        </w:rPr>
        <w:t>可以将需要的数据关联起来进行分析。</w:t>
      </w:r>
    </w:p>
    <w:p w14:paraId="2C227BD3" w14:textId="41F507F2" w:rsidR="006E3508" w:rsidRDefault="006E350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822A71B" w14:textId="1CAC5042" w:rsidR="00145A4C" w:rsidRDefault="005835E6" w:rsidP="006E3508">
      <w:pPr>
        <w:pStyle w:val="1"/>
        <w:numPr>
          <w:ilvl w:val="0"/>
          <w:numId w:val="3"/>
        </w:numPr>
      </w:pPr>
      <w:bookmarkStart w:id="7" w:name="_Toc44878144"/>
      <w:r>
        <w:rPr>
          <w:rFonts w:hint="eastAsia"/>
        </w:rPr>
        <w:lastRenderedPageBreak/>
        <w:t>需要关注的性能指标</w:t>
      </w:r>
      <w:bookmarkEnd w:id="7"/>
    </w:p>
    <w:p w14:paraId="3D945B37" w14:textId="6B894F21" w:rsidR="00145A4C" w:rsidRDefault="006E3508" w:rsidP="006E3508">
      <w:pPr>
        <w:pStyle w:val="2"/>
        <w:numPr>
          <w:ilvl w:val="1"/>
          <w:numId w:val="3"/>
        </w:numPr>
      </w:pPr>
      <w:bookmarkStart w:id="8" w:name="_Toc44878145"/>
      <w:r>
        <w:rPr>
          <w:rFonts w:hint="eastAsia"/>
        </w:rPr>
        <w:t>并发性测试</w:t>
      </w:r>
      <w:bookmarkEnd w:id="8"/>
    </w:p>
    <w:p w14:paraId="2038480F" w14:textId="592A37A3" w:rsidR="003306BA" w:rsidRPr="00AE65F4" w:rsidRDefault="00C07BA3" w:rsidP="00AE65F4">
      <w:pPr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</w:rPr>
        <w:t>需要关注</w:t>
      </w:r>
      <w:r w:rsidR="00F20C0D">
        <w:rPr>
          <w:rStyle w:val="a6"/>
          <w:rFonts w:hint="eastAsia"/>
          <w:i w:val="0"/>
          <w:iCs w:val="0"/>
        </w:rPr>
        <w:t>的是：平均并发用户数=</w:t>
      </w:r>
      <w:r w:rsidR="00143300">
        <w:rPr>
          <w:rStyle w:val="a6"/>
          <w:rFonts w:hint="eastAsia"/>
          <w:i w:val="0"/>
          <w:iCs w:val="0"/>
        </w:rPr>
        <w:t>考察时间内</w:t>
      </w:r>
      <w:r w:rsidR="00F20C0D">
        <w:rPr>
          <w:rStyle w:val="a6"/>
          <w:rFonts w:hint="eastAsia"/>
          <w:i w:val="0"/>
          <w:iCs w:val="0"/>
        </w:rPr>
        <w:t>访问用户数*</w:t>
      </w:r>
      <w:r w:rsidR="00143300">
        <w:rPr>
          <w:rStyle w:val="a6"/>
          <w:rFonts w:hint="eastAsia"/>
          <w:i w:val="0"/>
          <w:iCs w:val="0"/>
        </w:rPr>
        <w:t>操作平均时间/考察时间长度</w:t>
      </w:r>
      <w:r w:rsidR="00431586">
        <w:rPr>
          <w:rStyle w:val="a6"/>
          <w:rFonts w:hint="eastAsia"/>
          <w:i w:val="0"/>
          <w:iCs w:val="0"/>
        </w:rPr>
        <w:t>。</w:t>
      </w:r>
    </w:p>
    <w:p w14:paraId="23366620" w14:textId="336165CA" w:rsidR="00145A4C" w:rsidRDefault="002912CD" w:rsidP="006E3508">
      <w:pPr>
        <w:pStyle w:val="2"/>
        <w:numPr>
          <w:ilvl w:val="1"/>
          <w:numId w:val="3"/>
        </w:numPr>
      </w:pPr>
      <w:bookmarkStart w:id="9" w:name="_Toc44878146"/>
      <w:r>
        <w:rPr>
          <w:rFonts w:hint="eastAsia"/>
        </w:rPr>
        <w:t>吞吐测试</w:t>
      </w:r>
      <w:bookmarkEnd w:id="9"/>
    </w:p>
    <w:p w14:paraId="10D3983F" w14:textId="2ED51165" w:rsidR="00701594" w:rsidRDefault="00C07BA3" w:rsidP="00145A4C">
      <w:r>
        <w:rPr>
          <w:rFonts w:hint="eastAsia"/>
        </w:rPr>
        <w:t>需要关注</w:t>
      </w:r>
      <w:r w:rsidR="00920CED">
        <w:rPr>
          <w:rFonts w:hint="eastAsia"/>
        </w:rPr>
        <w:t>的是：每秒传输的字节数或者每秒完成的事务数量</w:t>
      </w:r>
      <w:r>
        <w:rPr>
          <w:rFonts w:hint="eastAsia"/>
        </w:rPr>
        <w:t>。</w:t>
      </w:r>
    </w:p>
    <w:p w14:paraId="7EEAECA9" w14:textId="14C1298C" w:rsidR="00145A4C" w:rsidRDefault="007E345C" w:rsidP="006E3508">
      <w:pPr>
        <w:pStyle w:val="2"/>
        <w:numPr>
          <w:ilvl w:val="1"/>
          <w:numId w:val="3"/>
        </w:numPr>
      </w:pPr>
      <w:bookmarkStart w:id="10" w:name="_Toc44878147"/>
      <w:r>
        <w:rPr>
          <w:rFonts w:hint="eastAsia"/>
        </w:rPr>
        <w:t>响应时间</w:t>
      </w:r>
      <w:bookmarkEnd w:id="10"/>
    </w:p>
    <w:p w14:paraId="7A7D75EC" w14:textId="2037BA56" w:rsidR="00777ECE" w:rsidRPr="00777ECE" w:rsidRDefault="00C07BA3" w:rsidP="00145A4C">
      <w:r>
        <w:rPr>
          <w:rFonts w:hint="eastAsia"/>
        </w:rPr>
        <w:t>需要关注</w:t>
      </w:r>
      <w:r w:rsidR="00F20C0D">
        <w:rPr>
          <w:rFonts w:hint="eastAsia"/>
        </w:rPr>
        <w:t>的是：用户从发出请求到返回结果的时间</w:t>
      </w:r>
      <w:r w:rsidR="00903FFD">
        <w:rPr>
          <w:rFonts w:hint="eastAsia"/>
        </w:rPr>
        <w:t>。</w:t>
      </w:r>
    </w:p>
    <w:p w14:paraId="4729D850" w14:textId="7B7208E1" w:rsidR="004C72E2" w:rsidRDefault="008415B0" w:rsidP="006E3508">
      <w:pPr>
        <w:pStyle w:val="1"/>
        <w:numPr>
          <w:ilvl w:val="0"/>
          <w:numId w:val="3"/>
        </w:numPr>
      </w:pPr>
      <w:bookmarkStart w:id="11" w:name="_Toc44878148"/>
      <w:r>
        <w:rPr>
          <w:rFonts w:hint="eastAsia"/>
        </w:rPr>
        <w:t>参数化测试用例</w:t>
      </w:r>
      <w:bookmarkEnd w:id="11"/>
    </w:p>
    <w:p w14:paraId="7B436D9D" w14:textId="30298558" w:rsidR="000B2C14" w:rsidRDefault="003437C0" w:rsidP="003437C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注册时，不同的 </w:t>
      </w:r>
      <w:proofErr w:type="spellStart"/>
      <w:r>
        <w:rPr>
          <w:rFonts w:hint="eastAsia"/>
        </w:rPr>
        <w:t>Vuser</w:t>
      </w:r>
      <w:proofErr w:type="spellEnd"/>
      <w:r>
        <w:t xml:space="preserve"> </w:t>
      </w:r>
      <w:r>
        <w:rPr>
          <w:rFonts w:hint="eastAsia"/>
        </w:rPr>
        <w:t>会使用不同的</w:t>
      </w:r>
      <w:r w:rsidR="00042533">
        <w:rPr>
          <w:rFonts w:hint="eastAsia"/>
        </w:rPr>
        <w:t>参数进行注册</w:t>
      </w:r>
    </w:p>
    <w:p w14:paraId="43ED4BD2" w14:textId="669F28D2" w:rsidR="00042533" w:rsidRDefault="00042533" w:rsidP="003437C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订单支付时，不同的 </w:t>
      </w:r>
      <w:proofErr w:type="spellStart"/>
      <w:r>
        <w:rPr>
          <w:rFonts w:hint="eastAsia"/>
        </w:rPr>
        <w:t>Vuser</w:t>
      </w:r>
      <w:proofErr w:type="spellEnd"/>
      <w:r>
        <w:t xml:space="preserve"> </w:t>
      </w:r>
      <w:r>
        <w:rPr>
          <w:rFonts w:hint="eastAsia"/>
        </w:rPr>
        <w:t>会填写不同的收货地址和信用卡信息</w:t>
      </w:r>
    </w:p>
    <w:p w14:paraId="02EDE42C" w14:textId="77777777" w:rsidR="00042533" w:rsidRDefault="00042533" w:rsidP="00042533">
      <w:pPr>
        <w:rPr>
          <w:rFonts w:hint="eastAsia"/>
        </w:rPr>
      </w:pPr>
    </w:p>
    <w:p w14:paraId="7258A883" w14:textId="09562BD3" w:rsidR="000B2C14" w:rsidRDefault="002E7A4C" w:rsidP="006E3508">
      <w:pPr>
        <w:pStyle w:val="1"/>
        <w:numPr>
          <w:ilvl w:val="0"/>
          <w:numId w:val="3"/>
        </w:numPr>
      </w:pPr>
      <w:bookmarkStart w:id="12" w:name="_Toc44878149"/>
      <w:r>
        <w:rPr>
          <w:rFonts w:hint="eastAsia"/>
        </w:rPr>
        <w:t>关联的测试用例</w:t>
      </w:r>
      <w:bookmarkEnd w:id="12"/>
    </w:p>
    <w:p w14:paraId="79BBAB2B" w14:textId="4CA2DCB7" w:rsidR="004E2324" w:rsidRPr="001D1E13" w:rsidRDefault="00381E82" w:rsidP="00381E8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 w:rsidRPr="00042533">
        <w:t xml:space="preserve">verage </w:t>
      </w:r>
      <w:r>
        <w:rPr>
          <w:rFonts w:hint="eastAsia"/>
        </w:rPr>
        <w:t>t</w:t>
      </w:r>
      <w:r w:rsidRPr="00042533">
        <w:t>ransaction response time</w:t>
      </w:r>
      <w:r>
        <w:t xml:space="preserve"> </w:t>
      </w:r>
      <w:r>
        <w:rPr>
          <w:rFonts w:hint="eastAsia"/>
        </w:rPr>
        <w:t>与用户数量是有一定关系的，所以</w:t>
      </w:r>
      <w:r w:rsidR="00AF2086">
        <w:rPr>
          <w:rFonts w:hint="eastAsia"/>
        </w:rPr>
        <w:t xml:space="preserve">把 </w:t>
      </w:r>
      <w:proofErr w:type="spellStart"/>
      <w:r w:rsidR="00042533" w:rsidRPr="00042533">
        <w:t>Vuser</w:t>
      </w:r>
      <w:proofErr w:type="spellEnd"/>
      <w:r w:rsidR="00042533">
        <w:t xml:space="preserve"> </w:t>
      </w:r>
      <w:r w:rsidR="00042533" w:rsidRPr="00042533">
        <w:t>数量和</w:t>
      </w:r>
      <w:r w:rsidR="00042533">
        <w:rPr>
          <w:rFonts w:hint="eastAsia"/>
        </w:rPr>
        <w:t xml:space="preserve"> A</w:t>
      </w:r>
      <w:r w:rsidR="00042533" w:rsidRPr="00042533">
        <w:t xml:space="preserve">verage </w:t>
      </w:r>
      <w:r w:rsidR="00042533">
        <w:rPr>
          <w:rFonts w:hint="eastAsia"/>
        </w:rPr>
        <w:t>t</w:t>
      </w:r>
      <w:r w:rsidR="00042533" w:rsidRPr="00042533">
        <w:t>ransaction response time</w:t>
      </w:r>
      <w:r w:rsidR="00042533">
        <w:t xml:space="preserve"> </w:t>
      </w:r>
      <w:r w:rsidR="00AF2086">
        <w:rPr>
          <w:rFonts w:hint="eastAsia"/>
        </w:rPr>
        <w:t>关联在一起进行分析</w:t>
      </w:r>
    </w:p>
    <w:p w14:paraId="0B34BFAF" w14:textId="77777777" w:rsidR="00777ECE" w:rsidRDefault="00777EC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6993520" w14:textId="0B50E82E" w:rsidR="00F53968" w:rsidRDefault="00A91AF1" w:rsidP="006E3508">
      <w:pPr>
        <w:pStyle w:val="1"/>
        <w:numPr>
          <w:ilvl w:val="0"/>
          <w:numId w:val="3"/>
        </w:numPr>
      </w:pPr>
      <w:bookmarkStart w:id="13" w:name="_Toc44878150"/>
      <w:r>
        <w:rPr>
          <w:rFonts w:hint="eastAsia"/>
        </w:rPr>
        <w:lastRenderedPageBreak/>
        <w:t>测试场景以及相应测试用例</w:t>
      </w:r>
      <w:bookmarkEnd w:id="13"/>
    </w:p>
    <w:p w14:paraId="4F5380D3" w14:textId="19E2FAE1" w:rsidR="00F53968" w:rsidRDefault="00A33A54" w:rsidP="00F53968">
      <w:r>
        <w:rPr>
          <w:rFonts w:hint="eastAsia"/>
        </w:rPr>
        <w:t>场景1：</w:t>
      </w:r>
    </w:p>
    <w:p w14:paraId="33BF4F46" w14:textId="6ED69AC5" w:rsidR="00A33A54" w:rsidRDefault="002E4805" w:rsidP="00F53968">
      <w:r>
        <w:rPr>
          <w:rFonts w:hint="eastAsia"/>
        </w:rPr>
        <w:t>运行模式为 Real</w:t>
      </w:r>
      <w:r>
        <w:t>-world schedule</w:t>
      </w:r>
    </w:p>
    <w:p w14:paraId="39FC6CB8" w14:textId="27B3F507" w:rsidR="002E4805" w:rsidRDefault="002E4805" w:rsidP="00F53968">
      <w:pPr>
        <w:rPr>
          <w:rFonts w:hint="eastAsia"/>
        </w:rPr>
      </w:pPr>
      <w:r>
        <w:rPr>
          <w:rFonts w:hint="eastAsia"/>
        </w:rPr>
        <w:t>共 50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虚拟用户</w:t>
      </w:r>
    </w:p>
    <w:p w14:paraId="3DE9215F" w14:textId="0173AC89" w:rsidR="002E4805" w:rsidRDefault="002E4805" w:rsidP="00F53968">
      <w:r>
        <w:rPr>
          <w:rFonts w:hint="eastAsia"/>
        </w:rPr>
        <w:t>每 15</w:t>
      </w:r>
      <w:r>
        <w:t xml:space="preserve"> </w:t>
      </w:r>
      <w:proofErr w:type="gramStart"/>
      <w:r>
        <w:rPr>
          <w:rFonts w:hint="eastAsia"/>
        </w:rPr>
        <w:t>秒启动</w:t>
      </w:r>
      <w:proofErr w:type="gramEnd"/>
      <w:r>
        <w:rPr>
          <w:rFonts w:hint="eastAsia"/>
        </w:rPr>
        <w:t>一个虚拟用户</w:t>
      </w:r>
    </w:p>
    <w:p w14:paraId="4DAEAFC0" w14:textId="1E862193" w:rsidR="002E4805" w:rsidRDefault="002E4805" w:rsidP="00F53968">
      <w:r>
        <w:rPr>
          <w:rFonts w:hint="eastAsia"/>
        </w:rPr>
        <w:t>每个虚拟用户持续5分钟</w:t>
      </w:r>
    </w:p>
    <w:p w14:paraId="1AC2C2BF" w14:textId="6FF0C86D" w:rsidR="002E4805" w:rsidRDefault="002E4805" w:rsidP="00F53968">
      <w:pPr>
        <w:rPr>
          <w:rFonts w:hint="eastAsia"/>
        </w:rPr>
      </w:pPr>
      <w:r>
        <w:rPr>
          <w:rFonts w:hint="eastAsia"/>
        </w:rPr>
        <w:t>每 30</w:t>
      </w:r>
      <w:r>
        <w:t xml:space="preserve"> </w:t>
      </w:r>
      <w:proofErr w:type="gramStart"/>
      <w:r>
        <w:rPr>
          <w:rFonts w:hint="eastAsia"/>
        </w:rPr>
        <w:t>秒让一个</w:t>
      </w:r>
      <w:proofErr w:type="gramEnd"/>
      <w:r>
        <w:rPr>
          <w:rFonts w:hint="eastAsia"/>
        </w:rPr>
        <w:t>虚拟用户退出</w:t>
      </w:r>
    </w:p>
    <w:p w14:paraId="367FE7B5" w14:textId="0345F809" w:rsidR="00A33A54" w:rsidRDefault="00A33A54" w:rsidP="00F53968"/>
    <w:p w14:paraId="2E491D41" w14:textId="0823E1F2" w:rsidR="002E4805" w:rsidRDefault="002E4805" w:rsidP="00F53968">
      <w:r>
        <w:rPr>
          <w:rFonts w:hint="eastAsia"/>
        </w:rPr>
        <w:t>测试用例：</w:t>
      </w:r>
      <w:proofErr w:type="spellStart"/>
      <w:r>
        <w:rPr>
          <w:rFonts w:hint="eastAsia"/>
        </w:rPr>
        <w:t>Vuser</w:t>
      </w:r>
      <w:proofErr w:type="spellEnd"/>
      <w:r>
        <w:t xml:space="preserve"> </w:t>
      </w:r>
      <w:r>
        <w:rPr>
          <w:rFonts w:hint="eastAsia"/>
        </w:rPr>
        <w:t>使用不同的注册信息进行注册</w:t>
      </w:r>
    </w:p>
    <w:p w14:paraId="3F6323C7" w14:textId="639FB570" w:rsidR="002E4805" w:rsidRDefault="002E4805" w:rsidP="00F53968"/>
    <w:p w14:paraId="01007032" w14:textId="015DEC48" w:rsidR="002E4805" w:rsidRDefault="002E4805" w:rsidP="00F53968">
      <w:r>
        <w:rPr>
          <w:rFonts w:hint="eastAsia"/>
        </w:rPr>
        <w:t>场景2：</w:t>
      </w:r>
    </w:p>
    <w:p w14:paraId="0B3E4480" w14:textId="6B308A33" w:rsidR="002E4805" w:rsidRDefault="002E4805" w:rsidP="00F53968">
      <w:r>
        <w:rPr>
          <w:rFonts w:hint="eastAsia"/>
        </w:rPr>
        <w:t xml:space="preserve">运行模式为 </w:t>
      </w:r>
      <w:r w:rsidRPr="002E4805">
        <w:t>Real-world schedule</w:t>
      </w:r>
    </w:p>
    <w:p w14:paraId="4032AF81" w14:textId="63E70429" w:rsidR="002E4805" w:rsidRDefault="002E4805" w:rsidP="00F53968">
      <w:r>
        <w:rPr>
          <w:rFonts w:hint="eastAsia"/>
        </w:rPr>
        <w:t>共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虚拟用户</w:t>
      </w:r>
    </w:p>
    <w:p w14:paraId="3097823F" w14:textId="01C6F3B2" w:rsidR="002E4805" w:rsidRDefault="002E4805" w:rsidP="00F53968">
      <w:r>
        <w:rPr>
          <w:rFonts w:hint="eastAsia"/>
        </w:rPr>
        <w:t>每 15</w:t>
      </w:r>
      <w:r>
        <w:t xml:space="preserve"> </w:t>
      </w:r>
      <w:proofErr w:type="gramStart"/>
      <w:r>
        <w:rPr>
          <w:rFonts w:hint="eastAsia"/>
        </w:rPr>
        <w:t>秒启动</w:t>
      </w:r>
      <w:proofErr w:type="gramEnd"/>
      <w:r>
        <w:rPr>
          <w:rFonts w:hint="eastAsia"/>
        </w:rPr>
        <w:t>一个虚拟用户</w:t>
      </w:r>
    </w:p>
    <w:p w14:paraId="487FA125" w14:textId="3833A828" w:rsidR="002E4805" w:rsidRDefault="002E4805" w:rsidP="00F53968">
      <w:r>
        <w:rPr>
          <w:rFonts w:hint="eastAsia"/>
        </w:rPr>
        <w:t>虚拟用户一直运行到结束</w:t>
      </w:r>
    </w:p>
    <w:p w14:paraId="30C6D4FC" w14:textId="56E581D7" w:rsidR="002E4805" w:rsidRDefault="002E4805" w:rsidP="00F53968"/>
    <w:p w14:paraId="3DB2FB15" w14:textId="67FD8745" w:rsidR="002E4805" w:rsidRPr="002E4805" w:rsidRDefault="002E4805" w:rsidP="00F53968">
      <w:pPr>
        <w:rPr>
          <w:rFonts w:hint="eastAsia"/>
        </w:rPr>
      </w:pPr>
      <w:r>
        <w:rPr>
          <w:rFonts w:hint="eastAsia"/>
        </w:rPr>
        <w:t>测试用例：</w:t>
      </w:r>
      <w:proofErr w:type="spellStart"/>
      <w:r>
        <w:rPr>
          <w:rFonts w:hint="eastAsia"/>
        </w:rPr>
        <w:t>Vuser</w:t>
      </w:r>
      <w:proofErr w:type="spellEnd"/>
      <w:r>
        <w:t xml:space="preserve"> </w:t>
      </w:r>
      <w:r>
        <w:rPr>
          <w:rFonts w:hint="eastAsia"/>
        </w:rPr>
        <w:t>注册后填写不同的收货地址和信用卡信息下单支付</w:t>
      </w:r>
    </w:p>
    <w:p w14:paraId="7CB42C91" w14:textId="77777777" w:rsidR="00777ECE" w:rsidRDefault="00777EC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5FFB8A7" w14:textId="77777777" w:rsidR="00F52C7B" w:rsidRPr="00F53968" w:rsidRDefault="00F52C7B"/>
    <w:sectPr w:rsidR="00F52C7B" w:rsidRPr="00F53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FDB9F" w14:textId="77777777" w:rsidR="001F495B" w:rsidRDefault="001F495B" w:rsidP="00FC1347">
      <w:r>
        <w:separator/>
      </w:r>
    </w:p>
  </w:endnote>
  <w:endnote w:type="continuationSeparator" w:id="0">
    <w:p w14:paraId="45257CCC" w14:textId="77777777" w:rsidR="001F495B" w:rsidRDefault="001F495B" w:rsidP="00FC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FE309" w14:textId="77777777" w:rsidR="001F495B" w:rsidRDefault="001F495B" w:rsidP="00FC1347">
      <w:r>
        <w:separator/>
      </w:r>
    </w:p>
  </w:footnote>
  <w:footnote w:type="continuationSeparator" w:id="0">
    <w:p w14:paraId="3CF8EA3A" w14:textId="77777777" w:rsidR="001F495B" w:rsidRDefault="001F495B" w:rsidP="00FC1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2B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2F0DE3"/>
    <w:multiLevelType w:val="hybridMultilevel"/>
    <w:tmpl w:val="B470A7CE"/>
    <w:lvl w:ilvl="0" w:tplc="DDBAB718">
      <w:start w:val="1"/>
      <w:numFmt w:val="decimal"/>
      <w:lvlText w:val="%1．"/>
      <w:lvlJc w:val="left"/>
      <w:pPr>
        <w:ind w:left="360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1141D"/>
    <w:multiLevelType w:val="hybridMultilevel"/>
    <w:tmpl w:val="C82005D8"/>
    <w:lvl w:ilvl="0" w:tplc="C354069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9555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3BD487F"/>
    <w:multiLevelType w:val="hybridMultilevel"/>
    <w:tmpl w:val="86085360"/>
    <w:lvl w:ilvl="0" w:tplc="829E716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F13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C710069"/>
    <w:multiLevelType w:val="hybridMultilevel"/>
    <w:tmpl w:val="DCAC4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2F21B3"/>
    <w:multiLevelType w:val="hybridMultilevel"/>
    <w:tmpl w:val="111E3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7F49C2"/>
    <w:multiLevelType w:val="hybridMultilevel"/>
    <w:tmpl w:val="97A29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FB2A47"/>
    <w:multiLevelType w:val="hybridMultilevel"/>
    <w:tmpl w:val="444CA546"/>
    <w:lvl w:ilvl="0" w:tplc="EFFE869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D3C1A71"/>
    <w:multiLevelType w:val="hybridMultilevel"/>
    <w:tmpl w:val="20FA7A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0D7B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EA91AF2"/>
    <w:multiLevelType w:val="hybridMultilevel"/>
    <w:tmpl w:val="F3048AE2"/>
    <w:lvl w:ilvl="0" w:tplc="9BB0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461E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11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5"/>
  </w:num>
  <w:num w:numId="11">
    <w:abstractNumId w:val="0"/>
  </w:num>
  <w:num w:numId="12">
    <w:abstractNumId w:val="1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68"/>
    <w:rsid w:val="000211EC"/>
    <w:rsid w:val="00042533"/>
    <w:rsid w:val="00060527"/>
    <w:rsid w:val="000B2C14"/>
    <w:rsid w:val="000F7FE2"/>
    <w:rsid w:val="00132F69"/>
    <w:rsid w:val="00143300"/>
    <w:rsid w:val="00145A4C"/>
    <w:rsid w:val="00164A8C"/>
    <w:rsid w:val="001D1E13"/>
    <w:rsid w:val="001E33AE"/>
    <w:rsid w:val="001F495B"/>
    <w:rsid w:val="00204835"/>
    <w:rsid w:val="002712C9"/>
    <w:rsid w:val="0029035E"/>
    <w:rsid w:val="002910ED"/>
    <w:rsid w:val="002912CD"/>
    <w:rsid w:val="002927E0"/>
    <w:rsid w:val="002B23C0"/>
    <w:rsid w:val="002E4805"/>
    <w:rsid w:val="002E4B5D"/>
    <w:rsid w:val="002E7A4C"/>
    <w:rsid w:val="003306BA"/>
    <w:rsid w:val="003437C0"/>
    <w:rsid w:val="00381E82"/>
    <w:rsid w:val="00385454"/>
    <w:rsid w:val="003854FD"/>
    <w:rsid w:val="00431586"/>
    <w:rsid w:val="00434FBE"/>
    <w:rsid w:val="00453053"/>
    <w:rsid w:val="004C72E2"/>
    <w:rsid w:val="004E2324"/>
    <w:rsid w:val="00501BB8"/>
    <w:rsid w:val="005236F9"/>
    <w:rsid w:val="00541836"/>
    <w:rsid w:val="005740AF"/>
    <w:rsid w:val="005835E6"/>
    <w:rsid w:val="00640C14"/>
    <w:rsid w:val="00645504"/>
    <w:rsid w:val="006E09A6"/>
    <w:rsid w:val="006E3508"/>
    <w:rsid w:val="00701594"/>
    <w:rsid w:val="00777ECE"/>
    <w:rsid w:val="00784523"/>
    <w:rsid w:val="007E345C"/>
    <w:rsid w:val="008415B0"/>
    <w:rsid w:val="00897941"/>
    <w:rsid w:val="008A2BB2"/>
    <w:rsid w:val="008D5E89"/>
    <w:rsid w:val="008E524D"/>
    <w:rsid w:val="008F4416"/>
    <w:rsid w:val="00903FFD"/>
    <w:rsid w:val="00911D0A"/>
    <w:rsid w:val="00920CED"/>
    <w:rsid w:val="0094221E"/>
    <w:rsid w:val="009434F2"/>
    <w:rsid w:val="00990119"/>
    <w:rsid w:val="0099586F"/>
    <w:rsid w:val="009C4A51"/>
    <w:rsid w:val="009D2168"/>
    <w:rsid w:val="00A33A54"/>
    <w:rsid w:val="00A84413"/>
    <w:rsid w:val="00A91AF1"/>
    <w:rsid w:val="00A95176"/>
    <w:rsid w:val="00AA00E6"/>
    <w:rsid w:val="00AE65F4"/>
    <w:rsid w:val="00AF2086"/>
    <w:rsid w:val="00B53853"/>
    <w:rsid w:val="00B60765"/>
    <w:rsid w:val="00BB11B0"/>
    <w:rsid w:val="00BB507E"/>
    <w:rsid w:val="00C07BA3"/>
    <w:rsid w:val="00C52510"/>
    <w:rsid w:val="00C63DB2"/>
    <w:rsid w:val="00C94A24"/>
    <w:rsid w:val="00C97436"/>
    <w:rsid w:val="00CD3776"/>
    <w:rsid w:val="00D51C3B"/>
    <w:rsid w:val="00D76C4E"/>
    <w:rsid w:val="00D8165D"/>
    <w:rsid w:val="00D8680C"/>
    <w:rsid w:val="00E476E3"/>
    <w:rsid w:val="00EE0984"/>
    <w:rsid w:val="00EE5A3D"/>
    <w:rsid w:val="00EF4680"/>
    <w:rsid w:val="00F20C0D"/>
    <w:rsid w:val="00F52C7B"/>
    <w:rsid w:val="00F53968"/>
    <w:rsid w:val="00FC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F794F"/>
  <w15:chartTrackingRefBased/>
  <w15:docId w15:val="{AA0037AD-1D27-4633-95A0-10B0F4CF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9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39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39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9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39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396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3968"/>
    <w:pPr>
      <w:ind w:firstLineChars="200" w:firstLine="420"/>
    </w:pPr>
  </w:style>
  <w:style w:type="table" w:styleId="a4">
    <w:name w:val="Table Grid"/>
    <w:basedOn w:val="a1"/>
    <w:uiPriority w:val="39"/>
    <w:rsid w:val="00F53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39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53968"/>
  </w:style>
  <w:style w:type="paragraph" w:styleId="TOC2">
    <w:name w:val="toc 2"/>
    <w:basedOn w:val="a"/>
    <w:next w:val="a"/>
    <w:autoRedefine/>
    <w:uiPriority w:val="39"/>
    <w:unhideWhenUsed/>
    <w:rsid w:val="00F5396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53968"/>
    <w:pPr>
      <w:ind w:leftChars="400" w:left="840"/>
    </w:pPr>
  </w:style>
  <w:style w:type="character" w:styleId="a5">
    <w:name w:val="Hyperlink"/>
    <w:basedOn w:val="a0"/>
    <w:uiPriority w:val="99"/>
    <w:unhideWhenUsed/>
    <w:rsid w:val="00F53968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CD3776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777ECE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C1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C134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C1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C1347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1E3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859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鹏成 高</dc:creator>
  <cp:keywords/>
  <dc:description/>
  <cp:lastModifiedBy>鹏成 高</cp:lastModifiedBy>
  <cp:revision>42</cp:revision>
  <dcterms:created xsi:type="dcterms:W3CDTF">2020-07-05T05:09:00Z</dcterms:created>
  <dcterms:modified xsi:type="dcterms:W3CDTF">2020-07-05T13:49:00Z</dcterms:modified>
</cp:coreProperties>
</file>