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F0059" w14:textId="77777777" w:rsidR="001409F2" w:rsidRPr="001409F2" w:rsidRDefault="001409F2" w:rsidP="001409F2">
      <w:pPr>
        <w:widowControl/>
        <w:spacing w:line="380" w:lineRule="exact"/>
        <w:jc w:val="left"/>
        <w:rPr>
          <w:rFonts w:ascii="微软雅黑" w:eastAsia="微软雅黑" w:hAnsi="微软雅黑" w:cs="Calibri"/>
          <w:kern w:val="0"/>
          <w:sz w:val="22"/>
        </w:rPr>
      </w:pPr>
      <w:r w:rsidRPr="001409F2">
        <w:rPr>
          <w:rFonts w:ascii="微软雅黑" w:eastAsia="微软雅黑" w:hAnsi="微软雅黑" w:cs="Calibri" w:hint="eastAsia"/>
          <w:kern w:val="0"/>
          <w:sz w:val="22"/>
        </w:rPr>
        <w:t>软件用户界面开发</w:t>
      </w:r>
    </w:p>
    <w:p w14:paraId="1FBD2682" w14:textId="77777777" w:rsidR="001409F2" w:rsidRPr="001409F2" w:rsidRDefault="001409F2" w:rsidP="001409F2">
      <w:pPr>
        <w:widowControl/>
        <w:numPr>
          <w:ilvl w:val="0"/>
          <w:numId w:val="1"/>
        </w:numPr>
        <w:spacing w:line="380" w:lineRule="exact"/>
        <w:ind w:left="540"/>
        <w:jc w:val="left"/>
        <w:textAlignment w:val="center"/>
        <w:rPr>
          <w:rFonts w:ascii="Calibri" w:eastAsia="宋体" w:hAnsi="Calibri" w:cs="Calibri" w:hint="eastAsia"/>
          <w:kern w:val="0"/>
          <w:sz w:val="22"/>
        </w:rPr>
      </w:pPr>
      <w:r w:rsidRPr="001409F2">
        <w:rPr>
          <w:rFonts w:ascii="微软雅黑" w:eastAsia="微软雅黑" w:hAnsi="微软雅黑" w:cs="Calibri" w:hint="eastAsia"/>
          <w:kern w:val="0"/>
          <w:sz w:val="22"/>
        </w:rPr>
        <w:t>开发前提条件：交互设计</w:t>
      </w:r>
    </w:p>
    <w:p w14:paraId="367B0A57"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关系用户界面的外观与用户行为</w:t>
      </w:r>
    </w:p>
    <w:p w14:paraId="29487F87"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不受软件约束，而是根据用户的需求与特点，结合人机工程和心理学的设计原理进行设计</w:t>
      </w:r>
    </w:p>
    <w:p w14:paraId="5D51224D"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建立用户模型</w:t>
      </w:r>
    </w:p>
    <w:p w14:paraId="0C9DD006" w14:textId="77777777" w:rsidR="001409F2" w:rsidRPr="001409F2" w:rsidRDefault="001409F2" w:rsidP="001409F2">
      <w:pPr>
        <w:widowControl/>
        <w:numPr>
          <w:ilvl w:val="0"/>
          <w:numId w:val="1"/>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开发目标成果：界面软件</w:t>
      </w:r>
    </w:p>
    <w:p w14:paraId="1D4226D0"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关系到代码的生成即代码本身的意义，有代码开发人员进行软件开发</w:t>
      </w:r>
    </w:p>
    <w:p w14:paraId="0DD7A89F"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很多时候，对用户来说最好的交互方式，往往是程序员最难实现的方式</w:t>
      </w:r>
    </w:p>
    <w:p w14:paraId="256C91F0"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highlight w:val="magenta"/>
        </w:rPr>
        <w:t>思考：这一点深有感触（先吐槽一下）。不过仔细想一下，造成这种情况也有特定的原因：</w:t>
      </w:r>
    </w:p>
    <w:p w14:paraId="5127642D"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highlight w:val="magenta"/>
        </w:rPr>
        <w:t>软件逻辑往往复杂抽象难以理解，而用户界面需要简单具体，这个由复杂到简单的过程导致了软件开发中“额外的”复杂性，这只能由开发人员来承担</w:t>
      </w:r>
    </w:p>
    <w:p w14:paraId="6F3AF0D4"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highlight w:val="magenta"/>
        </w:rPr>
        <w:t>甚至很多情况下用户本身的需求也并不确定</w:t>
      </w:r>
    </w:p>
    <w:p w14:paraId="4335F717" w14:textId="77777777" w:rsidR="001409F2" w:rsidRPr="001409F2" w:rsidRDefault="001409F2" w:rsidP="001409F2">
      <w:pPr>
        <w:widowControl/>
        <w:numPr>
          <w:ilvl w:val="0"/>
          <w:numId w:val="1"/>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软件开发周期</w:t>
      </w:r>
    </w:p>
    <w:p w14:paraId="085513C9"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定义</w:t>
      </w:r>
    </w:p>
    <w:p w14:paraId="42E4C51C"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可行性分析</w:t>
      </w:r>
    </w:p>
    <w:p w14:paraId="5D6A9AC3"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调查用户的界面要求</w:t>
      </w:r>
    </w:p>
    <w:p w14:paraId="5DC011A4"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人机界面涉及的软硬件环境</w:t>
      </w:r>
    </w:p>
    <w:p w14:paraId="2C71A283"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市场调研</w:t>
      </w:r>
    </w:p>
    <w:p w14:paraId="1E743E94"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需求分析</w:t>
      </w:r>
    </w:p>
    <w:p w14:paraId="6C917613"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用户特性分析</w:t>
      </w:r>
    </w:p>
    <w:p w14:paraId="236BAD97"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应用环境分析</w:t>
      </w:r>
    </w:p>
    <w:p w14:paraId="74EF48E7"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任务分析</w:t>
      </w:r>
    </w:p>
    <w:p w14:paraId="1ACCB7F6"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构造</w:t>
      </w:r>
    </w:p>
    <w:p w14:paraId="3ABA1D87"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概要设计</w:t>
      </w:r>
    </w:p>
    <w:p w14:paraId="110B909F"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基于需求分析形成UI概要设计</w:t>
      </w:r>
    </w:p>
    <w:p w14:paraId="03B7EFAB"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技术方案概要设计</w:t>
      </w:r>
    </w:p>
    <w:p w14:paraId="427226AC"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详细设计</w:t>
      </w:r>
    </w:p>
    <w:p w14:paraId="30426D20"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界面详细设计</w:t>
      </w:r>
    </w:p>
    <w:p w14:paraId="7F6139E4" w14:textId="77777777" w:rsidR="001409F2" w:rsidRPr="001409F2" w:rsidRDefault="001409F2" w:rsidP="001409F2">
      <w:pPr>
        <w:widowControl/>
        <w:numPr>
          <w:ilvl w:val="4"/>
          <w:numId w:val="1"/>
        </w:numPr>
        <w:spacing w:line="380" w:lineRule="exact"/>
        <w:ind w:left="270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屏幕显示和布局设计</w:t>
      </w:r>
    </w:p>
    <w:p w14:paraId="4FF6D4CA" w14:textId="77777777" w:rsidR="001409F2" w:rsidRPr="001409F2" w:rsidRDefault="001409F2" w:rsidP="001409F2">
      <w:pPr>
        <w:widowControl/>
        <w:numPr>
          <w:ilvl w:val="4"/>
          <w:numId w:val="1"/>
        </w:numPr>
        <w:spacing w:line="380" w:lineRule="exact"/>
        <w:ind w:left="270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控制模式设计</w:t>
      </w:r>
    </w:p>
    <w:p w14:paraId="4B4E380D" w14:textId="77777777" w:rsidR="001409F2" w:rsidRPr="001409F2" w:rsidRDefault="001409F2" w:rsidP="001409F2">
      <w:pPr>
        <w:widowControl/>
        <w:numPr>
          <w:ilvl w:val="4"/>
          <w:numId w:val="1"/>
        </w:numPr>
        <w:spacing w:line="380" w:lineRule="exact"/>
        <w:ind w:left="270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细化并确定用户模型</w:t>
      </w:r>
    </w:p>
    <w:p w14:paraId="12C92F6E" w14:textId="77777777" w:rsidR="001409F2" w:rsidRPr="001409F2" w:rsidRDefault="001409F2" w:rsidP="001409F2">
      <w:pPr>
        <w:widowControl/>
        <w:numPr>
          <w:ilvl w:val="4"/>
          <w:numId w:val="1"/>
        </w:numPr>
        <w:spacing w:line="380" w:lineRule="exact"/>
        <w:ind w:left="270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用户匹配度完善</w:t>
      </w:r>
    </w:p>
    <w:p w14:paraId="4B2D473B"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引导、提示、报错界面设计</w:t>
      </w:r>
    </w:p>
    <w:p w14:paraId="23128C16"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lastRenderedPageBreak/>
        <w:t>技术方案详细设计</w:t>
      </w:r>
    </w:p>
    <w:p w14:paraId="1994DFD1"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界面实现</w:t>
      </w:r>
    </w:p>
    <w:p w14:paraId="7F5B14C3"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综合测试与评估</w:t>
      </w:r>
    </w:p>
    <w:p w14:paraId="643873C0"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维护</w:t>
      </w:r>
    </w:p>
    <w:p w14:paraId="64BD70C7"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运行与维护</w:t>
      </w:r>
    </w:p>
    <w:p w14:paraId="529C6EF0"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改正性维护</w:t>
      </w:r>
    </w:p>
    <w:p w14:paraId="5658D590"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完善性维护</w:t>
      </w:r>
    </w:p>
    <w:p w14:paraId="2905D021"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适应性维护</w:t>
      </w:r>
    </w:p>
    <w:p w14:paraId="5F0E3B28" w14:textId="77777777" w:rsidR="001409F2" w:rsidRPr="001409F2" w:rsidRDefault="001409F2" w:rsidP="001409F2">
      <w:pPr>
        <w:widowControl/>
        <w:numPr>
          <w:ilvl w:val="4"/>
          <w:numId w:val="1"/>
        </w:numPr>
        <w:spacing w:line="380" w:lineRule="exact"/>
        <w:ind w:left="270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常常有出人意料的结果</w:t>
      </w:r>
    </w:p>
    <w:p w14:paraId="40005E13"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预防性维护</w:t>
      </w:r>
    </w:p>
    <w:p w14:paraId="6925D1FF" w14:textId="77777777" w:rsidR="001409F2" w:rsidRPr="001409F2" w:rsidRDefault="001409F2" w:rsidP="001409F2">
      <w:pPr>
        <w:widowControl/>
        <w:numPr>
          <w:ilvl w:val="0"/>
          <w:numId w:val="1"/>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UI评估模型</w:t>
      </w:r>
    </w:p>
    <w:p w14:paraId="6AF60E55"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proofErr w:type="spellStart"/>
      <w:r w:rsidRPr="001409F2">
        <w:rPr>
          <w:rFonts w:ascii="微软雅黑" w:eastAsia="微软雅黑" w:hAnsi="微软雅黑" w:cs="Calibri" w:hint="eastAsia"/>
          <w:kern w:val="0"/>
          <w:sz w:val="22"/>
        </w:rPr>
        <w:t>QoE</w:t>
      </w:r>
      <w:proofErr w:type="spellEnd"/>
      <w:r w:rsidRPr="001409F2">
        <w:rPr>
          <w:rFonts w:ascii="微软雅黑" w:eastAsia="微软雅黑" w:hAnsi="微软雅黑" w:cs="Calibri" w:hint="eastAsia"/>
          <w:kern w:val="0"/>
          <w:sz w:val="22"/>
        </w:rPr>
        <w:t>用户体验质量评估</w:t>
      </w:r>
    </w:p>
    <w:p w14:paraId="7C90C5E4"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highlight w:val="magenta"/>
        </w:rPr>
        <w:t>用户判断行为与设计师诱导行为一致-&gt;好的设计</w:t>
      </w:r>
    </w:p>
    <w:p w14:paraId="5904B523" w14:textId="77777777" w:rsidR="001409F2" w:rsidRPr="001409F2" w:rsidRDefault="001409F2" w:rsidP="001409F2">
      <w:pPr>
        <w:widowControl/>
        <w:numPr>
          <w:ilvl w:val="0"/>
          <w:numId w:val="1"/>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软件UI设计开发原则</w:t>
      </w:r>
    </w:p>
    <w:p w14:paraId="24A5DC8E"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以用户为中心原则</w:t>
      </w:r>
    </w:p>
    <w:p w14:paraId="0A0AE917"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用户对系统的期望和态度</w:t>
      </w:r>
    </w:p>
    <w:p w14:paraId="5F9CBEFE"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人机匹配性</w:t>
      </w:r>
    </w:p>
    <w:p w14:paraId="1B57F37D"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了解用户意图</w:t>
      </w:r>
    </w:p>
    <w:p w14:paraId="1824B464"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软件适应用户</w:t>
      </w:r>
    </w:p>
    <w:p w14:paraId="532919B9"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用户的技能和弱点</w:t>
      </w:r>
    </w:p>
    <w:p w14:paraId="6ACCAD4A"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用户的知识背景</w:t>
      </w:r>
    </w:p>
    <w:p w14:paraId="4920DCFA"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一致性原则</w:t>
      </w:r>
    </w:p>
    <w:p w14:paraId="0CCA4EA5"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概念模式一致性</w:t>
      </w:r>
    </w:p>
    <w:p w14:paraId="4837D207"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外观布局一致性</w:t>
      </w:r>
    </w:p>
    <w:p w14:paraId="20813854"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交互方式一致性</w:t>
      </w:r>
    </w:p>
    <w:p w14:paraId="185AA391"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信息显示格式一致性</w:t>
      </w:r>
    </w:p>
    <w:p w14:paraId="6841BC3A"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提供信息反馈</w:t>
      </w:r>
    </w:p>
    <w:p w14:paraId="3CDEF302"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信息反馈形式</w:t>
      </w:r>
    </w:p>
    <w:p w14:paraId="501D69D2" w14:textId="77777777" w:rsidR="001409F2" w:rsidRPr="001409F2" w:rsidRDefault="001409F2" w:rsidP="001409F2">
      <w:pPr>
        <w:widowControl/>
        <w:numPr>
          <w:ilvl w:val="3"/>
          <w:numId w:val="1"/>
        </w:numPr>
        <w:spacing w:line="380" w:lineRule="exact"/>
        <w:ind w:left="216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文本、图形、动画、声音</w:t>
      </w:r>
    </w:p>
    <w:p w14:paraId="13716BD1"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布局简洁明了</w:t>
      </w:r>
    </w:p>
    <w:p w14:paraId="0141F231"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利用显示效果实现内容与形式统一</w:t>
      </w:r>
    </w:p>
    <w:p w14:paraId="59F4FD4B"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合理配色</w:t>
      </w:r>
    </w:p>
    <w:p w14:paraId="26A608A1"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静态动态结合</w:t>
      </w:r>
    </w:p>
    <w:p w14:paraId="4AA5DA62"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使用图形和比喻</w:t>
      </w:r>
    </w:p>
    <w:p w14:paraId="57B7CFE5"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提供友善的出错处理</w:t>
      </w:r>
    </w:p>
    <w:p w14:paraId="41AF6C6B"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检测错误</w:t>
      </w:r>
    </w:p>
    <w:p w14:paraId="01DF11C0"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lastRenderedPageBreak/>
        <w:t>提供错误信息</w:t>
      </w:r>
    </w:p>
    <w:p w14:paraId="65B8B429"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提供应对策略</w:t>
      </w:r>
    </w:p>
    <w:p w14:paraId="79E478B0"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提供数据保护和恢复功能</w:t>
      </w:r>
    </w:p>
    <w:p w14:paraId="4CF6E914" w14:textId="77777777" w:rsidR="001409F2" w:rsidRPr="001409F2" w:rsidRDefault="001409F2" w:rsidP="001409F2">
      <w:pPr>
        <w:widowControl/>
        <w:numPr>
          <w:ilvl w:val="2"/>
          <w:numId w:val="1"/>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不干扰熟练用户工作</w:t>
      </w:r>
    </w:p>
    <w:p w14:paraId="375888E5"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提供快捷方式</w:t>
      </w:r>
    </w:p>
    <w:p w14:paraId="5A8890DB"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允许Undo</w:t>
      </w:r>
    </w:p>
    <w:p w14:paraId="442A0F54"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快速响应，</w:t>
      </w:r>
      <w:proofErr w:type="gramStart"/>
      <w:r w:rsidRPr="001409F2">
        <w:rPr>
          <w:rFonts w:ascii="微软雅黑" w:eastAsia="微软雅黑" w:hAnsi="微软雅黑" w:cs="Calibri" w:hint="eastAsia"/>
          <w:kern w:val="0"/>
          <w:sz w:val="22"/>
        </w:rPr>
        <w:t>低系统</w:t>
      </w:r>
      <w:proofErr w:type="gramEnd"/>
      <w:r w:rsidRPr="001409F2">
        <w:rPr>
          <w:rFonts w:ascii="微软雅黑" w:eastAsia="微软雅黑" w:hAnsi="微软雅黑" w:cs="Calibri" w:hint="eastAsia"/>
          <w:kern w:val="0"/>
          <w:sz w:val="22"/>
        </w:rPr>
        <w:t>开销</w:t>
      </w:r>
    </w:p>
    <w:p w14:paraId="1C9AE754" w14:textId="77777777" w:rsidR="001409F2" w:rsidRPr="001409F2" w:rsidRDefault="001409F2" w:rsidP="001409F2">
      <w:pPr>
        <w:widowControl/>
        <w:numPr>
          <w:ilvl w:val="1"/>
          <w:numId w:val="1"/>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设计良好的帮助、引导和提示界面</w:t>
      </w:r>
    </w:p>
    <w:p w14:paraId="7DA944DF" w14:textId="77777777" w:rsidR="001409F2" w:rsidRPr="001409F2" w:rsidRDefault="001409F2" w:rsidP="001409F2">
      <w:pPr>
        <w:widowControl/>
        <w:spacing w:line="380" w:lineRule="exact"/>
        <w:jc w:val="left"/>
        <w:rPr>
          <w:rFonts w:ascii="微软雅黑" w:eastAsia="微软雅黑" w:hAnsi="微软雅黑" w:cs="Calibri"/>
          <w:kern w:val="0"/>
          <w:sz w:val="22"/>
        </w:rPr>
      </w:pPr>
      <w:r w:rsidRPr="001409F2">
        <w:rPr>
          <w:rFonts w:ascii="微软雅黑" w:eastAsia="微软雅黑" w:hAnsi="微软雅黑" w:cs="Calibri" w:hint="eastAsia"/>
          <w:kern w:val="0"/>
          <w:sz w:val="22"/>
        </w:rPr>
        <w:t>图形用户界面GUI</w:t>
      </w:r>
    </w:p>
    <w:p w14:paraId="61C42A87" w14:textId="77777777" w:rsidR="001409F2" w:rsidRPr="001409F2" w:rsidRDefault="001409F2" w:rsidP="001409F2">
      <w:pPr>
        <w:widowControl/>
        <w:numPr>
          <w:ilvl w:val="0"/>
          <w:numId w:val="2"/>
        </w:numPr>
        <w:spacing w:line="380" w:lineRule="exact"/>
        <w:ind w:left="540"/>
        <w:jc w:val="left"/>
        <w:textAlignment w:val="center"/>
        <w:rPr>
          <w:rFonts w:ascii="Calibri" w:eastAsia="宋体" w:hAnsi="Calibri" w:cs="Calibri" w:hint="eastAsia"/>
          <w:kern w:val="0"/>
          <w:sz w:val="22"/>
        </w:rPr>
      </w:pPr>
      <w:r w:rsidRPr="001409F2">
        <w:rPr>
          <w:rFonts w:ascii="微软雅黑" w:eastAsia="微软雅黑" w:hAnsi="微软雅黑" w:cs="Calibri" w:hint="eastAsia"/>
          <w:kern w:val="0"/>
          <w:sz w:val="22"/>
        </w:rPr>
        <w:t>发展回顾</w:t>
      </w:r>
    </w:p>
    <w:p w14:paraId="3DA05F46"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MIT旋风一号（1950）</w:t>
      </w:r>
    </w:p>
    <w:p w14:paraId="4C73DF4A"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GUI概念由施乐公司的Alan Kay提出</w:t>
      </w:r>
    </w:p>
    <w:p w14:paraId="1449F214"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Alto计算机（1973）</w:t>
      </w:r>
    </w:p>
    <w:p w14:paraId="73D894B9"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Star8010（1981）</w:t>
      </w:r>
    </w:p>
    <w:p w14:paraId="56CE6488"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Macintosh（1984）</w:t>
      </w:r>
    </w:p>
    <w:p w14:paraId="46F3A1D4"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Windows系统（1985，1990）</w:t>
      </w:r>
    </w:p>
    <w:p w14:paraId="0B94157D" w14:textId="77777777" w:rsidR="001409F2" w:rsidRPr="001409F2" w:rsidRDefault="001409F2" w:rsidP="001409F2">
      <w:pPr>
        <w:widowControl/>
        <w:numPr>
          <w:ilvl w:val="0"/>
          <w:numId w:val="2"/>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GUI主流形式</w:t>
      </w:r>
    </w:p>
    <w:p w14:paraId="4B091D39"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WIMP界面</w:t>
      </w:r>
    </w:p>
    <w:p w14:paraId="37B2F21E" w14:textId="77777777" w:rsidR="001409F2" w:rsidRPr="001409F2" w:rsidRDefault="001409F2" w:rsidP="001409F2">
      <w:pPr>
        <w:widowControl/>
        <w:numPr>
          <w:ilvl w:val="2"/>
          <w:numId w:val="2"/>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Windows，Icons，Menus，Pointers</w:t>
      </w:r>
    </w:p>
    <w:p w14:paraId="66FF3DA4"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数据可视化界面</w:t>
      </w:r>
    </w:p>
    <w:p w14:paraId="68ECA720" w14:textId="77777777" w:rsidR="001409F2" w:rsidRPr="001409F2" w:rsidRDefault="001409F2" w:rsidP="001409F2">
      <w:pPr>
        <w:widowControl/>
        <w:numPr>
          <w:ilvl w:val="2"/>
          <w:numId w:val="2"/>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数据图形化：线图、饼图、动态图、高维图</w:t>
      </w:r>
    </w:p>
    <w:p w14:paraId="59D45BB4" w14:textId="77777777" w:rsidR="001409F2" w:rsidRPr="001409F2" w:rsidRDefault="001409F2" w:rsidP="001409F2">
      <w:pPr>
        <w:widowControl/>
        <w:numPr>
          <w:ilvl w:val="2"/>
          <w:numId w:val="2"/>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明确直观地表现数据的深层语义</w:t>
      </w:r>
    </w:p>
    <w:p w14:paraId="42CEE381"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沉浸式交互</w:t>
      </w:r>
    </w:p>
    <w:p w14:paraId="15FAA0E9" w14:textId="77777777" w:rsidR="001409F2" w:rsidRPr="001409F2" w:rsidRDefault="001409F2" w:rsidP="001409F2">
      <w:pPr>
        <w:widowControl/>
        <w:numPr>
          <w:ilvl w:val="2"/>
          <w:numId w:val="2"/>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VR、AR</w:t>
      </w:r>
    </w:p>
    <w:p w14:paraId="4AFBC457" w14:textId="77777777" w:rsidR="001409F2" w:rsidRPr="001409F2" w:rsidRDefault="001409F2" w:rsidP="001409F2">
      <w:pPr>
        <w:widowControl/>
        <w:numPr>
          <w:ilvl w:val="0"/>
          <w:numId w:val="2"/>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实例</w:t>
      </w:r>
    </w:p>
    <w:p w14:paraId="37A81233"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proofErr w:type="spellStart"/>
      <w:r w:rsidRPr="001409F2">
        <w:rPr>
          <w:rFonts w:ascii="微软雅黑" w:eastAsia="微软雅黑" w:hAnsi="微软雅黑" w:cs="Calibri" w:hint="eastAsia"/>
          <w:kern w:val="0"/>
          <w:sz w:val="22"/>
        </w:rPr>
        <w:t>Echarts</w:t>
      </w:r>
      <w:proofErr w:type="spellEnd"/>
    </w:p>
    <w:p w14:paraId="45CF0B24" w14:textId="77777777" w:rsidR="001409F2" w:rsidRPr="001409F2" w:rsidRDefault="001409F2" w:rsidP="001409F2">
      <w:pPr>
        <w:widowControl/>
        <w:numPr>
          <w:ilvl w:val="0"/>
          <w:numId w:val="2"/>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GUI特点</w:t>
      </w:r>
    </w:p>
    <w:p w14:paraId="32EB2B09"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信息量大</w:t>
      </w:r>
    </w:p>
    <w:p w14:paraId="02DED2A3" w14:textId="77777777" w:rsidR="001409F2" w:rsidRPr="001409F2" w:rsidRDefault="001409F2" w:rsidP="001409F2">
      <w:pPr>
        <w:widowControl/>
        <w:numPr>
          <w:ilvl w:val="2"/>
          <w:numId w:val="2"/>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视觉通道本身特点</w:t>
      </w:r>
    </w:p>
    <w:p w14:paraId="39436CF0" w14:textId="77777777" w:rsidR="001409F2" w:rsidRPr="001409F2" w:rsidRDefault="001409F2" w:rsidP="001409F2">
      <w:pPr>
        <w:widowControl/>
        <w:numPr>
          <w:ilvl w:val="2"/>
          <w:numId w:val="2"/>
        </w:numPr>
        <w:spacing w:line="380" w:lineRule="exact"/>
        <w:ind w:left="162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图形包含的语义丰富</w:t>
      </w:r>
    </w:p>
    <w:p w14:paraId="6AB71618"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已于用户理解记忆学习</w:t>
      </w:r>
    </w:p>
    <w:p w14:paraId="0CD77E93"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图形交互便捷多样功能强大</w:t>
      </w:r>
    </w:p>
    <w:p w14:paraId="421F7770" w14:textId="77777777" w:rsidR="001409F2" w:rsidRPr="001409F2" w:rsidRDefault="001409F2" w:rsidP="001409F2">
      <w:pPr>
        <w:widowControl/>
        <w:numPr>
          <w:ilvl w:val="0"/>
          <w:numId w:val="2"/>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常用GUI开发工具</w:t>
      </w:r>
    </w:p>
    <w:p w14:paraId="4C35D9B4"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QT</w:t>
      </w:r>
    </w:p>
    <w:p w14:paraId="48EDBC4F"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proofErr w:type="spellStart"/>
      <w:r w:rsidRPr="001409F2">
        <w:rPr>
          <w:rFonts w:ascii="微软雅黑" w:eastAsia="微软雅黑" w:hAnsi="微软雅黑" w:cs="Calibri" w:hint="eastAsia"/>
          <w:kern w:val="0"/>
          <w:sz w:val="22"/>
        </w:rPr>
        <w:t>wxWidgets</w:t>
      </w:r>
      <w:proofErr w:type="spellEnd"/>
    </w:p>
    <w:p w14:paraId="635E0E72"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GTK+</w:t>
      </w:r>
    </w:p>
    <w:p w14:paraId="2A5D0CE6"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lastRenderedPageBreak/>
        <w:t>WPF</w:t>
      </w:r>
    </w:p>
    <w:p w14:paraId="4EC49318"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Web端GUI工具和3D引擎</w:t>
      </w:r>
    </w:p>
    <w:p w14:paraId="664BDAC1" w14:textId="77777777" w:rsidR="001409F2" w:rsidRPr="001409F2" w:rsidRDefault="001409F2" w:rsidP="001409F2">
      <w:pPr>
        <w:widowControl/>
        <w:numPr>
          <w:ilvl w:val="1"/>
          <w:numId w:val="2"/>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游戏引擎UI系统</w:t>
      </w:r>
    </w:p>
    <w:p w14:paraId="4FA4DC0F" w14:textId="77777777" w:rsidR="001409F2" w:rsidRPr="001409F2" w:rsidRDefault="001409F2" w:rsidP="001409F2">
      <w:pPr>
        <w:widowControl/>
        <w:spacing w:line="380" w:lineRule="exact"/>
        <w:jc w:val="left"/>
        <w:rPr>
          <w:rFonts w:ascii="微软雅黑" w:eastAsia="微软雅黑" w:hAnsi="微软雅黑" w:cs="Calibri"/>
          <w:kern w:val="0"/>
          <w:sz w:val="22"/>
        </w:rPr>
      </w:pPr>
      <w:proofErr w:type="spellStart"/>
      <w:r w:rsidRPr="001409F2">
        <w:rPr>
          <w:rFonts w:ascii="微软雅黑" w:eastAsia="微软雅黑" w:hAnsi="微软雅黑" w:cs="Calibri" w:hint="eastAsia"/>
          <w:kern w:val="0"/>
          <w:sz w:val="22"/>
        </w:rPr>
        <w:t>QoE</w:t>
      </w:r>
      <w:proofErr w:type="spellEnd"/>
    </w:p>
    <w:p w14:paraId="029B15C7" w14:textId="77777777" w:rsidR="001409F2" w:rsidRPr="001409F2" w:rsidRDefault="001409F2" w:rsidP="001409F2">
      <w:pPr>
        <w:widowControl/>
        <w:numPr>
          <w:ilvl w:val="0"/>
          <w:numId w:val="3"/>
        </w:numPr>
        <w:spacing w:line="380" w:lineRule="exact"/>
        <w:ind w:left="540"/>
        <w:jc w:val="left"/>
        <w:textAlignment w:val="center"/>
        <w:rPr>
          <w:rFonts w:ascii="Calibri" w:eastAsia="宋体" w:hAnsi="Calibri" w:cs="Calibri" w:hint="eastAsia"/>
          <w:kern w:val="0"/>
          <w:sz w:val="22"/>
        </w:rPr>
      </w:pPr>
      <w:r w:rsidRPr="001409F2">
        <w:rPr>
          <w:rFonts w:ascii="微软雅黑" w:eastAsia="微软雅黑" w:hAnsi="微软雅黑" w:cs="Calibri" w:hint="eastAsia"/>
          <w:kern w:val="0"/>
          <w:sz w:val="22"/>
        </w:rPr>
        <w:t>用户体验指标</w:t>
      </w:r>
    </w:p>
    <w:p w14:paraId="129F1D1B" w14:textId="77777777" w:rsidR="001409F2" w:rsidRPr="001409F2" w:rsidRDefault="001409F2" w:rsidP="001409F2">
      <w:pPr>
        <w:widowControl/>
        <w:numPr>
          <w:ilvl w:val="0"/>
          <w:numId w:val="3"/>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收集用户行为数据，衡量用户主观体验</w:t>
      </w:r>
    </w:p>
    <w:p w14:paraId="7D2C55EC" w14:textId="77777777" w:rsidR="001409F2" w:rsidRPr="001409F2" w:rsidRDefault="001409F2" w:rsidP="001409F2">
      <w:pPr>
        <w:widowControl/>
        <w:numPr>
          <w:ilvl w:val="0"/>
          <w:numId w:val="3"/>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问卷调查、用户评价反馈、数据指导</w:t>
      </w:r>
      <w:proofErr w:type="spellStart"/>
      <w:r w:rsidRPr="001409F2">
        <w:rPr>
          <w:rFonts w:ascii="微软雅黑" w:eastAsia="微软雅黑" w:hAnsi="微软雅黑" w:cs="Calibri" w:hint="eastAsia"/>
          <w:kern w:val="0"/>
          <w:sz w:val="22"/>
        </w:rPr>
        <w:t>QoE</w:t>
      </w:r>
      <w:proofErr w:type="spellEnd"/>
    </w:p>
    <w:p w14:paraId="28E929A9" w14:textId="77777777" w:rsidR="001409F2" w:rsidRPr="001409F2" w:rsidRDefault="001409F2" w:rsidP="001409F2">
      <w:pPr>
        <w:widowControl/>
        <w:spacing w:line="380" w:lineRule="exact"/>
        <w:jc w:val="left"/>
        <w:rPr>
          <w:rFonts w:ascii="微软雅黑" w:eastAsia="微软雅黑" w:hAnsi="微软雅黑" w:cs="Calibri"/>
          <w:kern w:val="0"/>
          <w:sz w:val="22"/>
        </w:rPr>
      </w:pPr>
      <w:r w:rsidRPr="001409F2">
        <w:rPr>
          <w:rFonts w:ascii="微软雅黑" w:eastAsia="微软雅黑" w:hAnsi="微软雅黑" w:cs="Calibri" w:hint="eastAsia"/>
          <w:kern w:val="0"/>
          <w:sz w:val="22"/>
        </w:rPr>
        <w:t>QoS</w:t>
      </w:r>
    </w:p>
    <w:p w14:paraId="13EFF3AA" w14:textId="77777777" w:rsidR="001409F2" w:rsidRPr="001409F2" w:rsidRDefault="001409F2" w:rsidP="001409F2">
      <w:pPr>
        <w:widowControl/>
        <w:numPr>
          <w:ilvl w:val="0"/>
          <w:numId w:val="4"/>
        </w:numPr>
        <w:spacing w:line="380" w:lineRule="exact"/>
        <w:ind w:left="540"/>
        <w:jc w:val="left"/>
        <w:textAlignment w:val="center"/>
        <w:rPr>
          <w:rFonts w:ascii="Calibri" w:eastAsia="宋体" w:hAnsi="Calibri" w:cs="Calibri" w:hint="eastAsia"/>
          <w:kern w:val="0"/>
          <w:sz w:val="22"/>
        </w:rPr>
      </w:pPr>
      <w:r w:rsidRPr="001409F2">
        <w:rPr>
          <w:rFonts w:ascii="微软雅黑" w:eastAsia="微软雅黑" w:hAnsi="微软雅黑" w:cs="Calibri" w:hint="eastAsia"/>
          <w:kern w:val="0"/>
          <w:sz w:val="22"/>
        </w:rPr>
        <w:t>技术服务质量指标</w:t>
      </w:r>
    </w:p>
    <w:p w14:paraId="77638E3B" w14:textId="77777777" w:rsidR="001409F2" w:rsidRPr="001409F2" w:rsidRDefault="001409F2" w:rsidP="001409F2">
      <w:pPr>
        <w:widowControl/>
        <w:spacing w:line="380" w:lineRule="exact"/>
        <w:jc w:val="left"/>
        <w:rPr>
          <w:rFonts w:ascii="微软雅黑" w:eastAsia="微软雅黑" w:hAnsi="微软雅黑" w:cs="Calibri"/>
          <w:kern w:val="0"/>
          <w:sz w:val="22"/>
        </w:rPr>
      </w:pPr>
      <w:r w:rsidRPr="001409F2">
        <w:rPr>
          <w:rFonts w:ascii="微软雅黑" w:eastAsia="微软雅黑" w:hAnsi="微软雅黑" w:cs="Calibri" w:hint="eastAsia"/>
          <w:kern w:val="0"/>
          <w:sz w:val="22"/>
        </w:rPr>
        <w:t>影响</w:t>
      </w:r>
      <w:proofErr w:type="spellStart"/>
      <w:r w:rsidRPr="001409F2">
        <w:rPr>
          <w:rFonts w:ascii="微软雅黑" w:eastAsia="微软雅黑" w:hAnsi="微软雅黑" w:cs="Calibri" w:hint="eastAsia"/>
          <w:kern w:val="0"/>
          <w:sz w:val="22"/>
        </w:rPr>
        <w:t>QoE</w:t>
      </w:r>
      <w:proofErr w:type="spellEnd"/>
      <w:r w:rsidRPr="001409F2">
        <w:rPr>
          <w:rFonts w:ascii="微软雅黑" w:eastAsia="微软雅黑" w:hAnsi="微软雅黑" w:cs="Calibri" w:hint="eastAsia"/>
          <w:kern w:val="0"/>
          <w:sz w:val="22"/>
        </w:rPr>
        <w:t>指标的因素</w:t>
      </w:r>
    </w:p>
    <w:p w14:paraId="41546698" w14:textId="77777777" w:rsidR="001409F2" w:rsidRPr="001409F2" w:rsidRDefault="001409F2" w:rsidP="001409F2">
      <w:pPr>
        <w:widowControl/>
        <w:numPr>
          <w:ilvl w:val="0"/>
          <w:numId w:val="5"/>
        </w:numPr>
        <w:spacing w:line="380" w:lineRule="exact"/>
        <w:ind w:left="540"/>
        <w:jc w:val="left"/>
        <w:textAlignment w:val="center"/>
        <w:rPr>
          <w:rFonts w:ascii="Calibri" w:eastAsia="宋体" w:hAnsi="Calibri" w:cs="Calibri" w:hint="eastAsia"/>
          <w:kern w:val="0"/>
          <w:sz w:val="22"/>
        </w:rPr>
      </w:pPr>
      <w:r w:rsidRPr="001409F2">
        <w:rPr>
          <w:rFonts w:ascii="微软雅黑" w:eastAsia="微软雅黑" w:hAnsi="微软雅黑" w:cs="Calibri" w:hint="eastAsia"/>
          <w:kern w:val="0"/>
          <w:sz w:val="22"/>
        </w:rPr>
        <w:t>UI设计</w:t>
      </w:r>
    </w:p>
    <w:p w14:paraId="5DF0A41E" w14:textId="77777777" w:rsidR="001409F2" w:rsidRPr="001409F2" w:rsidRDefault="001409F2" w:rsidP="001409F2">
      <w:pPr>
        <w:widowControl/>
        <w:numPr>
          <w:ilvl w:val="0"/>
          <w:numId w:val="5"/>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系统QoS（性能指标）</w:t>
      </w:r>
    </w:p>
    <w:p w14:paraId="73D4F700" w14:textId="77777777" w:rsidR="001409F2" w:rsidRPr="001409F2" w:rsidRDefault="001409F2" w:rsidP="001409F2">
      <w:pPr>
        <w:widowControl/>
        <w:numPr>
          <w:ilvl w:val="0"/>
          <w:numId w:val="5"/>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地区、直播间互动（空间维度）</w:t>
      </w:r>
    </w:p>
    <w:p w14:paraId="4C14AE9D" w14:textId="77777777" w:rsidR="001409F2" w:rsidRPr="001409F2" w:rsidRDefault="001409F2" w:rsidP="001409F2">
      <w:pPr>
        <w:widowControl/>
        <w:numPr>
          <w:ilvl w:val="0"/>
          <w:numId w:val="5"/>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时事状态、日期、时间端（时间维度）</w:t>
      </w:r>
    </w:p>
    <w:p w14:paraId="507BA15D" w14:textId="77777777" w:rsidR="001409F2" w:rsidRPr="001409F2" w:rsidRDefault="001409F2" w:rsidP="001409F2">
      <w:pPr>
        <w:widowControl/>
        <w:numPr>
          <w:ilvl w:val="0"/>
          <w:numId w:val="5"/>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同时应用的其他系统</w:t>
      </w:r>
    </w:p>
    <w:p w14:paraId="31EA4EF1" w14:textId="77777777" w:rsidR="001409F2" w:rsidRPr="001409F2" w:rsidRDefault="001409F2" w:rsidP="001409F2">
      <w:pPr>
        <w:widowControl/>
        <w:spacing w:line="380" w:lineRule="exact"/>
        <w:jc w:val="left"/>
        <w:rPr>
          <w:rFonts w:ascii="微软雅黑" w:eastAsia="微软雅黑" w:hAnsi="微软雅黑" w:cs="Calibri"/>
          <w:kern w:val="0"/>
          <w:sz w:val="22"/>
        </w:rPr>
      </w:pPr>
      <w:proofErr w:type="spellStart"/>
      <w:r w:rsidRPr="001409F2">
        <w:rPr>
          <w:rFonts w:ascii="微软雅黑" w:eastAsia="微软雅黑" w:hAnsi="微软雅黑" w:cs="Calibri" w:hint="eastAsia"/>
          <w:kern w:val="0"/>
          <w:sz w:val="22"/>
        </w:rPr>
        <w:t>QoE</w:t>
      </w:r>
      <w:proofErr w:type="spellEnd"/>
      <w:r w:rsidRPr="001409F2">
        <w:rPr>
          <w:rFonts w:ascii="微软雅黑" w:eastAsia="微软雅黑" w:hAnsi="微软雅黑" w:cs="Calibri" w:hint="eastAsia"/>
          <w:kern w:val="0"/>
          <w:sz w:val="22"/>
        </w:rPr>
        <w:t>与QoS间的关系</w:t>
      </w:r>
    </w:p>
    <w:p w14:paraId="04E34B72" w14:textId="77777777" w:rsidR="001409F2" w:rsidRPr="001409F2" w:rsidRDefault="001409F2" w:rsidP="001409F2">
      <w:pPr>
        <w:widowControl/>
        <w:numPr>
          <w:ilvl w:val="0"/>
          <w:numId w:val="6"/>
        </w:numPr>
        <w:spacing w:line="380" w:lineRule="exact"/>
        <w:ind w:left="540"/>
        <w:jc w:val="left"/>
        <w:textAlignment w:val="center"/>
        <w:rPr>
          <w:rFonts w:ascii="Calibri" w:eastAsia="宋体" w:hAnsi="Calibri" w:cs="Calibri" w:hint="eastAsia"/>
          <w:kern w:val="0"/>
          <w:sz w:val="22"/>
        </w:rPr>
      </w:pPr>
      <w:r w:rsidRPr="001409F2">
        <w:rPr>
          <w:rFonts w:ascii="微软雅黑" w:eastAsia="微软雅黑" w:hAnsi="微软雅黑" w:cs="Calibri" w:hint="eastAsia"/>
          <w:kern w:val="0"/>
          <w:sz w:val="22"/>
        </w:rPr>
        <w:t>二者有不同的量化统计指标和方法</w:t>
      </w:r>
    </w:p>
    <w:p w14:paraId="1ED20A5D" w14:textId="77777777" w:rsidR="001409F2" w:rsidRPr="001409F2" w:rsidRDefault="001409F2" w:rsidP="001409F2">
      <w:pPr>
        <w:widowControl/>
        <w:numPr>
          <w:ilvl w:val="0"/>
          <w:numId w:val="6"/>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二者相关联</w:t>
      </w:r>
    </w:p>
    <w:p w14:paraId="7AE4633B" w14:textId="77777777" w:rsidR="001409F2" w:rsidRPr="001409F2" w:rsidRDefault="001409F2" w:rsidP="001409F2">
      <w:pPr>
        <w:widowControl/>
        <w:numPr>
          <w:ilvl w:val="0"/>
          <w:numId w:val="6"/>
        </w:numPr>
        <w:spacing w:line="380" w:lineRule="exact"/>
        <w:ind w:left="540"/>
        <w:jc w:val="left"/>
        <w:textAlignment w:val="center"/>
        <w:rPr>
          <w:rFonts w:ascii="Calibri" w:eastAsia="宋体" w:hAnsi="Calibri" w:cs="Calibri"/>
          <w:kern w:val="0"/>
          <w:sz w:val="22"/>
        </w:rPr>
      </w:pPr>
      <w:proofErr w:type="spellStart"/>
      <w:r w:rsidRPr="001409F2">
        <w:rPr>
          <w:rFonts w:ascii="微软雅黑" w:eastAsia="微软雅黑" w:hAnsi="微软雅黑" w:cs="Calibri" w:hint="eastAsia"/>
          <w:kern w:val="0"/>
          <w:sz w:val="22"/>
        </w:rPr>
        <w:t>QoE</w:t>
      </w:r>
      <w:proofErr w:type="spellEnd"/>
      <w:r w:rsidRPr="001409F2">
        <w:rPr>
          <w:rFonts w:ascii="微软雅黑" w:eastAsia="微软雅黑" w:hAnsi="微软雅黑" w:cs="Calibri" w:hint="eastAsia"/>
          <w:kern w:val="0"/>
          <w:sz w:val="22"/>
        </w:rPr>
        <w:t>有时可以通过QoS指标来评价</w:t>
      </w:r>
    </w:p>
    <w:p w14:paraId="26BFB949" w14:textId="77777777" w:rsidR="001409F2" w:rsidRPr="001409F2" w:rsidRDefault="001409F2" w:rsidP="001409F2">
      <w:pPr>
        <w:widowControl/>
        <w:numPr>
          <w:ilvl w:val="0"/>
          <w:numId w:val="6"/>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QoS设计也需要考虑用户体验</w:t>
      </w:r>
    </w:p>
    <w:p w14:paraId="71CBEF4D" w14:textId="2433D9E5" w:rsidR="001A32C5" w:rsidRDefault="001409F2" w:rsidP="001409F2">
      <w:pPr>
        <w:spacing w:line="380" w:lineRule="exact"/>
      </w:pPr>
    </w:p>
    <w:p w14:paraId="5C956941" w14:textId="77777777" w:rsidR="001409F2" w:rsidRPr="001409F2" w:rsidRDefault="001409F2" w:rsidP="001409F2">
      <w:pPr>
        <w:widowControl/>
        <w:spacing w:line="380" w:lineRule="exact"/>
        <w:jc w:val="left"/>
        <w:rPr>
          <w:rFonts w:ascii="微软雅黑" w:eastAsia="微软雅黑" w:hAnsi="微软雅黑" w:cs="Calibri"/>
          <w:kern w:val="0"/>
          <w:sz w:val="22"/>
        </w:rPr>
      </w:pPr>
      <w:r w:rsidRPr="001409F2">
        <w:rPr>
          <w:rFonts w:ascii="微软雅黑" w:eastAsia="微软雅黑" w:hAnsi="微软雅黑" w:cs="Calibri" w:hint="eastAsia"/>
          <w:kern w:val="0"/>
          <w:sz w:val="22"/>
        </w:rPr>
        <w:t>很多时候，对用户来说最好的交互方式，往往是程序员最难实现的方式</w:t>
      </w:r>
    </w:p>
    <w:p w14:paraId="6AF3CDFC" w14:textId="77777777" w:rsidR="001409F2" w:rsidRPr="001409F2" w:rsidRDefault="001409F2" w:rsidP="001409F2">
      <w:pPr>
        <w:widowControl/>
        <w:numPr>
          <w:ilvl w:val="0"/>
          <w:numId w:val="7"/>
        </w:numPr>
        <w:spacing w:line="380" w:lineRule="exact"/>
        <w:ind w:left="540"/>
        <w:jc w:val="left"/>
        <w:textAlignment w:val="center"/>
        <w:rPr>
          <w:rFonts w:ascii="Calibri" w:eastAsia="宋体" w:hAnsi="Calibri" w:cs="Calibri" w:hint="eastAsia"/>
          <w:kern w:val="0"/>
          <w:sz w:val="22"/>
        </w:rPr>
      </w:pPr>
      <w:r w:rsidRPr="001409F2">
        <w:rPr>
          <w:rFonts w:ascii="微软雅黑" w:eastAsia="微软雅黑" w:hAnsi="微软雅黑" w:cs="Calibri" w:hint="eastAsia"/>
          <w:kern w:val="0"/>
          <w:sz w:val="22"/>
        </w:rPr>
        <w:t>思考：这一点深有感触（先吐槽一下）。不过仔细想一下，造成这种情况也有特定的原因：</w:t>
      </w:r>
    </w:p>
    <w:p w14:paraId="2632218D" w14:textId="77777777" w:rsidR="001409F2" w:rsidRPr="001409F2" w:rsidRDefault="001409F2" w:rsidP="001409F2">
      <w:pPr>
        <w:widowControl/>
        <w:numPr>
          <w:ilvl w:val="1"/>
          <w:numId w:val="7"/>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软件逻辑往往复杂抽象难以理解，而用户界面需要简单具体，这个由复杂到简单的过程导致了软件开发中“额外的”复杂性，这只能由开发人员来承担</w:t>
      </w:r>
    </w:p>
    <w:p w14:paraId="6C3DF25D" w14:textId="77777777" w:rsidR="001409F2" w:rsidRPr="001409F2" w:rsidRDefault="001409F2" w:rsidP="001409F2">
      <w:pPr>
        <w:widowControl/>
        <w:numPr>
          <w:ilvl w:val="1"/>
          <w:numId w:val="7"/>
        </w:numPr>
        <w:spacing w:line="380" w:lineRule="exact"/>
        <w:ind w:left="108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甚至很多情况下用户本身的需求也并不确定</w:t>
      </w:r>
    </w:p>
    <w:p w14:paraId="1F87D951" w14:textId="77777777" w:rsidR="001409F2" w:rsidRPr="001409F2" w:rsidRDefault="001409F2" w:rsidP="001409F2">
      <w:pPr>
        <w:widowControl/>
        <w:spacing w:line="380" w:lineRule="exact"/>
        <w:jc w:val="left"/>
        <w:rPr>
          <w:rFonts w:ascii="微软雅黑" w:eastAsia="微软雅黑" w:hAnsi="微软雅黑" w:cs="Calibri"/>
          <w:kern w:val="0"/>
          <w:sz w:val="22"/>
        </w:rPr>
      </w:pPr>
      <w:r w:rsidRPr="001409F2">
        <w:rPr>
          <w:rFonts w:ascii="微软雅黑" w:eastAsia="微软雅黑" w:hAnsi="微软雅黑" w:cs="Calibri" w:hint="eastAsia"/>
          <w:kern w:val="0"/>
          <w:sz w:val="22"/>
        </w:rPr>
        <w:t> </w:t>
      </w:r>
    </w:p>
    <w:p w14:paraId="39A8B1E6" w14:textId="77777777" w:rsidR="001409F2" w:rsidRPr="001409F2" w:rsidRDefault="001409F2" w:rsidP="001409F2">
      <w:pPr>
        <w:widowControl/>
        <w:spacing w:line="380" w:lineRule="exact"/>
        <w:jc w:val="left"/>
        <w:rPr>
          <w:rFonts w:ascii="微软雅黑" w:eastAsia="微软雅黑" w:hAnsi="微软雅黑" w:cs="Calibri" w:hint="eastAsia"/>
          <w:kern w:val="0"/>
          <w:sz w:val="22"/>
        </w:rPr>
      </w:pPr>
      <w:r w:rsidRPr="001409F2">
        <w:rPr>
          <w:rFonts w:ascii="微软雅黑" w:eastAsia="微软雅黑" w:hAnsi="微软雅黑" w:cs="Calibri" w:hint="eastAsia"/>
          <w:kern w:val="0"/>
          <w:sz w:val="22"/>
        </w:rPr>
        <w:t> </w:t>
      </w:r>
    </w:p>
    <w:p w14:paraId="17BD843F" w14:textId="77777777" w:rsidR="001409F2" w:rsidRPr="001409F2" w:rsidRDefault="001409F2" w:rsidP="001409F2">
      <w:pPr>
        <w:widowControl/>
        <w:spacing w:line="380" w:lineRule="exact"/>
        <w:jc w:val="left"/>
        <w:rPr>
          <w:rFonts w:ascii="微软雅黑" w:eastAsia="微软雅黑" w:hAnsi="微软雅黑" w:cs="Calibri" w:hint="eastAsia"/>
          <w:kern w:val="0"/>
          <w:sz w:val="22"/>
        </w:rPr>
      </w:pPr>
      <w:r w:rsidRPr="001409F2">
        <w:rPr>
          <w:rFonts w:ascii="微软雅黑" w:eastAsia="微软雅黑" w:hAnsi="微软雅黑" w:cs="Calibri" w:hint="eastAsia"/>
          <w:kern w:val="0"/>
          <w:sz w:val="22"/>
        </w:rPr>
        <w:t>出入一点</w:t>
      </w:r>
      <w:proofErr w:type="gramStart"/>
      <w:r w:rsidRPr="001409F2">
        <w:rPr>
          <w:rFonts w:ascii="微软雅黑" w:eastAsia="微软雅黑" w:hAnsi="微软雅黑" w:cs="Calibri" w:hint="eastAsia"/>
          <w:kern w:val="0"/>
          <w:sz w:val="22"/>
        </w:rPr>
        <w:t>通项目</w:t>
      </w:r>
      <w:proofErr w:type="gramEnd"/>
      <w:r w:rsidRPr="001409F2">
        <w:rPr>
          <w:rFonts w:ascii="微软雅黑" w:eastAsia="微软雅黑" w:hAnsi="微软雅黑" w:cs="Calibri" w:hint="eastAsia"/>
          <w:kern w:val="0"/>
          <w:sz w:val="22"/>
        </w:rPr>
        <w:t>用户体验质量评估</w:t>
      </w:r>
    </w:p>
    <w:p w14:paraId="5C87277F" w14:textId="77777777" w:rsidR="001409F2" w:rsidRPr="001409F2" w:rsidRDefault="001409F2" w:rsidP="001409F2">
      <w:pPr>
        <w:widowControl/>
        <w:numPr>
          <w:ilvl w:val="0"/>
          <w:numId w:val="8"/>
        </w:numPr>
        <w:spacing w:line="380" w:lineRule="exact"/>
        <w:ind w:left="540"/>
        <w:jc w:val="left"/>
        <w:textAlignment w:val="center"/>
        <w:rPr>
          <w:rFonts w:ascii="Calibri" w:eastAsia="宋体" w:hAnsi="Calibri" w:cs="Calibri" w:hint="eastAsia"/>
          <w:kern w:val="0"/>
          <w:sz w:val="22"/>
        </w:rPr>
      </w:pPr>
      <w:r w:rsidRPr="001409F2">
        <w:rPr>
          <w:rFonts w:ascii="微软雅黑" w:eastAsia="微软雅黑" w:hAnsi="微软雅黑" w:cs="Calibri" w:hint="eastAsia"/>
          <w:kern w:val="0"/>
          <w:sz w:val="22"/>
        </w:rPr>
        <w:t>首先本项目是以让住户出入小区尽可能方便为目的，为管理员提供方便的数据检索方法的一套软件系统</w:t>
      </w:r>
    </w:p>
    <w:p w14:paraId="48031F55" w14:textId="77777777" w:rsidR="001409F2" w:rsidRPr="001409F2" w:rsidRDefault="001409F2" w:rsidP="001409F2">
      <w:pPr>
        <w:widowControl/>
        <w:numPr>
          <w:ilvl w:val="0"/>
          <w:numId w:val="8"/>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t>对用户端来说，为了追求简洁，用户接收到的信息是非常少的，因此用户的体验质量评估比较简单。首次使用成功通过后用户的信任程度会提升到一个比较高的水平，之后再成功通过，用户的信任程度只会有极少量的提高。</w:t>
      </w:r>
    </w:p>
    <w:p w14:paraId="3AD5E4CF" w14:textId="77777777" w:rsidR="001409F2" w:rsidRPr="001409F2" w:rsidRDefault="001409F2" w:rsidP="001409F2">
      <w:pPr>
        <w:widowControl/>
        <w:numPr>
          <w:ilvl w:val="0"/>
          <w:numId w:val="8"/>
        </w:numPr>
        <w:spacing w:line="380" w:lineRule="exact"/>
        <w:ind w:left="540"/>
        <w:jc w:val="left"/>
        <w:textAlignment w:val="center"/>
        <w:rPr>
          <w:rFonts w:ascii="Calibri" w:eastAsia="宋体" w:hAnsi="Calibri" w:cs="Calibri"/>
          <w:kern w:val="0"/>
          <w:sz w:val="22"/>
        </w:rPr>
      </w:pPr>
      <w:r w:rsidRPr="001409F2">
        <w:rPr>
          <w:rFonts w:ascii="微软雅黑" w:eastAsia="微软雅黑" w:hAnsi="微软雅黑" w:cs="Calibri" w:hint="eastAsia"/>
          <w:kern w:val="0"/>
          <w:sz w:val="22"/>
        </w:rPr>
        <w:lastRenderedPageBreak/>
        <w:t>对于管理员端来说，用户需要接收大量的信息，但是在前端界面的帮助之下，信息的筛选会变得比较容易，在数据可视化方面，软件的功能非常稳定，因此影响用户信任程度的就主要是信息的真实性，而在系统正常运行的前提下，数据是真实的，因此，用户信任程度会从一开始的比较低到第一次使用后提高之后稳定下来。</w:t>
      </w:r>
    </w:p>
    <w:p w14:paraId="743AFEC1" w14:textId="77777777" w:rsidR="001409F2" w:rsidRPr="001409F2" w:rsidRDefault="001409F2"/>
    <w:sectPr w:rsidR="001409F2" w:rsidRPr="001409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1964"/>
    <w:multiLevelType w:val="multilevel"/>
    <w:tmpl w:val="70A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FB2D12"/>
    <w:multiLevelType w:val="multilevel"/>
    <w:tmpl w:val="7CA43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17436"/>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E6D5D"/>
    <w:multiLevelType w:val="multilevel"/>
    <w:tmpl w:val="C57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444C1E"/>
    <w:multiLevelType w:val="multilevel"/>
    <w:tmpl w:val="DB04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E3041A"/>
    <w:multiLevelType w:val="multilevel"/>
    <w:tmpl w:val="1BE4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B14173"/>
    <w:multiLevelType w:val="multilevel"/>
    <w:tmpl w:val="4C1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951B61"/>
    <w:multiLevelType w:val="multilevel"/>
    <w:tmpl w:val="434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F2"/>
    <w:rsid w:val="000F7FE2"/>
    <w:rsid w:val="001409F2"/>
    <w:rsid w:val="00EF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F695"/>
  <w15:chartTrackingRefBased/>
  <w15:docId w15:val="{4402928A-B3DF-4741-AE15-3F5DB3C0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09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928950">
      <w:bodyDiv w:val="1"/>
      <w:marLeft w:val="0"/>
      <w:marRight w:val="0"/>
      <w:marTop w:val="0"/>
      <w:marBottom w:val="0"/>
      <w:divBdr>
        <w:top w:val="none" w:sz="0" w:space="0" w:color="auto"/>
        <w:left w:val="none" w:sz="0" w:space="0" w:color="auto"/>
        <w:bottom w:val="none" w:sz="0" w:space="0" w:color="auto"/>
        <w:right w:val="none" w:sz="0" w:space="0" w:color="auto"/>
      </w:divBdr>
    </w:div>
    <w:div w:id="1166166364">
      <w:bodyDiv w:val="1"/>
      <w:marLeft w:val="0"/>
      <w:marRight w:val="0"/>
      <w:marTop w:val="0"/>
      <w:marBottom w:val="0"/>
      <w:divBdr>
        <w:top w:val="none" w:sz="0" w:space="0" w:color="auto"/>
        <w:left w:val="none" w:sz="0" w:space="0" w:color="auto"/>
        <w:bottom w:val="none" w:sz="0" w:space="0" w:color="auto"/>
        <w:right w:val="none" w:sz="0" w:space="0" w:color="auto"/>
      </w:divBdr>
    </w:div>
    <w:div w:id="17609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1</cp:revision>
  <dcterms:created xsi:type="dcterms:W3CDTF">2020-05-18T04:25:00Z</dcterms:created>
  <dcterms:modified xsi:type="dcterms:W3CDTF">2020-05-18T04:27:00Z</dcterms:modified>
</cp:coreProperties>
</file>