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需求文档：商家端补充单号并退款 / 关闭售后单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 需求背景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在退货退款流程中，用户申请审核通过后进入“待买家退货”状态。部分场景下，买家未实际邮寄商品但商家希望直接完成退款（如商品无需退回、买家确认不需要退货等），或商家希望直接关闭该售后单。当前系统缺少商家主动操作的能力，只能等待买家操作或系统超时自动关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 需求描述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在商家端售后工单详情页，当售后单状态为“退货退款 - 待买家退货”时，新增两个操作按钮：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2.1 补充单号并退款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按钮名称：补充单号并退款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按钮样式：紫色主按钮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功能说明：商家可代替买家补充退货物流信息，并直接完成退款操作</w:t>
      </w:r>
    </w:p>
    <w:p>
      <w:pPr>
        <w:spacing w:after="60"/>
      </w:pP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操作流程：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商家点击【补充单号并退款】按钮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弹出表单弹窗，需填写：物流公司（下拉选择）、物流单号（文本输入）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商家填写完成后点击【确认补充并退款】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弹出二次确认弹窗，显示退款金额，确认后执行退款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退款成功后，售后单状态变更为“已完成”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2.2 关闭售后单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按钮名称：关闭售后单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按钮样式：灰色边框按钮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功能说明：商家可主动关闭该售后单</w:t>
      </w:r>
    </w:p>
    <w:p>
      <w:pPr>
        <w:spacing w:after="60"/>
      </w:pP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操作流程：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商家点击【关闭售后单】按钮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弹出二次确认弹窗，提示关闭后不可再操作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商家确认后，售后单状态变更为“已关闭”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3. 状态流转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3.1 补充单号并退款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待买家退货 → 已完成（退款成功）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3.2 关闭售后单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待买家退货 → 已关闭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4. 操作权限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仅在“退货退款 - 待买家退货”状态下显示这两个按钮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其他状态下不显示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5. 字段说明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补充物流信息表单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000"/>
        <w:gridCol w:w="4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物流公司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顺丰速运、中通快递、韵达快递、圆通速递、申通快递、京东物流等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物流单号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退货物流单号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666666"/>
          <w:sz w:val="20"/>
          <w:szCs w:val="20"/>
        </w:rPr>
        <w:t xml:space="preserve">二次确认弹窗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4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确认内容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补充单号并退款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确认补充退货物流信息并完成退款？退款金额 ¥XXX.XX 将原路退回给买家。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关闭售后单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关闭后该售后单将变为已关闭状态，不可再操作。确认关闭？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6. 原型链接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商家端原型：https://ddyuan-spec.github.io/-/prd_v1.0_preview_files/req_merchant_supplement_tracking.html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7. 影响范围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商家端售后工单详情页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售后单状态机（新增两个状态流转路径）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退款接口（补充单号并退款触发退款）</w:t>
      </w:r>
    </w:p>
    <w:p>
      <w:pPr>
        <w:spacing w:after="60"/>
        <w:ind w:left="600" w:hanging="300"/>
      </w:pPr>
      <w:r>
        <w:rPr>
          <w:rFonts w:ascii="Arial" w:eastAsia="Microsoft YaHei" w:hAnsi="Arial"/>
          <w:color w:val="333333"/>
          <w:sz w:val="18"/>
          <w:szCs w:val="18"/>
        </w:rPr>
        <w:t xml:space="preserve">• 协商历史（操作记录写入）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4"/>
        <w:szCs w:val="14"/>
      </w:rPr>
      <w:t xml:space="preserve">第 </w:t>
    </w:r>
    <w:r>
      <w:rPr>
        <w:rFonts w:ascii="Arial" w:eastAsia="Microsoft YaHei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CCCCCC"/>
        <w:sz w:val="14"/>
        <w:szCs w:val="14"/>
      </w:rPr>
      <w:t xml:space="preserve">商家端补充单号并退款/关闭售后单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2026-06-08T10:07:20.354Z</dcterms:created>
  <dcterms:modified xsi:type="dcterms:W3CDTF">2026-06-08T10:07:20.356Z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