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平台端下架 / 平台端违规下架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仅可下架</w:t>
            </w:r>
            <w:r>
              <w:rPr>
                <w:rFonts w:eastAsia="Microsoft YaHei" w:ascii="Microsoft YaHei" w:hAnsi="Microsoft YaHei"/>
                <w:b/>
              </w:rPr>
              <w:t>自己创建</w:t>
            </w:r>
            <w:r>
              <w:rPr>
                <w:rFonts w:eastAsia="Microsoft YaHei" w:ascii="Microsoft YaHei" w:hAnsi="Microsoft YaHei"/>
                <w:b w:val="0"/>
              </w:rPr>
              <w:t>的优惠券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违规下架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可下架</w:t>
            </w:r>
            <w:r>
              <w:rPr>
                <w:rFonts w:eastAsia="Microsoft YaHei" w:ascii="Microsoft YaHei" w:hAnsi="Microsoft YaHei"/>
                <w:b/>
              </w:rPr>
              <w:t>所有商家</w:t>
            </w:r>
            <w:r>
              <w:rPr>
                <w:rFonts w:eastAsia="Microsoft YaHei" w:ascii="Microsoft YaHei" w:hAnsi="Microsoft YaHei"/>
                <w:b w:val="0"/>
              </w:rPr>
              <w:t>的优惠券（违规处置）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弹窗「违规下架」→ 输入违规原因（</w:t>
            </w:r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，≤200字）→ 确定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平台端列表操作列「</w:t>
            </w:r>
            <w:r>
              <w:rPr>
                <w:rFonts w:eastAsia="Microsoft YaHei" w:ascii="Microsoft YaHei" w:hAnsi="Microsoft YaHei"/>
                <w:b w:val="0"/>
              </w:rPr>
              <w:t>违规下架</w:t>
            </w:r>
            <w:r>
              <w:rPr>
                <w:rFonts w:eastAsia="Microsoft YaHei" w:ascii="Microsoft YaHei" w:hAnsi="Microsoft YaHei"/>
                <w:b w:val="0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删除」」（替换原「编辑」按钮，已下架行无编辑需求）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仅编辑本端创建的券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启用（不变）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编辑」」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退款成功（原支付订单全额/部分退款）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券仍在有效期内</w:t>
            </w:r>
            <w:r>
              <w:rPr>
                <w:rFonts w:eastAsia="Microsoft YaHei" w:ascii="Microsoft YaHei" w:hAnsi="Microsoft YaHei"/>
                <w:b w:val="0"/>
              </w:rPr>
              <w:t>（当前日期 ≤ 券有效期结束时间）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未使用（回滚，券恢复为可再次使用）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退款成功（原支付订单全额/部分退款）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券已过期</w:t>
            </w:r>
            <w:r>
              <w:rPr>
                <w:rFonts w:eastAsia="Microsoft YaHei" w:ascii="Microsoft YaHei" w:hAnsi="Microsoft YaHei"/>
                <w:b w:val="0"/>
              </w:rPr>
              <w:t>（当前日期 ＞ 券有效期结束时间）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已过期（回滚，不可恢复）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Tag，不可改）。满折券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券模板配置（新建/编辑/下架/删除）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  <w:color w:val="888888"/>
        </w:rPr>
        <w:br/>
        <w:t>[图: 平台端后台原型]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  <w:color w:val="888888"/>
        </w:rPr>
        <w:br/>
        <w:t>[图: 增加发行量弹窗]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color w:val="888888"/>
        </w:rPr>
        <w:br/>
        <w:t>[图: 平台端券详情页]</w:t>
        <w:br/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新建/编辑优惠券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color w:val="888888"/>
        </w:rPr>
        <w:br/>
        <w:t>[图: D2新建编辑优惠券]</w:t>
        <w:br/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固定展示「满减券」，不可选择、不可修改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§4.3.6）；</w:t>
            </w:r>
            <w:r>
              <w:rPr>
                <w:rFonts w:eastAsia="Microsoft YaHei" w:ascii="Microsoft YaHei" w:hAnsi="Microsoft YaHei"/>
                <w:b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放弃当前编辑，返回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提交（编辑）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更新已有券模板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同新建校验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 PUT /coupon/template/{id} → 成功 Toast"更新成功"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⚠️ 进行中状态的券不允许编辑（按钮禁用或隐藏）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4.1.3.0 编辑态字段可用性（新增/编辑校验对照）</w:t>
      </w:r>
    </w:p>
    <w:p>
      <w:r>
        <w:rPr>
          <w:rFonts w:eastAsia="Microsoft YaHei" w:ascii="Microsoft YaHei" w:hAnsi="Microsoft YaHei"/>
          <w:b w:val="0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编辑态可用性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只读（固定「满减券」，新建即锁定，不可改）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 / 有效时间类型 / 固定时间段 / 店铺 / 优惠券规则(X,Y) / 发行量 / 每人领取 / 可共用优惠 / 阶梯优惠券 / 商品选择 / 券可使用端口 / 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可编辑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同新建校验规则（见本页 D2 表单字段表「校验规则」列）；</w:t>
            </w:r>
            <w:r>
              <w:rPr>
                <w:rFonts w:eastAsia="Microsoft YaHei" w:ascii="Microsoft YaHei" w:hAnsi="Microsoft YaHei"/>
                <w:b/>
              </w:rPr>
              <w:t>商品底价除外</w:t>
            </w:r>
            <w:r>
              <w:rPr>
                <w:rFonts w:eastAsia="Microsoft YaHei" w:ascii="Microsoft YaHei" w:hAnsi="Microsoft YaHei"/>
                <w:b w:val="0"/>
              </w:rPr>
              <w:t>——编辑态只读/禁用，不支持修改（见 §4.1.3.4）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整券前置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 可编辑；</w:t>
            </w:r>
            <w:r>
              <w:rPr>
                <w:rFonts w:eastAsia="Microsoft YaHei" w:ascii="Microsoft YaHei" w:hAnsi="Microsoft YaHei"/>
                <w:b/>
              </w:rPr>
              <w:t>进行中状态整体禁止编辑</w:t>
            </w:r>
            <w:r>
              <w:rPr>
                <w:rFonts w:eastAsia="Microsoft YaHei" w:ascii="Microsoft YaHei" w:hAnsi="Microsoft YaHei"/>
                <w:b w:val="0"/>
              </w:rPr>
              <w:t>（编辑入口禁用/隐藏，见提交（编辑）按钮约束）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编辑限制</w:t>
      </w:r>
      <w:r>
        <w:rPr>
          <w:rFonts w:eastAsia="Microsoft YaHei" w:ascii="Microsoft YaHei" w:hAnsi="Microsoft YaHei"/>
          <w:b w:val="0"/>
        </w:rPr>
        <w:t>：券模板已有发放记录（已领取 &gt; 0）时，</w:t>
      </w:r>
      <w:r>
        <w:rPr>
          <w:rFonts w:eastAsia="Microsoft YaHei" w:ascii="Microsoft YaHei" w:hAnsi="Microsoft YaHei"/>
          <w:b/>
        </w:rPr>
        <w:t>不允许</w:t>
      </w:r>
      <w:r>
        <w:rPr>
          <w:rFonts w:eastAsia="Microsoft YaHei" w:ascii="Microsoft YaHei" w:hAnsi="Microsoft YaHei"/>
          <w:b w:val="0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  <w:color w:val="888888"/>
        </w:rPr>
        <w:br/>
        <w:t>[图: P2发券活动管理列表]</w:t>
        <w:br/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color w:val="888888"/>
        </w:rPr>
        <w:br/>
        <w:t>[图: D3新建编辑发券活动]</w:t>
        <w:br/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编辑态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底价不支持修改</w:t>
      </w:r>
      <w:r>
        <w:rPr>
          <w:rFonts w:eastAsia="Microsoft YaHei" w:ascii="Microsoft YaHei" w:hAnsi="Microsoft YaHei"/>
          <w:b w:val="0"/>
        </w:rPr>
        <w:t>（用户裁定）。编辑券模板时底价字段</w:t>
      </w:r>
      <w:r>
        <w:rPr>
          <w:rFonts w:eastAsia="Microsoft YaHei" w:ascii="Microsoft YaHei" w:hAnsi="Microsoft YaHei"/>
          <w:b/>
        </w:rPr>
        <w:t>只读/禁用</w:t>
      </w:r>
      <w:r>
        <w:rPr>
          <w:rFonts w:eastAsia="Microsoft YaHei" w:ascii="Microsoft YaHei" w:hAnsi="Microsoft YaHei"/>
          <w:b w:val="0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color w:val="888888"/>
        </w:rPr>
        <w:br/>
        <w:t>[图: 数据看板]</w:t>
        <w:br/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  <w:color w:val="888888"/>
        </w:rPr>
        <w:br/>
        <w:t>[图: 券明细记录]</w:t>
        <w:br/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  <w:color w:val="888888"/>
        </w:rPr>
        <w:br/>
        <w:t>[图: P5用户券查询-查询入口]</w:t>
        <w:br/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4.1.7.0 优惠券详情展示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  <w:r>
        <w:rPr>
          <w:rFonts w:eastAsia="Microsoft YaHei" w:ascii="Microsoft YaHei" w:hAnsi="Microsoft YaHei"/>
          <w:b w:val="0"/>
        </w:rPr>
        <w:t>：输入用户 ID 或手机号并点击「查询」后，展示该用户的券账户详情页。页面分为上下两区域：</w:t>
      </w:r>
    </w:p>
    <w:p>
      <w:r>
        <w:rPr>
          <w:rFonts w:eastAsia="Microsoft YaHei" w:ascii="Microsoft YaHei" w:hAnsi="Microsoft YaHei"/>
          <w:color w:val="888888"/>
        </w:rPr>
        <w:br/>
        <w:t>[图: P5优惠券详情展示]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区域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内容说明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用户信息头部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展示用户头像、ID（如 U6492）、性别、手机号、会员级别；下方元数据行：会员等级（VIP）、成单量、积分、注册时间、消费金额、储值余额、标签等。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Tab 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充值明细 / 储值明细 / 积分明细 / 分销信息 / AOT签到记录 / 管理功能；默认停留在「充值明细」（即券交易记录）Tab。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交易记录列表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列：交易时间、口袋编号（订单号）、商品活动、优惠金额、实付金额、支付方式；按交易时间倒序排列；支持分页（默认 20 条/页）。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操作按钮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顶部右侧：解绑设备 / 解冻用户账户 / 询单验证（快捷操作入口）。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  <w:color w:val="888888"/>
        </w:rPr>
        <w:br/>
        <w:t>[图: 会员中心批量送券弹窗原型]</w:t>
        <w:br/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  <w:color w:val="888888"/>
        </w:rPr>
        <w:br/>
        <w:t>[图: M1 会员列表与批量赠送入口]</w:t>
        <w:br/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  <w:color w:val="888888"/>
        </w:rPr>
        <w:br/>
        <w:t>[图: App端原型]</w:t>
        <w:br/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  <w:color w:val="888888"/>
        </w:rPr>
        <w:br/>
        <w:t>[图: 商品详情页优惠券入口条]</w:t>
        <w:br/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  <w:color w:val="888888"/>
        </w:rPr>
        <w:br/>
        <w:t>[图: 优惠详情弹窗]</w:t>
        <w:br/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  <w:color w:val="888888"/>
        </w:rPr>
        <w:br/>
        <w:t>[图: 券规则页]</w:t>
        <w:br/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  <w:color w:val="888888"/>
        </w:rPr>
        <w:br/>
        <w:t>[图: App我的优惠券三态]</w:t>
        <w:br/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  <w:color w:val="888888"/>
        </w:rPr>
        <w:br/>
        <w:t>[图: 跨端口置灰券与点击提示示意]</w:t>
        <w:br/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  <w:color w:val="888888"/>
        </w:rPr>
        <w:br/>
        <w:t>[图: 确认订单选券]</w:t>
        <w:br/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不满足门槛/适用范围/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如「未满100元可用」；端口不匹配时点击提示「此券仅支持在 {usable_ports 端口名称} 使用」（见 §4.3.5）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4.3.6.7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16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会员中心-批量送券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会员中心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按标签圈选批量发券，原型详见 10.2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关联直播原型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直播间管理 / 直播商品池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直播间绑定券模板，原型详见 10.3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订单关联优惠券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订单 / 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券与订单映射看板，原型详见 10.4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优惠券关联业绩报表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业绩报表 ⚠️ 菜单路径待确认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付款完成计优惠金额入业绩，退款不冲减，详见 10.7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17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18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19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10.7 优惠券关联业绩报表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：业绩报表需体现优惠券对订单业绩的贡献。订单完成「下单 + 付款」后，业绩报表按订单维度生成/更新业绩记录，并将该订单使用的优惠券抵扣金额计入报表对应订单的业绩金额中（即「优惠金额」增加对应订单金额）。含优惠券的订单发生退款时，业绩报表</w:t>
      </w:r>
      <w:r>
        <w:rPr>
          <w:rFonts w:eastAsia="Microsoft YaHei" w:ascii="Microsoft YaHei" w:hAnsi="Microsoft YaHei"/>
          <w:b/>
        </w:rPr>
        <w:t>不回滚、不扣减</w:t>
      </w:r>
      <w:r>
        <w:rPr>
          <w:rFonts w:eastAsia="Microsoft YaHei" w:ascii="Microsoft YaHei" w:hAnsi="Microsoft YaHei"/>
          <w:b w:val="0"/>
        </w:rPr>
        <w:t>原业绩记录。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待确认 @干系人（业绩报表在平台端后台的归属菜单，如「数据 / 业绩报表」或「财务 / 业绩报表」）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既有页面增量</w:t>
            </w:r>
            <w:r>
              <w:rPr>
                <w:rFonts w:eastAsia="Microsoft YaHei" w:ascii="Microsoft YaHei" w:hAnsi="Microsoft YaHei"/>
                <w:b w:val="0"/>
              </w:rPr>
              <w:t>，本期在业绩报表中新增「优惠金额」口径说明，不出原型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业绩报表订单业绩口径纳入优惠券抵扣金额；明确退款不回冲业绩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1：订单付款完成，优惠金额计入业绩报表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触发时点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订单状态变为</w:t>
            </w:r>
            <w:r>
              <w:rPr>
                <w:rFonts w:eastAsia="Microsoft YaHei" w:ascii="Microsoft YaHei" w:hAnsi="Microsoft YaHei"/>
                <w:b/>
              </w:rPr>
              <w:t>「已支付」（付款完成）</w:t>
            </w:r>
            <w:r>
              <w:rPr>
                <w:rFonts w:eastAsia="Microsoft YaHei" w:ascii="Microsoft YaHei" w:hAnsi="Microsoft YaHei"/>
                <w:b w:val="0"/>
              </w:rPr>
              <w:t>时，业绩报表新增/更新该订单业绩记录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优惠金额取值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该订单使用的</w:t>
            </w:r>
            <w:r>
              <w:rPr>
                <w:rFonts w:eastAsia="Microsoft YaHei" w:ascii="Microsoft YaHei" w:hAnsi="Microsoft YaHei"/>
                <w:b/>
              </w:rPr>
              <w:t>全部优惠券抵扣金额之和</w:t>
            </w:r>
            <w:r>
              <w:rPr>
                <w:rFonts w:eastAsia="Microsoft YaHei" w:ascii="Microsoft YaHei" w:hAnsi="Microsoft YaHei"/>
                <w:b w:val="0"/>
              </w:rPr>
              <w:t>（多券叠加时求和）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业绩金额口径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业绩报表该订单行的业绩金额 = </w:t>
            </w:r>
            <w:r>
              <w:rPr>
                <w:rFonts w:eastAsia="Microsoft YaHei" w:ascii="Microsoft YaHei" w:hAnsi="Microsoft YaHei"/>
                <w:b/>
              </w:rPr>
              <w:t>订单实付金额 + 优惠金额</w:t>
            </w:r>
            <w:r>
              <w:rPr>
                <w:rFonts w:eastAsia="Microsoft YaHei" w:ascii="Microsoft YaHei" w:hAnsi="Microsoft YaHei"/>
                <w:b w:val="0"/>
              </w:rPr>
              <w:t>（即按订单应付总额口径，优惠部分计入业绩）；⚠️ 待确认 @干系人（业绩报表是否统一展示「实付金额 / 优惠金额 / 业绩总额」三列，或仅调整总额口径）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优惠金额取自订单关联优惠券的抵扣记录（关联需求 10.4 订单关联优惠券），非实时重算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2：含优惠券订单退款不影响业绩报表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退款场景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订单全额或部分退款（含优惠券抵扣部分）完成后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业绩报表处理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不回滚、不扣减</w:t>
            </w:r>
            <w:r>
              <w:rPr>
                <w:rFonts w:eastAsia="Microsoft YaHei" w:ascii="Microsoft YaHei" w:hAnsi="Microsoft YaHei"/>
                <w:b w:val="0"/>
              </w:rPr>
              <w:t>该订单原业绩记录；优惠金额对应业绩保留，不因退款冲减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优惠券退款仅影响券账户（按既有退券/返还规则），与业绩报表解耦；业绩报表以「付款完成」为唯一记账时点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记账时点唯一：仅「订单付款完成」触发业绩报表记账，后续状态变更（发货 / 确认收货 / 退款）不再改动该业绩记录。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优惠金额口径：业绩报表中的优惠金额 = 该订单券抵扣总额，与 10.4 订单关联优惠券的抵扣金额一致。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退款解耦：退款仅处理券账户与资金流，业绩报表保持「付款即记账、退款不冲减」。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AC-10.7-1：订单付款完成后，业绩报表出现该订单记录，且「优惠金额」= 该订单使用的券抵扣总额。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AC-10.7-2：业绩报表该订单业绩金额 = 订单实付金额 + 优惠金额，口径一致、可对账。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AC-10.7-3：含优惠券订单发起退款并完成退款后，业绩报表中原记录不变（优惠金额不扣减、不退减）。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业绩报表在平台端后台的归属菜单路径（@干系人）；② 业绩报表列展示方式（实付 / 优惠 / 总额三列 vs 仅总额口径调整，@干系人）。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hyperlink" Target="https://ddyuan-spec.github.io/taixiaohu/taixiaohu-tracking-spec.html" TargetMode="External"/><Relationship Id="rId17" Type="http://schemas.openxmlformats.org/officeDocument/2006/relationships/hyperlink" Target="https://ddyuan-spec.github.io/taixiaohu/coupon-member.html" TargetMode="External"/><Relationship Id="rId18" Type="http://schemas.openxmlformats.org/officeDocument/2006/relationships/hyperlink" Target="https://ddyuan-spec.github.io/taixiaohu/coupon-relate-live.html" TargetMode="External"/><Relationship Id="rId19" Type="http://schemas.openxmlformats.org/officeDocument/2006/relationships/hyperlink" Target="https://ddyuan-spec.github.io/taixiaohu/coupon-order-relat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