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sz w:val="24"/>
        </w:rPr>
        <w:t>泰小虎优惠券体系重构 · 需求文档（PRD）</w:t>
      </w:r>
    </w:p>
    <w:p>
      <w:r>
        <w:rPr>
          <w:rFonts w:ascii="微软雅黑" w:hAnsi="微软雅黑" w:eastAsia="微软雅黑"/>
          <w:color w:val="666666"/>
          <w:sz w:val="18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一、文档基本信息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项目名称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泰小虎优惠券体系重构（新需求）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负责人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文档状态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草稿（评审中）→ 已定稿 → 变更中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关联原型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br/>
              <w:t>平台端后台：</w:t>
            </w:r>
            <w:r>
              <w:rPr>
                <w:rFonts w:ascii="微软雅黑" w:hAnsi="微软雅黑" w:eastAsia="微软雅黑"/>
                <w:sz w:val="19"/>
              </w:rPr>
              <w:t>coupon-platform.html</w:t>
            </w:r>
            <w:r>
              <w:rPr>
                <w:rFonts w:ascii="微软雅黑" w:hAnsi="微软雅黑" w:eastAsia="微软雅黑"/>
                <w:sz w:val="19"/>
              </w:rPr>
              <w:br/>
              <w:t>App 端：</w:t>
            </w:r>
            <w:r>
              <w:rPr>
                <w:rFonts w:ascii="微软雅黑" w:hAnsi="微软雅黑" w:eastAsia="微软雅黑"/>
                <w:sz w:val="19"/>
              </w:rPr>
              <w:t>coupon-app.html</w:t>
            </w:r>
            <w:r>
              <w:rPr>
                <w:rFonts w:ascii="微软雅黑" w:hAnsi="微软雅黑" w:eastAsia="微软雅黑"/>
                <w:sz w:val="19"/>
              </w:rPr>
              <w:t xml:space="preserve"> ｜</w:t>
              <w:br/>
              <w:t>小程序/H5 端：</w:t>
            </w:r>
            <w:r>
              <w:rPr>
                <w:rFonts w:ascii="微软雅黑" w:hAnsi="微软雅黑" w:eastAsia="微软雅黑"/>
                <w:sz w:val="19"/>
              </w:rPr>
              <w:t>coupon-mini-h5.html</w:t>
            </w:r>
            <w:r>
              <w:rPr>
                <w:rFonts w:ascii="微软雅黑" w:hAnsi="微软雅黑" w:eastAsia="微软雅黑"/>
                <w:sz w:val="19"/>
              </w:rPr>
              <w:br/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版本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修订日期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修订内容简述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2026-07-27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助理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基于可交互原型初稿撰写，含平台端后台 + App/小程序/H5 客户端功能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 xml:space="preserve">原型均已通过 </w:t>
      </w:r>
      <w:r>
        <w:rPr>
          <w:rFonts w:ascii="微软雅黑" w:hAnsi="微软雅黑" w:eastAsia="微软雅黑"/>
          <w:sz w:val="20"/>
          <w:shd w:val="clear" w:color="auto" w:fill="E8F5E9"/>
        </w:rPr>
        <w:t>proto_smoke.js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/ </w:t>
      </w:r>
      <w:r>
        <w:rPr>
          <w:rFonts w:ascii="微软雅黑" w:hAnsi="微软雅黑" w:eastAsia="微软雅黑"/>
          <w:sz w:val="20"/>
          <w:shd w:val="clear" w:color="auto" w:fill="E8F5E9"/>
        </w:rPr>
        <w:t>proto_smoke_client.js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自动化冒烟测试（零空白页、零 JS 错误、选项无重复）。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二、项目背景与目标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2.1 业务背景（痛点）</w:t>
      </w:r>
    </w:p>
    <w:p>
      <w:r>
        <w:rPr>
          <w:rFonts w:ascii="微软雅黑" w:hAnsi="微软雅黑" w:eastAsia="微软雅黑"/>
          <w:sz w:val="21"/>
        </w:rPr>
        <w:t>现有优惠券体系仅支持最基础的券模板配置，缺少对</w:t>
      </w:r>
      <w:r>
        <w:rPr>
          <w:rFonts w:ascii="微软雅黑" w:hAnsi="微软雅黑" w:eastAsia="微软雅黑"/>
          <w:b/>
          <w:sz w:val="21"/>
        </w:rPr>
        <w:t>营销活动</w:t>
      </w:r>
      <w:r>
        <w:rPr>
          <w:rFonts w:ascii="微软雅黑" w:hAnsi="微软雅黑" w:eastAsia="微软雅黑"/>
          <w:sz w:val="21"/>
        </w:rPr>
        <w:t>的支撑：无法按用户行为（直播观看时长、支付完成、签到等）自动发放券，客户端缺失"系统发券触达"的获券弹窗。运营需在多个系统间手工操作，券的发放-核销全链路未打通，数据无法回溯。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2.2 项目目标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</w:t>
      </w:r>
      <w:r>
        <w:rPr>
          <w:rFonts w:ascii="微软雅黑" w:hAnsi="微软雅黑" w:eastAsia="微软雅黑"/>
          <w:sz w:val="21"/>
        </w:rPr>
        <w:t>：平台端可配置券、发券活动（规则引擎），数据按店铺隔离。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发券规则引擎</w:t>
      </w:r>
      <w:r>
        <w:rPr>
          <w:rFonts w:ascii="微软雅黑" w:hAnsi="微软雅黑" w:eastAsia="微软雅黑"/>
          <w:sz w:val="21"/>
        </w:rPr>
        <w:t>：支持 7 类触发源 + 动态阈值 + 会员等级限定 + 多券模板关联 + 每人每种限发上限。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客户端获券触达</w:t>
      </w:r>
      <w:r>
        <w:rPr>
          <w:rFonts w:ascii="微软雅黑" w:hAnsi="微软雅黑" w:eastAsia="微软雅黑"/>
          <w:sz w:val="21"/>
        </w:rPr>
        <w:t>：App / 小程序 / H5 在触发条件满足时弹出"获券弹窗"，支持多张券（每种 1 张）。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客户端用券闭环</w:t>
      </w:r>
      <w:r>
        <w:rPr>
          <w:rFonts w:ascii="微软雅黑" w:hAnsi="微软雅黑" w:eastAsia="微软雅黑"/>
          <w:sz w:val="21"/>
        </w:rPr>
        <w:t>：我的优惠券（三态）、确认订单选券/核销。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2.3 衡量指标（KPI）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指标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定义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目标（示例）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活动/手动发放券张数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12%（看板可观测）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已核销 /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60%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用券抵扣总金额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8%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发券活动进行中计数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看板实时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三、业务流程与架构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3.1 本期范围与影响（端口 × 模块）</w:t>
      </w:r>
    </w:p>
    <w:p>
      <w:r>
        <w:rPr>
          <w:rFonts w:ascii="微软雅黑" w:hAnsi="微软雅黑" w:eastAsia="微软雅黑"/>
          <w:sz w:val="21"/>
        </w:rPr>
        <w:t>本节明确</w:t>
      </w:r>
      <w:r>
        <w:rPr>
          <w:rFonts w:ascii="微软雅黑" w:hAnsi="微软雅黑" w:eastAsia="微软雅黑"/>
          <w:b/>
          <w:sz w:val="21"/>
        </w:rPr>
        <w:t>需求影响范围</w:t>
      </w:r>
      <w:r>
        <w:rPr>
          <w:rFonts w:ascii="微软雅黑" w:hAnsi="微软雅黑" w:eastAsia="微软雅黑"/>
          <w:sz w:val="21"/>
        </w:rPr>
        <w:t>（哪些功能模块覆盖哪些端口）与</w:t>
      </w:r>
      <w:r>
        <w:rPr>
          <w:rFonts w:ascii="微软雅黑" w:hAnsi="微软雅黑" w:eastAsia="微软雅黑"/>
          <w:b/>
          <w:sz w:val="21"/>
        </w:rPr>
        <w:t>涉及终端明细</w:t>
      </w:r>
      <w:r>
        <w:rPr>
          <w:rFonts w:ascii="微软雅黑" w:hAnsi="微软雅黑" w:eastAsia="微软雅黑"/>
          <w:sz w:val="21"/>
        </w:rPr>
        <w:t>（平台端后台 / App / 小程序 / H5）。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✅ 本期覆盖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4 端口</w:t>
      </w:r>
      <w:r>
        <w:rPr>
          <w:rFonts w:ascii="微软雅黑" w:hAnsi="微软雅黑" w:eastAsia="微软雅黑"/>
          <w:sz w:val="20"/>
          <w:shd w:val="clear" w:color="auto" w:fill="E8F5E9"/>
        </w:rPr>
        <w:t>（平台端后台 + App + 小程序 + H5），符合泰小虎端口基线。</w:t>
      </w:r>
    </w:p>
    <w:p>
      <w:r>
        <w:rPr>
          <w:rFonts w:ascii="微软雅黑" w:hAnsi="微软雅黑" w:eastAsia="微软雅黑"/>
          <w:sz w:val="21"/>
        </w:rPr>
        <w:t>本需求不涉及：</w:t>
      </w:r>
      <w:r>
        <w:rPr>
          <w:rFonts w:ascii="微软雅黑" w:hAnsi="微软雅黑" w:eastAsia="微软雅黑"/>
          <w:b/>
          <w:sz w:val="21"/>
        </w:rPr>
        <w:t>回放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不涉及</w:t>
      </w:r>
      <w:r>
        <w:rPr>
          <w:rFonts w:ascii="微软雅黑" w:hAnsi="微软雅黑" w:eastAsia="微软雅黑"/>
          <w:sz w:val="21"/>
        </w:rPr>
        <w:t>火山SaaS/火山引擎直播配置/</w:t>
      </w:r>
      <w:r>
        <w:rPr>
          <w:rFonts w:ascii="微软雅黑" w:hAnsi="微软雅黑" w:eastAsia="微软雅黑"/>
          <w:b/>
          <w:sz w:val="21"/>
        </w:rPr>
        <w:t>SaaS配置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3.2 业务流程图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1：整体业务流程图（横向泳道 · 制券 → 核销全链路）</w:t>
      </w:r>
    </w:p>
    <w:p>
      <w:r>
        <w:rPr>
          <w:rFonts w:ascii="微软雅黑" w:hAnsi="微软雅黑" w:eastAsia="微软雅黑"/>
          <w:sz w:val="21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2：时序图 A — 直播时长发券（平台端 · 本期核心新增链路）</w:t>
      </w:r>
    </w:p>
    <w:p>
      <w:r>
        <w:rPr>
          <w:rFonts w:ascii="微软雅黑" w:hAnsi="微软雅黑" w:eastAsia="微软雅黑"/>
          <w:sz w:val="21"/>
        </w:rPr>
        <w:br/>
        <w:t>本期直播时长发券为</w:t>
      </w:r>
      <w:r>
        <w:rPr>
          <w:rFonts w:ascii="微软雅黑" w:hAnsi="微软雅黑" w:eastAsia="微软雅黑"/>
          <w:b/>
          <w:sz w:val="21"/>
        </w:rPr>
        <w:t>写死规则</w:t>
      </w:r>
      <w:r>
        <w:rPr>
          <w:rFonts w:ascii="微软雅黑" w:hAnsi="微软雅黑" w:eastAsia="微软雅黑"/>
          <w:sz w:val="21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  <w:t xml:space="preserve">📎 完整版含更多细节（图例说明、节点颜色含义等）见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coupon-flow.html（线上）</w:t>
      </w:r>
      <w:r>
        <w:rPr>
          <w:rFonts w:ascii="微软雅黑" w:hAnsi="微软雅黑" w:eastAsia="微软雅黑"/>
          <w:sz w:val="20"/>
          <w:shd w:val="clear" w:color="auto" w:fill="E8F5E9"/>
        </w:rPr>
        <w:t>。以上 2 张图为 PRD 内嵌摘要版，与线上完整版保持一致。</w:t>
        <w:br/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3.3 信息架构（前端 / 后端 / 数据层）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职责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本期载体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前端展示层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用户侧用券/核销交互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/ 小程序 / H5（获券弹窗 + 我的券 + 确认订单）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后端配置层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券与活动 CRUD、发券规则引擎、触达下发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平台端后台（真实后端基于 gruul-mall addon-coupon）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 / 活动 / 用户券 / 发放记录 / 核销记录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券表、发券活动表、用户券表、核销流水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3.4 状态机与状态流转</w:t>
      </w:r>
    </w:p>
    <w:p>
      <w:r>
        <w:rPr>
          <w:rFonts w:ascii="微软雅黑" w:hAnsi="微软雅黑" w:eastAsia="微软雅黑"/>
          <w:b/>
          <w:sz w:val="21"/>
        </w:rPr>
        <w:t>一、优惠券上架状态枚举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（决定运营能否在发券活动中选择到该券）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启用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新建保存后默认进入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从「下架」手动重新启用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被手动下架后，</w:t>
            </w:r>
            <w:r>
              <w:rPr>
                <w:rFonts w:ascii="微软雅黑" w:hAnsi="微软雅黑" w:eastAsia="微软雅黑"/>
                <w:b/>
                <w:sz w:val="19"/>
              </w:rPr>
              <w:t>新用户无法再通过发券活动领到</w:t>
            </w:r>
            <w:r>
              <w:rPr>
                <w:rFonts w:ascii="微软雅黑" w:hAnsi="微软雅黑" w:eastAsia="微软雅黑"/>
                <w:sz w:val="19"/>
              </w:rPr>
              <w:t>该券；</w:t>
            </w:r>
            <w:r>
              <w:rPr>
                <w:rFonts w:ascii="微软雅黑" w:hAnsi="微软雅黑" w:eastAsia="微软雅黑"/>
                <w:b/>
                <w:sz w:val="19"/>
              </w:rPr>
              <w:t>已发放给用户的券仍可正常使用至过期</w:t>
            </w:r>
            <w:r>
              <w:rPr>
                <w:rFonts w:ascii="微软雅黑" w:hAnsi="微软雅黑" w:eastAsia="微软雅黑"/>
                <w:sz w:val="19"/>
              </w:rPr>
              <w:t>（受使用状态约束，不受上架状态影响）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「启用」→ 平台端下架 / 平台端违规下架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二、优惠券使用状态枚举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（决定用户下单时能否使用该券；与上架状态完全独立）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进入条件（自动 / 手动）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未开始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  <w:r>
              <w:rPr>
                <w:rFonts w:ascii="微软雅黑" w:hAnsi="微软雅黑" w:eastAsia="微软雅黑"/>
                <w:sz w:val="19"/>
              </w:rPr>
              <w:t>，券尚未生效，用户无法使用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创建保存后，当前日期 &lt; 有效开始时间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之中</w:t>
            </w:r>
            <w:r>
              <w:rPr>
                <w:rFonts w:ascii="微软雅黑" w:hAnsi="微软雅黑" w:eastAsia="微软雅黑"/>
                <w:sz w:val="19"/>
              </w:rPr>
              <w:t>，用户可领/可用；或「领取后立即生效」类型创建后直接进入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有效开始时间 ≤ 当前日期 ≤ 有效结束时间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或 券类型=领取后立即生效（创建即进入）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已结束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之后</w:t>
            </w:r>
            <w:r>
              <w:rPr>
                <w:rFonts w:ascii="微软雅黑" w:hAnsi="微软雅黑" w:eastAsia="微软雅黑"/>
                <w:sz w:val="19"/>
              </w:rPr>
              <w:t>，券自然过期失效，或被运营主动撤回，用户无法再使用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当前日期 &gt; 有效结束时间（系统定时任务自动转入）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运营执行「撤回」操作（手动转入，见转换表）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物理/逻辑删除，不可恢复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仅当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 且 使用状态≠「进行中」</w:t>
            </w:r>
            <w:r>
              <w:rPr>
                <w:rFonts w:ascii="微软雅黑" w:hAnsi="微软雅黑" w:eastAsia="微软雅黑"/>
                <w:sz w:val="19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「已下架」不属于使用状态</w:t>
      </w:r>
      <w:r>
        <w:rPr>
          <w:rFonts w:ascii="微软雅黑" w:hAnsi="微软雅黑" w:eastAsia="微软雅黑"/>
          <w:sz w:val="20"/>
          <w:shd w:val="clear" w:color="auto" w:fill="FDECEC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ascii="微软雅黑" w:hAnsi="微软雅黑" w:eastAsia="微软雅黑"/>
          <w:b/>
          <w:sz w:val="21"/>
        </w:rPr>
        <w:t>三、上架状态转换表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操作方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原型按钮位置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仅可下架</w:t>
            </w:r>
            <w:r>
              <w:rPr>
                <w:rFonts w:ascii="微软雅黑" w:hAnsi="微软雅黑" w:eastAsia="微软雅黑"/>
                <w:b/>
                <w:sz w:val="19"/>
              </w:rPr>
              <w:t>自己创建</w:t>
            </w:r>
            <w:r>
              <w:rPr>
                <w:rFonts w:ascii="微软雅黑" w:hAnsi="微软雅黑" w:eastAsia="微软雅黑"/>
                <w:sz w:val="19"/>
              </w:rPr>
              <w:t>的优惠券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下架前校验活动引用（硬拦截）</w:t>
            </w:r>
            <w:r>
              <w:rPr>
                <w:rFonts w:ascii="微软雅黑" w:hAnsi="微软雅黑" w:eastAsia="微软雅黑"/>
                <w:sz w:val="19"/>
              </w:rPr>
              <w:t>：系统检查是否存在状态=「未开始 / 进行中」的</w:t>
            </w:r>
            <w:r>
              <w:rPr>
                <w:rFonts w:ascii="微软雅黑" w:hAnsi="微软雅黑" w:eastAsia="微软雅黑"/>
                <w:b/>
                <w:sz w:val="19"/>
              </w:rPr>
              <w:t>发券活动</w:t>
            </w:r>
            <w:r>
              <w:rPr>
                <w:rFonts w:ascii="微软雅黑" w:hAnsi="微软雅黑" w:eastAsia="微软雅黑"/>
                <w:sz w:val="19"/>
              </w:rPr>
              <w:t>关联本券（跨"优惠券管理"与"发券活动管理"两模块校验）；若存在，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并提示"该券正被 N 个发券活动引用，请先停用相关活动后再下架"，必须将引用活动置为「停用 / 已结束」后方可下架（发券活动侧约束见 §4.5）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下架仅停止后续发放</w:t>
            </w:r>
            <w:r>
              <w:rPr>
                <w:rFonts w:ascii="微软雅黑" w:hAnsi="微软雅黑" w:eastAsia="微软雅黑"/>
                <w:sz w:val="19"/>
              </w:rPr>
              <w:t>：已发放且使用状态≠「已结束」的用户券</w:t>
            </w:r>
            <w:r>
              <w:rPr>
                <w:rFonts w:ascii="微软雅黑" w:hAnsi="微软雅黑" w:eastAsia="微软雅黑"/>
                <w:b/>
                <w:sz w:val="19"/>
              </w:rPr>
              <w:t>仍可正常使用至自然到期</w:t>
            </w:r>
            <w:r>
              <w:rPr>
                <w:rFonts w:ascii="微软雅黑" w:hAnsi="微软雅黑" w:eastAsia="微软雅黑"/>
                <w:sz w:val="19"/>
              </w:rPr>
              <w:t>——"能否使用"由</w:t>
            </w:r>
            <w:r>
              <w:rPr>
                <w:rFonts w:ascii="微软雅黑" w:hAnsi="微软雅黑" w:eastAsia="微软雅黑"/>
                <w:b/>
                <w:sz w:val="19"/>
              </w:rPr>
              <w:t>使用状态</w:t>
            </w:r>
            <w:r>
              <w:rPr>
                <w:rFonts w:ascii="微软雅黑" w:hAnsi="微软雅黑" w:eastAsia="微软雅黑"/>
                <w:sz w:val="19"/>
              </w:rPr>
              <w:t>判定，与上架状态正交（见一、二）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下架</w:t>
            </w:r>
            <w:r>
              <w:rPr>
                <w:rFonts w:ascii="微软雅黑" w:hAnsi="微软雅黑" w:eastAsia="微软雅黑"/>
                <w:sz w:val="19"/>
              </w:rPr>
              <w:t>」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违规下架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可下架</w:t>
            </w:r>
            <w:r>
              <w:rPr>
                <w:rFonts w:ascii="微软雅黑" w:hAnsi="微软雅黑" w:eastAsia="微软雅黑"/>
                <w:b/>
                <w:sz w:val="19"/>
              </w:rPr>
              <w:t>所有商家</w:t>
            </w:r>
            <w:r>
              <w:rPr>
                <w:rFonts w:ascii="微软雅黑" w:hAnsi="微软雅黑" w:eastAsia="微软雅黑"/>
                <w:sz w:val="19"/>
              </w:rPr>
              <w:t>的优惠券（违规处置）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弹窗「违规下架」→ 输入违规原因（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，≤200字）→ 确定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违规下架</w:t>
            </w:r>
            <w:r>
              <w:rPr>
                <w:rFonts w:ascii="微软雅黑" w:hAnsi="微软雅黑" w:eastAsia="微软雅黑"/>
                <w:sz w:val="19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仅可删除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</w:t>
            </w:r>
            <w:r>
              <w:rPr>
                <w:rFonts w:ascii="微软雅黑" w:hAnsi="微软雅黑" w:eastAsia="微软雅黑"/>
                <w:sz w:val="19"/>
              </w:rPr>
              <w:t>的券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且使用状态 ≠「进行中」</w:t>
            </w:r>
            <w:r>
              <w:rPr>
                <w:rFonts w:ascii="微软雅黑" w:hAnsi="微软雅黑" w:eastAsia="微软雅黑"/>
                <w:sz w:val="19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confirm 弹窗二次确认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已删除(不可恢复)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删除」」（替换原「编辑」按钮，已下架行无编辑需求）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禁止删除</w:t>
            </w:r>
            <w:r>
              <w:rPr>
                <w:rFonts w:ascii="微软雅黑" w:hAnsi="微软雅黑" w:eastAsia="微软雅黑"/>
                <w:sz w:val="19"/>
              </w:rPr>
              <w:t>，仅允许下架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编辑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仅编辑本端创建的券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启用（不变）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编辑」」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四、使用状态转换说明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系统定时任务自动转入（自然过期）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运营撤回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终态，不可逆（除非重新发新券）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终态，不可恢复（物理/逻辑删除）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五、发券活动选择券模板规则（与"优惠券管理"下架拦截配套）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</w:r>
      <w:r>
        <w:rPr>
          <w:rFonts w:ascii="微软雅黑" w:hAnsi="微软雅黑" w:eastAsia="微软雅黑"/>
          <w:sz w:val="20"/>
          <w:shd w:val="clear" w:color="auto" w:fill="E8F5E9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发券活动「关联券模板」选择器</w:t>
            </w:r>
            <w:r>
              <w:rPr>
                <w:rFonts w:ascii="微软雅黑" w:hAnsi="微软雅黑" w:eastAsia="微软雅黑"/>
                <w:b/>
                <w:sz w:val="19"/>
              </w:rPr>
              <w:t>只可选取上架状态=「启用」的券</w:t>
            </w:r>
            <w:r>
              <w:rPr>
                <w:rFonts w:ascii="微软雅黑" w:hAnsi="微软雅黑" w:eastAsia="微软雅黑"/>
                <w:sz w:val="19"/>
              </w:rPr>
              <w:t>（即"只能选上架的券"）；上架状态=「下架」或「已删除」的券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不展示、不可选、保存时亦不可传入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活动所选券若在【优惠券管理】中被下架，将触发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：因该券正被活动引用，系统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并提示先停用活动。故不存在"活动引用中的券被悄然下架"的情况。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活动保存校验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双维度独立说明</w:t>
      </w:r>
      <w:r>
        <w:rPr>
          <w:rFonts w:ascii="微软雅黑" w:hAnsi="微软雅黑" w:eastAsia="微软雅黑"/>
          <w:sz w:val="21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ascii="微软雅黑" w:hAnsi="微软雅黑" w:eastAsia="微软雅黑"/>
          <w:b/>
          <w:sz w:val="21"/>
        </w:rPr>
        <w:t>六、发券活动状态转换表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运营操作 + confirm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仍在活动时间范围内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用户券状态转换表</w:t>
      </w:r>
      <w:r>
        <w:rPr>
          <w:rFonts w:ascii="微软雅黑" w:hAnsi="微软雅黑" w:eastAsia="微软雅黑"/>
          <w:sz w:val="21"/>
        </w:rPr>
        <w:t>（我的优惠券三态 + 边界）</w:t>
      </w:r>
      <w:r>
        <w:rPr>
          <w:rFonts w:ascii="微软雅黑" w:hAnsi="微软雅黑" w:eastAsia="微软雅黑"/>
          <w:sz w:val="21"/>
        </w:rPr>
        <w:t xml:space="preserve"> ｜ 注：下表起始状态均为明确单态（非宽泛"所有"），每行转换路径唯一确定。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订单支付完成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超过有效期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系统定时任务（每日扫描）+ 当前日期 ＞ 券有效期结束时间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券仍在有效期内</w:t>
            </w:r>
            <w:r>
              <w:rPr>
                <w:rFonts w:ascii="微软雅黑" w:hAnsi="微软雅黑" w:eastAsia="微软雅黑"/>
                <w:sz w:val="19"/>
              </w:rPr>
              <w:t>（当前日期 ≤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未使用（回滚，券恢复为可再次使用）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券已过期</w:t>
            </w:r>
            <w:r>
              <w:rPr>
                <w:rFonts w:ascii="微软雅黑" w:hAnsi="微软雅黑" w:eastAsia="微软雅黑"/>
                <w:sz w:val="19"/>
              </w:rPr>
              <w:t>（当前日期 ＞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已过期（回滚，不可恢复）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3.5 券类型字段映射表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券类型（选项值）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发放方式（由活动决定）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满减券 </w:t>
            </w:r>
            <w:r>
              <w:rPr>
                <w:rFonts w:ascii="微软雅黑" w:hAnsi="微软雅黑" w:eastAsia="微软雅黑"/>
                <w:sz w:val="19"/>
              </w:rPr>
              <w:t>full_discount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元，减 Y 元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满X减Y（阶梯开启时为「每满X减Y」）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手动领取 / 系统触发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本期唯一类型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满减券两种计算模式（由「阶梯优惠券」开关决定）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模式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阶梯开关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计算规则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单档满减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不勾选（默认）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订单金额 ≥ X 时减 Y 元，</w:t>
            </w:r>
            <w:r>
              <w:rPr>
                <w:rFonts w:ascii="微软雅黑" w:hAnsi="微软雅黑" w:eastAsia="微软雅黑"/>
                <w:b/>
                <w:sz w:val="19"/>
              </w:rPr>
              <w:t>只减一次</w:t>
            </w:r>
            <w:r>
              <w:rPr>
                <w:rFonts w:ascii="微软雅黑" w:hAnsi="微软雅黑" w:eastAsia="微软雅黑"/>
                <w:sz w:val="19"/>
              </w:rPr>
              <w:t>，与订单金额超出部分无关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减 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= </w:t>
            </w:r>
            <w:r>
              <w:rPr>
                <w:rFonts w:ascii="微软雅黑" w:hAnsi="微软雅黑" w:eastAsia="微软雅黑"/>
                <w:sz w:val="19"/>
              </w:rPr>
              <w:t>floor(订单金额 ÷ X) × Y</w:t>
            </w:r>
            <w:r>
              <w:rPr>
                <w:rFonts w:ascii="微软雅黑" w:hAnsi="微软雅黑" w:eastAsia="微软雅黑"/>
                <w:sz w:val="19"/>
              </w:rPr>
              <w:t>，订单金额每达到一个 X 的整数倍即多减一份 Y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每满 X 减 Y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3.6 API 接口清单（占位）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接口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方法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/coupon/template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券模板配置（新建/编辑/下架/删除）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/coupon/activity/send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发券活动（规则引擎参数）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/coupon/grant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系统发券触达（多券模板每种1张）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/coupon/redeem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确认订单用券 + 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/user/coupons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用户券包（三态筛选）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>⚠️ 以上接口名为原型推导占位，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最终接口路径 / 字段 / 鉴权由后端技术 Owner 在评审中确认</w:t>
      </w:r>
      <w:r>
        <w:rPr>
          <w:rFonts w:ascii="微软雅黑" w:hAnsi="微软雅黑" w:eastAsia="微软雅黑"/>
          <w:sz w:val="20"/>
          <w:shd w:val="clear" w:color="auto" w:fill="FDECEC"/>
        </w:rPr>
        <w:t>，不在本 PRD 内定版。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四、功能需求详情（按页面拆解）</w:t>
      </w:r>
    </w:p>
    <w:p>
      <w:r>
        <w:rPr>
          <w:rFonts w:ascii="微软雅黑" w:hAnsi="微软雅黑" w:eastAsia="微软雅黑"/>
          <w:color w:val="666666"/>
          <w:sz w:val="18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4.1 平台端后台（券CRUD沿用 + 发券活动 / 看板 / 用户券本期新增）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4.1.1 P1 优惠券管理列表 </w:t>
      </w:r>
      <w:r>
        <w:rPr>
          <w:rFonts w:ascii="微软雅黑" w:hAnsi="微软雅黑" w:eastAsia="微软雅黑"/>
          <w:sz w:val="20"/>
          <w:shd w:val="clear" w:color="auto" w:fill="F0F0F0"/>
        </w:rPr>
        <w:t>已有-沿用</w:t>
      </w:r>
    </w:p>
    <w:p>
      <w:r>
        <w:rPr>
          <w:rFonts w:ascii="微软雅黑" w:hAnsi="微软雅黑" w:eastAsia="微软雅黑"/>
          <w:sz w:val="21"/>
        </w:rPr>
        <w:t>沿用现有功能，本期补充「总库存」「创建日期」列与下架/删除按钮逻辑。</w:t>
      </w:r>
    </w:p>
    <w:p>
      <w:r>
        <w:rPr>
          <w:rFonts w:ascii="微软雅黑" w:hAnsi="微软雅黑" w:eastAsia="微软雅黑"/>
          <w:b/>
          <w:sz w:val="21"/>
        </w:rPr>
        <w:t>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固定为「满减券」（一期仅此一种类型，见 §3.5）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coupon_type；筛选器「优惠类型」下拉仅「满减券」一项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所属店铺名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平台端可跨店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使用规则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券面额/门槛摘要（如"满99减20"）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取规则字段拼接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 / 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 / 已结束 / 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 + 对应值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已发放券数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取《用户券表》count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剩余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 −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实时计算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该券模板发行量上限（已领取 + 剩余）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取《券模板表》total_stock；新增列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取《券模板表》create_time；原"日期期"列改名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功能按钮（操作列）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 D1 券详情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增加发行量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所有状态（启用/下架均可）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使用状态=未开始 或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confirm 弹窗</w:t>
            </w:r>
            <w:r>
              <w:rPr>
                <w:rFonts w:ascii="微软雅黑" w:hAnsi="微软雅黑" w:eastAsia="微软雅黑"/>
                <w:sz w:val="19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① 券模板使用状态强制变为「已结束」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有效期截止日期 = 当前操作日期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  <w:r>
              <w:rPr>
                <w:rFonts w:ascii="微软雅黑" w:hAnsi="微软雅黑" w:eastAsia="微软雅黑"/>
                <w:sz w:val="19"/>
              </w:rPr>
              <w:t>（不可恢复）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列表使用状态 Tag 即时刷新为「已结束」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⑤ toast"已撤回"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上架状态=下架 </w:t>
            </w:r>
            <w:r>
              <w:rPr>
                <w:rFonts w:ascii="微软雅黑" w:hAnsi="微软雅黑" w:eastAsia="微软雅黑"/>
                <w:b/>
                <w:sz w:val="19"/>
              </w:rPr>
              <w:t>且</w:t>
            </w:r>
            <w:r>
              <w:rPr>
                <w:rFonts w:ascii="微软雅黑" w:hAnsi="微软雅黑" w:eastAsia="微软雅黑"/>
                <w:sz w:val="19"/>
              </w:rPr>
              <w:t xml:space="preserve"> 使用状态≠进行中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从列表删除该券（需二次 confirm 确认）；</w:t>
            </w:r>
            <w:r>
              <w:rPr>
                <w:rFonts w:ascii="微软雅黑" w:hAnsi="微软雅黑" w:eastAsia="微软雅黑"/>
                <w:b/>
                <w:sz w:val="19"/>
              </w:rPr>
              <w:t>进行中的券不展示「删除」入口</w:t>
            </w:r>
            <w:r>
              <w:rPr>
                <w:rFonts w:ascii="微软雅黑" w:hAnsi="微软雅黑" w:eastAsia="微软雅黑"/>
                <w:sz w:val="19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</w:tbl>
    <w:p>
      <w:r>
        <w:rPr>
          <w:rFonts w:ascii="微软雅黑" w:hAnsi="微软雅黑" w:eastAsia="微软雅黑"/>
          <w:sz w:val="21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ascii="微软雅黑" w:hAnsi="微软雅黑" w:eastAsia="微软雅黑"/>
          <w:b/>
          <w:sz w:val="21"/>
        </w:rPr>
        <w:t>「撤回」为独立于下架的操作——下架控制发券活动可选性，撤回控制已发放券的可用性。</w:t>
      </w:r>
    </w:p>
    <w:p>
      <w:r>
        <w:rPr>
          <w:rFonts w:ascii="微软雅黑" w:hAnsi="微软雅黑" w:eastAsia="微软雅黑"/>
          <w:b/>
          <w:sz w:val="21"/>
        </w:rPr>
        <w:t>增加发行量逻辑</w:t>
      </w:r>
      <w:r>
        <w:rPr>
          <w:rFonts w:ascii="微软雅黑" w:hAnsi="微软雅黑" w:eastAsia="微软雅黑"/>
          <w:sz w:val="21"/>
        </w:rPr>
        <w:t>：券模板发行量（总库存）上限 = 已领取 + 剩余。运营可对</w:t>
      </w:r>
      <w:r>
        <w:rPr>
          <w:rFonts w:ascii="微软雅黑" w:hAnsi="微软雅黑" w:eastAsia="微软雅黑"/>
          <w:b/>
          <w:sz w:val="21"/>
        </w:rPr>
        <w:t>单个券</w:t>
      </w:r>
      <w:r>
        <w:rPr>
          <w:rFonts w:ascii="微软雅黑" w:hAnsi="微软雅黑" w:eastAsia="微软雅黑"/>
          <w:sz w:val="21"/>
        </w:rPr>
        <w:t>追加发行：输入增加数量 N（≥1）→ 剩余库存 += N → 总库存自动同步提升。已领取数不变。平台端支持。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increase-st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4.1.2 D1 券详情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coup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平台端当前无独立券详情页，本期新建。从 P1 列表点击「查看」进入。</w:t>
      </w:r>
    </w:p>
    <w:p>
      <w:r>
        <w:rPr>
          <w:rFonts w:ascii="微软雅黑" w:hAnsi="微软雅黑" w:eastAsia="微软雅黑"/>
          <w:b/>
          <w:sz w:val="21"/>
        </w:rPr>
        <w:t>页面字段表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字段/区域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券编码提示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名称旁显示券编码（hint 文字）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template_code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只读：固定时间段 / 领取后生效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日期范围：开始时间 ~ 结束时间，只读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时显示；取 start_time/end_time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数字只读：X 天内有效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时显示；取 valid_days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活动范围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内嵌表格：店铺名 / 券类型 / 发行量 / 每人限领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取关联规则配置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只读：全部商品参与 / 指定商品参与 / 排除商品不参与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product_scope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文本只读，显示发放渠道（如"直播时长发券"）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issue_mode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可共用优惠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share_with 多值字段（详见 4.1.3.2）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 Tag：已开启 / 未开启；已开启时右侧补一句循环计算说明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is_ladder（详见 4.1.3.3）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+ usage_status 枚举（双维度独立，详见 §3.4）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只读富文本展示区，渲染该券模板保存的「券规则说明」HTML（</w:t>
            </w:r>
            <w:r>
              <w:rPr>
                <w:rFonts w:ascii="微软雅黑" w:hAnsi="微软雅黑" w:eastAsia="微软雅黑"/>
                <w:b/>
                <w:sz w:val="19"/>
              </w:rPr>
              <w:t>文本 + 图片</w:t>
            </w:r>
            <w:r>
              <w:rPr>
                <w:rFonts w:ascii="微软雅黑" w:hAnsi="微软雅黑" w:eastAsia="微软雅黑"/>
                <w:sz w:val="19"/>
              </w:rPr>
              <w:t>）；内容为空时显示「—」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取《券模板表》rule_desc（详见 4.1.3 表单字段表）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← 返回列表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 P1 优惠券管理列表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4.1.2.1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：下架为破坏性操作，确认弹窗未点确认前不发起请求；防止连续点击造成重复下架。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4.1.3 D2 新建/编辑优惠券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1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2-new-coup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平台端当前无制券能力，本期新建。平台端 D2 含「**店铺选择**」列（可指定全部或某商家店铺）。</w:t>
      </w:r>
    </w:p>
    <w:p>
      <w:r>
        <w:rPr>
          <w:rFonts w:ascii="微软雅黑" w:hAnsi="微软雅黑" w:eastAsia="微软雅黑"/>
          <w:b/>
          <w:sz w:val="21"/>
        </w:rPr>
        <w:t>D2 表单字段表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必填，内部识别用，不展示给用户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空→"请填写名称"；≤50 字符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hint: "该配置名称不展示给用户仅作内部识别用"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2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切换时联动下方字段显隐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开始时间 ~ 结束时间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结束时间 &gt; 开始时间；结束时间 &gt; 当前时间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 天内有效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24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全部店铺 / 指定店铺（单选）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平台端独有字段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 Tag（非下拉）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固定展示「满减券」，不可选择、不可修改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两个数字输入框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「满 </w:t>
            </w:r>
            <w:r>
              <w:rPr>
                <w:rFonts w:ascii="微软雅黑" w:hAnsi="微软雅黑" w:eastAsia="微软雅黑"/>
                <w:b/>
                <w:sz w:val="19"/>
              </w:rPr>
              <w:t>X</w:t>
            </w:r>
            <w:r>
              <w:rPr>
                <w:rFonts w:ascii="微软雅黑" w:hAnsi="微软雅黑" w:eastAsia="微软雅黑"/>
                <w:sz w:val="19"/>
              </w:rPr>
              <w:t xml:space="preserve"> 元，减 </w:t>
            </w:r>
            <w:r>
              <w:rPr>
                <w:rFonts w:ascii="微软雅黑" w:hAnsi="微软雅黑" w:eastAsia="微软雅黑"/>
                <w:b/>
                <w:sz w:val="19"/>
              </w:rPr>
              <w:t>Y</w:t>
            </w:r>
            <w:r>
              <w:rPr>
                <w:rFonts w:ascii="微软雅黑" w:hAnsi="微软雅黑" w:eastAsia="微软雅黑"/>
                <w:sz w:val="19"/>
              </w:rPr>
              <w:t xml:space="preserve"> 元」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X、Y 均必填且为 &gt;0 的数值；</w:t>
            </w:r>
            <w:r>
              <w:rPr>
                <w:rFonts w:ascii="微软雅黑" w:hAnsi="微软雅黑" w:eastAsia="微软雅黑"/>
                <w:b/>
                <w:sz w:val="19"/>
              </w:rPr>
              <w:t>Y &lt; X</w:t>
            </w:r>
            <w:r>
              <w:rPr>
                <w:rFonts w:ascii="微软雅黑" w:hAnsi="微软雅黑" w:eastAsia="微软雅黑"/>
                <w:sz w:val="19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cpFullAmt / cpCutAmt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发行量（张）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该券模板总发行量上限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每人领取（张）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每人限领张数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整数；≤发行量；默认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可共用优惠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臻享积分 / 多盒多折 / 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可多选、可全不选</w:t>
            </w:r>
            <w:r>
              <w:rPr>
                <w:rFonts w:ascii="微软雅黑" w:hAnsi="微软雅黑" w:eastAsia="微软雅黑"/>
                <w:sz w:val="19"/>
              </w:rPr>
              <w:t>。其中「臻享积分」「多盒多折」为</w:t>
            </w:r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，仅表示本券可与之叠加（规则不赘述）；「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」含义特殊：允许同一用户在同一订单中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（非与其他类型优惠叠加，张数上限受「每人领取」约束）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默认全部不选中</w:t>
            </w:r>
            <w:r>
              <w:rPr>
                <w:rFonts w:ascii="微软雅黑" w:hAnsi="微软雅黑" w:eastAsia="微软雅黑"/>
                <w:sz w:val="19"/>
              </w:rPr>
              <w:t>；无必填校验，允许 0 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阶梯优惠券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单个 Checkbox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勾选后本券按「每满 X 元减 Y 元」</w:t>
            </w:r>
            <w:r>
              <w:rPr>
                <w:rFonts w:ascii="微软雅黑" w:hAnsi="微软雅黑" w:eastAsia="微软雅黑"/>
                <w:b/>
                <w:sz w:val="19"/>
              </w:rPr>
              <w:t>循环叠加</w:t>
            </w:r>
            <w:r>
              <w:rPr>
                <w:rFonts w:ascii="微软雅黑" w:hAnsi="微软雅黑" w:eastAsia="微软雅黑"/>
                <w:sz w:val="19"/>
              </w:rPr>
              <w:t>计算（详见 4.1.3.2 阶梯优惠计算逻辑）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默认不选中</w:t>
            </w:r>
            <w:r>
              <w:rPr>
                <w:rFonts w:ascii="微软雅黑" w:hAnsi="微软雅黑" w:eastAsia="微软雅黑"/>
                <w:sz w:val="19"/>
              </w:rPr>
              <w:t>；勾选后需 X、Y 已填写完整，否则提交时提示「请先填写完整的满减规则」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勾选后表单下方实时展示阶梯试算示例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3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全部商品参与 / 指定商品参与 / 排除商品不参与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选"指定/排除"时展开商品选择区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弹窗+标签列表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打开商品选择弹窗 → 搜索/筛选/分页勾选 → 已选商品以 chip 标签展示可删除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指定/排除模式至少选 1 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弹窗含分类筛选+价格筛选+关键词搜索+分页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底价（商品级）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数字输入（每个适用商品一行）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在「商品选择区」勾选的</w:t>
            </w:r>
            <w:r>
              <w:rPr>
                <w:rFonts w:ascii="微软雅黑" w:hAnsi="微软雅黑" w:eastAsia="微软雅黑"/>
                <w:b/>
                <w:sz w:val="19"/>
              </w:rPr>
              <w:t>每个适用商品</w:t>
            </w:r>
            <w:r>
              <w:rPr>
                <w:rFonts w:ascii="微软雅黑" w:hAnsi="微软雅黑" w:eastAsia="微软雅黑"/>
                <w:sz w:val="19"/>
              </w:rPr>
              <w:t>旁可录入该商品底价；底价 = 该商品允许成交的最低实付单价，叠加/用券后实付不得低于此值；默认留空（=不限制）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≥0 数值</w:t>
            </w:r>
            <w:r>
              <w:rPr>
                <w:rFonts w:ascii="微软雅黑" w:hAnsi="微软雅黑" w:eastAsia="微软雅黑"/>
                <w:sz w:val="19"/>
              </w:rPr>
              <w:t>，min=0，step=0.01；可留空（=不限制）；</w:t>
            </w:r>
            <w:r>
              <w:rPr>
                <w:rFonts w:ascii="微软雅黑" w:hAnsi="微软雅黑" w:eastAsia="微软雅黑"/>
                <w:b/>
                <w:sz w:val="19"/>
              </w:rPr>
              <w:t>不强制必填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数据来源=</w:t>
            </w:r>
            <w:r>
              <w:rPr>
                <w:rFonts w:ascii="微软雅黑" w:hAnsi="微软雅黑" w:eastAsia="微软雅黑"/>
                <w:b/>
                <w:sz w:val="19"/>
              </w:rPr>
              <w:t>运营在券配置中录入</w:t>
            </w:r>
            <w:r>
              <w:rPr>
                <w:rFonts w:ascii="微软雅黑" w:hAnsi="微软雅黑" w:eastAsia="微软雅黑"/>
                <w:sz w:val="19"/>
              </w:rPr>
              <w:t>（以原型为准，非商品域只读）；存《券模板表》适用商品的 floor_price 字段；C 端用券结算时按本值做「不击穿底价」保护（详见 §4.1.3.4 / §4.3.5）；</w:t>
            </w:r>
            <w:r>
              <w:rPr>
                <w:rFonts w:ascii="微软雅黑" w:hAnsi="微软雅黑" w:eastAsia="微软雅黑"/>
                <w:b/>
                <w:sz w:val="19"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券规则说明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富文本编辑器（contenteditable）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录入本券的使用规则说明，支持</w:t>
            </w:r>
            <w:r>
              <w:rPr>
                <w:rFonts w:ascii="微软雅黑" w:hAnsi="微软雅黑" w:eastAsia="微软雅黑"/>
                <w:b/>
                <w:sz w:val="19"/>
              </w:rPr>
              <w:t>纯文本 + 图片</w:t>
            </w:r>
            <w:r>
              <w:rPr>
                <w:rFonts w:ascii="微软雅黑" w:hAnsi="微软雅黑" w:eastAsia="微软雅黑"/>
                <w:sz w:val="19"/>
              </w:rPr>
              <w:t>（图片以 URL 或 base64 内嵌）；</w:t>
            </w:r>
            <w:r>
              <w:rPr>
                <w:rFonts w:ascii="微软雅黑" w:hAnsi="微软雅黑" w:eastAsia="微软雅黑"/>
                <w:b/>
                <w:sz w:val="19"/>
              </w:rPr>
              <w:t>每个券模板独立维护自己的规则说明</w:t>
            </w:r>
            <w:r>
              <w:rPr>
                <w:rFonts w:ascii="微软雅黑" w:hAnsi="微软雅黑" w:eastAsia="微软雅黑"/>
                <w:sz w:val="19"/>
              </w:rPr>
              <w:t>，互不影响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 xml:space="preserve">；纯文本（去除 HTML 标签后）长度 </w:t>
            </w:r>
            <w:r>
              <w:rPr>
                <w:rFonts w:ascii="微软雅黑" w:hAnsi="微软雅黑" w:eastAsia="微软雅黑"/>
                <w:b/>
                <w:sz w:val="19"/>
              </w:rPr>
              <w:t>≤ 2000 字</w:t>
            </w:r>
            <w:r>
              <w:rPr>
                <w:rFonts w:ascii="微软雅黑" w:hAnsi="微软雅黑" w:eastAsia="微软雅黑"/>
                <w:sz w:val="19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rule_desc（HTML 富文本，存《券模板表》）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逐步操作逻辑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取消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放弃当前编辑，返回 P1 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提交（新建）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创建新券模板，写入《券模板表》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所有必填项通过校验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失败 → 接口报错文案 Toast 展示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提交（编辑）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更新已有券模板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同新建校验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 PUT /coupon/template/{id} → 成功 Toast"更新成功"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⚠️ 进行中状态的券不允许编辑（按钮禁用或隐藏）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4.1.3.0 编辑态字段可用性（新增/编辑校验对照）</w:t>
      </w:r>
    </w:p>
    <w:p>
      <w:r>
        <w:rPr>
          <w:rFonts w:ascii="微软雅黑" w:hAnsi="微软雅黑" w:eastAsia="微软雅黑"/>
          <w:sz w:val="21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编辑态可用性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只读（固定「满减券」，新建即锁定，不可改）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 / 有效时间类型 / 固定时间段 / 店铺 / 优惠券规则(X,Y) / 发行量 / 每人领取 / 可共用优惠 / 阶梯优惠券 / 商品选择 / 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可编辑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同新建校验规则（见本页 D2 表单字段表「校验规则」列）；</w:t>
            </w:r>
            <w:r>
              <w:rPr>
                <w:rFonts w:ascii="微软雅黑" w:hAnsi="微软雅黑" w:eastAsia="微软雅黑"/>
                <w:b/>
                <w:sz w:val="19"/>
              </w:rPr>
              <w:t>商品底价除外</w:t>
            </w:r>
            <w:r>
              <w:rPr>
                <w:rFonts w:ascii="微软雅黑" w:hAnsi="微软雅黑" w:eastAsia="微软雅黑"/>
                <w:sz w:val="19"/>
              </w:rPr>
              <w:t>——编辑态只读/禁用，不支持修改（见 §4.1.3.4）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整券前置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 可编辑；</w:t>
            </w:r>
            <w:r>
              <w:rPr>
                <w:rFonts w:ascii="微软雅黑" w:hAnsi="微软雅黑" w:eastAsia="微软雅黑"/>
                <w:b/>
                <w:sz w:val="19"/>
              </w:rPr>
              <w:t>进行中状态整体禁止编辑</w:t>
            </w:r>
            <w:r>
              <w:rPr>
                <w:rFonts w:ascii="微软雅黑" w:hAnsi="微软雅黑" w:eastAsia="微软雅黑"/>
                <w:sz w:val="19"/>
              </w:rPr>
              <w:t>（编辑入口禁用/隐藏，见提交（编辑）按钮约束）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sz w:val="21"/>
        </w:rPr>
        <w:t>：店铺下拉取《店铺表》；商品弹窗取《商品中心·商品表》；提交写《券模板表》（/coupon/template CRUD）。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4.1.3.1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 xml:space="preserve">：所有必填项（券配置名称 / 有效时间类型 / 店铺 / 满减规则 X 与 Y / 发行量 / 每人领取 / 商品选择 / </w:t>
      </w:r>
      <w:r>
        <w:rPr>
          <w:rFonts w:ascii="微软雅黑" w:hAnsi="微软雅黑" w:eastAsia="微软雅黑"/>
          <w:b/>
          <w:sz w:val="21"/>
        </w:rPr>
        <w:t>券规则说明</w:t>
      </w:r>
      <w:r>
        <w:rPr>
          <w:rFonts w:ascii="微软雅黑" w:hAnsi="微软雅黑" w:eastAsia="微软雅黑"/>
          <w:sz w:val="21"/>
        </w:rPr>
        <w:t>）通过才允许提交；未通过字段标红 + 提示文案（见 D2 表单字段表校验规则列）。</w:t>
      </w:r>
      <w:r>
        <w:rPr>
          <w:rFonts w:ascii="微软雅黑" w:hAnsi="微软雅黑" w:eastAsia="微软雅黑"/>
          <w:b/>
          <w:sz w:val="21"/>
        </w:rPr>
        <w:t>优惠券类型固定为「满减券」只读展示，无需选择、无校验</w:t>
      </w:r>
      <w:r>
        <w:rPr>
          <w:rFonts w:ascii="微软雅黑" w:hAnsi="微软雅黑" w:eastAsia="微软雅黑"/>
          <w:sz w:val="21"/>
        </w:rPr>
        <w:t>。券规则说明为富文本</w:t>
      </w:r>
      <w:r>
        <w:rPr>
          <w:rFonts w:ascii="微软雅黑" w:hAnsi="微软雅黑" w:eastAsia="微软雅黑"/>
          <w:b/>
          <w:sz w:val="21"/>
        </w:rPr>
        <w:t>必填</w:t>
      </w:r>
      <w:r>
        <w:rPr>
          <w:rFonts w:ascii="微软雅黑" w:hAnsi="微软雅黑" w:eastAsia="微软雅黑"/>
          <w:sz w:val="21"/>
        </w:rPr>
        <w:t>，纯文本 ≤2000 字，为空 → 提示「请填写券规则说明」。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券规则说明存储</w:t>
      </w:r>
      <w:r>
        <w:rPr>
          <w:rFonts w:ascii="微软雅黑" w:hAnsi="微软雅黑" w:eastAsia="微软雅黑"/>
          <w:sz w:val="21"/>
        </w:rPr>
        <w:t>：富文本内容以 HTML 原样写入《券模板表》</w:t>
      </w:r>
      <w:r>
        <w:rPr>
          <w:rFonts w:ascii="微软雅黑" w:hAnsi="微软雅黑" w:eastAsia="微软雅黑"/>
          <w:sz w:val="21"/>
        </w:rPr>
        <w:t>rule_desc</w:t>
      </w:r>
      <w:r>
        <w:rPr>
          <w:rFonts w:ascii="微软雅黑" w:hAnsi="微软雅黑" w:eastAsia="微软雅黑"/>
          <w:sz w:val="21"/>
        </w:rPr>
        <w:t xml:space="preserve"> 字段（图片以 base64 或 URL 内嵌）；纯文本长度 ≤2000 字，超出前端实时截断并提示；该字段为</w:t>
      </w:r>
      <w:r>
        <w:rPr>
          <w:rFonts w:ascii="微软雅黑" w:hAnsi="微软雅黑" w:eastAsia="微软雅黑"/>
          <w:b/>
          <w:sz w:val="21"/>
        </w:rPr>
        <w:t>券模板级、必填</w:t>
      </w:r>
      <w:r>
        <w:rPr>
          <w:rFonts w:ascii="微软雅黑" w:hAnsi="微软雅黑" w:eastAsia="微软雅黑"/>
          <w:sz w:val="21"/>
        </w:rPr>
        <w:t>，每个券独立维护自己的规则说明，互不影响。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4.1.3.2 「可共用优惠」字段规则 </w:t>
      </w:r>
      <w:r>
        <w:rPr>
          <w:rFonts w:ascii="微软雅黑" w:hAnsi="微软雅黑" w:eastAsia="微软雅黑"/>
          <w:sz w:val="20"/>
          <w:shd w:val="clear" w:color="auto" w:fill="FFF8E1"/>
        </w:rPr>
        <w:t>本期改动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：原「是否与其他优惠共用」（Radio 二选一：是/否）</w:t>
      </w:r>
      <w:r>
        <w:rPr>
          <w:rFonts w:ascii="微软雅黑" w:hAnsi="微软雅黑" w:eastAsia="微软雅黑"/>
          <w:b/>
          <w:sz w:val="21"/>
        </w:rPr>
        <w:t>改造为</w:t>
      </w:r>
      <w:r>
        <w:rPr>
          <w:rFonts w:ascii="微软雅黑" w:hAnsi="微软雅黑" w:eastAsia="微软雅黑"/>
          <w:sz w:val="21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枚举值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建议编码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含义（勾选后）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臻享积分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ZHENXIANG_POINTS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多盒多折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MULTI_BOX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：本券可与商品「多盒多折」促销叠加（其规则不赘述）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SAME_COUPON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（张数上限受「每人领取」约束）；</w:t>
            </w:r>
            <w:r>
              <w:rPr>
                <w:rFonts w:ascii="微软雅黑" w:hAnsi="微软雅黑" w:eastAsia="微软雅黑"/>
                <w:b/>
                <w:sz w:val="19"/>
              </w:rPr>
              <w:t>与「跨类型优惠叠加」性质不同</w:t>
            </w:r>
            <w:r>
              <w:rPr>
                <w:rFonts w:ascii="微软雅黑" w:hAnsi="微软雅黑" w:eastAsia="微软雅黑"/>
                <w:sz w:val="19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：新建券时三项</w:t>
      </w:r>
      <w:r>
        <w:rPr>
          <w:rFonts w:ascii="微软雅黑" w:hAnsi="微软雅黑" w:eastAsia="微软雅黑"/>
          <w:b/>
          <w:sz w:val="21"/>
        </w:rPr>
        <w:t>全部不勾选</w:t>
      </w:r>
      <w:r>
        <w:rPr>
          <w:rFonts w:ascii="微软雅黑" w:hAnsi="微软雅黑" w:eastAsia="微软雅黑"/>
          <w:sz w:val="21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互斥判定时机</w:t>
      </w:r>
      <w:r>
        <w:rPr>
          <w:rFonts w:ascii="微软雅黑" w:hAnsi="微软雅黑" w:eastAsia="微软雅黑"/>
          <w:sz w:val="21"/>
        </w:rPr>
        <w:t>：在 C 端</w:t>
      </w:r>
      <w:r>
        <w:rPr>
          <w:rFonts w:ascii="微软雅黑" w:hAnsi="微软雅黑" w:eastAsia="微软雅黑"/>
          <w:b/>
          <w:sz w:val="21"/>
        </w:rPr>
        <w:t>确认订单页</w:t>
      </w:r>
      <w:r>
        <w:rPr>
          <w:rFonts w:ascii="微软雅黑" w:hAnsi="微软雅黑" w:eastAsia="微软雅黑"/>
          <w:sz w:val="21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优惠叠加顺序</w:t>
      </w:r>
      <w:r>
        <w:rPr>
          <w:rFonts w:ascii="微软雅黑" w:hAnsi="微软雅黑" w:eastAsia="微软雅黑"/>
          <w:sz w:val="21"/>
        </w:rPr>
        <w:t>：多盒多折（商品级）→ 优惠券满减 → 臻享积分抵现（支付级）。勾选项决定「是否允许并存」，</w:t>
      </w:r>
      <w:r>
        <w:rPr>
          <w:rFonts w:ascii="微软雅黑" w:hAnsi="微软雅黑" w:eastAsia="微软雅黑"/>
          <w:b/>
          <w:sz w:val="21"/>
        </w:rPr>
        <w:t>不改变</w:t>
      </w:r>
      <w:r>
        <w:rPr>
          <w:rFonts w:ascii="微软雅黑" w:hAnsi="微软雅黑" w:eastAsia="微软雅黑"/>
          <w:sz w:val="21"/>
        </w:rPr>
        <w:t>上述计算顺序。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优惠券满减的计算层级（订单级 / SKU 行级）</w:t>
      </w:r>
      <w:r>
        <w:rPr>
          <w:rFonts w:ascii="微软雅黑" w:hAnsi="微软雅黑" w:eastAsia="微软雅黑"/>
          <w:sz w:val="21"/>
        </w:rPr>
        <w:t>：取决于券的</w:t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——① 适用范围=「全部商品参与」「排除商品不参与」的券，减免作用于</w:t>
      </w:r>
      <w:r>
        <w:rPr>
          <w:rFonts w:ascii="微软雅黑" w:hAnsi="微软雅黑" w:eastAsia="微软雅黑"/>
          <w:b/>
          <w:sz w:val="21"/>
        </w:rPr>
        <w:t>订单总价</w:t>
      </w:r>
      <w:r>
        <w:rPr>
          <w:rFonts w:ascii="微软雅黑" w:hAnsi="微软雅黑" w:eastAsia="微软雅黑"/>
          <w:sz w:val="21"/>
        </w:rPr>
        <w:t>（订单级）；② 适用范围=「指定商品参与」的券（单 SKU / 指定 SKU 券），减免作用于</w:t>
      </w:r>
      <w:r>
        <w:rPr>
          <w:rFonts w:ascii="微软雅黑" w:hAnsi="微软雅黑" w:eastAsia="微软雅黑"/>
          <w:b/>
          <w:sz w:val="21"/>
        </w:rPr>
        <w:t>对应 SKU 行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SKU 行级，不作用于订单</w:t>
      </w:r>
      <w:r>
        <w:rPr>
          <w:rFonts w:ascii="微软雅黑" w:hAnsi="微软雅黑" w:eastAsia="微软雅黑"/>
          <w:sz w:val="21"/>
        </w:rPr>
        <w:t>）。SKU 行级券的门槛 X 判定与减免 Y 计算均只针对该 SKU 行的实付金额，与其余商品无关（详见 §4.3.5 C 端表现）。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枚举扩展</w:t>
      </w:r>
      <w:r>
        <w:rPr>
          <w:rFonts w:ascii="微软雅黑" w:hAnsi="微软雅黑" w:eastAsia="微软雅黑"/>
          <w:sz w:val="21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4.1.3.3 「阶梯优惠券」计算逻辑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：满减券默认为「单档满减」——订单满 X 元减 Y 元，</w:t>
      </w:r>
      <w:r>
        <w:rPr>
          <w:rFonts w:ascii="微软雅黑" w:hAnsi="微软雅黑" w:eastAsia="微软雅黑"/>
          <w:b/>
          <w:sz w:val="21"/>
        </w:rPr>
        <w:t>只减一次</w:t>
      </w:r>
      <w:r>
        <w:rPr>
          <w:rFonts w:ascii="微软雅黑" w:hAnsi="微软雅黑" w:eastAsia="微软雅黑"/>
          <w:sz w:val="21"/>
        </w:rPr>
        <w:t>。勾选「阶梯优惠券」后升级为「阶梯满减」——订单金额</w:t>
      </w:r>
      <w:r>
        <w:rPr>
          <w:rFonts w:ascii="微软雅黑" w:hAnsi="微软雅黑" w:eastAsia="微软雅黑"/>
          <w:b/>
          <w:sz w:val="21"/>
        </w:rPr>
        <w:t>每满一个 X，就多减一份 Y</w:t>
      </w:r>
      <w:r>
        <w:rPr>
          <w:rFonts w:ascii="微软雅黑" w:hAnsi="微软雅黑" w:eastAsia="微软雅黑"/>
          <w:sz w:val="21"/>
        </w:rPr>
        <w:t>，减免金额随订单金额阶梯式增长。</w:t>
      </w:r>
    </w:p>
    <w:p>
      <w:r>
        <w:rPr>
          <w:rFonts w:ascii="微软雅黑" w:hAnsi="微软雅黑" w:eastAsia="微软雅黑"/>
          <w:b/>
          <w:sz w:val="21"/>
        </w:rPr>
        <w:t>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公式 / 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阶梯档数 n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n = floor(订单可用商品金额 ÷ X)</w:t>
            </w:r>
            <w:r>
              <w:rPr>
                <w:rFonts w:ascii="微软雅黑" w:hAnsi="微软雅黑" w:eastAsia="微软雅黑"/>
                <w:sz w:val="19"/>
              </w:rPr>
              <w:t>（向下取整）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 = n × 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计算基数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「订单可用商品金额」= 本券适用商品范围内的商品实付金额合计（</w:t>
            </w:r>
            <w:r>
              <w:rPr>
                <w:rFonts w:ascii="微软雅黑" w:hAnsi="微软雅黑" w:eastAsia="微软雅黑"/>
                <w:b/>
                <w:sz w:val="19"/>
              </w:rPr>
              <w:t>不含运费</w:t>
            </w:r>
            <w:r>
              <w:rPr>
                <w:rFonts w:ascii="微软雅黑" w:hAnsi="微软雅黑" w:eastAsia="微软雅黑"/>
                <w:sz w:val="19"/>
              </w:rPr>
              <w:t>；若与多盒多折共用，取多盒多折后的实付金额）。</w:t>
            </w:r>
            <w:r>
              <w:rPr>
                <w:rFonts w:ascii="微软雅黑" w:hAnsi="微软雅黑" w:eastAsia="微软雅黑"/>
                <w:b/>
                <w:sz w:val="19"/>
              </w:rPr>
              <w:t>指定商品券时该合计即单个 SKU 行金额，作用于 SKU 行级，不作用于订单总价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封顶规则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</w:t>
            </w:r>
            <w:r>
              <w:rPr>
                <w:rFonts w:ascii="微软雅黑" w:hAnsi="微软雅黑" w:eastAsia="微软雅黑"/>
                <w:b/>
                <w:sz w:val="19"/>
              </w:rPr>
              <w:t>不得超过</w:t>
            </w:r>
            <w:r>
              <w:rPr>
                <w:rFonts w:ascii="微软雅黑" w:hAnsi="微软雅黑" w:eastAsia="微软雅黑"/>
                <w:sz w:val="19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单档模式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未勾选时 </w:t>
            </w:r>
            <w:r>
              <w:rPr>
                <w:rFonts w:ascii="微软雅黑" w:hAnsi="微软雅黑" w:eastAsia="微软雅黑"/>
                <w:sz w:val="19"/>
              </w:rPr>
              <w:t>n</w:t>
            </w:r>
            <w:r>
              <w:rPr>
                <w:rFonts w:ascii="微软雅黑" w:hAnsi="微软雅黑" w:eastAsia="微软雅黑"/>
                <w:sz w:val="19"/>
              </w:rPr>
              <w:t xml:space="preserve"> 恒定为 0 或 1：订单金额 ≥ X 则 n=1，否则 n=0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数据演练（以「满 300 减 100」为例）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订单可用商品金额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单档满减（不勾选）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阶梯满减（勾选）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阶梯计算过程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¥ 280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不满足门槛，减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floor(280÷300)=0 → 0×100=0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floor(300÷300)=1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¥ 599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floor(599÷300)=1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¥ 600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¥200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floor(600÷300)=2 → 2×100=200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¥ 900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floor(900÷300)=3 → 3×100=300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¥ 1250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¥400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floor(1250÷300)=4 → 4×100=400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业务规则与边界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：新建券时「阶梯优惠券」</w:t>
      </w:r>
      <w:r>
        <w:rPr>
          <w:rFonts w:ascii="微软雅黑" w:hAnsi="微软雅黑" w:eastAsia="微软雅黑"/>
          <w:b/>
          <w:sz w:val="21"/>
        </w:rPr>
        <w:t>不勾选</w:t>
      </w:r>
      <w:r>
        <w:rPr>
          <w:rFonts w:ascii="微软雅黑" w:hAnsi="微软雅黑" w:eastAsia="微软雅黑"/>
          <w:sz w:val="21"/>
        </w:rPr>
        <w:t>（即单档满减），保持与存量券行为一致。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后台交互</w:t>
      </w:r>
      <w:r>
        <w:rPr>
          <w:rFonts w:ascii="微软雅黑" w:hAnsi="微软雅黑" w:eastAsia="微软雅黑"/>
          <w:sz w:val="21"/>
        </w:rPr>
        <w:t>：勾选后表单下方实时展示</w:t>
      </w:r>
      <w:r>
        <w:rPr>
          <w:rFonts w:ascii="微软雅黑" w:hAnsi="微软雅黑" w:eastAsia="微软雅黑"/>
          <w:b/>
          <w:sz w:val="21"/>
        </w:rPr>
        <w:t>阶梯试算示例</w:t>
      </w:r>
      <w:r>
        <w:rPr>
          <w:rFonts w:ascii="微软雅黑" w:hAnsi="微软雅黑" w:eastAsia="微软雅黑"/>
          <w:sz w:val="21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C 端展示文案</w:t>
      </w:r>
      <w:r>
        <w:rPr>
          <w:rFonts w:ascii="微软雅黑" w:hAnsi="微软雅黑" w:eastAsia="微软雅黑"/>
          <w:sz w:val="21"/>
        </w:rPr>
        <w:t>：阶梯券在券包/确认订单页的面额区展示为「</w:t>
      </w:r>
      <w:r>
        <w:rPr>
          <w:rFonts w:ascii="微软雅黑" w:hAnsi="微软雅黑" w:eastAsia="微软雅黑"/>
          <w:b/>
          <w:sz w:val="21"/>
        </w:rPr>
        <w:t>每满 X 减 Y</w:t>
      </w:r>
      <w:r>
        <w:rPr>
          <w:rFonts w:ascii="微软雅黑" w:hAnsi="微软雅黑" w:eastAsia="微软雅黑"/>
          <w:sz w:val="21"/>
        </w:rPr>
        <w:t>」（单档券为「满 X 减 Y」），券卡片右下角追加小字「可叠加」；确认订单页选中后实时显示本单实际减免金额。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与「可共用优惠」的关系</w:t>
      </w:r>
      <w:r>
        <w:rPr>
          <w:rFonts w:ascii="微软雅黑" w:hAnsi="微软雅黑" w:eastAsia="微软雅黑"/>
          <w:sz w:val="21"/>
        </w:rPr>
        <w:t>：两者</w:t>
      </w:r>
      <w:r>
        <w:rPr>
          <w:rFonts w:ascii="微软雅黑" w:hAnsi="微软雅黑" w:eastAsia="微软雅黑"/>
          <w:b/>
          <w:sz w:val="21"/>
        </w:rPr>
        <w:t>互相独立</w:t>
      </w:r>
      <w:r>
        <w:rPr>
          <w:rFonts w:ascii="微软雅黑" w:hAnsi="微软雅黑" w:eastAsia="微软雅黑"/>
          <w:sz w:val="21"/>
        </w:rPr>
        <w:t>——「阶梯」控制本券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sz w:val="21"/>
        </w:rPr>
        <w:t>的减免计算方式；「可共用优惠」控制本券</w:t>
      </w:r>
      <w:r>
        <w:rPr>
          <w:rFonts w:ascii="微软雅黑" w:hAnsi="微软雅黑" w:eastAsia="微软雅黑"/>
          <w:b/>
          <w:sz w:val="21"/>
        </w:rPr>
        <w:t>与其他优惠</w:t>
      </w:r>
      <w:r>
        <w:rPr>
          <w:rFonts w:ascii="微软雅黑" w:hAnsi="微软雅黑" w:eastAsia="微软雅黑"/>
          <w:sz w:val="21"/>
        </w:rPr>
        <w:t>能否并存。阶梯券同样受可共用优惠约束。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与「可多张使用」叠加</w:t>
      </w:r>
      <w:r>
        <w:rPr>
          <w:rFonts w:ascii="微软雅黑" w:hAnsi="微软雅黑" w:eastAsia="微软雅黑"/>
          <w:sz w:val="21"/>
        </w:rPr>
        <w:t>：若同时勾选「阶梯优惠券」+「可多张使用」，多张同名阶梯券的减免</w:t>
      </w:r>
      <w:r>
        <w:rPr>
          <w:rFonts w:ascii="微软雅黑" w:hAnsi="微软雅黑" w:eastAsia="微软雅黑"/>
          <w:b/>
          <w:sz w:val="21"/>
        </w:rPr>
        <w:t>分别独立计算后相加</w:t>
      </w:r>
      <w:r>
        <w:rPr>
          <w:rFonts w:ascii="微软雅黑" w:hAnsi="微软雅黑" w:eastAsia="微软雅黑"/>
          <w:sz w:val="21"/>
        </w:rPr>
        <w:t>，总减免仍受订单可用商品金额封顶约束。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编辑限制</w:t>
      </w:r>
      <w:r>
        <w:rPr>
          <w:rFonts w:ascii="微软雅黑" w:hAnsi="微软雅黑" w:eastAsia="微软雅黑"/>
          <w:sz w:val="21"/>
        </w:rPr>
        <w:t>：券模板已有发放记录（已领取 &gt; 0）时，</w:t>
      </w:r>
      <w:r>
        <w:rPr>
          <w:rFonts w:ascii="微软雅黑" w:hAnsi="微软雅黑" w:eastAsia="微软雅黑"/>
          <w:b/>
          <w:sz w:val="21"/>
        </w:rPr>
        <w:t>不允许</w:t>
      </w:r>
      <w:r>
        <w:rPr>
          <w:rFonts w:ascii="微软雅黑" w:hAnsi="微软雅黑" w:eastAsia="微软雅黑"/>
          <w:sz w:val="21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4.1.4 P2 发券活动管理列表 + D3 发券活动（规则引擎）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P2 发券活动管理列表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4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2-send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列表字段与筛选（关联直播板块增量）</w:t>
      </w:r>
      <w:r>
        <w:rPr>
          <w:rFonts w:ascii="微软雅黑" w:hAnsi="微软雅黑" w:eastAsia="微软雅黑"/>
          <w:sz w:val="21"/>
        </w:rPr>
        <w:t>：在既有字段（活动名称 / 触发源 / 适用会员等级 / 关联券模板 / 每人上限 / 开始发券时间 / 状态）基础上，</w:t>
      </w:r>
      <w:r>
        <w:rPr>
          <w:rFonts w:ascii="微软雅黑" w:hAnsi="微软雅黑" w:eastAsia="微软雅黑"/>
          <w:b/>
          <w:sz w:val="21"/>
        </w:rPr>
        <w:t>新增「关联直播标签」列</w:t>
      </w:r>
      <w:r>
        <w:rPr>
          <w:rFonts w:ascii="微软雅黑" w:hAnsi="微软雅黑" w:eastAsia="微软雅黑"/>
          <w:sz w:val="21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ascii="微软雅黑" w:hAnsi="微软雅黑" w:eastAsia="微软雅黑"/>
          <w:b/>
          <w:sz w:val="21"/>
        </w:rPr>
        <w:t>新增「关联直播标签」单选下拉</w:t>
      </w:r>
      <w:r>
        <w:rPr>
          <w:rFonts w:ascii="微软雅黑" w:hAnsi="微软雅黑" w:eastAsia="微软雅黑"/>
          <w:sz w:val="21"/>
        </w:rPr>
        <w:t>（数据来源同 D3，取标签管理·直播标签类型启用项），与「触发源=直播时长」组合可快速定位直播发券活动。</w:t>
      </w:r>
    </w:p>
    <w:p>
      <w:r>
        <w:rPr>
          <w:rFonts w:ascii="微软雅黑" w:hAnsi="微软雅黑" w:eastAsia="微软雅黑"/>
          <w:b/>
          <w:sz w:val="21"/>
        </w:rPr>
        <w:t>D3 新建/编辑发券活动（规则引擎）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3-send-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4.1.3.4 「底价（商品级）」字段规则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：底价是</w:t>
      </w:r>
      <w:r>
        <w:rPr>
          <w:rFonts w:ascii="微软雅黑" w:hAnsi="微软雅黑" w:eastAsia="微软雅黑"/>
          <w:b/>
          <w:sz w:val="21"/>
        </w:rPr>
        <w:t>商品级</w:t>
      </w:r>
      <w:r>
        <w:rPr>
          <w:rFonts w:ascii="微软雅黑" w:hAnsi="微软雅黑" w:eastAsia="微软雅黑"/>
          <w:sz w:val="21"/>
        </w:rPr>
        <w:t>属性，由运营在券配置的「商品选择区」环节，对</w:t>
      </w:r>
      <w:r>
        <w:rPr>
          <w:rFonts w:ascii="微软雅黑" w:hAnsi="微软雅黑" w:eastAsia="微软雅黑"/>
          <w:b/>
          <w:sz w:val="21"/>
        </w:rPr>
        <w:t>每个适用商品</w:t>
      </w:r>
      <w:r>
        <w:rPr>
          <w:rFonts w:ascii="微软雅黑" w:hAnsi="微软雅黑" w:eastAsia="微软雅黑"/>
          <w:sz w:val="21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ascii="微软雅黑" w:hAnsi="微软雅黑" w:eastAsia="微软雅黑"/>
          <w:b/>
          <w:sz w:val="21"/>
        </w:rPr>
        <w:t>录入与存储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来源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运营在券配置中手动录入</w:t>
      </w:r>
      <w:r>
        <w:rPr>
          <w:rFonts w:ascii="微软雅黑" w:hAnsi="微软雅黑" w:eastAsia="微软雅黑"/>
          <w:sz w:val="21"/>
        </w:rPr>
        <w:t>（以后台原型为准，</w:t>
      </w:r>
      <w:r>
        <w:rPr>
          <w:rFonts w:ascii="微软雅黑" w:hAnsi="微软雅黑" w:eastAsia="微软雅黑"/>
          <w:b/>
          <w:sz w:val="21"/>
        </w:rPr>
        <w:t>非</w:t>
      </w:r>
      <w:r>
        <w:rPr>
          <w:rFonts w:ascii="微软雅黑" w:hAnsi="微软雅黑" w:eastAsia="微软雅黑"/>
          <w:sz w:val="21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字段</w:t>
      </w:r>
      <w:r>
        <w:rPr>
          <w:rFonts w:ascii="微软雅黑" w:hAnsi="微软雅黑" w:eastAsia="微软雅黑"/>
          <w:sz w:val="21"/>
        </w:rPr>
        <w:t xml:space="preserve">：存《券模板表》适用商品集合的 </w:t>
      </w:r>
      <w:r>
        <w:rPr>
          <w:rFonts w:ascii="微软雅黑" w:hAnsi="微软雅黑" w:eastAsia="微软雅黑"/>
          <w:sz w:val="21"/>
        </w:rPr>
        <w:t>floor_price</w:t>
      </w:r>
      <w:r>
        <w:rPr>
          <w:rFonts w:ascii="微软雅黑" w:hAnsi="微软雅黑" w:eastAsia="微软雅黑"/>
          <w:sz w:val="21"/>
        </w:rPr>
        <w:t>；空值 = 不限制（0.00 视为不限制）。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校验</w:t>
      </w:r>
      <w:r>
        <w:rPr>
          <w:rFonts w:ascii="微软雅黑" w:hAnsi="微软雅黑" w:eastAsia="微软雅黑"/>
          <w:sz w:val="21"/>
        </w:rPr>
        <w:t>：≥0 数值；可留空；</w:t>
      </w:r>
      <w:r>
        <w:rPr>
          <w:rFonts w:ascii="微软雅黑" w:hAnsi="微软雅黑" w:eastAsia="微软雅黑"/>
          <w:b/>
          <w:sz w:val="21"/>
        </w:rPr>
        <w:t>不强制必填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编辑态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底价不支持修改</w:t>
      </w:r>
      <w:r>
        <w:rPr>
          <w:rFonts w:ascii="微软雅黑" w:hAnsi="微软雅黑" w:eastAsia="微软雅黑"/>
          <w:sz w:val="21"/>
        </w:rPr>
        <w:t>（用户裁定）。编辑券模板时底价字段</w:t>
      </w:r>
      <w:r>
        <w:rPr>
          <w:rFonts w:ascii="微软雅黑" w:hAnsi="微软雅黑" w:eastAsia="微软雅黑"/>
          <w:b/>
          <w:sz w:val="21"/>
        </w:rPr>
        <w:t>只读/禁用</w:t>
      </w:r>
      <w:r>
        <w:rPr>
          <w:rFonts w:ascii="微软雅黑" w:hAnsi="微软雅黑" w:eastAsia="微软雅黑"/>
          <w:sz w:val="21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ascii="微软雅黑" w:hAnsi="微软雅黑" w:eastAsia="微软雅黑"/>
          <w:b/>
          <w:sz w:val="21"/>
        </w:rPr>
        <w:t>C 端「严格不击穿底价」保护规则（本期实现）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生效位置</w:t>
      </w:r>
      <w:r>
        <w:rPr>
          <w:rFonts w:ascii="微软雅黑" w:hAnsi="微软雅黑" w:eastAsia="微软雅黑"/>
          <w:sz w:val="21"/>
        </w:rPr>
        <w:t>：在确认订单页结算计算时生效（与 §4.3.5 选券联动），后端在下单/核销接口二次校验，前后端规则一致。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臻享积分抵现（支付级）。底价保护在「优惠券满减」步骤后、逐商品核算实付时触发。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保护逻辑</w:t>
      </w:r>
      <w:r>
        <w:rPr>
          <w:rFonts w:ascii="微软雅黑" w:hAnsi="微软雅黑" w:eastAsia="微软雅黑"/>
          <w:sz w:val="21"/>
        </w:rPr>
        <w:t>：逐商品校验「该商品结算实付单价 ≥ 其 floor_price」；若减免后实付 &lt; 底价，则</w:t>
      </w:r>
      <w:r>
        <w:rPr>
          <w:rFonts w:ascii="微软雅黑" w:hAnsi="微软雅黑" w:eastAsia="微软雅黑"/>
          <w:b/>
          <w:sz w:val="21"/>
        </w:rPr>
        <w:t>回退该商品对应的优惠减免至刚好触底</w:t>
      </w:r>
      <w:r>
        <w:rPr>
          <w:rFonts w:ascii="微软雅黑" w:hAnsi="微软雅黑" w:eastAsia="微软雅黑"/>
          <w:sz w:val="21"/>
        </w:rPr>
        <w:t>（该商品实付 = 底价），</w:t>
      </w:r>
      <w:r>
        <w:rPr>
          <w:rFonts w:ascii="微软雅黑" w:hAnsi="微软雅黑" w:eastAsia="微软雅黑"/>
          <w:b/>
          <w:sz w:val="21"/>
        </w:rPr>
        <w:t>其余商品不受影响</w:t>
      </w:r>
      <w:r>
        <w:rPr>
          <w:rFonts w:ascii="微软雅黑" w:hAnsi="微软雅黑" w:eastAsia="微软雅黑"/>
          <w:sz w:val="21"/>
        </w:rPr>
        <w:t>，不整体取消券。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极端兜底</w:t>
      </w:r>
      <w:r>
        <w:rPr>
          <w:rFonts w:ascii="微软雅黑" w:hAnsi="微软雅黑" w:eastAsia="微软雅黑"/>
          <w:sz w:val="21"/>
        </w:rPr>
        <w:t>：若回退后仍无法满足（如单商品订单券面额超过「原价 − 底价」），则该券对当前订单</w:t>
      </w:r>
      <w:r>
        <w:rPr>
          <w:rFonts w:ascii="微软雅黑" w:hAnsi="微软雅黑" w:eastAsia="微软雅黑"/>
          <w:b/>
          <w:sz w:val="21"/>
        </w:rPr>
        <w:t>不可用</w:t>
      </w:r>
      <w:r>
        <w:rPr>
          <w:rFonts w:ascii="微软雅黑" w:hAnsi="微软雅黑" w:eastAsia="微软雅黑"/>
          <w:sz w:val="21"/>
        </w:rPr>
        <w:t>，确认订单页置灰并提示「该商品受底价保护，本券不可用」。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前端展示</w:t>
      </w:r>
      <w:r>
        <w:rPr>
          <w:rFonts w:ascii="微软雅黑" w:hAnsi="微软雅黑" w:eastAsia="微软雅黑"/>
          <w:sz w:val="21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计算基数</w:t>
      </w:r>
      <w:r>
        <w:rPr>
          <w:rFonts w:ascii="微软雅黑" w:hAnsi="微软雅黑" w:eastAsia="微软雅黑"/>
          <w:sz w:val="21"/>
        </w:rPr>
        <w:t>：底价保护仅作用于</w:t>
      </w:r>
      <w:r>
        <w:rPr>
          <w:rFonts w:ascii="微软雅黑" w:hAnsi="微软雅黑" w:eastAsia="微软雅黑"/>
          <w:b/>
          <w:sz w:val="21"/>
        </w:rPr>
        <w:t>该券适用商品范围内</w:t>
      </w:r>
      <w:r>
        <w:rPr>
          <w:rFonts w:ascii="微软雅黑" w:hAnsi="微软雅黑" w:eastAsia="微软雅黑"/>
          <w:sz w:val="21"/>
        </w:rPr>
        <w:t>的商品实付单价；</w:t>
      </w:r>
      <w:r>
        <w:rPr>
          <w:rFonts w:ascii="微软雅黑" w:hAnsi="微软雅黑" w:eastAsia="微软雅黑"/>
          <w:b/>
          <w:sz w:val="21"/>
        </w:rPr>
        <w:t>不含赠品 / 换购商品金额</w:t>
      </w:r>
      <w:r>
        <w:rPr>
          <w:rFonts w:ascii="微软雅黑" w:hAnsi="微软雅黑" w:eastAsia="微软雅黑"/>
          <w:sz w:val="21"/>
        </w:rPr>
        <w:t>（用户裁定：当前赠品不影响指定券的 SKU，与 §4.1.3.3 阶梯计算基数口径一致）。</w:t>
      </w:r>
    </w:p>
    <w:p>
      <w:r>
        <w:rPr>
          <w:rFonts w:ascii="微软雅黑" w:hAnsi="微软雅黑" w:eastAsia="微软雅黑"/>
          <w:b/>
          <w:sz w:val="21"/>
        </w:rPr>
        <w:t>D3 表单字段（规则引擎）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逻辑说明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校验规则（新增/编辑通用）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活动名称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；空→提示"请填写活动名称"；≤50 字符（超长截断并提示）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 7 选 1：直播时长/支付完成/注册完成/首单完成/连续签到/浏览商品/分享活动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（未选禁止保存）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观看阈值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阈值标签随触发源动态变化：直播时长=观看阈值（满X分钟）；支付完成=支付阈值（满X元）；连续签到=签到阈值（连续X天）；浏览商品=浏览阈值（满X分钟）；分享活动=分享阈值（X次）；注册完成/首单完成无阈值（隐藏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带阈值的触发源（直播时长/支付完成/连续签到/浏览商品/分享活动）</w:t>
            </w:r>
            <w:r>
              <w:rPr>
                <w:rFonts w:ascii="微软雅黑" w:hAnsi="微软雅黑" w:eastAsia="微软雅黑"/>
                <w:b/>
                <w:sz w:val="19"/>
              </w:rPr>
              <w:t>必填≥1</w:t>
            </w:r>
            <w:r>
              <w:rPr>
                <w:rFonts w:ascii="微软雅黑" w:hAnsi="微软雅黑" w:eastAsia="微软雅黑"/>
                <w:sz w:val="19"/>
              </w:rPr>
              <w:t>；注册完成/首单完成隐藏无校验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snThresholdText 计算；标签文本见原型 D3 表单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关联直播标签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仅触发源=直播时长显示；下拉选直播标签（数据来源：平台「营销管理」·标签类型=直播标签，默认内置标签「福利直播」（标签描述：可发券直播））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触发源=直播时长时</w:t>
            </w:r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（取直播标签启用项）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其他触发源隐藏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适用会员等级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全部会员 / 指定等级(Lv1-8 多选 chip)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默认「全部会员」；选「指定等级」时</w:t>
            </w:r>
            <w:r>
              <w:rPr>
                <w:rFonts w:ascii="微软雅黑" w:hAnsi="微软雅黑" w:eastAsia="微软雅黑"/>
                <w:b/>
                <w:sz w:val="19"/>
              </w:rPr>
              <w:t>至少勾选 1 个等级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每人限制发券上限（每种）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数字≥1，默认 1；多选券模板时每种独立限张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  <w:r>
              <w:rPr>
                <w:rFonts w:ascii="微软雅黑" w:hAnsi="微软雅黑" w:eastAsia="微软雅黑"/>
                <w:sz w:val="19"/>
              </w:rPr>
              <w:t>；非法（0/负数/非数字）→提示"每人上限须≥1"；最大 999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呼应 v9.2 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开始发券时间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datetime-local + 秒(0-59) 精确到秒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；空→提示"请选择开始发券时间"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异步发券，无冷却/生效时段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关联券模板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页面内可勾选（多选），实时显示已选数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至少 1 个</w:t>
            </w:r>
            <w:r>
              <w:rPr>
                <w:rFonts w:ascii="微软雅黑" w:hAnsi="微软雅黑" w:eastAsia="微软雅黑"/>
                <w:sz w:val="19"/>
              </w:rPr>
              <w:t>；空→提示"请至少关联一个券模板"；最多 20 个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直播标签数据源</w:t>
      </w:r>
      <w:r>
        <w:rPr>
          <w:rFonts w:ascii="微软雅黑" w:hAnsi="微软雅黑" w:eastAsia="微软雅黑"/>
          <w:sz w:val="21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ascii="微软雅黑" w:hAnsi="微软雅黑" w:eastAsia="微软雅黑"/>
          <w:b/>
          <w:sz w:val="21"/>
        </w:rPr>
        <w:t>保存</w:t>
      </w:r>
      <w:r>
        <w:rPr>
          <w:rFonts w:ascii="微软雅黑" w:hAnsi="微软雅黑" w:eastAsia="微软雅黑"/>
          <w:sz w:val="21"/>
        </w:rPr>
        <w:t>：写发券活动记录（触发源/阈值文本/等级/券模板/每人上限/开始时间）→ 列表置顶。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动态表单联动：触发源切换时，观看阈值标签文本与输入框联动显示/隐藏（注册完成/首单完成隐藏阈值）；触发源=直播时长时显示「关联直播标签」下拉，其他触发源自动隐藏该字段。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按钮状态切换：「新建活动」始终可用；「编辑」仅对未开始/已暂停的活动可点击（进行中的活动不可编辑规则引擎配置）；「删除」需二次确认弹窗（"确认删除该发券活动？删除后不可恢复"）。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4.1.5 领券活动（下期规划 · 本期删除）</w:t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本期删除</w:t>
      </w:r>
      <w:r>
        <w:rPr>
          <w:rFonts w:ascii="微软雅黑" w:hAnsi="微软雅黑" w:eastAsia="微软雅黑"/>
          <w:sz w:val="21"/>
        </w:rPr>
        <w:t>：领券活动（领券中心 / 商品详情领券入口 / 获券弹窗领券）相关配置与页面</w:t>
      </w:r>
      <w:r>
        <w:rPr>
          <w:rFonts w:ascii="微软雅黑" w:hAnsi="微软雅黑" w:eastAsia="微软雅黑"/>
          <w:b/>
          <w:sz w:val="21"/>
        </w:rPr>
        <w:t>不在本期范围内</w:t>
      </w:r>
      <w:r>
        <w:rPr>
          <w:rFonts w:ascii="微软雅黑" w:hAnsi="微软雅黑" w:eastAsia="微软雅黑"/>
          <w:sz w:val="21"/>
        </w:rPr>
        <w:t>，移至下期规划。本期券的获取仅通过「发券活动」（系统按触发源自动发放）与「系统发券」触达，C 端不再提供独立领券入口。相关原型页面（P3 领券活动列表 / D4 领券活动）与截图已移除。</w:t>
      </w:r>
    </w:p>
    <w:p>
      <w:r>
        <w:rPr>
          <w:rFonts w:ascii="微软雅黑" w:hAnsi="微软雅黑" w:eastAsia="微软雅黑"/>
          <w:b/>
          <w:sz w:val="21"/>
        </w:rPr>
        <w:t>二期规划</w:t>
      </w:r>
      <w:r>
        <w:rPr>
          <w:rFonts w:ascii="微软雅黑" w:hAnsi="微软雅黑" w:eastAsia="微软雅黑"/>
          <w:sz w:val="21"/>
        </w:rPr>
        <w:t xml:space="preserve">：领券活动、多盒多折纳入券体系等统一收录于 </w:t>
      </w:r>
      <w:r>
        <w:rPr>
          <w:rFonts w:ascii="微软雅黑" w:hAnsi="微软雅黑" w:eastAsia="微软雅黑"/>
          <w:b/>
          <w:sz w:val="21"/>
        </w:rPr>
        <w:t>§十一 二期待办清单</w:t>
      </w:r>
      <w:r>
        <w:rPr>
          <w:rFonts w:ascii="微软雅黑" w:hAnsi="微软雅黑" w:eastAsia="微软雅黑"/>
          <w:sz w:val="21"/>
        </w:rPr>
        <w:t>（文档内独立模块，不在记忆中维护），本节不再重复罗列。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4.1.6 P4 数据看板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4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维度 Tab 第三项「券明细记录」</w:t>
      </w:r>
      <w:r>
        <w:rPr>
          <w:rFonts w:ascii="微软雅黑" w:hAnsi="微软雅黑" w:eastAsia="微软雅黑"/>
          <w:sz w:val="21"/>
        </w:rPr>
        <w:t>（本期新增，评审第5点修订）：以</w:t>
      </w:r>
      <w:r>
        <w:rPr>
          <w:rFonts w:ascii="微软雅黑" w:hAnsi="微软雅黑" w:eastAsia="微软雅黑"/>
          <w:b/>
          <w:sz w:val="21"/>
        </w:rPr>
        <w:t>券实例（券ID）为维度</w:t>
      </w:r>
      <w:r>
        <w:rPr>
          <w:rFonts w:ascii="微软雅黑" w:hAnsi="微软雅黑" w:eastAsia="微软雅黑"/>
          <w:sz w:val="21"/>
        </w:rPr>
        <w:t>，每行一条发放明细，字段为</w:t>
      </w:r>
      <w:r>
        <w:rPr>
          <w:rFonts w:ascii="微软雅黑" w:hAnsi="微软雅黑" w:eastAsia="微软雅黑"/>
          <w:b/>
          <w:sz w:val="21"/>
        </w:rPr>
        <w:t>券ID / 是否发放 / 发放时间 / 接收用户 / 是否核销 / 核销订单号</w:t>
      </w:r>
      <w:r>
        <w:rPr>
          <w:rFonts w:ascii="微软雅黑" w:hAnsi="微软雅黑" w:eastAsia="微软雅黑"/>
          <w:sz w:val="21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7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coupon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4.1.6.1 看板元素（字段名称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统计《用户券表》该看板范围内写入的券实例总数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按发放活动 / 券模板维度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总核销量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 status=已使用 的券实例数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Σ 已使用券的</w:t>
            </w:r>
            <w:r>
              <w:rPr>
                <w:rFonts w:ascii="微软雅黑" w:hAnsi="微软雅黑" w:eastAsia="微软雅黑"/>
                <w:b/>
                <w:sz w:val="19"/>
              </w:rPr>
              <w:t>实际核销减免金额</w:t>
            </w:r>
            <w:r>
              <w:rPr>
                <w:rFonts w:ascii="微软雅黑" w:hAnsi="微软雅黑" w:eastAsia="微软雅黑"/>
                <w:sz w:val="19"/>
              </w:rPr>
              <w:t>（取核销时实扣额；阶梯券取该笔订单循环减免后的实际抵扣额，</w:t>
            </w:r>
            <w:r>
              <w:rPr>
                <w:rFonts w:ascii="微软雅黑" w:hAnsi="微软雅黑" w:eastAsia="微软雅黑"/>
                <w:b/>
                <w:sz w:val="19"/>
              </w:rPr>
              <w:t>非模板面值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合计行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status=启用 且 now∈[开始,结束] 的活动数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日核销趋势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按天聚合核销数，SVG 折线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 Tab 切换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4.1.6.2 筛选条件（查询条件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时间范围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日期范围；默认近 7 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发放量 / 核销量 / 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取《发券活动表》status=启用 且 now∈[开始时间,结束时间] 的活动计数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趋势数据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 redeem_time 聚合《核销流水表》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4.1.6.4 券明细记录字段表（按券实例 / 券ID 维度，每行一条发放明细）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备注（查询支持）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券实例唯一标识，取《用户券表》user_coupon_id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是否发放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该券实例是否已发放给接收用户（已发放 / 未发放）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查询：是否发放下拉（是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券实例写入《用户券表》的时间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查询：发放日期范围（起 ~ 止）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接收用户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 / 接收该券实例的用户（user_id 或 手机号）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是否核销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该券实例是否已核销（已核销 / 未核销）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查询：是否核销下拉（是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核销该券实例对应的订单号（未核销时为空）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查询：输入框，精确 / 模糊匹配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4.1.6.5 券明细记录数据来源（字段级）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 / 是否发放 / 发放时间 / 接收用户 / 是否核销 / 核销订单号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列表附加规则：排序：按发放时间倒序；分页：支持 20/50/100，默认 20；数据唯一判断：券ID 唯一。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4.1.7 P5 用户券查询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1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5-user-coup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入口调整（评审第7点）</w:t>
      </w:r>
      <w:r>
        <w:rPr>
          <w:rFonts w:ascii="微软雅黑" w:hAnsi="微软雅黑" w:eastAsia="微软雅黑"/>
          <w:sz w:val="21"/>
        </w:rPr>
        <w:t>：用户券查询不再作为平台端后台独立一级菜单，改为</w:t>
      </w:r>
      <w:r>
        <w:rPr>
          <w:rFonts w:ascii="微软雅黑" w:hAnsi="微软雅黑" w:eastAsia="微软雅黑"/>
          <w:b/>
          <w:sz w:val="21"/>
        </w:rPr>
        <w:t>会员管理（用户管理）模块 → 用户详情页的一个 Tab</w:t>
      </w:r>
      <w:r>
        <w:rPr>
          <w:rFonts w:ascii="微软雅黑" w:hAnsi="微软雅黑" w:eastAsia="微软雅黑"/>
          <w:sz w:val="21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 ID / 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输入框；二选一必填，支持精确查询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下拉单选：未使用 / 已使用 / 已过期 / 全部；默认全部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获取来源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发放活动名 / 系统发券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写入《用户券表》时间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有效期至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列表附加规则：排序：按领取时间倒序；分页：支持 20/50/100，默认 20；数据唯一判断：券码唯一。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取《用户券表》，按 user_id + status 筛选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4.3 App 端（全链路新增：获券弹窗 + 我的优惠券 + 下单核销）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App 端为全链路新增</w:t>
      </w:r>
      <w:r>
        <w:rPr>
          <w:rFonts w:ascii="微软雅黑" w:hAnsi="微软雅黑" w:eastAsia="微软雅黑"/>
          <w:sz w:val="21"/>
        </w:rPr>
        <w:t>。本期 App 需新建：获券弹窗、我的优惠券页、确认订单选券/核销逻辑。以下逐页面逐功能点拆解。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4.3.1 首页 · 获券弹窗入口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：直播时长发券触发卡（「观看直播满 30 分钟，系统自动发放关联优惠券（每种 1 张）」）展示在 App 首页信息流；点「进入直播间」跳转直播页并触发发券条件计时。发券弹窗本身见 4.3.2。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首页信息流卡片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观看直播满阈值（如 30min）→ 系统发放 + 弹窗（见 4.3.2）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触发卡文案取《发券活动表》阈值文本；发放动作由发券规则引擎执行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4.3.2 获券弹窗（系统发券触达）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arrival-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弹窗从屏幕底部升起（半屏），展示本次系统发放的全部券（每种 1 张）；示意图见上方。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触发：满足发放条件（直播满 30min / 被指定发券）后系统自动发放并弹出，同一批次仅弹一次（本地标记防重复打扰）。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内容：可含多张券，每张展示 券名 / 面额（大字）/ 门槛 / 适用范围标签；券名超 12 字截断加「…」。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按钮：查看我的券（跳我的优惠券）/ 去使用（跳商品详情，带入券模板筛选）。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发放即写入用户券包（未使用态），与弹窗展示解耦——即使弹窗未展示，券也已入包。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重复发放防重：按 user_id + 活动ID + 券模板ID 去重，已达上限不再发放（弹窗仅展示已发放的券）。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关闭：点遮罩 / 关闭按钮 / 系统返回键均可关闭；关闭不影响券状态。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4.3.2.3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查看我的券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跳转「我的优惠券」页（默认未使用 Tab）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弹窗底部主按钮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跳转商品详情页，带入券模板过滤可用商品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弹窗底部次按钮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关闭弹窗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遮罩 / 关闭 icon / 系统返回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4.3.2.4【查看我的券】功能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跳转至 App「我的优惠券」页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登录用户；未登录不弹窗（券仍入包，下次登录展示角标）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弹窗已展示；用户已登录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点「查看我的券」→ 路由跳转「我的优惠券」（默认未使用 Tab）→ 列表按领取时间倒序；若未登录则先拉起登录，成功后继续跳转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跳转商品详情页并使用券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获券弹窗底部次按钮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取券模板关联商品(spu_id) → 跳转商详（带入券模板ID）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 / 适用范围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取《券模板表》对应券模板字段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本次发放券列表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调用发券结果接口，传 user_id + 触发批次号，返回本次发放的券实例列表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4.3.2.7 状态流转</w:t>
      </w:r>
    </w:p>
    <w:p>
      <w:r>
        <w:rPr>
          <w:rFonts w:ascii="微软雅黑" w:hAnsi="微软雅黑" w:eastAsia="微软雅黑"/>
          <w:sz w:val="21"/>
        </w:rPr>
        <w:t xml:space="preserve">券实例：发放成功 → </w:t>
      </w:r>
      <w:r>
        <w:rPr>
          <w:rFonts w:ascii="微软雅黑" w:hAnsi="微软雅黑" w:eastAsia="微软雅黑"/>
          <w:b/>
          <w:sz w:val="21"/>
        </w:rPr>
        <w:t>未使用</w:t>
      </w:r>
      <w:r>
        <w:rPr>
          <w:rFonts w:ascii="微软雅黑" w:hAnsi="微软雅黑" w:eastAsia="微软雅黑"/>
          <w:sz w:val="21"/>
        </w:rPr>
        <w:t>（无需用户操作）。弹窗展示与否不影响状态。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4.3.3 我的优惠券（三态）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my-coup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独立页面，顶部三个 Tab（未使用 / 已使用 / 已过期），默认「未使用」；示意图见上方 App 原型「我的优惠券」页。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临近过期(≤3天)：未使用券标红提示「X天后过期」。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下拉刷新重新拉取；分页滚动加载（每页 20）。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 12 字截断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面额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券面额，大字突出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单位 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门槛金额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无门槛显示「无门槛」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起止日期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未使用展示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适用范围标签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全场 / 指定商品 / 指定店铺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 Tab 过滤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已使用券的核销订单号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仅已使用展示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跳商品详情筛选可用券商品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仅未使用 Tab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重新拉取券列表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页面顶部手势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Tab 切换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切换三态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从未使用券跳转到可用商品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未使用券卡片按钮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仅查看本人券包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 Tab=未使用；券在有效期内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取券适用范围 → 跳商品列表/详情（带入券模板ID）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4.3.3.6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 Tab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 单选：未使用 / 已使用 / 已过期；默认未使用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手势触发，无查询条件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4.3.3.7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调用《用户券表》接口，按 user_id + status 筛选排序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4.3.3.8 状态流转</w:t>
      </w:r>
    </w:p>
    <w:p>
      <w:r>
        <w:rPr>
          <w:rFonts w:ascii="微软雅黑" w:hAnsi="微软雅黑" w:eastAsia="微软雅黑"/>
          <w:sz w:val="21"/>
        </w:rPr>
        <w:t>未使用 ──(支付成功核销)──&gt; 已使用；未使用 ──(超过 expire_time，定时任务)──&gt; 已过期。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4.3.5 确认订单选券 / 核销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4.3.5.1 原型与交互示意</w:t>
      </w:r>
    </w:p>
    <w:p>
      <w:r>
        <w:rPr>
          <w:rFonts w:ascii="微软雅黑" w:hAnsi="微软雅黑" w:eastAsia="微软雅黑"/>
          <w:sz w:val="21"/>
        </w:rPr>
        <w:t>确认订单页价格摘要区「优惠券」可折叠行，点开展示可用券列表（Radio 单选）；示意图见顶部 App 原型「确认订单」页。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852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c6-confirm-or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实时计算：选中券后 应付 = 商品总价 − 券面额，展示优惠明细（原价 − 抵扣 = 实付）。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底价保护</w:t>
      </w:r>
      <w:r>
        <w:rPr>
          <w:rFonts w:ascii="微软雅黑" w:hAnsi="微软雅黑" w:eastAsia="微软雅黑"/>
          <w:sz w:val="21"/>
        </w:rPr>
        <w:t>：选券/结算时若某适用商品减免后实付单价 &lt; 其 floor_price（见 §4.1.3.4），则对该商品回退优惠至刚好触底（实付=底价），其余商品不受影响；极端情况该券整体置灰提示「该商品受底价保护，本券不可用」。后端下单接口二次校验，前后端规则一致。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单 SKU 券作用于 SKU 行（不作用于订单）</w:t>
      </w:r>
      <w:r>
        <w:rPr>
          <w:rFonts w:ascii="微软雅黑" w:hAnsi="微软雅黑" w:eastAsia="微软雅黑"/>
          <w:sz w:val="21"/>
        </w:rPr>
        <w:t>：适用范围=「指定商品参与」的券（单 SKU / 指定 SKU 券），其</w:t>
      </w:r>
      <w:r>
        <w:rPr>
          <w:rFonts w:ascii="微软雅黑" w:hAnsi="微软雅黑" w:eastAsia="微软雅黑"/>
          <w:b/>
          <w:sz w:val="21"/>
        </w:rPr>
        <w:t>门槛 X 判定、减免 Y 计算、优惠展示均作用于对应 SKU 行，而非订单总价</w:t>
      </w:r>
      <w:r>
        <w:rPr>
          <w:rFonts w:ascii="微软雅黑" w:hAnsi="微软雅黑" w:eastAsia="微软雅黑"/>
          <w:sz w:val="21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ascii="微软雅黑" w:hAnsi="微软雅黑" w:eastAsia="微软雅黑"/>
          <w:b/>
          <w:sz w:val="21"/>
        </w:rPr>
        <w:t>对应商品行</w:t>
      </w:r>
      <w:r>
        <w:rPr>
          <w:rFonts w:ascii="微软雅黑" w:hAnsi="微软雅黑" w:eastAsia="微软雅黑"/>
          <w:sz w:val="21"/>
        </w:rPr>
        <w:t>展示命中状态与减免额，</w:t>
      </w:r>
      <w:r>
        <w:rPr>
          <w:rFonts w:ascii="微软雅黑" w:hAnsi="微软雅黑" w:eastAsia="微软雅黑"/>
          <w:b/>
          <w:sz w:val="21"/>
        </w:rPr>
        <w:t>不在</w:t>
      </w:r>
      <w:r>
        <w:rPr>
          <w:rFonts w:ascii="微软雅黑" w:hAnsi="微软雅黑" w:eastAsia="微软雅黑"/>
          <w:sz w:val="21"/>
        </w:rPr>
        <w:t>订单级「优惠券」折叠行按订单总额计算本券（与 §4.1.3.2 计算层级一致）。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过期不出现在可用列表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 Radio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选中状态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默认「推荐」券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不适用原因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不满足门槛/适用范围时整条置灰 + 红字原因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如「未满100元可用」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选券（Radio）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选择/取消可用券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不使用优惠券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列表底部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提交并预占券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页面主按钮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4.3.5.5【提交订单】功能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提交订单并预占所选券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确认订单页底部主按钮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仅本人可选本人的券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支付失败/取消 → 券回退「未使用」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可用券列表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核销流水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4.3.5.7 状态流转</w:t>
      </w:r>
    </w:p>
    <w:p>
      <w:r>
        <w:rPr>
          <w:rFonts w:ascii="微软雅黑" w:hAnsi="微软雅黑" w:eastAsia="微软雅黑"/>
          <w:sz w:val="21"/>
        </w:rPr>
        <w:t>未使用 ──(提交订单)──&gt; 已预占 ──(支付成功)──&gt; 已使用；已预占 ──(支付失败/取消)──&gt; 未使用。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4.4 小程序 / H5 端（获券弹窗新增）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mini-h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本期仅新增</w:t>
      </w:r>
      <w:r>
        <w:rPr>
          <w:rFonts w:ascii="微软雅黑" w:hAnsi="微软雅黑" w:eastAsia="微软雅黑"/>
          <w:b/>
          <w:sz w:val="21"/>
        </w:rPr>
        <w:t>获券弹窗</w:t>
      </w:r>
      <w:r>
        <w:rPr>
          <w:rFonts w:ascii="微软雅黑" w:hAnsi="微软雅黑" w:eastAsia="微软雅黑"/>
          <w:sz w:val="21"/>
        </w:rPr>
        <w:t>（系统发券触达），两端外壳不同；弹窗逻辑、按钮、数据来源、状态流转</w:t>
      </w:r>
      <w:r>
        <w:rPr>
          <w:rFonts w:ascii="微软雅黑" w:hAnsi="微软雅黑" w:eastAsia="微软雅黑"/>
          <w:b/>
          <w:sz w:val="21"/>
        </w:rPr>
        <w:t>同 App 端 4.3.2</w:t>
      </w:r>
      <w:r>
        <w:rPr>
          <w:rFonts w:ascii="微软雅黑" w:hAnsi="微软雅黑" w:eastAsia="微软雅黑"/>
          <w:sz w:val="21"/>
        </w:rPr>
        <w:t>，本节仅补充外壳差异。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4.4.1 外壳差异（端 / 外壳规范 / 获券弹窗）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外壳规范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获券弹窗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微信小程序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微信导航栏 + 胶囊 + tabBar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4.3.2；「去使用/查看我的券」跳转已有页（toast 示意）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 H5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移动浏览器地址栏 + 头部标题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4.3.2；同上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4.4.2 范围声明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>✅ 我的优惠券 / 下单核销 在两端为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已有功能</w:t>
      </w:r>
      <w:r>
        <w:rPr>
          <w:rFonts w:ascii="微软雅黑" w:hAnsi="微软雅黑" w:eastAsia="微软雅黑"/>
          <w:sz w:val="20"/>
          <w:shd w:val="clear" w:color="auto" w:fill="E8F5E9"/>
        </w:rPr>
        <w:t>，本期不重做（原型以 toast 示意跳转，逻辑见各自线上实现）。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五、非功能性需求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5.1 埋点需求（链接引用，不内嵌整表）</w:t>
      </w:r>
    </w:p>
    <w:p>
      <w:r>
        <w:rPr>
          <w:rFonts w:ascii="微软雅黑" w:hAnsi="微软雅黑" w:eastAsia="微软雅黑"/>
          <w:sz w:val="21"/>
        </w:rPr>
        <w:t xml:space="preserve">本需求埋点事件与属性严格遵循 </w:t>
      </w:r>
      <w:r>
        <w:rPr>
          <w:rFonts w:ascii="微软雅黑" w:hAnsi="微软雅黑" w:eastAsia="微软雅黑"/>
          <w:sz w:val="21"/>
        </w:rPr>
        <w:t>《泰小虎埋点规范 v2.3》（在线查阅）</w:t>
      </w:r>
      <w:r>
        <w:rPr>
          <w:rFonts w:ascii="微软雅黑" w:hAnsi="微软雅黑" w:eastAsia="微软雅黑"/>
          <w:sz w:val="21"/>
        </w:rPr>
        <w:t>。完整 30 事件 / 属性 / 页面枚举 / 友盟约束见在线全文。</w:t>
      </w:r>
    </w:p>
    <w:p>
      <w:r>
        <w:rPr>
          <w:rFonts w:ascii="微软雅黑" w:hAnsi="微软雅黑" w:eastAsia="微软雅黑"/>
          <w:b/>
          <w:sz w:val="21"/>
        </w:rPr>
        <w:t>本期涉及事件清单（精简）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事件英文名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所属层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平台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触发时机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必含上报参数(友盟中文名)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Android/iOS/微信小程序/独立H5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获券弹窗展示时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弹窗名称、弹窗类型、触发来源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popup_close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弹窗名称、停留时长、用户选择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coupon_arrival_push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L3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系统发放券并弹窗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券模板ID、券类型、触发源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 v2.3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my_coupons_view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我的优惠券页曝光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进入我的优惠券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当前Tab(未使用/已使用/已过期)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5.2 性能 / 安全 / 兼容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sz w:val="21"/>
        </w:rPr>
        <w:t>：券列表 / 活动列表分页（10/20/50/100/200/500）；获券弹窗下发异步，不阻塞主流程。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安全</w:t>
      </w:r>
      <w:r>
        <w:rPr>
          <w:rFonts w:ascii="微软雅黑" w:hAnsi="微软雅黑" w:eastAsia="微软雅黑"/>
          <w:sz w:val="21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兼容</w:t>
      </w:r>
      <w:r>
        <w:rPr>
          <w:rFonts w:ascii="微软雅黑" w:hAnsi="微软雅黑" w:eastAsia="微软雅黑"/>
          <w:sz w:val="21"/>
        </w:rPr>
        <w:t>：App（iOS/Android）、微信小程序、独立 H5（移动浏览器）；后台 Chrome/Edge 最新版。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六、验收标准（AC）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场景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Given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When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Then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发券规则引擎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用户观看直播满30分钟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系统发放3张券（每种1张）至用户券包，弹出获券弹窗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券状态流转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用户持未使用券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券状态→已使用（核销），看板核销量+1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七、关键边界设计检查清单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网络/异常：获券弹窗下发失败不影响用户当前操作；列表加载失败有空态提示。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版本兼容：老版本无获券弹窗时，券仍入包，仅不弹窗（⚠️ 待确认老版本表现）。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高并发/防重：发券每人每种上限 + 去重，防重复发放；高并发下券发放幂等。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八、文档维护与变更规范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 PRD 关联四端可交互原型（见一、基本信息链接），原型变更须同步回写本 PRD 字段。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九、待确认项汇总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序号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待确认项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PM / 技术 Owner / 测试负责人姓名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KPI 具体阈值（发放量/核销率目标）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 API 接口契约（路径/字段/鉴权）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老版本无获券弹窗时的兼容表现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券列表"日期期"列名是否为最终命名（原型沿用）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十、关联需求（无原型，仅需求说明）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本期需一并落地、但不单独出原型</w:t>
      </w:r>
      <w:r>
        <w:rPr>
          <w:rFonts w:ascii="微软雅黑" w:hAnsi="微软雅黑" w:eastAsia="微软雅黑"/>
          <w:sz w:val="21"/>
        </w:rPr>
        <w:t>的关联需求。这类需求多为在</w:t>
      </w:r>
      <w:r>
        <w:rPr>
          <w:rFonts w:ascii="微软雅黑" w:hAnsi="微软雅黑" w:eastAsia="微软雅黑"/>
          <w:b/>
          <w:sz w:val="21"/>
        </w:rPr>
        <w:t>既有页面/既有模块</w:t>
      </w:r>
      <w:r>
        <w:rPr>
          <w:rFonts w:ascii="微软雅黑" w:hAnsi="微软雅黑" w:eastAsia="微软雅黑"/>
          <w:sz w:val="21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关联需求名称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归属模块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是否出原型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10.1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标签管理新增「直播标签」类型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 · 营销管理 / 会员管理 → 标签管理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既有页面新增枚举值 + 1 条初始数据，详见 10.1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10.1 标签管理新增「直播标签」类型</w:t>
      </w:r>
    </w:p>
    <w:p>
      <w:r>
        <w:rPr>
          <w:rFonts w:ascii="微软雅黑" w:hAnsi="微软雅黑" w:eastAsia="微软雅黑"/>
          <w:b/>
          <w:sz w:val="21"/>
        </w:rPr>
        <w:t>需求背景</w:t>
      </w:r>
    </w:p>
    <w:p>
      <w:r>
        <w:rPr>
          <w:rFonts w:ascii="微软雅黑" w:hAnsi="微软雅黑" w:eastAsia="微软雅黑"/>
          <w:sz w:val="21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ascii="微软雅黑" w:hAnsi="微软雅黑" w:eastAsia="微软雅黑"/>
          <w:b/>
          <w:sz w:val="21"/>
        </w:rPr>
        <w:t>无直播相关类型</w:t>
      </w:r>
      <w:r>
        <w:rPr>
          <w:rFonts w:ascii="微软雅黑" w:hAnsi="微软雅黑" w:eastAsia="微软雅黑"/>
          <w:sz w:val="21"/>
        </w:rPr>
        <w:t>，需新增。</w:t>
      </w:r>
    </w:p>
    <w:p>
      <w:r>
        <w:rPr>
          <w:rFonts w:ascii="微软雅黑" w:hAnsi="微软雅黑" w:eastAsia="微软雅黑"/>
          <w:b/>
          <w:sz w:val="21"/>
        </w:rPr>
        <w:t>归属位置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页面路径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页面性质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既有页面</w:t>
            </w:r>
            <w:r>
              <w:rPr>
                <w:rFonts w:ascii="微软雅黑" w:hAnsi="微软雅黑" w:eastAsia="微软雅黑"/>
                <w:sz w:val="19"/>
              </w:rPr>
              <w:t>，本期不做改版、不出原型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改动范围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仅「标签类型」字典表新增一个枚举值 + 预置 1 条标签数据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1：标签类型枚举新增「直播标签」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枚举值中文名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直播标签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枚举值编码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⚠️ 待确认 @技术Owner（建议 </w:t>
            </w:r>
            <w:r>
              <w:rPr>
                <w:rFonts w:ascii="微软雅黑" w:hAnsi="微软雅黑" w:eastAsia="微软雅黑"/>
                <w:sz w:val="19"/>
              </w:rPr>
              <w:t>LIVE_TAG</w:t>
            </w:r>
            <w:r>
              <w:rPr>
                <w:rFonts w:ascii="微软雅黑" w:hAnsi="微软雅黑" w:eastAsia="微软雅黑"/>
                <w:sz w:val="19"/>
              </w:rPr>
              <w:t xml:space="preserve">，与既有 </w:t>
            </w:r>
            <w:r>
              <w:rPr>
                <w:rFonts w:ascii="微软雅黑" w:hAnsi="微软雅黑" w:eastAsia="微软雅黑"/>
                <w:sz w:val="19"/>
              </w:rPr>
              <w:t>USER_TAG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ACTIVITY_TAG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RISK_TAG</w:t>
            </w:r>
            <w:r>
              <w:rPr>
                <w:rFonts w:ascii="微软雅黑" w:hAnsi="微软雅黑" w:eastAsia="微软雅黑"/>
                <w:sz w:val="19"/>
              </w:rPr>
              <w:t xml:space="preserve"> 命名保持一致）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生效位置①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标签管理列表顶部「标签类型」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筛选下拉</w:t>
            </w:r>
            <w:r>
              <w:rPr>
                <w:rFonts w:ascii="微软雅黑" w:hAnsi="微软雅黑" w:eastAsia="微软雅黑"/>
                <w:sz w:val="19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生效位置②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「新增标签」表单的「标签类型」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必选下拉</w:t>
            </w:r>
            <w:r>
              <w:rPr>
                <w:rFonts w:ascii="微软雅黑" w:hAnsi="微软雅黑" w:eastAsia="微软雅黑"/>
                <w:sz w:val="19"/>
              </w:rPr>
              <w:t>：同上追加「直播标签」选项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生效位置③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排序位置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追加在既有类型</w:t>
            </w:r>
            <w:r>
              <w:rPr>
                <w:rFonts w:ascii="微软雅黑" w:hAnsi="微软雅黑" w:eastAsia="微软雅黑"/>
                <w:b/>
                <w:sz w:val="19"/>
              </w:rPr>
              <w:t>末尾</w:t>
            </w:r>
            <w:r>
              <w:rPr>
                <w:rFonts w:ascii="微软雅黑" w:hAnsi="微软雅黑" w:eastAsia="微软雅黑"/>
                <w:sz w:val="19"/>
              </w:rPr>
              <w:t>，不改变既有类型顺序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是否影响存量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否。存量标签的类型值不变，不做数据迁移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2：预置初始标签数据「福利直播」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标签描述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与名称一致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即需求点 1 新增的枚举值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手动创建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超级管理员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新建（启用）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沿用既有状态枚举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「直播标签」类型下的标签，</w:t>
      </w:r>
      <w:r>
        <w:rPr>
          <w:rFonts w:ascii="微软雅黑" w:hAnsi="微软雅黑" w:eastAsia="微软雅黑"/>
          <w:b/>
          <w:sz w:val="21"/>
        </w:rPr>
        <w:t>可被自动打标规则选为目标标签</w:t>
      </w:r>
      <w:r>
        <w:rPr>
          <w:rFonts w:ascii="微软雅黑" w:hAnsi="微软雅黑" w:eastAsia="微软雅黑"/>
          <w:sz w:val="21"/>
        </w:rPr>
        <w:t>（自动打标规则模块的「目标标签」下拉仅拉取</w:t>
      </w:r>
      <w:r>
        <w:rPr>
          <w:rFonts w:ascii="微软雅黑" w:hAnsi="微软雅黑" w:eastAsia="微软雅黑"/>
          <w:b/>
          <w:sz w:val="21"/>
        </w:rPr>
        <w:t>类型=直播标签</w:t>
      </w:r>
      <w:r>
        <w:rPr>
          <w:rFonts w:ascii="微软雅黑" w:hAnsi="微软雅黑" w:eastAsia="微软雅黑"/>
          <w:sz w:val="21"/>
        </w:rPr>
        <w:t>的标签列表）。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该类型标签的增删改查、启停用逻辑</w:t>
      </w:r>
      <w:r>
        <w:rPr>
          <w:rFonts w:ascii="微软雅黑" w:hAnsi="微软雅黑" w:eastAsia="微软雅黑"/>
          <w:b/>
          <w:sz w:val="21"/>
        </w:rPr>
        <w:t>完全沿用既有标签管理</w:t>
      </w:r>
      <w:r>
        <w:rPr>
          <w:rFonts w:ascii="微软雅黑" w:hAnsi="微软雅黑" w:eastAsia="微软雅黑"/>
          <w:sz w:val="21"/>
        </w:rPr>
        <w:t>，本期不做差异化处理。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用户被打上直播标签后，标签展示在</w:t>
      </w:r>
      <w:r>
        <w:rPr>
          <w:rFonts w:ascii="微软雅黑" w:hAnsi="微软雅黑" w:eastAsia="微软雅黑"/>
          <w:b/>
          <w:sz w:val="21"/>
        </w:rPr>
        <w:t>用户详情页 → 标签栏</w:t>
      </w:r>
      <w:r>
        <w:rPr>
          <w:rFonts w:ascii="微软雅黑" w:hAnsi="微软雅黑" w:eastAsia="微软雅黑"/>
          <w:sz w:val="21"/>
        </w:rPr>
        <w:t>，与其他类型标签同区展示，无特殊排序。</w:t>
      </w:r>
    </w:p>
    <w:p>
      <w:r>
        <w:rPr>
          <w:rFonts w:ascii="微软雅黑" w:hAnsi="微软雅黑" w:eastAsia="微软雅黑"/>
          <w:b/>
          <w:sz w:val="21"/>
        </w:rPr>
        <w:t>验收标准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AC-10.1-4：自动打标规则的「目标标签」下拉可选到「福利直播」。</w:t>
      </w:r>
    </w:p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本节待确认项</w:t>
      </w:r>
      <w:r>
        <w:rPr>
          <w:rFonts w:ascii="微软雅黑" w:hAnsi="微软雅黑" w:eastAsia="微软雅黑"/>
          <w:sz w:val="20"/>
          <w:shd w:val="clear" w:color="auto" w:fill="FDECEC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十一、二期待办清单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本期（一期）明确不移入、留待后续迭代</w:t>
      </w:r>
      <w:r>
        <w:rPr>
          <w:rFonts w:ascii="微软雅黑" w:hAnsi="微软雅黑" w:eastAsia="微软雅黑"/>
          <w:sz w:val="21"/>
        </w:rPr>
        <w:t>的需求与券类型。按用户评审裁定：本清单</w:t>
      </w:r>
      <w:r>
        <w:rPr>
          <w:rFonts w:ascii="微软雅黑" w:hAnsi="微软雅黑" w:eastAsia="微软雅黑"/>
          <w:b/>
          <w:sz w:val="21"/>
        </w:rPr>
        <w:t>仅维护在本文档内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不写入项目记忆</w:t>
      </w:r>
      <w:r>
        <w:rPr>
          <w:rFonts w:ascii="微软雅黑" w:hAnsi="微软雅黑" w:eastAsia="微软雅黑"/>
          <w:sz w:val="21"/>
        </w:rPr>
        <w:t>，确保二期范围清晰可查、不随会话丢失。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11.1 二期券类型扩展（券形式）</w:t>
      </w:r>
    </w:p>
    <w:p>
      <w:r>
        <w:rPr>
          <w:rFonts w:ascii="微软雅黑" w:hAnsi="微软雅黑" w:eastAsia="微软雅黑"/>
          <w:sz w:val="21"/>
        </w:rPr>
        <w:t>一期仅实现「满减券」单一类型（含单档满减与阶梯满减两种计算模式，见 §3.5 / §4.1.3.3）。以下券形式</w:t>
      </w:r>
      <w:r>
        <w:rPr>
          <w:rFonts w:ascii="微软雅黑" w:hAnsi="微软雅黑" w:eastAsia="微软雅黑"/>
          <w:b/>
          <w:sz w:val="21"/>
        </w:rPr>
        <w:t>原型与 PRD 中已删除</w:t>
      </w:r>
      <w:r>
        <w:rPr>
          <w:rFonts w:ascii="微软雅黑" w:hAnsi="微软雅黑" w:eastAsia="微软雅黑"/>
          <w:sz w:val="21"/>
        </w:rPr>
        <w:t>，统一列入二期：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一期处理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关联本期章节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满折券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元享 Y 折（按比例折扣，非固定减免）。门槛 + 折扣率组合。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11.1.2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无使用门槛，按固定比例折扣（如全场 8 折）。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11.1.3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无门槛抵现券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无使用门槛，直接抵扣固定金额（性质区别于满减券）。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原型券列表筛选器「折扣券」选项已移除，二期视业务需要恢复。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11.1.5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代金券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原型券列表筛选器「代金券」选项已移除，二期视业务需要恢复。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11.2 二期功能 / 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待办项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来源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11.2.2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多盒多折纳入券体系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11.2.3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直播数据看板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§4.1.6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