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E0FA77" w14:textId="77777777" w:rsidR="009446C7" w:rsidRPr="009446C7" w:rsidRDefault="009446C7" w:rsidP="009446C7">
      <w:pPr>
        <w:jc w:val="center"/>
        <w:rPr>
          <w:sz w:val="28"/>
        </w:rPr>
      </w:pPr>
      <w:r w:rsidRPr="009446C7">
        <w:rPr>
          <w:b/>
          <w:sz w:val="28"/>
        </w:rPr>
        <w:t>MTH9898 Assignment A</w:t>
      </w:r>
    </w:p>
    <w:p w14:paraId="11F58857" w14:textId="77777777" w:rsidR="00497D78" w:rsidRPr="009446C7" w:rsidRDefault="009446C7" w:rsidP="009446C7">
      <w:pPr>
        <w:jc w:val="center"/>
        <w:rPr>
          <w:sz w:val="28"/>
        </w:rPr>
      </w:pPr>
      <w:r w:rsidRPr="009446C7">
        <w:rPr>
          <w:sz w:val="28"/>
        </w:rPr>
        <w:t>Due Feb 29</w:t>
      </w:r>
      <w:r w:rsidRPr="009446C7">
        <w:rPr>
          <w:sz w:val="28"/>
          <w:vertAlign w:val="superscript"/>
        </w:rPr>
        <w:t>th</w:t>
      </w:r>
      <w:r w:rsidRPr="009446C7">
        <w:rPr>
          <w:sz w:val="28"/>
        </w:rPr>
        <w:t>.2016</w:t>
      </w:r>
    </w:p>
    <w:p w14:paraId="137C34AB" w14:textId="77777777" w:rsidR="009446C7" w:rsidRDefault="009446C7" w:rsidP="009446C7">
      <w:pPr>
        <w:ind w:left="2880" w:firstLine="720"/>
        <w:rPr>
          <w:b/>
        </w:rPr>
      </w:pPr>
      <w:r>
        <w:rPr>
          <w:b/>
        </w:rPr>
        <w:t>STUDENT: Yue Wang</w:t>
      </w:r>
    </w:p>
    <w:p w14:paraId="1EFD4D67" w14:textId="77777777" w:rsidR="009446C7" w:rsidRDefault="009446C7" w:rsidP="009446C7">
      <w:r>
        <w:t>Overall Summary:</w:t>
      </w:r>
    </w:p>
    <w:p w14:paraId="768F349E" w14:textId="77777777" w:rsidR="00066425" w:rsidRDefault="009446C7" w:rsidP="009446C7">
      <w:pPr>
        <w:rPr>
          <w:lang w:eastAsia="zh-CN"/>
        </w:rPr>
      </w:pPr>
      <w:r>
        <w:t>This document outlines the methodology and toolbox being used to tackle the assignment. Please note many avenues being used in this implementation is a collaborative effort from discussion with classmates</w:t>
      </w:r>
      <w:r w:rsidR="00112C8C">
        <w:t>.</w:t>
      </w:r>
      <w:bookmarkStart w:id="0" w:name="_GoBack"/>
      <w:bookmarkEnd w:id="0"/>
    </w:p>
    <w:p w14:paraId="6EE2872F" w14:textId="77777777" w:rsidR="00066425" w:rsidRDefault="00066425" w:rsidP="009446C7">
      <w:pPr>
        <w:rPr>
          <w:rFonts w:hint="eastAsia"/>
          <w:lang w:eastAsia="zh-CN"/>
        </w:rPr>
      </w:pPr>
    </w:p>
    <w:p w14:paraId="03690499" w14:textId="77777777" w:rsidR="00F043B8" w:rsidRDefault="00066425" w:rsidP="009446C7">
      <w:pPr>
        <w:rPr>
          <w:rFonts w:hint="eastAsia"/>
          <w:lang w:eastAsia="zh-CN"/>
        </w:rPr>
      </w:pPr>
      <w:r>
        <w:rPr>
          <w:lang w:eastAsia="zh-CN"/>
        </w:rPr>
        <w:t>Initial data understanding:</w:t>
      </w:r>
      <w:r w:rsidR="00F043B8">
        <w:rPr>
          <w:rFonts w:hint="eastAsia"/>
          <w:lang w:eastAsia="zh-CN"/>
        </w:rPr>
        <w:t xml:space="preserve"> </w:t>
      </w:r>
    </w:p>
    <w:p w14:paraId="6EE2120F" w14:textId="77777777" w:rsidR="00F043B8" w:rsidRDefault="00F043B8" w:rsidP="009446C7">
      <w:pPr>
        <w:rPr>
          <w:lang w:eastAsia="zh-CN"/>
        </w:rPr>
      </w:pPr>
      <w:r>
        <w:rPr>
          <w:rFonts w:hint="eastAsia"/>
          <w:lang w:eastAsia="zh-CN"/>
        </w:rPr>
        <w:t>I use</w:t>
      </w:r>
      <w:r>
        <w:rPr>
          <w:lang w:eastAsia="zh-CN"/>
        </w:rPr>
        <w:t>d</w:t>
      </w:r>
      <w:r>
        <w:rPr>
          <w:rFonts w:hint="eastAsia"/>
          <w:lang w:eastAsia="zh-CN"/>
        </w:rPr>
        <w:t xml:space="preserve"> python to visualize the data pattern for both price and volume of the small data input, (apply a non-</w:t>
      </w:r>
      <w:r>
        <w:rPr>
          <w:lang w:eastAsia="zh-CN"/>
        </w:rPr>
        <w:t>parallel</w:t>
      </w:r>
      <w:r>
        <w:rPr>
          <w:rFonts w:hint="eastAsia"/>
          <w:lang w:eastAsia="zh-CN"/>
        </w:rPr>
        <w:t xml:space="preserve"> fashion</w:t>
      </w:r>
      <w:r>
        <w:rPr>
          <w:lang w:eastAsia="zh-CN"/>
        </w:rPr>
        <w:t>) to statistically test some potential methodologies of recognizing the pattern and separating</w:t>
      </w:r>
      <w:r>
        <w:rPr>
          <w:rFonts w:hint="eastAsia"/>
          <w:lang w:eastAsia="zh-CN"/>
        </w:rPr>
        <w:t xml:space="preserve"> </w:t>
      </w:r>
      <w:r>
        <w:rPr>
          <w:lang w:eastAsia="zh-CN"/>
        </w:rPr>
        <w:t>the</w:t>
      </w:r>
      <w:r>
        <w:rPr>
          <w:rFonts w:hint="eastAsia"/>
          <w:lang w:eastAsia="zh-CN"/>
        </w:rPr>
        <w:t xml:space="preserve"> noise</w:t>
      </w:r>
      <w:r>
        <w:rPr>
          <w:lang w:eastAsia="zh-CN"/>
        </w:rPr>
        <w:t xml:space="preserve"> (given the smaller testing input set represents the larger testing data set)</w:t>
      </w:r>
      <w:r>
        <w:rPr>
          <w:rFonts w:hint="eastAsia"/>
          <w:lang w:eastAsia="zh-CN"/>
        </w:rPr>
        <w:t xml:space="preserve">. The traditional three sigma deviation from price and volume applied, the underlying assumption is to leverage the central limit </w:t>
      </w:r>
      <w:r>
        <w:rPr>
          <w:lang w:eastAsia="zh-CN"/>
        </w:rPr>
        <w:t>theorem,</w:t>
      </w:r>
      <w:r>
        <w:rPr>
          <w:rFonts w:hint="eastAsia"/>
          <w:lang w:eastAsia="zh-CN"/>
        </w:rPr>
        <w:t xml:space="preserve"> the </w:t>
      </w:r>
      <w:proofErr w:type="spellStart"/>
      <w:r>
        <w:rPr>
          <w:rFonts w:hint="eastAsia"/>
          <w:lang w:eastAsia="zh-CN"/>
        </w:rPr>
        <w:t>i</w:t>
      </w:r>
      <w:r>
        <w:rPr>
          <w:lang w:eastAsia="zh-CN"/>
        </w:rPr>
        <w:t>.</w:t>
      </w:r>
      <w:r>
        <w:rPr>
          <w:rFonts w:hint="eastAsia"/>
          <w:lang w:eastAsia="zh-CN"/>
        </w:rPr>
        <w:t>i</w:t>
      </w:r>
      <w:r>
        <w:rPr>
          <w:lang w:eastAsia="zh-CN"/>
        </w:rPr>
        <w:t>.</w:t>
      </w:r>
      <w:r>
        <w:rPr>
          <w:rFonts w:hint="eastAsia"/>
          <w:lang w:eastAsia="zh-CN"/>
        </w:rPr>
        <w:t>d</w:t>
      </w:r>
      <w:proofErr w:type="spellEnd"/>
      <w:r>
        <w:rPr>
          <w:lang w:eastAsia="zh-CN"/>
        </w:rPr>
        <w:t>.</w:t>
      </w:r>
      <w:r>
        <w:rPr>
          <w:rFonts w:hint="eastAsia"/>
          <w:lang w:eastAsia="zh-CN"/>
        </w:rPr>
        <w:t xml:space="preserve"> price/volume</w:t>
      </w:r>
      <w:r>
        <w:rPr>
          <w:lang w:eastAsia="zh-CN"/>
        </w:rPr>
        <w:t xml:space="preserve"> series’</w:t>
      </w:r>
      <w:r>
        <w:rPr>
          <w:rFonts w:hint="eastAsia"/>
          <w:lang w:eastAsia="zh-CN"/>
        </w:rPr>
        <w:t xml:space="preserve"> </w:t>
      </w:r>
      <w:r>
        <w:rPr>
          <w:lang w:eastAsia="zh-CN"/>
        </w:rPr>
        <w:t xml:space="preserve">means will converge to a normal distribution, which </w:t>
      </w:r>
      <w:r>
        <w:rPr>
          <w:rFonts w:hint="eastAsia"/>
          <w:lang w:eastAsia="zh-CN"/>
        </w:rPr>
        <w:t>implies the possibility of tail events happens should diminish</w:t>
      </w:r>
      <w:r>
        <w:rPr>
          <w:lang w:eastAsia="zh-CN"/>
        </w:rPr>
        <w:t xml:space="preserve"> as it moves far away from mean</w:t>
      </w:r>
      <w:r>
        <w:rPr>
          <w:rFonts w:hint="eastAsia"/>
          <w:lang w:eastAsia="zh-CN"/>
        </w:rPr>
        <w:t xml:space="preserve">. </w:t>
      </w:r>
      <w:r>
        <w:rPr>
          <w:lang w:eastAsia="zh-CN"/>
        </w:rPr>
        <w:t>B</w:t>
      </w:r>
      <w:r>
        <w:rPr>
          <w:rFonts w:hint="eastAsia"/>
          <w:lang w:eastAsia="zh-CN"/>
        </w:rPr>
        <w:t xml:space="preserve">y applying this </w:t>
      </w:r>
      <w:r>
        <w:rPr>
          <w:lang w:eastAsia="zh-CN"/>
        </w:rPr>
        <w:t xml:space="preserve">methodology, the 10K, 100K, 1000K both applied, it turned out a terrible filter as almost 50% data input being identified as noise for 100k and 1000k. By plotting things out, we found the above mentioned techniques serve terrible purpose, so the assumption of normality is forgone.  From </w:t>
      </w:r>
      <w:r>
        <w:rPr>
          <w:rFonts w:hint="eastAsia"/>
          <w:lang w:eastAsia="zh-CN"/>
        </w:rPr>
        <w:t xml:space="preserve">the plot, we do see price jump frequently and spike in a short period of time, which testify the poor </w:t>
      </w:r>
      <w:r>
        <w:rPr>
          <w:lang w:eastAsia="zh-CN"/>
        </w:rPr>
        <w:t>performance</w:t>
      </w:r>
      <w:r>
        <w:rPr>
          <w:rFonts w:hint="eastAsia"/>
          <w:lang w:eastAsia="zh-CN"/>
        </w:rPr>
        <w:t xml:space="preserve"> of central limit theor</w:t>
      </w:r>
      <w:r>
        <w:rPr>
          <w:lang w:eastAsia="zh-CN"/>
        </w:rPr>
        <w:t>e</w:t>
      </w:r>
      <w:r>
        <w:rPr>
          <w:rFonts w:hint="eastAsia"/>
          <w:lang w:eastAsia="zh-CN"/>
        </w:rPr>
        <w:t xml:space="preserve">m. Intuitively, the volume could vary a lot from time to time, so it </w:t>
      </w:r>
      <w:r>
        <w:rPr>
          <w:lang w:eastAsia="zh-CN"/>
        </w:rPr>
        <w:t>doesn’t</w:t>
      </w:r>
      <w:r>
        <w:rPr>
          <w:rFonts w:hint="eastAsia"/>
          <w:lang w:eastAsia="zh-CN"/>
        </w:rPr>
        <w:t xml:space="preserve"> really make sense from a practical </w:t>
      </w:r>
      <w:r>
        <w:rPr>
          <w:lang w:eastAsia="zh-CN"/>
        </w:rPr>
        <w:t>perspective</w:t>
      </w:r>
      <w:r>
        <w:rPr>
          <w:rFonts w:hint="eastAsia"/>
          <w:lang w:eastAsia="zh-CN"/>
        </w:rPr>
        <w:t xml:space="preserve"> to </w:t>
      </w:r>
      <w:r>
        <w:rPr>
          <w:lang w:eastAsia="zh-CN"/>
        </w:rPr>
        <w:t xml:space="preserve">apply </w:t>
      </w:r>
      <w:r w:rsidR="00320BE5">
        <w:rPr>
          <w:lang w:eastAsia="zh-CN"/>
        </w:rPr>
        <w:t xml:space="preserve">central limit theorem. For </w:t>
      </w:r>
      <w:r w:rsidR="00320BE5">
        <w:rPr>
          <w:rFonts w:hint="eastAsia"/>
          <w:lang w:eastAsia="zh-CN"/>
        </w:rPr>
        <w:t>volume, a</w:t>
      </w:r>
    </w:p>
    <w:p w14:paraId="71DBB74B" w14:textId="77777777" w:rsidR="00F043B8" w:rsidRDefault="00F043B8" w:rsidP="009446C7">
      <w:pPr>
        <w:rPr>
          <w:rFonts w:hint="eastAsia"/>
          <w:lang w:eastAsia="zh-CN"/>
        </w:rPr>
      </w:pPr>
    </w:p>
    <w:p w14:paraId="15139D2D" w14:textId="77777777" w:rsidR="00066425" w:rsidRDefault="00066425" w:rsidP="009446C7">
      <w:pPr>
        <w:rPr>
          <w:rFonts w:hint="eastAsia"/>
          <w:lang w:eastAsia="zh-CN"/>
        </w:rPr>
      </w:pPr>
      <w:r>
        <w:rPr>
          <w:rFonts w:hint="eastAsia"/>
          <w:lang w:eastAsia="zh-CN"/>
        </w:rPr>
        <w:t>Methodology:</w:t>
      </w:r>
    </w:p>
    <w:p w14:paraId="2C81949A" w14:textId="77777777" w:rsidR="00066425" w:rsidRPr="009446C7" w:rsidRDefault="00F043B8" w:rsidP="009446C7">
      <w:pPr>
        <w:rPr>
          <w:lang w:eastAsia="zh-CN"/>
        </w:rPr>
      </w:pPr>
      <w:r>
        <w:rPr>
          <w:lang w:eastAsia="zh-CN"/>
        </w:rPr>
        <w:t xml:space="preserve"> </w:t>
      </w:r>
    </w:p>
    <w:sectPr w:rsidR="00066425" w:rsidRPr="009446C7" w:rsidSect="001D02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6C7"/>
    <w:rsid w:val="00066425"/>
    <w:rsid w:val="00112C8C"/>
    <w:rsid w:val="00157DD2"/>
    <w:rsid w:val="001D02D8"/>
    <w:rsid w:val="00320BE5"/>
    <w:rsid w:val="00497D78"/>
    <w:rsid w:val="009446C7"/>
    <w:rsid w:val="00F043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0F416A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232</Words>
  <Characters>1329</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Xiangyu Gu</dc:creator>
  <cp:keywords/>
  <dc:description/>
  <cp:lastModifiedBy>Xiangyu Gu</cp:lastModifiedBy>
  <cp:revision>1</cp:revision>
  <dcterms:created xsi:type="dcterms:W3CDTF">2016-02-29T01:26:00Z</dcterms:created>
  <dcterms:modified xsi:type="dcterms:W3CDTF">2016-02-29T05:57:00Z</dcterms:modified>
</cp:coreProperties>
</file>