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B57D" w14:textId="77777777" w:rsidR="00BE6D41" w:rsidRDefault="00BE6D41">
      <w:pPr>
        <w:ind w:firstLineChars="0" w:firstLine="0"/>
        <w:rPr>
          <w:rFonts w:cs="Times New Roman"/>
          <w:b/>
          <w:bCs/>
          <w:sz w:val="52"/>
          <w:szCs w:val="52"/>
        </w:rPr>
      </w:pPr>
    </w:p>
    <w:p w14:paraId="6D612C70" w14:textId="77777777" w:rsidR="00BE6D41" w:rsidRDefault="00000000">
      <w:pPr>
        <w:ind w:firstLineChars="0" w:firstLine="0"/>
        <w:rPr>
          <w:rFonts w:ascii="黑体" w:eastAsia="黑体" w:hAnsi="黑体" w:cs="Times New Roman" w:hint="eastAsia"/>
          <w:sz w:val="52"/>
          <w:szCs w:val="52"/>
        </w:rPr>
      </w:pPr>
      <w:r>
        <w:rPr>
          <w:rFonts w:cs="Times New Roman"/>
          <w:b/>
          <w:bCs/>
          <w:sz w:val="52"/>
          <w:szCs w:val="52"/>
        </w:rPr>
        <w:t>2026</w:t>
      </w:r>
      <w:r>
        <w:rPr>
          <w:rFonts w:ascii="黑体" w:eastAsia="黑体" w:hAnsi="黑体" w:cs="Times New Roman"/>
          <w:b/>
          <w:bCs/>
          <w:sz w:val="52"/>
          <w:szCs w:val="52"/>
        </w:rPr>
        <w:t>中国高校智能机器人创意大赛</w:t>
      </w:r>
    </w:p>
    <w:p w14:paraId="43F2AF16" w14:textId="77777777" w:rsidR="00BE6D41" w:rsidRDefault="00000000">
      <w:pPr>
        <w:ind w:firstLine="1044"/>
        <w:jc w:val="center"/>
        <w:rPr>
          <w:rFonts w:ascii="黑体" w:eastAsia="黑体" w:hAnsi="黑体" w:cs="Times New Roman" w:hint="eastAsia"/>
          <w:b/>
          <w:bCs/>
          <w:sz w:val="52"/>
          <w:szCs w:val="52"/>
        </w:rPr>
      </w:pPr>
      <w:r>
        <w:rPr>
          <w:rFonts w:ascii="黑体" w:eastAsia="黑体" w:hAnsi="黑体" w:cs="Times New Roman"/>
          <w:b/>
          <w:bCs/>
          <w:sz w:val="52"/>
          <w:szCs w:val="52"/>
        </w:rPr>
        <w:t>产教</w:t>
      </w:r>
      <w:proofErr w:type="gramStart"/>
      <w:r>
        <w:rPr>
          <w:rFonts w:ascii="黑体" w:eastAsia="黑体" w:hAnsi="黑体" w:cs="Times New Roman"/>
          <w:b/>
          <w:bCs/>
          <w:sz w:val="52"/>
          <w:szCs w:val="52"/>
        </w:rPr>
        <w:t>融合赛</w:t>
      </w:r>
      <w:proofErr w:type="gramEnd"/>
      <w:r>
        <w:rPr>
          <w:rFonts w:ascii="黑体" w:eastAsia="黑体" w:hAnsi="黑体" w:cs="Times New Roman"/>
          <w:b/>
          <w:bCs/>
          <w:sz w:val="52"/>
          <w:szCs w:val="52"/>
        </w:rPr>
        <w:t>6</w:t>
      </w:r>
    </w:p>
    <w:p w14:paraId="5033B622" w14:textId="77777777" w:rsidR="00BE6D41" w:rsidRDefault="00BE6D41">
      <w:pPr>
        <w:ind w:firstLine="1044"/>
        <w:jc w:val="center"/>
        <w:rPr>
          <w:rFonts w:ascii="黑体" w:eastAsia="黑体" w:hAnsi="黑体" w:cs="Times New Roman" w:hint="eastAsia"/>
          <w:b/>
          <w:bCs/>
          <w:sz w:val="52"/>
          <w:szCs w:val="52"/>
        </w:rPr>
      </w:pPr>
    </w:p>
    <w:p w14:paraId="6ADF19B4" w14:textId="77777777" w:rsidR="00BE6D41" w:rsidRDefault="00000000">
      <w:pPr>
        <w:ind w:firstLine="723"/>
        <w:jc w:val="center"/>
        <w:rPr>
          <w:rFonts w:ascii="黑体" w:eastAsia="黑体" w:hAnsi="黑体" w:cs="Times New Roman" w:hint="eastAsia"/>
          <w:b/>
          <w:bCs/>
          <w:sz w:val="36"/>
          <w:szCs w:val="36"/>
        </w:rPr>
      </w:pPr>
      <w:proofErr w:type="gramStart"/>
      <w:r>
        <w:rPr>
          <w:rFonts w:ascii="黑体" w:eastAsia="黑体" w:hAnsi="黑体" w:cs="Times New Roman"/>
          <w:b/>
          <w:bCs/>
          <w:sz w:val="36"/>
          <w:szCs w:val="36"/>
        </w:rPr>
        <w:t>信捷电气</w:t>
      </w:r>
      <w:proofErr w:type="gramEnd"/>
      <w:r>
        <w:rPr>
          <w:rFonts w:ascii="黑体" w:eastAsia="黑体" w:hAnsi="黑体" w:cs="Times New Roman"/>
          <w:b/>
          <w:bCs/>
          <w:sz w:val="36"/>
          <w:szCs w:val="36"/>
        </w:rPr>
        <w:t>“数智融合”创新赛</w:t>
      </w:r>
    </w:p>
    <w:p w14:paraId="0BEA090D" w14:textId="77777777" w:rsidR="00BE6D41" w:rsidRDefault="00BE6D41">
      <w:pPr>
        <w:ind w:firstLine="480"/>
        <w:jc w:val="center"/>
        <w:rPr>
          <w:rFonts w:cs="Times New Roman"/>
        </w:rPr>
      </w:pPr>
    </w:p>
    <w:p w14:paraId="2C69F88A" w14:textId="77777777" w:rsidR="00BE6D41" w:rsidRDefault="00BE6D41">
      <w:pPr>
        <w:ind w:firstLine="480"/>
        <w:jc w:val="center"/>
        <w:rPr>
          <w:rFonts w:cs="Times New Roman"/>
        </w:rPr>
      </w:pPr>
    </w:p>
    <w:p w14:paraId="78707E2D" w14:textId="77777777" w:rsidR="00BE6D41" w:rsidRDefault="00000000">
      <w:pPr>
        <w:ind w:firstLine="880"/>
        <w:jc w:val="center"/>
        <w:rPr>
          <w:rFonts w:cs="Times New Roman"/>
          <w:sz w:val="44"/>
          <w:szCs w:val="44"/>
          <w:u w:val="single"/>
        </w:rPr>
      </w:pPr>
      <w:proofErr w:type="gramStart"/>
      <w:r>
        <w:rPr>
          <w:rFonts w:cs="Times New Roman"/>
          <w:sz w:val="44"/>
          <w:szCs w:val="44"/>
          <w:u w:val="single"/>
        </w:rPr>
        <w:t>基于信捷</w:t>
      </w:r>
      <w:proofErr w:type="gramEnd"/>
      <w:r>
        <w:rPr>
          <w:rFonts w:cs="Times New Roman"/>
          <w:sz w:val="44"/>
          <w:szCs w:val="44"/>
          <w:u w:val="single"/>
        </w:rPr>
        <w:t>PLC</w:t>
      </w:r>
      <w:r>
        <w:rPr>
          <w:rFonts w:cs="Times New Roman"/>
          <w:sz w:val="44"/>
          <w:szCs w:val="44"/>
          <w:u w:val="single"/>
        </w:rPr>
        <w:t>的视觉引导的</w:t>
      </w:r>
    </w:p>
    <w:p w14:paraId="0EA57F75" w14:textId="77777777" w:rsidR="00BE6D41" w:rsidRDefault="00000000">
      <w:pPr>
        <w:ind w:firstLine="880"/>
        <w:jc w:val="center"/>
        <w:rPr>
          <w:rFonts w:cs="Times New Roman"/>
          <w:sz w:val="44"/>
          <w:szCs w:val="44"/>
          <w:u w:val="single"/>
        </w:rPr>
      </w:pPr>
      <w:r>
        <w:rPr>
          <w:rFonts w:cs="Times New Roman"/>
          <w:sz w:val="44"/>
          <w:szCs w:val="44"/>
          <w:u w:val="single"/>
        </w:rPr>
        <w:t>工业流水线智能管控平台</w:t>
      </w:r>
    </w:p>
    <w:p w14:paraId="7E176FC3" w14:textId="77777777" w:rsidR="00BE6D41" w:rsidRDefault="00BE6D41">
      <w:pPr>
        <w:ind w:firstLine="480"/>
        <w:jc w:val="center"/>
        <w:rPr>
          <w:rFonts w:cs="Times New Roman"/>
        </w:rPr>
      </w:pPr>
    </w:p>
    <w:p w14:paraId="642777E2" w14:textId="77777777" w:rsidR="00BE6D41" w:rsidRDefault="00BE6D41">
      <w:pPr>
        <w:ind w:firstLine="480"/>
        <w:jc w:val="center"/>
        <w:rPr>
          <w:rFonts w:cs="Times New Roman"/>
        </w:rPr>
      </w:pPr>
    </w:p>
    <w:p w14:paraId="592F169B" w14:textId="77777777" w:rsidR="00BE6D41" w:rsidRDefault="00BE6D41">
      <w:pPr>
        <w:ind w:firstLine="480"/>
        <w:jc w:val="center"/>
        <w:rPr>
          <w:rFonts w:cs="Times New Roman"/>
        </w:rPr>
      </w:pPr>
    </w:p>
    <w:p w14:paraId="7E831BA9" w14:textId="77777777" w:rsidR="00BE6D41" w:rsidRDefault="00BE6D41">
      <w:pPr>
        <w:ind w:firstLine="480"/>
        <w:jc w:val="center"/>
        <w:rPr>
          <w:rFonts w:cs="Times New Roman"/>
        </w:rPr>
      </w:pPr>
    </w:p>
    <w:p w14:paraId="06C91D0E" w14:textId="77777777" w:rsidR="00BE6D41" w:rsidRDefault="00BE6D41">
      <w:pPr>
        <w:ind w:firstLine="480"/>
        <w:jc w:val="center"/>
        <w:rPr>
          <w:rFonts w:cs="Times New Roman"/>
        </w:rPr>
      </w:pPr>
    </w:p>
    <w:p w14:paraId="6C6C62E6" w14:textId="77777777" w:rsidR="00BE6D41" w:rsidRDefault="00BE6D41">
      <w:pPr>
        <w:ind w:firstLine="480"/>
        <w:rPr>
          <w:rFonts w:cs="Times New Roman"/>
        </w:rPr>
      </w:pPr>
    </w:p>
    <w:p w14:paraId="151AEFF8" w14:textId="77777777" w:rsidR="00BE6D41" w:rsidRDefault="00BE6D41">
      <w:pPr>
        <w:ind w:firstLine="480"/>
        <w:jc w:val="center"/>
        <w:rPr>
          <w:rFonts w:cs="Times New Roman"/>
        </w:rPr>
      </w:pPr>
    </w:p>
    <w:p w14:paraId="4574AB79" w14:textId="77777777" w:rsidR="00BE6D41" w:rsidRDefault="00BE6D41">
      <w:pPr>
        <w:ind w:firstLine="480"/>
        <w:rPr>
          <w:rFonts w:cs="Times New Roman"/>
        </w:rPr>
      </w:pPr>
    </w:p>
    <w:p w14:paraId="27E32B82" w14:textId="77777777" w:rsidR="00BE6D41" w:rsidRDefault="00BE6D41">
      <w:pPr>
        <w:ind w:firstLine="480"/>
        <w:jc w:val="center"/>
        <w:rPr>
          <w:rFonts w:cs="Times New Roman"/>
          <w:szCs w:val="32"/>
        </w:rPr>
      </w:pPr>
    </w:p>
    <w:tbl>
      <w:tblPr>
        <w:tblStyle w:val="ad"/>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982"/>
        <w:gridCol w:w="5537"/>
      </w:tblGrid>
      <w:tr w:rsidR="00BE6D41" w14:paraId="1029FECE" w14:textId="77777777">
        <w:trPr>
          <w:trHeight w:val="489"/>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tcPr>
          <w:p w14:paraId="5108D8F1" w14:textId="77777777" w:rsidR="00BE6D41" w:rsidRDefault="00000000">
            <w:pPr>
              <w:snapToGrid w:val="0"/>
              <w:ind w:firstLine="640"/>
              <w:rPr>
                <w:rFonts w:cs="Times New Roman"/>
                <w:sz w:val="32"/>
                <w:szCs w:val="32"/>
              </w:rPr>
            </w:pPr>
            <w:r>
              <w:rPr>
                <w:rFonts w:cs="Times New Roman"/>
                <w:sz w:val="32"/>
                <w:szCs w:val="32"/>
              </w:rPr>
              <w:t>参赛学校</w:t>
            </w:r>
          </w:p>
        </w:tc>
        <w:tc>
          <w:tcPr>
            <w:tcW w:w="5537" w:type="dxa"/>
            <w:tcBorders>
              <w:top w:val="single" w:sz="12" w:space="0" w:color="auto"/>
              <w:left w:val="single" w:sz="4" w:space="0" w:color="auto"/>
              <w:bottom w:val="nil"/>
              <w:right w:val="single" w:sz="12" w:space="0" w:color="auto"/>
            </w:tcBorders>
            <w:tcMar>
              <w:top w:w="-1" w:type="dxa"/>
              <w:left w:w="-1" w:type="dxa"/>
              <w:bottom w:w="-1" w:type="dxa"/>
              <w:right w:w="-1" w:type="dxa"/>
            </w:tcMar>
          </w:tcPr>
          <w:p w14:paraId="5B7770AA" w14:textId="77777777" w:rsidR="00BE6D41" w:rsidRDefault="00000000">
            <w:pPr>
              <w:snapToGrid w:val="0"/>
              <w:ind w:firstLine="640"/>
              <w:rPr>
                <w:rFonts w:cs="Times New Roman"/>
                <w:sz w:val="32"/>
                <w:szCs w:val="32"/>
              </w:rPr>
            </w:pPr>
            <w:r>
              <w:rPr>
                <w:rFonts w:cs="Times New Roman"/>
                <w:sz w:val="32"/>
                <w:szCs w:val="32"/>
              </w:rPr>
              <w:t>中国计量大学</w:t>
            </w:r>
          </w:p>
        </w:tc>
      </w:tr>
      <w:tr w:rsidR="00BE6D41" w14:paraId="49D5C89C" w14:textId="77777777">
        <w:trPr>
          <w:trHeight w:val="470"/>
          <w:tblHeader/>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3620DE88" w14:textId="77777777" w:rsidR="00BE6D41" w:rsidRDefault="00000000">
            <w:pPr>
              <w:snapToGrid w:val="0"/>
              <w:ind w:firstLine="640"/>
              <w:rPr>
                <w:rFonts w:cs="Times New Roman"/>
                <w:sz w:val="32"/>
                <w:szCs w:val="32"/>
              </w:rPr>
            </w:pPr>
            <w:r>
              <w:rPr>
                <w:rFonts w:cs="Times New Roman"/>
                <w:sz w:val="32"/>
                <w:szCs w:val="32"/>
              </w:rPr>
              <w:t>指导教师</w:t>
            </w:r>
          </w:p>
        </w:tc>
        <w:tc>
          <w:tcPr>
            <w:tcW w:w="5537"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2605DC01" w14:textId="77777777" w:rsidR="00BE6D41" w:rsidRDefault="00000000">
            <w:pPr>
              <w:snapToGrid w:val="0"/>
              <w:ind w:firstLine="640"/>
              <w:rPr>
                <w:rFonts w:cs="Times New Roman"/>
                <w:sz w:val="32"/>
                <w:szCs w:val="32"/>
              </w:rPr>
            </w:pPr>
            <w:proofErr w:type="gramStart"/>
            <w:r>
              <w:rPr>
                <w:rFonts w:cs="Times New Roman"/>
                <w:sz w:val="32"/>
                <w:szCs w:val="32"/>
              </w:rPr>
              <w:t>付春艳</w:t>
            </w:r>
            <w:proofErr w:type="gramEnd"/>
            <w:r>
              <w:rPr>
                <w:rFonts w:cs="Times New Roman" w:hint="eastAsia"/>
                <w:sz w:val="32"/>
                <w:szCs w:val="32"/>
              </w:rPr>
              <w:t>、蓝向阳</w:t>
            </w:r>
          </w:p>
        </w:tc>
      </w:tr>
      <w:tr w:rsidR="00BE6D41" w14:paraId="6826A84D" w14:textId="77777777">
        <w:trPr>
          <w:trHeight w:val="547"/>
          <w:tblHeader/>
          <w:jc w:val="center"/>
        </w:trPr>
        <w:tc>
          <w:tcPr>
            <w:tcW w:w="0" w:type="auto"/>
            <w:tcBorders>
              <w:top w:val="single" w:sz="4" w:space="0" w:color="auto"/>
              <w:left w:val="single" w:sz="12" w:space="0" w:color="auto"/>
              <w:bottom w:val="nil"/>
              <w:right w:val="nil"/>
            </w:tcBorders>
            <w:tcMar>
              <w:top w:w="-1" w:type="dxa"/>
              <w:left w:w="-1" w:type="dxa"/>
              <w:bottom w:w="-1" w:type="dxa"/>
              <w:right w:w="-1" w:type="dxa"/>
            </w:tcMar>
          </w:tcPr>
          <w:p w14:paraId="297DF5FE" w14:textId="77777777" w:rsidR="00BE6D41" w:rsidRDefault="00000000">
            <w:pPr>
              <w:snapToGrid w:val="0"/>
              <w:ind w:firstLine="640"/>
              <w:rPr>
                <w:rFonts w:cs="Times New Roman"/>
                <w:sz w:val="32"/>
                <w:szCs w:val="32"/>
              </w:rPr>
            </w:pPr>
            <w:r>
              <w:rPr>
                <w:rFonts w:cs="Times New Roman"/>
                <w:sz w:val="32"/>
                <w:szCs w:val="32"/>
              </w:rPr>
              <w:t>团队成员</w:t>
            </w:r>
          </w:p>
        </w:tc>
        <w:tc>
          <w:tcPr>
            <w:tcW w:w="5537"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6052EBA3" w14:textId="77777777" w:rsidR="00BE6D41" w:rsidRDefault="00000000">
            <w:pPr>
              <w:snapToGrid w:val="0"/>
              <w:ind w:firstLine="640"/>
              <w:rPr>
                <w:rFonts w:cs="Times New Roman"/>
                <w:sz w:val="32"/>
                <w:szCs w:val="32"/>
              </w:rPr>
            </w:pPr>
            <w:proofErr w:type="gramStart"/>
            <w:r>
              <w:rPr>
                <w:rFonts w:cs="Times New Roman"/>
                <w:sz w:val="32"/>
                <w:szCs w:val="32"/>
              </w:rPr>
              <w:t>丁宇</w:t>
            </w:r>
            <w:proofErr w:type="gramEnd"/>
            <w:r>
              <w:rPr>
                <w:rFonts w:cs="Times New Roman"/>
                <w:sz w:val="32"/>
                <w:szCs w:val="32"/>
              </w:rPr>
              <w:t xml:space="preserve"> </w:t>
            </w:r>
            <w:r>
              <w:rPr>
                <w:rFonts w:cs="Times New Roman"/>
                <w:sz w:val="32"/>
                <w:szCs w:val="32"/>
              </w:rPr>
              <w:t>李伟豪</w:t>
            </w:r>
            <w:r>
              <w:rPr>
                <w:rFonts w:cs="Times New Roman"/>
                <w:sz w:val="32"/>
                <w:szCs w:val="32"/>
              </w:rPr>
              <w:t xml:space="preserve"> </w:t>
            </w:r>
            <w:r>
              <w:rPr>
                <w:rFonts w:cs="Times New Roman"/>
                <w:sz w:val="32"/>
                <w:szCs w:val="32"/>
              </w:rPr>
              <w:t>陈凯</w:t>
            </w:r>
          </w:p>
        </w:tc>
      </w:tr>
      <w:tr w:rsidR="00BE6D41" w14:paraId="7924CFF4" w14:textId="77777777">
        <w:trPr>
          <w:trHeight w:val="489"/>
          <w:tblHeader/>
          <w:jc w:val="center"/>
        </w:trPr>
        <w:tc>
          <w:tcPr>
            <w:tcW w:w="2982" w:type="dxa"/>
            <w:tcBorders>
              <w:top w:val="single" w:sz="4" w:space="0" w:color="auto"/>
              <w:left w:val="single" w:sz="12" w:space="0" w:color="auto"/>
              <w:bottom w:val="single" w:sz="12" w:space="0" w:color="auto"/>
              <w:right w:val="nil"/>
            </w:tcBorders>
            <w:tcMar>
              <w:top w:w="-1" w:type="dxa"/>
              <w:left w:w="-1" w:type="dxa"/>
              <w:bottom w:w="-1" w:type="dxa"/>
              <w:right w:w="-1" w:type="dxa"/>
            </w:tcMar>
          </w:tcPr>
          <w:p w14:paraId="2E1374E1" w14:textId="77777777" w:rsidR="00BE6D41" w:rsidRDefault="00000000">
            <w:pPr>
              <w:snapToGrid w:val="0"/>
              <w:ind w:firstLine="640"/>
              <w:rPr>
                <w:rFonts w:cs="Times New Roman"/>
                <w:sz w:val="32"/>
                <w:szCs w:val="32"/>
              </w:rPr>
            </w:pPr>
            <w:r>
              <w:rPr>
                <w:rFonts w:cs="Times New Roman"/>
                <w:sz w:val="32"/>
                <w:szCs w:val="32"/>
              </w:rPr>
              <w:t>提交日期</w:t>
            </w:r>
          </w:p>
        </w:tc>
        <w:tc>
          <w:tcPr>
            <w:tcW w:w="5537"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tcPr>
          <w:p w14:paraId="3B77AC96" w14:textId="77777777" w:rsidR="00BE6D41" w:rsidRDefault="00000000">
            <w:pPr>
              <w:snapToGrid w:val="0"/>
              <w:ind w:firstLine="640"/>
              <w:rPr>
                <w:rFonts w:cs="Times New Roman"/>
                <w:sz w:val="32"/>
                <w:szCs w:val="32"/>
              </w:rPr>
            </w:pPr>
            <w:r>
              <w:rPr>
                <w:rFonts w:cs="Times New Roman"/>
                <w:sz w:val="32"/>
                <w:szCs w:val="32"/>
              </w:rPr>
              <w:t>2026</w:t>
            </w:r>
            <w:r>
              <w:rPr>
                <w:rFonts w:cs="Times New Roman"/>
                <w:sz w:val="32"/>
                <w:szCs w:val="32"/>
              </w:rPr>
              <w:t>年</w:t>
            </w:r>
            <w:r>
              <w:rPr>
                <w:rFonts w:cs="Times New Roman"/>
                <w:sz w:val="32"/>
                <w:szCs w:val="32"/>
              </w:rPr>
              <w:t>4</w:t>
            </w:r>
            <w:r>
              <w:rPr>
                <w:rFonts w:cs="Times New Roman"/>
                <w:sz w:val="32"/>
                <w:szCs w:val="32"/>
              </w:rPr>
              <w:t>月</w:t>
            </w:r>
            <w:r>
              <w:rPr>
                <w:rFonts w:cs="Times New Roman"/>
                <w:sz w:val="32"/>
                <w:szCs w:val="32"/>
              </w:rPr>
              <w:t>25</w:t>
            </w:r>
            <w:r>
              <w:rPr>
                <w:rFonts w:cs="Times New Roman"/>
                <w:sz w:val="32"/>
                <w:szCs w:val="32"/>
              </w:rPr>
              <w:t>日</w:t>
            </w:r>
          </w:p>
        </w:tc>
      </w:tr>
    </w:tbl>
    <w:p w14:paraId="144ABF33" w14:textId="77777777" w:rsidR="00BE6D41" w:rsidRDefault="00BE6D41">
      <w:pPr>
        <w:ind w:firstLine="480"/>
        <w:sectPr w:rsidR="00BE6D41" w:rsidSect="0000182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26"/>
        </w:sectPr>
      </w:pPr>
    </w:p>
    <w:p w14:paraId="1295CF3D" w14:textId="1D6A39C2" w:rsidR="00BE6D41" w:rsidRPr="00D6161E" w:rsidRDefault="00000000" w:rsidP="00D6161E">
      <w:pPr>
        <w:ind w:firstLine="482"/>
        <w:jc w:val="center"/>
        <w:rPr>
          <w:b/>
          <w:bCs/>
        </w:rPr>
      </w:pPr>
      <w:bookmarkStart w:id="0" w:name="_Toc6398"/>
      <w:bookmarkStart w:id="1" w:name="_Toc2683"/>
      <w:r w:rsidRPr="00D6161E">
        <w:rPr>
          <w:rFonts w:hint="eastAsia"/>
          <w:b/>
          <w:bCs/>
        </w:rPr>
        <w:lastRenderedPageBreak/>
        <w:t>摘</w:t>
      </w:r>
      <w:r w:rsidRPr="00D6161E">
        <w:rPr>
          <w:rFonts w:hint="eastAsia"/>
          <w:b/>
          <w:bCs/>
        </w:rPr>
        <w:t xml:space="preserve">  </w:t>
      </w:r>
      <w:r w:rsidRPr="00D6161E">
        <w:rPr>
          <w:rFonts w:hint="eastAsia"/>
          <w:b/>
          <w:bCs/>
        </w:rPr>
        <w:t>要</w:t>
      </w:r>
      <w:bookmarkEnd w:id="0"/>
      <w:bookmarkEnd w:id="1"/>
    </w:p>
    <w:p w14:paraId="183C041F" w14:textId="77777777" w:rsidR="00BE6D41" w:rsidRDefault="00000000">
      <w:pPr>
        <w:spacing w:after="120"/>
        <w:ind w:firstLine="480"/>
        <w:rPr>
          <w:rFonts w:ascii="宋体" w:hAnsi="宋体" w:cs="宋体" w:hint="eastAsia"/>
          <w14:ligatures w14:val="standardContextual"/>
        </w:rPr>
      </w:pPr>
      <w:r>
        <w:rPr>
          <w:rFonts w:ascii="宋体" w:hAnsi="宋体" w:cs="宋体" w:hint="eastAsia"/>
          <w14:ligatures w14:val="standardContextual"/>
        </w:rPr>
        <w:t>当前我国制造业正加速</w:t>
      </w:r>
      <w:proofErr w:type="gramStart"/>
      <w:r>
        <w:rPr>
          <w:rFonts w:ascii="宋体" w:hAnsi="宋体" w:cs="宋体" w:hint="eastAsia"/>
          <w14:ligatures w14:val="standardContextual"/>
        </w:rPr>
        <w:t>推进数智化</w:t>
      </w:r>
      <w:proofErr w:type="gramEnd"/>
      <w:r>
        <w:rPr>
          <w:rFonts w:ascii="宋体" w:hAnsi="宋体" w:cs="宋体" w:hint="eastAsia"/>
          <w14:ligatures w14:val="standardContextual"/>
        </w:rPr>
        <w:t>转型，家电制造</w:t>
      </w:r>
      <w:proofErr w:type="gramStart"/>
      <w:r>
        <w:rPr>
          <w:rFonts w:ascii="宋体" w:hAnsi="宋体" w:cs="宋体" w:hint="eastAsia"/>
          <w14:ligatures w14:val="standardContextual"/>
        </w:rPr>
        <w:t>产线普遍</w:t>
      </w:r>
      <w:proofErr w:type="gramEnd"/>
      <w:r>
        <w:rPr>
          <w:rFonts w:ascii="宋体" w:hAnsi="宋体" w:cs="宋体" w:hint="eastAsia"/>
          <w14:ligatures w14:val="standardContextual"/>
        </w:rPr>
        <w:t>面临能效标签检测依赖人工目检、工业控制系统“受制于人”及设备</w:t>
      </w:r>
      <w:proofErr w:type="gramStart"/>
      <w:r>
        <w:rPr>
          <w:rFonts w:ascii="宋体" w:hAnsi="宋体" w:cs="宋体" w:hint="eastAsia"/>
          <w14:ligatures w14:val="standardContextual"/>
        </w:rPr>
        <w:t>间数据</w:t>
      </w:r>
      <w:proofErr w:type="gramEnd"/>
      <w:r>
        <w:rPr>
          <w:rFonts w:ascii="宋体" w:hAnsi="宋体" w:cs="宋体" w:hint="eastAsia"/>
          <w14:ligatures w14:val="standardContextual"/>
        </w:rPr>
        <w:t>孤岛等突出问题。本项目以“数智融合、国产自主、绿色增效”为核心理念，面向家电</w:t>
      </w:r>
      <w:proofErr w:type="gramStart"/>
      <w:r>
        <w:rPr>
          <w:rFonts w:ascii="宋体" w:hAnsi="宋体" w:cs="宋体" w:hint="eastAsia"/>
          <w14:ligatures w14:val="standardContextual"/>
        </w:rPr>
        <w:t>制造产线智能化</w:t>
      </w:r>
      <w:proofErr w:type="gramEnd"/>
      <w:r>
        <w:rPr>
          <w:rFonts w:ascii="宋体" w:hAnsi="宋体" w:cs="宋体" w:hint="eastAsia"/>
          <w14:ligatures w14:val="standardContextual"/>
        </w:rPr>
        <w:t>升级需求，设计并实现了一套</w:t>
      </w:r>
      <w:proofErr w:type="gramStart"/>
      <w:r>
        <w:rPr>
          <w:rFonts w:ascii="宋体" w:hAnsi="宋体" w:cs="宋体" w:hint="eastAsia"/>
          <w14:ligatures w14:val="standardContextual"/>
        </w:rPr>
        <w:t>基于信捷</w:t>
      </w:r>
      <w:proofErr w:type="gramEnd"/>
      <w:r>
        <w:rPr>
          <w:rFonts w:cs="Times New Roman" w:hint="eastAsia"/>
          <w14:ligatures w14:val="standardContextual"/>
        </w:rPr>
        <w:t>PLC</w:t>
      </w:r>
      <w:r>
        <w:rPr>
          <w:rFonts w:ascii="宋体" w:hAnsi="宋体" w:cs="宋体" w:hint="eastAsia"/>
          <w14:ligatures w14:val="standardContextual"/>
        </w:rPr>
        <w:t>的视觉引导的工业流水线智能管控平台。</w:t>
      </w:r>
    </w:p>
    <w:p w14:paraId="5176CC23" w14:textId="77777777" w:rsidR="00BE6D41" w:rsidRDefault="00000000">
      <w:pPr>
        <w:spacing w:after="120"/>
        <w:ind w:firstLine="480"/>
        <w:rPr>
          <w:rFonts w:ascii="宋体" w:hAnsi="宋体" w:cs="宋体" w:hint="eastAsia"/>
          <w14:ligatures w14:val="standardContextual"/>
        </w:rPr>
      </w:pPr>
      <w:r>
        <w:rPr>
          <w:rFonts w:ascii="宋体" w:hAnsi="宋体" w:cs="宋体" w:hint="eastAsia"/>
          <w14:ligatures w14:val="standardContextual"/>
        </w:rPr>
        <w:t>系统以</w:t>
      </w:r>
      <w:proofErr w:type="gramStart"/>
      <w:r>
        <w:rPr>
          <w:rFonts w:ascii="宋体" w:hAnsi="宋体" w:cs="宋体" w:hint="eastAsia"/>
          <w14:ligatures w14:val="standardContextual"/>
        </w:rPr>
        <w:t>无锡信捷电气</w:t>
      </w:r>
      <w:proofErr w:type="gramEnd"/>
      <w:r>
        <w:rPr>
          <w:rFonts w:cs="Times New Roman"/>
          <w14:ligatures w14:val="standardContextual"/>
        </w:rPr>
        <w:t>XC3-32T-E PLC</w:t>
      </w:r>
      <w:r>
        <w:rPr>
          <w:rFonts w:ascii="宋体" w:hAnsi="宋体" w:cs="宋体" w:hint="eastAsia"/>
          <w14:ligatures w14:val="standardContextual"/>
        </w:rPr>
        <w:t>为核心控制单元，通过高速脉冲输出指令（</w:t>
      </w:r>
      <w:r>
        <w:rPr>
          <w:rFonts w:cs="Times New Roman"/>
          <w14:ligatures w14:val="standardContextual"/>
        </w:rPr>
        <w:t>PLSY/PLSR</w:t>
      </w:r>
      <w:r>
        <w:rPr>
          <w:rFonts w:ascii="宋体" w:hAnsi="宋体" w:cs="宋体" w:hint="eastAsia"/>
          <w14:ligatures w14:val="standardContextual"/>
        </w:rPr>
        <w:t>，最高</w:t>
      </w:r>
      <w:r>
        <w:rPr>
          <w:rFonts w:cs="Times New Roman"/>
          <w14:ligatures w14:val="standardContextual"/>
        </w:rPr>
        <w:t>200kHz</w:t>
      </w:r>
      <w:r>
        <w:rPr>
          <w:rFonts w:ascii="宋体" w:hAnsi="宋体" w:cs="宋体" w:hint="eastAsia"/>
          <w14:ligatures w14:val="standardContextual"/>
        </w:rPr>
        <w:t>）驱动传送带步进电机，实现稳态速度误差</w:t>
      </w:r>
      <w:r>
        <w:rPr>
          <w:rFonts w:cs="Times New Roman" w:hint="eastAsia"/>
          <w14:ligatures w14:val="standardContextual"/>
        </w:rPr>
        <w:t>≤±</w:t>
      </w:r>
      <w:r>
        <w:rPr>
          <w:rFonts w:cs="Times New Roman" w:hint="eastAsia"/>
          <w14:ligatures w14:val="standardContextual"/>
        </w:rPr>
        <w:t>2%</w:t>
      </w:r>
      <w:r>
        <w:rPr>
          <w:rFonts w:ascii="宋体" w:hAnsi="宋体" w:cs="宋体" w:hint="eastAsia"/>
          <w14:ligatures w14:val="standardContextual"/>
        </w:rPr>
        <w:t>的精准控制；以</w:t>
      </w:r>
      <w:r>
        <w:rPr>
          <w:rFonts w:cs="Times New Roman"/>
          <w14:ligatures w14:val="standardContextual"/>
        </w:rPr>
        <w:t>YOLOv8-nano</w:t>
      </w:r>
      <w:r>
        <w:rPr>
          <w:rFonts w:ascii="宋体" w:hAnsi="宋体" w:cs="宋体" w:hint="eastAsia"/>
          <w14:ligatures w14:val="standardContextual"/>
        </w:rPr>
        <w:t>目标检测算法结合</w:t>
      </w:r>
      <w:proofErr w:type="spellStart"/>
      <w:r>
        <w:rPr>
          <w:rFonts w:cs="Times New Roman"/>
          <w14:ligatures w14:val="standardContextual"/>
        </w:rPr>
        <w:t>DeepSORT</w:t>
      </w:r>
      <w:proofErr w:type="spellEnd"/>
      <w:r>
        <w:rPr>
          <w:rFonts w:ascii="宋体" w:hAnsi="宋体" w:cs="宋体" w:hint="eastAsia"/>
          <w14:ligatures w14:val="standardContextual"/>
        </w:rPr>
        <w:t>多目标追踪（</w:t>
      </w:r>
      <w:r>
        <w:rPr>
          <w:rFonts w:cs="Times New Roman" w:hint="eastAsia"/>
          <w14:ligatures w14:val="standardContextual"/>
        </w:rPr>
        <w:t>MOTA</w:t>
      </w:r>
      <w:r>
        <w:rPr>
          <w:rFonts w:cs="Times New Roman" w:hint="eastAsia"/>
          <w14:ligatures w14:val="standardContextual"/>
        </w:rPr>
        <w:t>≥</w:t>
      </w:r>
      <w:r>
        <w:rPr>
          <w:rFonts w:cs="Times New Roman" w:hint="eastAsia"/>
          <w14:ligatures w14:val="standardContextual"/>
        </w:rPr>
        <w:t>75%</w:t>
      </w:r>
      <w:r>
        <w:rPr>
          <w:rFonts w:ascii="宋体" w:hAnsi="宋体" w:cs="宋体" w:hint="eastAsia"/>
          <w14:ligatures w14:val="standardContextual"/>
        </w:rPr>
        <w:t>）实现运动目标的实时定位与连续追踪；针对工业场景下金属反光、字符断裂、标签形变等干扰，构建“</w:t>
      </w:r>
      <w:r>
        <w:rPr>
          <w:rFonts w:cs="Times New Roman" w:hint="eastAsia"/>
          <w14:ligatures w14:val="standardContextual"/>
        </w:rPr>
        <w:t>CLAHE</w:t>
      </w:r>
      <w:r>
        <w:rPr>
          <w:rFonts w:ascii="宋体" w:hAnsi="宋体" w:cs="宋体" w:hint="eastAsia"/>
          <w14:ligatures w14:val="standardContextual"/>
        </w:rPr>
        <w:t>图像增强→</w:t>
      </w:r>
      <w:r>
        <w:rPr>
          <w:rFonts w:cs="Times New Roman" w:hint="eastAsia"/>
          <w14:ligatures w14:val="standardContextual"/>
        </w:rPr>
        <w:t>SWT</w:t>
      </w:r>
      <w:r>
        <w:rPr>
          <w:rFonts w:ascii="宋体" w:hAnsi="宋体" w:cs="宋体" w:hint="eastAsia"/>
          <w14:ligatures w14:val="standardContextual"/>
        </w:rPr>
        <w:t>断裂修复→</w:t>
      </w:r>
      <w:proofErr w:type="spellStart"/>
      <w:r>
        <w:rPr>
          <w:rFonts w:cs="Times New Roman" w:hint="eastAsia"/>
          <w14:ligatures w14:val="standardContextual"/>
        </w:rPr>
        <w:t>PaddleOCR</w:t>
      </w:r>
      <w:proofErr w:type="spellEnd"/>
      <w:r>
        <w:rPr>
          <w:rFonts w:ascii="宋体" w:hAnsi="宋体" w:cs="宋体" w:hint="eastAsia"/>
          <w14:ligatures w14:val="standardContextual"/>
        </w:rPr>
        <w:t>文字识别→</w:t>
      </w:r>
      <w:r>
        <w:rPr>
          <w:rFonts w:cs="Times New Roman" w:hint="eastAsia"/>
          <w14:ligatures w14:val="standardContextual"/>
        </w:rPr>
        <w:t>HSV+RGB</w:t>
      </w:r>
      <w:r>
        <w:rPr>
          <w:rFonts w:ascii="宋体" w:hAnsi="宋体" w:cs="宋体" w:hint="eastAsia"/>
          <w14:ligatures w14:val="standardContextual"/>
        </w:rPr>
        <w:t>双通道等级判定”四级识别流水线，能效等级判定准确率</w:t>
      </w:r>
      <w:r>
        <w:rPr>
          <w:rFonts w:cs="Times New Roman" w:hint="eastAsia"/>
          <w14:ligatures w14:val="standardContextual"/>
        </w:rPr>
        <w:t>≥</w:t>
      </w:r>
      <w:r>
        <w:rPr>
          <w:rFonts w:cs="Times New Roman" w:hint="eastAsia"/>
          <w14:ligatures w14:val="standardContextual"/>
        </w:rPr>
        <w:t>99%</w:t>
      </w:r>
      <w:r>
        <w:rPr>
          <w:rFonts w:ascii="宋体" w:hAnsi="宋体" w:cs="宋体" w:hint="eastAsia"/>
          <w14:ligatures w14:val="standardContextual"/>
        </w:rPr>
        <w:t>，单次识别耗时</w:t>
      </w:r>
      <w:r>
        <w:rPr>
          <w:rFonts w:cs="Times New Roman" w:hint="eastAsia"/>
          <w14:ligatures w14:val="standardContextual"/>
        </w:rPr>
        <w:t>≤</w:t>
      </w:r>
      <w:r>
        <w:rPr>
          <w:rFonts w:cs="Times New Roman" w:hint="eastAsia"/>
          <w14:ligatures w14:val="standardContextual"/>
        </w:rPr>
        <w:t>200ms</w:t>
      </w:r>
      <w:r>
        <w:rPr>
          <w:rFonts w:ascii="宋体" w:hAnsi="宋体" w:cs="宋体" w:hint="eastAsia"/>
          <w14:ligatures w14:val="standardContextual"/>
        </w:rPr>
        <w:t>；识别结果经</w:t>
      </w:r>
      <w:r>
        <w:rPr>
          <w:rFonts w:cs="Times New Roman" w:hint="eastAsia"/>
          <w14:ligatures w14:val="standardContextual"/>
        </w:rPr>
        <w:t>Modbus RTU</w:t>
      </w:r>
      <w:r>
        <w:rPr>
          <w:rFonts w:ascii="宋体" w:hAnsi="宋体" w:cs="宋体" w:hint="eastAsia"/>
          <w14:ligatures w14:val="standardContextual"/>
        </w:rPr>
        <w:t>协议实时上报</w:t>
      </w:r>
      <w:proofErr w:type="gramStart"/>
      <w:r>
        <w:rPr>
          <w:rFonts w:ascii="宋体" w:hAnsi="宋体" w:cs="宋体" w:hint="eastAsia"/>
          <w14:ligatures w14:val="standardContextual"/>
        </w:rPr>
        <w:t>至信捷</w:t>
      </w:r>
      <w:proofErr w:type="gramEnd"/>
      <w:r>
        <w:rPr>
          <w:rFonts w:cs="Times New Roman" w:hint="eastAsia"/>
          <w14:ligatures w14:val="standardContextual"/>
        </w:rPr>
        <w:t>PLC</w:t>
      </w:r>
      <w:r>
        <w:rPr>
          <w:rFonts w:ascii="宋体" w:hAnsi="宋体" w:cs="宋体" w:hint="eastAsia"/>
          <w14:ligatures w14:val="standardContextual"/>
        </w:rPr>
        <w:t>，</w:t>
      </w:r>
      <w:proofErr w:type="gramStart"/>
      <w:r>
        <w:rPr>
          <w:rFonts w:ascii="宋体" w:hAnsi="宋体" w:cs="宋体" w:hint="eastAsia"/>
          <w14:ligatures w14:val="standardContextual"/>
        </w:rPr>
        <w:t>驱动四</w:t>
      </w:r>
      <w:proofErr w:type="gramEnd"/>
      <w:r>
        <w:rPr>
          <w:rFonts w:ascii="宋体" w:hAnsi="宋体" w:cs="宋体" w:hint="eastAsia"/>
          <w14:ligatures w14:val="standardContextual"/>
        </w:rPr>
        <w:t>自由度机械</w:t>
      </w:r>
      <w:proofErr w:type="gramStart"/>
      <w:r>
        <w:rPr>
          <w:rFonts w:ascii="宋体" w:hAnsi="宋体" w:cs="宋体" w:hint="eastAsia"/>
          <w14:ligatures w14:val="standardContextual"/>
        </w:rPr>
        <w:t>臂完成</w:t>
      </w:r>
      <w:proofErr w:type="gramEnd"/>
      <w:r>
        <w:rPr>
          <w:rFonts w:ascii="宋体" w:hAnsi="宋体" w:cs="宋体" w:hint="eastAsia"/>
          <w14:ligatures w14:val="standardContextual"/>
        </w:rPr>
        <w:t>自动分拣，整体闭环周期</w:t>
      </w:r>
      <w:r>
        <w:rPr>
          <w:rFonts w:cs="Times New Roman" w:hint="eastAsia"/>
          <w14:ligatures w14:val="standardContextual"/>
        </w:rPr>
        <w:t>≤</w:t>
      </w:r>
      <w:r>
        <w:rPr>
          <w:rFonts w:cs="Times New Roman" w:hint="eastAsia"/>
          <w14:ligatures w14:val="standardContextual"/>
        </w:rPr>
        <w:t>300ms</w:t>
      </w:r>
      <w:r>
        <w:rPr>
          <w:rFonts w:ascii="宋体" w:hAnsi="宋体" w:cs="宋体" w:hint="eastAsia"/>
          <w14:ligatures w14:val="standardContextual"/>
        </w:rPr>
        <w:t>，重复定位精度</w:t>
      </w:r>
      <w:r>
        <w:rPr>
          <w:rFonts w:cs="Times New Roman" w:hint="eastAsia"/>
          <w14:ligatures w14:val="standardContextual"/>
        </w:rPr>
        <w:t>±</w:t>
      </w:r>
      <w:r>
        <w:rPr>
          <w:rFonts w:cs="Times New Roman" w:hint="eastAsia"/>
          <w14:ligatures w14:val="standardContextual"/>
        </w:rPr>
        <w:t>0.2mm</w:t>
      </w:r>
      <w:r>
        <w:rPr>
          <w:rFonts w:ascii="宋体" w:hAnsi="宋体" w:cs="宋体" w:hint="eastAsia"/>
          <w14:ligatures w14:val="standardContextual"/>
        </w:rPr>
        <w:t>。</w:t>
      </w:r>
      <w:r>
        <w:rPr>
          <w:rFonts w:cs="Times New Roman"/>
          <w14:ligatures w14:val="standardContextual"/>
        </w:rPr>
        <w:t>上位机内置</w:t>
      </w:r>
      <w:r>
        <w:rPr>
          <w:rFonts w:cs="Times New Roman"/>
          <w14:ligatures w14:val="standardContextual"/>
        </w:rPr>
        <w:t>ECA</w:t>
      </w:r>
      <w:r>
        <w:rPr>
          <w:rFonts w:cs="Times New Roman"/>
          <w14:ligatures w14:val="standardContextual"/>
        </w:rPr>
        <w:t>事件</w:t>
      </w:r>
      <w:r>
        <w:rPr>
          <w:rFonts w:ascii="宋体" w:hAnsi="宋体" w:cs="宋体" w:hint="eastAsia"/>
          <w14:ligatures w14:val="standardContextual"/>
        </w:rPr>
        <w:t>规则引擎，统一调度各模块协同逻辑，基于</w:t>
      </w:r>
      <w:r>
        <w:rPr>
          <w:rFonts w:cs="Times New Roman" w:hint="eastAsia"/>
          <w14:ligatures w14:val="standardContextual"/>
        </w:rPr>
        <w:t>Vue3</w:t>
      </w:r>
      <w:r>
        <w:rPr>
          <w:rFonts w:ascii="宋体" w:hAnsi="宋体" w:cs="宋体" w:hint="eastAsia"/>
          <w14:ligatures w14:val="standardContextual"/>
        </w:rPr>
        <w:t>构建实时传送带速度、机械臂状态、检测结果等全流程数据</w:t>
      </w:r>
      <w:proofErr w:type="gramStart"/>
      <w:r>
        <w:rPr>
          <w:rFonts w:ascii="宋体" w:hAnsi="宋体" w:cs="宋体" w:hint="eastAsia"/>
          <w14:ligatures w14:val="standardContextual"/>
        </w:rPr>
        <w:t>的数采可视化</w:t>
      </w:r>
      <w:proofErr w:type="gramEnd"/>
      <w:r>
        <w:rPr>
          <w:rFonts w:ascii="宋体" w:hAnsi="宋体" w:cs="宋体" w:hint="eastAsia"/>
          <w14:ligatures w14:val="standardContextual"/>
        </w:rPr>
        <w:t>平台，为</w:t>
      </w:r>
      <w:proofErr w:type="gramStart"/>
      <w:r>
        <w:rPr>
          <w:rFonts w:ascii="宋体" w:hAnsi="宋体" w:cs="宋体" w:hint="eastAsia"/>
          <w14:ligatures w14:val="standardContextual"/>
        </w:rPr>
        <w:t>产线优化</w:t>
      </w:r>
      <w:proofErr w:type="gramEnd"/>
      <w:r>
        <w:rPr>
          <w:rFonts w:ascii="宋体" w:hAnsi="宋体" w:cs="宋体" w:hint="eastAsia"/>
          <w14:ligatures w14:val="standardContextual"/>
        </w:rPr>
        <w:t>提供数字化支撑。</w:t>
      </w:r>
    </w:p>
    <w:p w14:paraId="5582415E" w14:textId="77777777" w:rsidR="00BE6D41" w:rsidRDefault="00000000">
      <w:pPr>
        <w:spacing w:after="120"/>
        <w:ind w:firstLine="480"/>
        <w:rPr>
          <w:rFonts w:ascii="宋体" w:hAnsi="宋体" w:cs="宋体" w:hint="eastAsia"/>
          <w14:ligatures w14:val="standardContextual"/>
        </w:rPr>
      </w:pPr>
      <w:r>
        <w:rPr>
          <w:rFonts w:ascii="宋体" w:hAnsi="宋体" w:cs="宋体" w:hint="eastAsia"/>
          <w14:ligatures w14:val="standardContextual"/>
        </w:rPr>
        <w:t>本系统深度融合机械工程、自动化控制、计算机视觉与工业互联网多学科技术，核心控制</w:t>
      </w:r>
      <w:proofErr w:type="gramStart"/>
      <w:r>
        <w:rPr>
          <w:rFonts w:ascii="宋体" w:hAnsi="宋体" w:cs="宋体" w:hint="eastAsia"/>
          <w14:ligatures w14:val="standardContextual"/>
        </w:rPr>
        <w:t>层全面采用信捷</w:t>
      </w:r>
      <w:proofErr w:type="gramEnd"/>
      <w:r>
        <w:rPr>
          <w:rFonts w:ascii="宋体" w:hAnsi="宋体" w:cs="宋体" w:hint="eastAsia"/>
          <w14:ligatures w14:val="standardContextual"/>
        </w:rPr>
        <w:t>国产</w:t>
      </w:r>
      <w:r>
        <w:rPr>
          <w:rFonts w:cs="Times New Roman" w:hint="eastAsia"/>
          <w14:ligatures w14:val="standardContextual"/>
        </w:rPr>
        <w:t>FA</w:t>
      </w:r>
      <w:r>
        <w:rPr>
          <w:rFonts w:ascii="宋体" w:hAnsi="宋体" w:cs="宋体" w:hint="eastAsia"/>
          <w14:ligatures w14:val="standardContextual"/>
        </w:rPr>
        <w:t>电气产品，完整验证了国产</w:t>
      </w:r>
      <w:r>
        <w:rPr>
          <w:rFonts w:cs="Times New Roman" w:hint="eastAsia"/>
          <w14:ligatures w14:val="standardContextual"/>
        </w:rPr>
        <w:t>PLC</w:t>
      </w:r>
      <w:r>
        <w:rPr>
          <w:rFonts w:ascii="宋体" w:hAnsi="宋体" w:cs="宋体" w:hint="eastAsia"/>
          <w14:ligatures w14:val="standardContextual"/>
        </w:rPr>
        <w:t>在“视觉+控制+数采”复杂集成场景下的技术可行性，为同类制造企业推进工业控制系统国产化替代，提供可复制的参考方案。</w:t>
      </w:r>
    </w:p>
    <w:p w14:paraId="01128726" w14:textId="77777777" w:rsidR="00BE6D41" w:rsidRDefault="00BE6D41">
      <w:pPr>
        <w:ind w:firstLine="560"/>
        <w:rPr>
          <w:rFonts w:ascii="宋体" w:hAnsi="宋体" w:hint="eastAsia"/>
          <w:sz w:val="28"/>
          <w:szCs w:val="28"/>
        </w:rPr>
      </w:pPr>
    </w:p>
    <w:p w14:paraId="3ED761AB" w14:textId="77777777" w:rsidR="00BE6D41" w:rsidRDefault="00000000">
      <w:pPr>
        <w:ind w:firstLineChars="0" w:firstLine="0"/>
        <w:rPr>
          <w:rFonts w:ascii="宋体" w:hAnsi="宋体" w:hint="eastAsia"/>
          <w:sz w:val="28"/>
          <w:szCs w:val="28"/>
        </w:rPr>
        <w:sectPr w:rsidR="00BE6D41">
          <w:footerReference w:type="default" r:id="rId14"/>
          <w:pgSz w:w="11906" w:h="16838"/>
          <w:pgMar w:top="1440" w:right="1800" w:bottom="1440" w:left="1800" w:header="851" w:footer="992" w:gutter="0"/>
          <w:cols w:space="425"/>
          <w:docGrid w:type="lines" w:linePitch="312"/>
        </w:sectPr>
      </w:pPr>
      <w:r>
        <w:rPr>
          <w:rFonts w:ascii="黑体" w:eastAsia="黑体" w:hAnsi="黑体" w:cs="黑体" w:hint="eastAsia"/>
        </w:rPr>
        <w:t>关键词：</w:t>
      </w:r>
      <w:proofErr w:type="gramStart"/>
      <w:r>
        <w:rPr>
          <w:rFonts w:ascii="宋体" w:hAnsi="宋体" w:cs="宋体" w:hint="eastAsia"/>
        </w:rPr>
        <w:t>信捷</w:t>
      </w:r>
      <w:proofErr w:type="gramEnd"/>
      <w:r>
        <w:rPr>
          <w:rFonts w:cs="Times New Roman" w:hint="eastAsia"/>
          <w14:ligatures w14:val="standardContextual"/>
        </w:rPr>
        <w:t>PLC</w:t>
      </w:r>
      <w:r>
        <w:rPr>
          <w:rFonts w:ascii="宋体" w:hAnsi="宋体" w:cs="宋体" w:hint="eastAsia"/>
        </w:rPr>
        <w:t>；视觉引导；</w:t>
      </w:r>
      <w:r>
        <w:rPr>
          <w:rFonts w:cs="Times New Roman" w:hint="eastAsia"/>
          <w14:ligatures w14:val="standardContextual"/>
        </w:rPr>
        <w:t>YOLOv8</w:t>
      </w:r>
      <w:r>
        <w:rPr>
          <w:rFonts w:ascii="宋体" w:hAnsi="宋体" w:cs="宋体" w:hint="eastAsia"/>
        </w:rPr>
        <w:t>；</w:t>
      </w:r>
      <w:proofErr w:type="spellStart"/>
      <w:r>
        <w:rPr>
          <w:rFonts w:cs="Times New Roman" w:hint="eastAsia"/>
          <w14:ligatures w14:val="standardContextual"/>
        </w:rPr>
        <w:t>DeepSORT</w:t>
      </w:r>
      <w:proofErr w:type="spellEnd"/>
      <w:r>
        <w:rPr>
          <w:rFonts w:ascii="宋体" w:hAnsi="宋体" w:cs="宋体" w:hint="eastAsia"/>
        </w:rPr>
        <w:t>；</w:t>
      </w:r>
      <w:r>
        <w:rPr>
          <w:rFonts w:cs="Times New Roman" w:hint="eastAsia"/>
          <w14:ligatures w14:val="standardContextual"/>
        </w:rPr>
        <w:t>OCR</w:t>
      </w:r>
      <w:r>
        <w:rPr>
          <w:rFonts w:ascii="宋体" w:hAnsi="宋体" w:cs="宋体" w:hint="eastAsia"/>
        </w:rPr>
        <w:t>识别；</w:t>
      </w:r>
      <w:r>
        <w:rPr>
          <w:rFonts w:cs="Times New Roman" w:hint="eastAsia"/>
          <w14:ligatures w14:val="standardContextual"/>
        </w:rPr>
        <w:t>Modbus RTU</w:t>
      </w:r>
      <w:r>
        <w:rPr>
          <w:rFonts w:ascii="宋体" w:hAnsi="宋体" w:cs="宋体" w:hint="eastAsia"/>
        </w:rPr>
        <w:t>；机械臂分拣；</w:t>
      </w:r>
      <w:proofErr w:type="gramStart"/>
      <w:r>
        <w:rPr>
          <w:rFonts w:ascii="宋体" w:hAnsi="宋体" w:cs="宋体" w:hint="eastAsia"/>
        </w:rPr>
        <w:t>数采可视化</w:t>
      </w:r>
      <w:proofErr w:type="gramEnd"/>
      <w:r>
        <w:rPr>
          <w:rFonts w:ascii="宋体" w:hAnsi="宋体" w:cs="宋体" w:hint="eastAsia"/>
        </w:rPr>
        <w:t>；国产化替代；工业智能管控</w:t>
      </w:r>
    </w:p>
    <w:bookmarkStart w:id="2" w:name="_Toc26104"/>
    <w:bookmarkStart w:id="3" w:name="_Toc9782"/>
    <w:p w14:paraId="7AC511E2" w14:textId="432D290B" w:rsidR="00D6161E" w:rsidRPr="00C923FE" w:rsidRDefault="00FC4351">
      <w:pPr>
        <w:pStyle w:val="TOC1"/>
        <w:tabs>
          <w:tab w:val="right" w:leader="dot" w:pos="8296"/>
        </w:tabs>
        <w:rPr>
          <w:rFonts w:eastAsiaTheme="minorEastAsia" w:cs="Times New Roman"/>
          <w:noProof/>
          <w:sz w:val="22"/>
          <w14:ligatures w14:val="standardContextual"/>
        </w:rPr>
      </w:pPr>
      <w:r w:rsidRPr="00C923FE">
        <w:rPr>
          <w:rFonts w:cs="Times New Roman"/>
        </w:rPr>
        <w:lastRenderedPageBreak/>
        <w:fldChar w:fldCharType="begin"/>
      </w:r>
      <w:r w:rsidRPr="00C923FE">
        <w:rPr>
          <w:rFonts w:cs="Times New Roman"/>
        </w:rPr>
        <w:instrText xml:space="preserve"> TOC \o "1-3" \h \z \u </w:instrText>
      </w:r>
      <w:r w:rsidRPr="00C923FE">
        <w:rPr>
          <w:rFonts w:cs="Times New Roman"/>
        </w:rPr>
        <w:fldChar w:fldCharType="separate"/>
      </w:r>
      <w:hyperlink w:anchor="_Toc227923689" w:history="1">
        <w:r w:rsidR="00D6161E" w:rsidRPr="00C923FE">
          <w:rPr>
            <w:rStyle w:val="af0"/>
            <w:rFonts w:ascii="Times New Roman" w:hAnsi="Times New Roman" w:cs="Times New Roman"/>
            <w:noProof/>
          </w:rPr>
          <w:t xml:space="preserve">1. </w:t>
        </w:r>
        <w:r w:rsidR="00D6161E" w:rsidRPr="00C923FE">
          <w:rPr>
            <w:rStyle w:val="af0"/>
            <w:rFonts w:ascii="Times New Roman" w:hAnsi="Times New Roman" w:cs="Times New Roman"/>
            <w:noProof/>
          </w:rPr>
          <w:t>方案概述</w:t>
        </w:r>
        <w:r w:rsidR="00D6161E" w:rsidRPr="00C923FE">
          <w:rPr>
            <w:rFonts w:cs="Times New Roman"/>
            <w:noProof/>
            <w:webHidden/>
          </w:rPr>
          <w:tab/>
        </w:r>
        <w:r w:rsidR="00D6161E" w:rsidRPr="00C923FE">
          <w:rPr>
            <w:rFonts w:cs="Times New Roman"/>
            <w:noProof/>
            <w:webHidden/>
          </w:rPr>
          <w:fldChar w:fldCharType="begin"/>
        </w:r>
        <w:r w:rsidR="00D6161E" w:rsidRPr="00C923FE">
          <w:rPr>
            <w:rFonts w:cs="Times New Roman"/>
            <w:noProof/>
            <w:webHidden/>
          </w:rPr>
          <w:instrText xml:space="preserve"> PAGEREF _Toc227923689 \h </w:instrText>
        </w:r>
        <w:r w:rsidR="00D6161E" w:rsidRPr="00C923FE">
          <w:rPr>
            <w:rFonts w:cs="Times New Roman"/>
            <w:noProof/>
            <w:webHidden/>
          </w:rPr>
        </w:r>
        <w:r w:rsidR="00D6161E" w:rsidRPr="00C923FE">
          <w:rPr>
            <w:rFonts w:cs="Times New Roman"/>
            <w:noProof/>
            <w:webHidden/>
          </w:rPr>
          <w:fldChar w:fldCharType="separate"/>
        </w:r>
        <w:r w:rsidR="00BB180B">
          <w:rPr>
            <w:rFonts w:cs="Times New Roman"/>
            <w:noProof/>
            <w:webHidden/>
          </w:rPr>
          <w:t>1</w:t>
        </w:r>
        <w:r w:rsidR="00D6161E" w:rsidRPr="00C923FE">
          <w:rPr>
            <w:rFonts w:cs="Times New Roman"/>
            <w:noProof/>
            <w:webHidden/>
          </w:rPr>
          <w:fldChar w:fldCharType="end"/>
        </w:r>
      </w:hyperlink>
    </w:p>
    <w:p w14:paraId="754BFF2A" w14:textId="2E6E2459"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690" w:history="1">
        <w:r w:rsidRPr="00C923FE">
          <w:rPr>
            <w:rStyle w:val="af0"/>
            <w:rFonts w:ascii="Times New Roman" w:hAnsi="Times New Roman" w:cs="Times New Roman"/>
            <w:noProof/>
          </w:rPr>
          <w:t xml:space="preserve">1.1. </w:t>
        </w:r>
        <w:r w:rsidRPr="00C923FE">
          <w:rPr>
            <w:rStyle w:val="af0"/>
            <w:rFonts w:ascii="Times New Roman" w:hAnsi="Times New Roman" w:cs="Times New Roman"/>
            <w:noProof/>
          </w:rPr>
          <w:t>课题行业背景</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_Toc227923690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w:t>
        </w:r>
        <w:r w:rsidRPr="00C923FE">
          <w:rPr>
            <w:rFonts w:cs="Times New Roman"/>
            <w:noProof/>
            <w:webHidden/>
          </w:rPr>
          <w:fldChar w:fldCharType="end"/>
        </w:r>
      </w:hyperlink>
    </w:p>
    <w:p w14:paraId="7F88ECF5" w14:textId="78661669"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691" w:history="1">
        <w:r w:rsidRPr="00C923FE">
          <w:rPr>
            <w:rStyle w:val="af0"/>
            <w:rFonts w:ascii="Times New Roman" w:hAnsi="Times New Roman" w:cs="Times New Roman"/>
            <w:noProof/>
          </w:rPr>
          <w:t xml:space="preserve">1.2. </w:t>
        </w:r>
        <w:r w:rsidRPr="00C923FE">
          <w:rPr>
            <w:rStyle w:val="af0"/>
            <w:rFonts w:ascii="Times New Roman" w:hAnsi="Times New Roman" w:cs="Times New Roman"/>
            <w:noProof/>
          </w:rPr>
          <w:t>现状分析</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_Toc227923691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w:t>
        </w:r>
        <w:r w:rsidRPr="00C923FE">
          <w:rPr>
            <w:rFonts w:cs="Times New Roman"/>
            <w:noProof/>
            <w:webHidden/>
          </w:rPr>
          <w:fldChar w:fldCharType="end"/>
        </w:r>
      </w:hyperlink>
    </w:p>
    <w:p w14:paraId="42F77933" w14:textId="08AF7BE5"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692" w:history="1">
        <w:r w:rsidRPr="00C923FE">
          <w:rPr>
            <w:rStyle w:val="af0"/>
            <w:rFonts w:ascii="Times New Roman" w:hAnsi="Times New Roman" w:cs="Times New Roman"/>
            <w:noProof/>
          </w:rPr>
          <w:t xml:space="preserve">1.3. </w:t>
        </w:r>
        <w:r w:rsidRPr="00C923FE">
          <w:rPr>
            <w:rStyle w:val="af0"/>
            <w:rFonts w:ascii="Times New Roman" w:hAnsi="Times New Roman" w:cs="Times New Roman"/>
            <w:noProof/>
          </w:rPr>
          <w:t>需求分析</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_Toc227923692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w:t>
        </w:r>
        <w:r w:rsidRPr="00C923FE">
          <w:rPr>
            <w:rFonts w:cs="Times New Roman"/>
            <w:noProof/>
            <w:webHidden/>
          </w:rPr>
          <w:fldChar w:fldCharType="end"/>
        </w:r>
      </w:hyperlink>
    </w:p>
    <w:p w14:paraId="2AF17FA8" w14:textId="188C4E44"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3" w:history="1">
        <w:r w:rsidRPr="00C923FE">
          <w:rPr>
            <w:rStyle w:val="af0"/>
            <w:rFonts w:ascii="Times New Roman" w:hAnsi="Times New Roman" w:cs="Times New Roman"/>
            <w:noProof/>
          </w:rPr>
          <w:t xml:space="preserve">1.3.1. </w:t>
        </w:r>
        <w:r w:rsidRPr="00C923FE">
          <w:rPr>
            <w:rStyle w:val="af0"/>
            <w:rFonts w:ascii="Times New Roman" w:hAnsi="Times New Roman" w:cs="Times New Roman"/>
            <w:noProof/>
          </w:rPr>
          <w:t>功能需求</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_Toc227923693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w:t>
        </w:r>
        <w:r w:rsidRPr="00C923FE">
          <w:rPr>
            <w:rFonts w:cs="Times New Roman"/>
            <w:noProof/>
            <w:webHidden/>
          </w:rPr>
          <w:fldChar w:fldCharType="end"/>
        </w:r>
      </w:hyperlink>
    </w:p>
    <w:p w14:paraId="0DBB199D" w14:textId="64F35447"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4" w:history="1">
        <w:r w:rsidRPr="00C923FE">
          <w:rPr>
            <w:rStyle w:val="af0"/>
            <w:rFonts w:ascii="Times New Roman" w:hAnsi="Times New Roman" w:cs="Times New Roman"/>
            <w:noProof/>
          </w:rPr>
          <w:t xml:space="preserve">1.3.2. </w:t>
        </w:r>
        <w:r w:rsidRPr="00C923FE">
          <w:rPr>
            <w:rStyle w:val="af0"/>
            <w:rFonts w:ascii="Times New Roman" w:hAnsi="Times New Roman" w:cs="Times New Roman"/>
            <w:noProof/>
          </w:rPr>
          <w:t>性能需求</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_Toc227923694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w:t>
        </w:r>
        <w:r w:rsidRPr="00C923FE">
          <w:rPr>
            <w:rFonts w:cs="Times New Roman"/>
            <w:noProof/>
            <w:webHidden/>
          </w:rPr>
          <w:fldChar w:fldCharType="end"/>
        </w:r>
      </w:hyperlink>
    </w:p>
    <w:p w14:paraId="5DD25DBF" w14:textId="084E7BD9"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5" w:history="1">
        <w:r w:rsidRPr="00C923FE">
          <w:rPr>
            <w:rStyle w:val="af0"/>
            <w:rFonts w:ascii="Times New Roman" w:hAnsi="Times New Roman" w:cs="Times New Roman"/>
            <w:noProof/>
          </w:rPr>
          <w:t xml:space="preserve">1.3.3. </w:t>
        </w:r>
        <w:r w:rsidRPr="00C923FE">
          <w:rPr>
            <w:rStyle w:val="af0"/>
            <w:rFonts w:ascii="Times New Roman" w:hAnsi="Times New Roman" w:cs="Times New Roman"/>
            <w:noProof/>
          </w:rPr>
          <w:t>可靠性与安全需求</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_Toc227923695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5</w:t>
        </w:r>
        <w:r w:rsidRPr="00C923FE">
          <w:rPr>
            <w:rFonts w:cs="Times New Roman"/>
            <w:noProof/>
            <w:webHidden/>
          </w:rPr>
          <w:fldChar w:fldCharType="end"/>
        </w:r>
      </w:hyperlink>
    </w:p>
    <w:p w14:paraId="6A634DB0" w14:textId="6CB68E32"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696" w:history="1">
        <w:r w:rsidRPr="00C923FE">
          <w:rPr>
            <w:rStyle w:val="af0"/>
            <w:rFonts w:ascii="Times New Roman" w:hAnsi="Times New Roman" w:cs="Times New Roman"/>
            <w:noProof/>
          </w:rPr>
          <w:t xml:space="preserve">1.4. </w:t>
        </w:r>
        <w:r w:rsidRPr="00C923FE">
          <w:rPr>
            <w:rStyle w:val="af0"/>
            <w:rFonts w:ascii="Times New Roman" w:hAnsi="Times New Roman" w:cs="Times New Roman"/>
            <w:noProof/>
          </w:rPr>
          <w:t>产品创意阐述</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_Toc227923696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8</w:t>
        </w:r>
        <w:r w:rsidRPr="00C923FE">
          <w:rPr>
            <w:rFonts w:cs="Times New Roman"/>
            <w:noProof/>
            <w:webHidden/>
          </w:rPr>
          <w:fldChar w:fldCharType="end"/>
        </w:r>
      </w:hyperlink>
    </w:p>
    <w:p w14:paraId="7EA848F4" w14:textId="0EA60055"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7" w:history="1">
        <w:r w:rsidRPr="00C923FE">
          <w:rPr>
            <w:rStyle w:val="af0"/>
            <w:rFonts w:ascii="Times New Roman" w:hAnsi="Times New Roman" w:cs="Times New Roman"/>
            <w:noProof/>
          </w:rPr>
          <w:t xml:space="preserve">1.4.1. </w:t>
        </w:r>
        <w:r w:rsidRPr="00C923FE">
          <w:rPr>
            <w:rStyle w:val="af0"/>
            <w:rFonts w:ascii="Times New Roman" w:hAnsi="Times New Roman" w:cs="Times New Roman"/>
            <w:noProof/>
          </w:rPr>
          <w:t>产品定位与设计理念</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_Toc227923697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8</w:t>
        </w:r>
        <w:r w:rsidRPr="00C923FE">
          <w:rPr>
            <w:rFonts w:cs="Times New Roman"/>
            <w:noProof/>
            <w:webHidden/>
          </w:rPr>
          <w:fldChar w:fldCharType="end"/>
        </w:r>
      </w:hyperlink>
    </w:p>
    <w:p w14:paraId="1903A7B0" w14:textId="491FFB4A"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8" w:history="1">
        <w:r w:rsidRPr="00C923FE">
          <w:rPr>
            <w:rStyle w:val="af0"/>
            <w:rFonts w:ascii="Times New Roman" w:hAnsi="Times New Roman" w:cs="Times New Roman"/>
            <w:noProof/>
          </w:rPr>
          <w:t xml:space="preserve">1.4.2. </w:t>
        </w:r>
        <w:r w:rsidRPr="00C923FE">
          <w:rPr>
            <w:rStyle w:val="af0"/>
            <w:rFonts w:ascii="Times New Roman" w:hAnsi="Times New Roman" w:cs="Times New Roman"/>
            <w:noProof/>
          </w:rPr>
          <w:t>核心创新点</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_Toc227923698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9</w:t>
        </w:r>
        <w:r w:rsidRPr="00C923FE">
          <w:rPr>
            <w:rFonts w:cs="Times New Roman"/>
            <w:noProof/>
            <w:webHidden/>
          </w:rPr>
          <w:fldChar w:fldCharType="end"/>
        </w:r>
      </w:hyperlink>
    </w:p>
    <w:p w14:paraId="3C44C5E8" w14:textId="4CBD642E"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699" w:history="1">
        <w:r w:rsidRPr="00C923FE">
          <w:rPr>
            <w:rStyle w:val="af0"/>
            <w:rFonts w:ascii="Times New Roman" w:hAnsi="Times New Roman" w:cs="Times New Roman"/>
            <w:noProof/>
          </w:rPr>
          <w:t xml:space="preserve">1.4.3. </w:t>
        </w:r>
        <w:r w:rsidRPr="00C923FE">
          <w:rPr>
            <w:rStyle w:val="af0"/>
            <w:rFonts w:ascii="Times New Roman" w:hAnsi="Times New Roman" w:cs="Times New Roman"/>
            <w:noProof/>
          </w:rPr>
          <w:t>产品功能概述</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_Toc227923699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10</w:t>
        </w:r>
        <w:r w:rsidRPr="00C923FE">
          <w:rPr>
            <w:rFonts w:cs="Times New Roman"/>
            <w:noProof/>
            <w:webHidden/>
          </w:rPr>
          <w:fldChar w:fldCharType="end"/>
        </w:r>
      </w:hyperlink>
    </w:p>
    <w:p w14:paraId="35692D3F" w14:textId="0EA7C14B"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0" w:history="1">
        <w:r w:rsidRPr="00C923FE">
          <w:rPr>
            <w:rStyle w:val="af0"/>
            <w:rFonts w:ascii="Times New Roman" w:hAnsi="Times New Roman" w:cs="Times New Roman"/>
            <w:noProof/>
          </w:rPr>
          <w:t xml:space="preserve">1.4.4. </w:t>
        </w:r>
        <w:r w:rsidRPr="00C923FE">
          <w:rPr>
            <w:rStyle w:val="af0"/>
            <w:rFonts w:ascii="Times New Roman" w:hAnsi="Times New Roman" w:cs="Times New Roman"/>
            <w:noProof/>
          </w:rPr>
          <w:t>信捷产品选型说明</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_Toc227923700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11</w:t>
        </w:r>
        <w:r w:rsidRPr="00C923FE">
          <w:rPr>
            <w:rFonts w:cs="Times New Roman"/>
            <w:noProof/>
            <w:webHidden/>
          </w:rPr>
          <w:fldChar w:fldCharType="end"/>
        </w:r>
      </w:hyperlink>
    </w:p>
    <w:p w14:paraId="1EF9AD2B" w14:textId="5E5D1975"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01" w:history="1">
        <w:r w:rsidRPr="00C923FE">
          <w:rPr>
            <w:rStyle w:val="af0"/>
            <w:rFonts w:ascii="Times New Roman" w:hAnsi="Times New Roman" w:cs="Times New Roman"/>
            <w:noProof/>
          </w:rPr>
          <w:t xml:space="preserve">1.5. </w:t>
        </w:r>
        <w:r w:rsidRPr="00C923FE">
          <w:rPr>
            <w:rStyle w:val="af0"/>
            <w:rFonts w:ascii="Times New Roman" w:hAnsi="Times New Roman" w:cs="Times New Roman"/>
            <w:noProof/>
          </w:rPr>
          <w:t>预期成果</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_Toc227923701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13</w:t>
        </w:r>
        <w:r w:rsidRPr="00C923FE">
          <w:rPr>
            <w:rFonts w:cs="Times New Roman"/>
            <w:noProof/>
            <w:webHidden/>
          </w:rPr>
          <w:fldChar w:fldCharType="end"/>
        </w:r>
      </w:hyperlink>
    </w:p>
    <w:p w14:paraId="6B7517F2" w14:textId="7592CAB8"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2" w:history="1">
        <w:r w:rsidRPr="00C923FE">
          <w:rPr>
            <w:rStyle w:val="af0"/>
            <w:rFonts w:ascii="Times New Roman" w:hAnsi="Times New Roman" w:cs="Times New Roman"/>
            <w:noProof/>
          </w:rPr>
          <w:t xml:space="preserve">1.5.1. </w:t>
        </w:r>
        <w:r w:rsidRPr="00C923FE">
          <w:rPr>
            <w:rStyle w:val="af0"/>
            <w:rFonts w:ascii="Times New Roman" w:hAnsi="Times New Roman" w:cs="Times New Roman"/>
            <w:noProof/>
          </w:rPr>
          <w:t>预期硬件样机与软件平台</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_Toc227923702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13</w:t>
        </w:r>
        <w:r w:rsidRPr="00C923FE">
          <w:rPr>
            <w:rFonts w:cs="Times New Roman"/>
            <w:noProof/>
            <w:webHidden/>
          </w:rPr>
          <w:fldChar w:fldCharType="end"/>
        </w:r>
      </w:hyperlink>
    </w:p>
    <w:p w14:paraId="06248A24" w14:textId="61433EA9"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3" w:history="1">
        <w:r w:rsidRPr="00C923FE">
          <w:rPr>
            <w:rStyle w:val="af0"/>
            <w:rFonts w:ascii="Times New Roman" w:hAnsi="Times New Roman" w:cs="Times New Roman"/>
            <w:noProof/>
          </w:rPr>
          <w:t xml:space="preserve">1.5.2. </w:t>
        </w:r>
        <w:r w:rsidRPr="00C923FE">
          <w:rPr>
            <w:rStyle w:val="af0"/>
            <w:rFonts w:ascii="Times New Roman" w:hAnsi="Times New Roman" w:cs="Times New Roman"/>
            <w:noProof/>
          </w:rPr>
          <w:t>性能指标预期</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_Toc227923703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15</w:t>
        </w:r>
        <w:r w:rsidRPr="00C923FE">
          <w:rPr>
            <w:rFonts w:cs="Times New Roman"/>
            <w:noProof/>
            <w:webHidden/>
          </w:rPr>
          <w:fldChar w:fldCharType="end"/>
        </w:r>
      </w:hyperlink>
    </w:p>
    <w:p w14:paraId="42D437DB" w14:textId="69645D3F"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4" w:history="1">
        <w:r w:rsidRPr="00C923FE">
          <w:rPr>
            <w:rStyle w:val="af0"/>
            <w:rFonts w:ascii="Times New Roman" w:hAnsi="Times New Roman" w:cs="Times New Roman"/>
            <w:noProof/>
          </w:rPr>
          <w:t xml:space="preserve">1.5.3. </w:t>
        </w:r>
        <w:r w:rsidRPr="00C923FE">
          <w:rPr>
            <w:rStyle w:val="af0"/>
            <w:rFonts w:ascii="Times New Roman" w:hAnsi="Times New Roman" w:cs="Times New Roman"/>
            <w:noProof/>
          </w:rPr>
          <w:t>应用价值预期</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_Toc227923704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16</w:t>
        </w:r>
        <w:r w:rsidRPr="00C923FE">
          <w:rPr>
            <w:rFonts w:cs="Times New Roman"/>
            <w:noProof/>
            <w:webHidden/>
          </w:rPr>
          <w:fldChar w:fldCharType="end"/>
        </w:r>
      </w:hyperlink>
    </w:p>
    <w:p w14:paraId="626FAFE9" w14:textId="02B29330" w:rsidR="00D6161E" w:rsidRPr="00C923FE" w:rsidRDefault="00D6161E">
      <w:pPr>
        <w:pStyle w:val="TOC1"/>
        <w:tabs>
          <w:tab w:val="right" w:leader="dot" w:pos="8296"/>
        </w:tabs>
        <w:rPr>
          <w:rFonts w:eastAsiaTheme="minorEastAsia" w:cs="Times New Roman"/>
          <w:noProof/>
          <w:sz w:val="22"/>
          <w14:ligatures w14:val="standardContextual"/>
        </w:rPr>
      </w:pPr>
      <w:hyperlink w:anchor="_Toc227923705" w:history="1">
        <w:r w:rsidRPr="00C923FE">
          <w:rPr>
            <w:rStyle w:val="af0"/>
            <w:rFonts w:ascii="Times New Roman" w:hAnsi="Times New Roman" w:cs="Times New Roman"/>
            <w:noProof/>
          </w:rPr>
          <w:t xml:space="preserve">2. </w:t>
        </w:r>
        <w:r w:rsidRPr="00C923FE">
          <w:rPr>
            <w:rStyle w:val="af0"/>
            <w:rFonts w:ascii="Times New Roman" w:hAnsi="Times New Roman" w:cs="Times New Roman"/>
            <w:noProof/>
          </w:rPr>
          <w:t>技术方案</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_Toc227923705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18</w:t>
        </w:r>
        <w:r w:rsidRPr="00C923FE">
          <w:rPr>
            <w:rFonts w:cs="Times New Roman"/>
            <w:noProof/>
            <w:webHidden/>
          </w:rPr>
          <w:fldChar w:fldCharType="end"/>
        </w:r>
      </w:hyperlink>
    </w:p>
    <w:p w14:paraId="71BC784D" w14:textId="04D63A84"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06" w:history="1">
        <w:r w:rsidRPr="00C923FE">
          <w:rPr>
            <w:rStyle w:val="af0"/>
            <w:rFonts w:ascii="Times New Roman" w:hAnsi="Times New Roman" w:cs="Times New Roman"/>
            <w:noProof/>
          </w:rPr>
          <w:t xml:space="preserve">2.1. </w:t>
        </w:r>
        <w:r w:rsidRPr="00C923FE">
          <w:rPr>
            <w:rStyle w:val="af0"/>
            <w:rFonts w:ascii="Times New Roman" w:hAnsi="Times New Roman" w:cs="Times New Roman"/>
            <w:noProof/>
          </w:rPr>
          <w:t>设计规范</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_Toc227923706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18</w:t>
        </w:r>
        <w:r w:rsidRPr="00C923FE">
          <w:rPr>
            <w:rFonts w:cs="Times New Roman"/>
            <w:noProof/>
            <w:webHidden/>
          </w:rPr>
          <w:fldChar w:fldCharType="end"/>
        </w:r>
      </w:hyperlink>
    </w:p>
    <w:p w14:paraId="66600912" w14:textId="046AD88A"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7" w:history="1">
        <w:r w:rsidRPr="00C923FE">
          <w:rPr>
            <w:rStyle w:val="af0"/>
            <w:rFonts w:ascii="Times New Roman" w:hAnsi="Times New Roman" w:cs="Times New Roman"/>
            <w:noProof/>
          </w:rPr>
          <w:t xml:space="preserve">2.1.1. </w:t>
        </w:r>
        <w:r w:rsidRPr="00C923FE">
          <w:rPr>
            <w:rStyle w:val="af0"/>
            <w:rFonts w:ascii="Times New Roman" w:hAnsi="Times New Roman" w:cs="Times New Roman"/>
            <w:noProof/>
          </w:rPr>
          <w:t>硬件设计规范</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_Toc227923707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18</w:t>
        </w:r>
        <w:r w:rsidRPr="00C923FE">
          <w:rPr>
            <w:rFonts w:cs="Times New Roman"/>
            <w:noProof/>
            <w:webHidden/>
          </w:rPr>
          <w:fldChar w:fldCharType="end"/>
        </w:r>
      </w:hyperlink>
    </w:p>
    <w:p w14:paraId="0D48F559" w14:textId="6DA114D9"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08" w:history="1">
        <w:r w:rsidRPr="00C923FE">
          <w:rPr>
            <w:rStyle w:val="af0"/>
            <w:rFonts w:ascii="Times New Roman" w:hAnsi="Times New Roman" w:cs="Times New Roman"/>
            <w:noProof/>
          </w:rPr>
          <w:t xml:space="preserve">2.1.2. </w:t>
        </w:r>
        <w:r w:rsidRPr="00C923FE">
          <w:rPr>
            <w:rStyle w:val="af0"/>
            <w:rFonts w:ascii="Times New Roman" w:hAnsi="Times New Roman" w:cs="Times New Roman"/>
            <w:noProof/>
          </w:rPr>
          <w:t>软件设计规范</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_Toc227923708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19</w:t>
        </w:r>
        <w:r w:rsidRPr="00C923FE">
          <w:rPr>
            <w:rFonts w:cs="Times New Roman"/>
            <w:noProof/>
            <w:webHidden/>
          </w:rPr>
          <w:fldChar w:fldCharType="end"/>
        </w:r>
      </w:hyperlink>
    </w:p>
    <w:p w14:paraId="42F909D5" w14:textId="256D28A5"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09" w:history="1">
        <w:r w:rsidRPr="00C923FE">
          <w:rPr>
            <w:rStyle w:val="af0"/>
            <w:rFonts w:ascii="Times New Roman" w:hAnsi="Times New Roman" w:cs="Times New Roman"/>
            <w:noProof/>
          </w:rPr>
          <w:t xml:space="preserve">2.2. </w:t>
        </w:r>
        <w:r w:rsidRPr="00C923FE">
          <w:rPr>
            <w:rStyle w:val="af0"/>
            <w:rFonts w:ascii="Times New Roman" w:hAnsi="Times New Roman" w:cs="Times New Roman"/>
            <w:noProof/>
          </w:rPr>
          <w:t>设计路线</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_Toc227923709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19</w:t>
        </w:r>
        <w:r w:rsidRPr="00C923FE">
          <w:rPr>
            <w:rFonts w:cs="Times New Roman"/>
            <w:noProof/>
            <w:webHidden/>
          </w:rPr>
          <w:fldChar w:fldCharType="end"/>
        </w:r>
      </w:hyperlink>
    </w:p>
    <w:p w14:paraId="66FB1A8D" w14:textId="5A085A0C"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10" w:history="1">
        <w:r w:rsidRPr="00C923FE">
          <w:rPr>
            <w:rStyle w:val="af0"/>
            <w:rFonts w:ascii="Times New Roman" w:hAnsi="Times New Roman" w:cs="Times New Roman"/>
            <w:noProof/>
          </w:rPr>
          <w:t xml:space="preserve">2.3. </w:t>
        </w:r>
        <w:r w:rsidRPr="00C923FE">
          <w:rPr>
            <w:rStyle w:val="af0"/>
            <w:rFonts w:ascii="Times New Roman" w:hAnsi="Times New Roman" w:cs="Times New Roman"/>
            <w:noProof/>
          </w:rPr>
          <w:t>整体方案</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_Toc227923710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22</w:t>
        </w:r>
        <w:r w:rsidRPr="00C923FE">
          <w:rPr>
            <w:rFonts w:cs="Times New Roman"/>
            <w:noProof/>
            <w:webHidden/>
          </w:rPr>
          <w:fldChar w:fldCharType="end"/>
        </w:r>
      </w:hyperlink>
    </w:p>
    <w:p w14:paraId="4A367BD2" w14:textId="1DFFC335"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1" w:history="1">
        <w:r w:rsidRPr="00C923FE">
          <w:rPr>
            <w:rStyle w:val="af0"/>
            <w:rFonts w:ascii="Times New Roman" w:hAnsi="Times New Roman" w:cs="Times New Roman"/>
            <w:noProof/>
          </w:rPr>
          <w:t xml:space="preserve">2.3.1. </w:t>
        </w:r>
        <w:r w:rsidRPr="00C923FE">
          <w:rPr>
            <w:rStyle w:val="af0"/>
            <w:rFonts w:ascii="Times New Roman" w:hAnsi="Times New Roman" w:cs="Times New Roman"/>
            <w:noProof/>
          </w:rPr>
          <w:t>系统组成</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_Toc227923711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22</w:t>
        </w:r>
        <w:r w:rsidRPr="00C923FE">
          <w:rPr>
            <w:rFonts w:cs="Times New Roman"/>
            <w:noProof/>
            <w:webHidden/>
          </w:rPr>
          <w:fldChar w:fldCharType="end"/>
        </w:r>
      </w:hyperlink>
    </w:p>
    <w:p w14:paraId="27391702" w14:textId="64B56DD4"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2" w:history="1">
        <w:r w:rsidRPr="00C923FE">
          <w:rPr>
            <w:rStyle w:val="af0"/>
            <w:rFonts w:ascii="Times New Roman" w:hAnsi="Times New Roman" w:cs="Times New Roman"/>
            <w:noProof/>
          </w:rPr>
          <w:t xml:space="preserve">2.3.2. </w:t>
        </w:r>
        <w:r w:rsidRPr="00C923FE">
          <w:rPr>
            <w:rStyle w:val="af0"/>
            <w:rFonts w:ascii="Times New Roman" w:hAnsi="Times New Roman" w:cs="Times New Roman"/>
            <w:noProof/>
          </w:rPr>
          <w:t>系统工作流程</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_Toc227923712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23</w:t>
        </w:r>
        <w:r w:rsidRPr="00C923FE">
          <w:rPr>
            <w:rFonts w:cs="Times New Roman"/>
            <w:noProof/>
            <w:webHidden/>
          </w:rPr>
          <w:fldChar w:fldCharType="end"/>
        </w:r>
      </w:hyperlink>
    </w:p>
    <w:p w14:paraId="54347AE5" w14:textId="758B2722"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13" w:history="1">
        <w:r w:rsidRPr="00C923FE">
          <w:rPr>
            <w:rStyle w:val="af0"/>
            <w:rFonts w:ascii="Times New Roman" w:hAnsi="Times New Roman" w:cs="Times New Roman"/>
            <w:noProof/>
          </w:rPr>
          <w:t xml:space="preserve">2.4. </w:t>
        </w:r>
        <w:r w:rsidRPr="00C923FE">
          <w:rPr>
            <w:rStyle w:val="af0"/>
            <w:rFonts w:ascii="Times New Roman" w:hAnsi="Times New Roman" w:cs="Times New Roman"/>
            <w:noProof/>
          </w:rPr>
          <w:t>功能架构</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_Toc227923713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26</w:t>
        </w:r>
        <w:r w:rsidRPr="00C923FE">
          <w:rPr>
            <w:rFonts w:cs="Times New Roman"/>
            <w:noProof/>
            <w:webHidden/>
          </w:rPr>
          <w:fldChar w:fldCharType="end"/>
        </w:r>
      </w:hyperlink>
    </w:p>
    <w:p w14:paraId="7C5B94DB" w14:textId="409EE155"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4" w:history="1">
        <w:r w:rsidRPr="00C923FE">
          <w:rPr>
            <w:rStyle w:val="af0"/>
            <w:rFonts w:ascii="Times New Roman" w:hAnsi="Times New Roman" w:cs="Times New Roman"/>
            <w:noProof/>
          </w:rPr>
          <w:t xml:space="preserve">2.4.1. </w:t>
        </w:r>
        <w:r w:rsidRPr="00C923FE">
          <w:rPr>
            <w:rStyle w:val="af0"/>
            <w:rFonts w:ascii="Times New Roman" w:hAnsi="Times New Roman" w:cs="Times New Roman"/>
            <w:noProof/>
          </w:rPr>
          <w:t>传送带控制模块（核心模块：信捷</w:t>
        </w:r>
        <w:r w:rsidRPr="00C923FE">
          <w:rPr>
            <w:rStyle w:val="af0"/>
            <w:rFonts w:ascii="Times New Roman" w:hAnsi="Times New Roman" w:cs="Times New Roman"/>
            <w:noProof/>
          </w:rPr>
          <w:t>XC3-32T-E PLC</w:t>
        </w:r>
        <w:r w:rsidRPr="00C923FE">
          <w:rPr>
            <w:rStyle w:val="af0"/>
            <w:rFonts w:ascii="Times New Roman" w:hAnsi="Times New Roman" w:cs="Times New Roman"/>
            <w:noProof/>
          </w:rPr>
          <w:t>）</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_Toc227923714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26</w:t>
        </w:r>
        <w:r w:rsidRPr="00C923FE">
          <w:rPr>
            <w:rFonts w:cs="Times New Roman"/>
            <w:noProof/>
            <w:webHidden/>
          </w:rPr>
          <w:fldChar w:fldCharType="end"/>
        </w:r>
      </w:hyperlink>
    </w:p>
    <w:p w14:paraId="606A8473" w14:textId="25EA1EA8"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5" w:history="1">
        <w:r w:rsidRPr="00C923FE">
          <w:rPr>
            <w:rStyle w:val="af0"/>
            <w:rFonts w:ascii="Times New Roman" w:hAnsi="Times New Roman" w:cs="Times New Roman"/>
            <w:noProof/>
          </w:rPr>
          <w:t xml:space="preserve">2.4.2. </w:t>
        </w:r>
        <w:r w:rsidRPr="00C923FE">
          <w:rPr>
            <w:rStyle w:val="af0"/>
            <w:rFonts w:ascii="Times New Roman" w:hAnsi="Times New Roman" w:cs="Times New Roman"/>
            <w:noProof/>
          </w:rPr>
          <w:t>视觉感知模块</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_Toc227923715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27</w:t>
        </w:r>
        <w:r w:rsidRPr="00C923FE">
          <w:rPr>
            <w:rFonts w:cs="Times New Roman"/>
            <w:noProof/>
            <w:webHidden/>
          </w:rPr>
          <w:fldChar w:fldCharType="end"/>
        </w:r>
      </w:hyperlink>
    </w:p>
    <w:p w14:paraId="71682962" w14:textId="1B334030"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6" w:history="1">
        <w:r w:rsidRPr="00C923FE">
          <w:rPr>
            <w:rStyle w:val="af0"/>
            <w:rFonts w:ascii="Times New Roman" w:hAnsi="Times New Roman" w:cs="Times New Roman"/>
            <w:noProof/>
          </w:rPr>
          <w:t xml:space="preserve">2.4.3. </w:t>
        </w:r>
        <w:r w:rsidRPr="00C923FE">
          <w:rPr>
            <w:rStyle w:val="af0"/>
            <w:rFonts w:ascii="Times New Roman" w:hAnsi="Times New Roman" w:cs="Times New Roman"/>
            <w:noProof/>
          </w:rPr>
          <w:t>机械臂分拣模块</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_Toc227923716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28</w:t>
        </w:r>
        <w:r w:rsidRPr="00C923FE">
          <w:rPr>
            <w:rFonts w:cs="Times New Roman"/>
            <w:noProof/>
            <w:webHidden/>
          </w:rPr>
          <w:fldChar w:fldCharType="end"/>
        </w:r>
      </w:hyperlink>
    </w:p>
    <w:p w14:paraId="44088D3C" w14:textId="5800E832"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7" w:history="1">
        <w:r w:rsidRPr="00C923FE">
          <w:rPr>
            <w:rStyle w:val="af0"/>
            <w:rFonts w:ascii="Times New Roman" w:hAnsi="Times New Roman" w:cs="Times New Roman"/>
            <w:noProof/>
          </w:rPr>
          <w:t xml:space="preserve">2.4.4. </w:t>
        </w:r>
        <w:r w:rsidRPr="00C923FE">
          <w:rPr>
            <w:rStyle w:val="af0"/>
            <w:rFonts w:ascii="Times New Roman" w:hAnsi="Times New Roman" w:cs="Times New Roman"/>
            <w:noProof/>
          </w:rPr>
          <w:t>数据采集可视化模块</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_Toc227923717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29</w:t>
        </w:r>
        <w:r w:rsidRPr="00C923FE">
          <w:rPr>
            <w:rFonts w:cs="Times New Roman"/>
            <w:noProof/>
            <w:webHidden/>
          </w:rPr>
          <w:fldChar w:fldCharType="end"/>
        </w:r>
      </w:hyperlink>
    </w:p>
    <w:p w14:paraId="171F21B9" w14:textId="523FDAE1"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18" w:history="1">
        <w:r w:rsidRPr="00C923FE">
          <w:rPr>
            <w:rStyle w:val="af0"/>
            <w:rFonts w:ascii="Times New Roman" w:hAnsi="Times New Roman" w:cs="Times New Roman"/>
            <w:noProof/>
          </w:rPr>
          <w:t xml:space="preserve">2.5. </w:t>
        </w:r>
        <w:r w:rsidRPr="00C923FE">
          <w:rPr>
            <w:rStyle w:val="af0"/>
            <w:rFonts w:ascii="Times New Roman" w:hAnsi="Times New Roman" w:cs="Times New Roman"/>
            <w:noProof/>
          </w:rPr>
          <w:t>技术架构</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_Toc227923718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30</w:t>
        </w:r>
        <w:r w:rsidRPr="00C923FE">
          <w:rPr>
            <w:rFonts w:cs="Times New Roman"/>
            <w:noProof/>
            <w:webHidden/>
          </w:rPr>
          <w:fldChar w:fldCharType="end"/>
        </w:r>
      </w:hyperlink>
    </w:p>
    <w:p w14:paraId="205D7167" w14:textId="44AD3F29"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19" w:history="1">
        <w:r w:rsidRPr="00C923FE">
          <w:rPr>
            <w:rStyle w:val="af0"/>
            <w:rFonts w:ascii="Times New Roman" w:hAnsi="Times New Roman" w:cs="Times New Roman"/>
            <w:noProof/>
          </w:rPr>
          <w:t xml:space="preserve">2.5.1. </w:t>
        </w:r>
        <w:r w:rsidRPr="00C923FE">
          <w:rPr>
            <w:rStyle w:val="af0"/>
            <w:rFonts w:ascii="Times New Roman" w:hAnsi="Times New Roman" w:cs="Times New Roman"/>
            <w:noProof/>
          </w:rPr>
          <w:t>整体架构</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_Toc227923719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30</w:t>
        </w:r>
        <w:r w:rsidRPr="00C923FE">
          <w:rPr>
            <w:rFonts w:cs="Times New Roman"/>
            <w:noProof/>
            <w:webHidden/>
          </w:rPr>
          <w:fldChar w:fldCharType="end"/>
        </w:r>
      </w:hyperlink>
    </w:p>
    <w:p w14:paraId="3BD442ED" w14:textId="1552D1BC"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0" w:history="1">
        <w:r w:rsidRPr="00C923FE">
          <w:rPr>
            <w:rStyle w:val="af0"/>
            <w:rFonts w:ascii="Times New Roman" w:hAnsi="Times New Roman" w:cs="Times New Roman"/>
            <w:noProof/>
          </w:rPr>
          <w:t xml:space="preserve">2.5.2. </w:t>
        </w:r>
        <w:r w:rsidRPr="00C923FE">
          <w:rPr>
            <w:rStyle w:val="af0"/>
            <w:rFonts w:ascii="Times New Roman" w:hAnsi="Times New Roman" w:cs="Times New Roman"/>
            <w:noProof/>
          </w:rPr>
          <w:t>通信架构</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_Toc227923720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31</w:t>
        </w:r>
        <w:r w:rsidRPr="00C923FE">
          <w:rPr>
            <w:rFonts w:cs="Times New Roman"/>
            <w:noProof/>
            <w:webHidden/>
          </w:rPr>
          <w:fldChar w:fldCharType="end"/>
        </w:r>
      </w:hyperlink>
    </w:p>
    <w:p w14:paraId="59185503" w14:textId="5AD56095"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21" w:history="1">
        <w:r w:rsidRPr="00C923FE">
          <w:rPr>
            <w:rStyle w:val="af0"/>
            <w:rFonts w:ascii="Times New Roman" w:hAnsi="Times New Roman" w:cs="Times New Roman"/>
            <w:noProof/>
          </w:rPr>
          <w:t xml:space="preserve">2.6. </w:t>
        </w:r>
        <w:r w:rsidRPr="00C923FE">
          <w:rPr>
            <w:rStyle w:val="af0"/>
            <w:rFonts w:ascii="Times New Roman" w:hAnsi="Times New Roman" w:cs="Times New Roman"/>
            <w:noProof/>
          </w:rPr>
          <w:t>关键技术点</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_Toc227923721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33</w:t>
        </w:r>
        <w:r w:rsidRPr="00C923FE">
          <w:rPr>
            <w:rFonts w:cs="Times New Roman"/>
            <w:noProof/>
            <w:webHidden/>
          </w:rPr>
          <w:fldChar w:fldCharType="end"/>
        </w:r>
      </w:hyperlink>
    </w:p>
    <w:p w14:paraId="158248E8" w14:textId="2D990085"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2" w:history="1">
        <w:r w:rsidRPr="00C923FE">
          <w:rPr>
            <w:rStyle w:val="af0"/>
            <w:rFonts w:ascii="Times New Roman" w:hAnsi="Times New Roman" w:cs="Times New Roman"/>
            <w:noProof/>
          </w:rPr>
          <w:t xml:space="preserve">2.6.1. </w:t>
        </w:r>
        <w:r w:rsidRPr="00C923FE">
          <w:rPr>
            <w:rStyle w:val="af0"/>
            <w:rFonts w:ascii="Times New Roman" w:hAnsi="Times New Roman" w:cs="Times New Roman"/>
            <w:noProof/>
          </w:rPr>
          <w:t>信捷</w:t>
        </w:r>
        <w:r w:rsidRPr="00C923FE">
          <w:rPr>
            <w:rStyle w:val="af0"/>
            <w:rFonts w:ascii="Times New Roman" w:hAnsi="Times New Roman" w:cs="Times New Roman"/>
            <w:noProof/>
          </w:rPr>
          <w:t>PLC</w:t>
        </w:r>
        <w:r w:rsidRPr="00C923FE">
          <w:rPr>
            <w:rStyle w:val="af0"/>
            <w:rFonts w:ascii="Times New Roman" w:hAnsi="Times New Roman" w:cs="Times New Roman"/>
            <w:noProof/>
          </w:rPr>
          <w:t>高速脉冲输出控制传送带</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_Toc227923722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33</w:t>
        </w:r>
        <w:r w:rsidRPr="00C923FE">
          <w:rPr>
            <w:rFonts w:cs="Times New Roman"/>
            <w:noProof/>
            <w:webHidden/>
          </w:rPr>
          <w:fldChar w:fldCharType="end"/>
        </w:r>
      </w:hyperlink>
    </w:p>
    <w:p w14:paraId="4233A693" w14:textId="1370D35D"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3" w:history="1">
        <w:r w:rsidRPr="00C923FE">
          <w:rPr>
            <w:rStyle w:val="af0"/>
            <w:rFonts w:ascii="Times New Roman" w:hAnsi="Times New Roman" w:cs="Times New Roman"/>
            <w:noProof/>
          </w:rPr>
          <w:t>2.6.2. Modbus RTU</w:t>
        </w:r>
        <w:r w:rsidRPr="00C923FE">
          <w:rPr>
            <w:rStyle w:val="af0"/>
            <w:rFonts w:ascii="Times New Roman" w:hAnsi="Times New Roman" w:cs="Times New Roman"/>
            <w:noProof/>
          </w:rPr>
          <w:t>通信实现</w:t>
        </w:r>
        <w:r w:rsidRPr="00C923FE">
          <w:rPr>
            <w:rStyle w:val="af0"/>
            <w:rFonts w:ascii="Times New Roman" w:hAnsi="Times New Roman" w:cs="Times New Roman"/>
            <w:noProof/>
          </w:rPr>
          <w:t>PLC</w:t>
        </w:r>
        <w:r w:rsidRPr="00C923FE">
          <w:rPr>
            <w:rStyle w:val="af0"/>
            <w:rFonts w:ascii="Times New Roman" w:hAnsi="Times New Roman" w:cs="Times New Roman"/>
            <w:noProof/>
          </w:rPr>
          <w:t>与上位机协同</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_Toc227923723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33</w:t>
        </w:r>
        <w:r w:rsidRPr="00C923FE">
          <w:rPr>
            <w:rFonts w:cs="Times New Roman"/>
            <w:noProof/>
            <w:webHidden/>
          </w:rPr>
          <w:fldChar w:fldCharType="end"/>
        </w:r>
      </w:hyperlink>
    </w:p>
    <w:p w14:paraId="528A3B61" w14:textId="677799CC"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4" w:history="1">
        <w:r w:rsidRPr="00C923FE">
          <w:rPr>
            <w:rStyle w:val="af0"/>
            <w:rFonts w:ascii="Times New Roman" w:hAnsi="Times New Roman" w:cs="Times New Roman"/>
            <w:noProof/>
          </w:rPr>
          <w:t>2.6.3. YOLOv8</w:t>
        </w:r>
        <w:r w:rsidRPr="00C923FE">
          <w:rPr>
            <w:rStyle w:val="af0"/>
            <w:rFonts w:ascii="Times New Roman" w:hAnsi="Times New Roman" w:cs="Times New Roman"/>
            <w:noProof/>
          </w:rPr>
          <w:t>目标检测与</w:t>
        </w:r>
        <w:r w:rsidRPr="00C923FE">
          <w:rPr>
            <w:rStyle w:val="af0"/>
            <w:rFonts w:ascii="Times New Roman" w:hAnsi="Times New Roman" w:cs="Times New Roman"/>
            <w:noProof/>
          </w:rPr>
          <w:t>DeepSORT</w:t>
        </w:r>
        <w:r w:rsidRPr="00C923FE">
          <w:rPr>
            <w:rStyle w:val="af0"/>
            <w:rFonts w:ascii="Times New Roman" w:hAnsi="Times New Roman" w:cs="Times New Roman"/>
            <w:noProof/>
          </w:rPr>
          <w:t>多目标追踪</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_Toc227923724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33</w:t>
        </w:r>
        <w:r w:rsidRPr="00C923FE">
          <w:rPr>
            <w:rFonts w:cs="Times New Roman"/>
            <w:noProof/>
            <w:webHidden/>
          </w:rPr>
          <w:fldChar w:fldCharType="end"/>
        </w:r>
      </w:hyperlink>
    </w:p>
    <w:p w14:paraId="1C14DA3F" w14:textId="20F0BFB0"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5" w:history="1">
        <w:r w:rsidRPr="00C923FE">
          <w:rPr>
            <w:rStyle w:val="af0"/>
            <w:rFonts w:ascii="Times New Roman" w:hAnsi="Times New Roman" w:cs="Times New Roman"/>
            <w:noProof/>
          </w:rPr>
          <w:t xml:space="preserve">2.6.4. </w:t>
        </w:r>
        <w:r w:rsidRPr="00C923FE">
          <w:rPr>
            <w:rStyle w:val="af0"/>
            <w:rFonts w:ascii="Times New Roman" w:hAnsi="Times New Roman" w:cs="Times New Roman"/>
            <w:noProof/>
          </w:rPr>
          <w:t>四级</w:t>
        </w:r>
        <w:r w:rsidRPr="00C923FE">
          <w:rPr>
            <w:rStyle w:val="af0"/>
            <w:rFonts w:ascii="Times New Roman" w:hAnsi="Times New Roman" w:cs="Times New Roman"/>
            <w:noProof/>
          </w:rPr>
          <w:t>OCR</w:t>
        </w:r>
        <w:r w:rsidRPr="00C923FE">
          <w:rPr>
            <w:rStyle w:val="af0"/>
            <w:rFonts w:ascii="Times New Roman" w:hAnsi="Times New Roman" w:cs="Times New Roman"/>
            <w:noProof/>
          </w:rPr>
          <w:t>能效标签识别流水线</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_Toc227923725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35</w:t>
        </w:r>
        <w:r w:rsidRPr="00C923FE">
          <w:rPr>
            <w:rFonts w:cs="Times New Roman"/>
            <w:noProof/>
            <w:webHidden/>
          </w:rPr>
          <w:fldChar w:fldCharType="end"/>
        </w:r>
      </w:hyperlink>
    </w:p>
    <w:p w14:paraId="67056CD7" w14:textId="5FC216D5"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6" w:history="1">
        <w:r w:rsidRPr="00C923FE">
          <w:rPr>
            <w:rStyle w:val="af0"/>
            <w:rFonts w:ascii="Times New Roman" w:hAnsi="Times New Roman" w:cs="Times New Roman"/>
            <w:noProof/>
          </w:rPr>
          <w:t xml:space="preserve">2.6.5. </w:t>
        </w:r>
        <w:r w:rsidRPr="00C923FE">
          <w:rPr>
            <w:rStyle w:val="af0"/>
            <w:rFonts w:ascii="Times New Roman" w:hAnsi="Times New Roman" w:cs="Times New Roman"/>
            <w:noProof/>
          </w:rPr>
          <w:t>四自由度机械臂逆运动学求解</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_Toc227923726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37</w:t>
        </w:r>
        <w:r w:rsidRPr="00C923FE">
          <w:rPr>
            <w:rFonts w:cs="Times New Roman"/>
            <w:noProof/>
            <w:webHidden/>
          </w:rPr>
          <w:fldChar w:fldCharType="end"/>
        </w:r>
      </w:hyperlink>
    </w:p>
    <w:p w14:paraId="562D58A9" w14:textId="08231460" w:rsidR="00D6161E" w:rsidRPr="00C923FE" w:rsidRDefault="00D6161E">
      <w:pPr>
        <w:pStyle w:val="TOC3"/>
        <w:tabs>
          <w:tab w:val="right" w:leader="dot" w:pos="8296"/>
        </w:tabs>
        <w:ind w:left="480"/>
        <w:rPr>
          <w:rFonts w:eastAsiaTheme="minorEastAsia" w:cs="Times New Roman"/>
          <w:noProof/>
          <w:sz w:val="22"/>
          <w14:ligatures w14:val="standardContextual"/>
        </w:rPr>
      </w:pPr>
      <w:hyperlink w:anchor="_Toc227923727" w:history="1">
        <w:r w:rsidRPr="00C923FE">
          <w:rPr>
            <w:rStyle w:val="af0"/>
            <w:rFonts w:ascii="Times New Roman" w:hAnsi="Times New Roman" w:cs="Times New Roman"/>
            <w:noProof/>
          </w:rPr>
          <w:t>2.6.6. ECA</w:t>
        </w:r>
        <w:r w:rsidRPr="00C923FE">
          <w:rPr>
            <w:rStyle w:val="af0"/>
            <w:rFonts w:ascii="Times New Roman" w:hAnsi="Times New Roman" w:cs="Times New Roman"/>
            <w:noProof/>
          </w:rPr>
          <w:t>事件规则引擎实现全流程协同调度</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_Toc227923727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39</w:t>
        </w:r>
        <w:r w:rsidRPr="00C923FE">
          <w:rPr>
            <w:rFonts w:cs="Times New Roman"/>
            <w:noProof/>
            <w:webHidden/>
          </w:rPr>
          <w:fldChar w:fldCharType="end"/>
        </w:r>
      </w:hyperlink>
    </w:p>
    <w:p w14:paraId="24AF1C18" w14:textId="2E280482"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28" w:history="1">
        <w:r w:rsidRPr="00C923FE">
          <w:rPr>
            <w:rStyle w:val="af0"/>
            <w:rFonts w:ascii="Times New Roman" w:hAnsi="Times New Roman" w:cs="Times New Roman"/>
            <w:noProof/>
          </w:rPr>
          <w:t xml:space="preserve">2.7. </w:t>
        </w:r>
        <w:r w:rsidRPr="00C923FE">
          <w:rPr>
            <w:rStyle w:val="af0"/>
            <w:rFonts w:ascii="Times New Roman" w:hAnsi="Times New Roman" w:cs="Times New Roman"/>
            <w:noProof/>
          </w:rPr>
          <w:t>技术选型与实现方案</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_Toc227923728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39</w:t>
        </w:r>
        <w:r w:rsidRPr="00C923FE">
          <w:rPr>
            <w:rFonts w:cs="Times New Roman"/>
            <w:noProof/>
            <w:webHidden/>
          </w:rPr>
          <w:fldChar w:fldCharType="end"/>
        </w:r>
      </w:hyperlink>
    </w:p>
    <w:p w14:paraId="6CD5903E" w14:textId="037E48E0"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29" w:history="1">
        <w:r w:rsidRPr="00C923FE">
          <w:rPr>
            <w:rStyle w:val="af0"/>
            <w:rFonts w:ascii="Times New Roman" w:hAnsi="Times New Roman" w:cs="Times New Roman"/>
            <w:noProof/>
          </w:rPr>
          <w:t xml:space="preserve">2.8. </w:t>
        </w:r>
        <w:r w:rsidRPr="00C923FE">
          <w:rPr>
            <w:rStyle w:val="af0"/>
            <w:rFonts w:ascii="Times New Roman" w:hAnsi="Times New Roman" w:cs="Times New Roman"/>
            <w:noProof/>
          </w:rPr>
          <w:t>产品分析及选型</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_Toc227923729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41</w:t>
        </w:r>
        <w:r w:rsidRPr="00C923FE">
          <w:rPr>
            <w:rFonts w:cs="Times New Roman"/>
            <w:noProof/>
            <w:webHidden/>
          </w:rPr>
          <w:fldChar w:fldCharType="end"/>
        </w:r>
      </w:hyperlink>
    </w:p>
    <w:p w14:paraId="580B9E52" w14:textId="07EA5553" w:rsidR="00D6161E" w:rsidRPr="00C923FE" w:rsidRDefault="00D6161E">
      <w:pPr>
        <w:pStyle w:val="TOC1"/>
        <w:tabs>
          <w:tab w:val="right" w:leader="dot" w:pos="8296"/>
        </w:tabs>
        <w:rPr>
          <w:rFonts w:eastAsiaTheme="minorEastAsia" w:cs="Times New Roman"/>
          <w:noProof/>
          <w:sz w:val="22"/>
          <w14:ligatures w14:val="standardContextual"/>
        </w:rPr>
      </w:pPr>
      <w:hyperlink w:anchor="_Toc227923730" w:history="1">
        <w:r w:rsidRPr="00C923FE">
          <w:rPr>
            <w:rStyle w:val="af0"/>
            <w:rFonts w:ascii="Times New Roman" w:hAnsi="Times New Roman" w:cs="Times New Roman"/>
            <w:noProof/>
          </w:rPr>
          <w:t xml:space="preserve">3. </w:t>
        </w:r>
        <w:r w:rsidRPr="00C923FE">
          <w:rPr>
            <w:rStyle w:val="af0"/>
            <w:rFonts w:ascii="Times New Roman" w:hAnsi="Times New Roman" w:cs="Times New Roman"/>
            <w:noProof/>
          </w:rPr>
          <w:t>实施方案</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_Toc227923730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43</w:t>
        </w:r>
        <w:r w:rsidRPr="00C923FE">
          <w:rPr>
            <w:rFonts w:cs="Times New Roman"/>
            <w:noProof/>
            <w:webHidden/>
          </w:rPr>
          <w:fldChar w:fldCharType="end"/>
        </w:r>
      </w:hyperlink>
    </w:p>
    <w:p w14:paraId="50C59D1C" w14:textId="4F08BF40"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31" w:history="1">
        <w:r w:rsidRPr="00C923FE">
          <w:rPr>
            <w:rStyle w:val="af0"/>
            <w:rFonts w:ascii="Times New Roman" w:hAnsi="Times New Roman" w:cs="Times New Roman"/>
            <w:noProof/>
          </w:rPr>
          <w:t xml:space="preserve">3.1. </w:t>
        </w:r>
        <w:r w:rsidRPr="00C923FE">
          <w:rPr>
            <w:rStyle w:val="af0"/>
            <w:rFonts w:ascii="Times New Roman" w:hAnsi="Times New Roman" w:cs="Times New Roman"/>
            <w:noProof/>
          </w:rPr>
          <w:t>团队成员及分工</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_Toc227923731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43</w:t>
        </w:r>
        <w:r w:rsidRPr="00C923FE">
          <w:rPr>
            <w:rFonts w:cs="Times New Roman"/>
            <w:noProof/>
            <w:webHidden/>
          </w:rPr>
          <w:fldChar w:fldCharType="end"/>
        </w:r>
      </w:hyperlink>
    </w:p>
    <w:p w14:paraId="48291589" w14:textId="49E15368"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32" w:history="1">
        <w:r w:rsidRPr="00C923FE">
          <w:rPr>
            <w:rStyle w:val="af0"/>
            <w:rFonts w:ascii="Times New Roman" w:hAnsi="Times New Roman" w:cs="Times New Roman"/>
            <w:noProof/>
          </w:rPr>
          <w:t xml:space="preserve">3.2. </w:t>
        </w:r>
        <w:r w:rsidRPr="00C923FE">
          <w:rPr>
            <w:rStyle w:val="af0"/>
            <w:rFonts w:ascii="Times New Roman" w:hAnsi="Times New Roman" w:cs="Times New Roman"/>
            <w:noProof/>
          </w:rPr>
          <w:t>项目计划</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_Toc227923732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43</w:t>
        </w:r>
        <w:r w:rsidRPr="00C923FE">
          <w:rPr>
            <w:rFonts w:cs="Times New Roman"/>
            <w:noProof/>
            <w:webHidden/>
          </w:rPr>
          <w:fldChar w:fldCharType="end"/>
        </w:r>
      </w:hyperlink>
    </w:p>
    <w:p w14:paraId="6B2C04DB" w14:textId="78ADC634"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33" w:history="1">
        <w:r w:rsidRPr="00C923FE">
          <w:rPr>
            <w:rStyle w:val="af0"/>
            <w:rFonts w:ascii="Times New Roman" w:hAnsi="Times New Roman" w:cs="Times New Roman"/>
            <w:noProof/>
          </w:rPr>
          <w:t xml:space="preserve">3.3. </w:t>
        </w:r>
        <w:r w:rsidRPr="00C923FE">
          <w:rPr>
            <w:rStyle w:val="af0"/>
            <w:rFonts w:ascii="Times New Roman" w:hAnsi="Times New Roman" w:cs="Times New Roman"/>
            <w:noProof/>
          </w:rPr>
          <w:t>项目里程碑</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_Toc227923733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46</w:t>
        </w:r>
        <w:r w:rsidRPr="00C923FE">
          <w:rPr>
            <w:rFonts w:cs="Times New Roman"/>
            <w:noProof/>
            <w:webHidden/>
          </w:rPr>
          <w:fldChar w:fldCharType="end"/>
        </w:r>
      </w:hyperlink>
    </w:p>
    <w:p w14:paraId="12C32878" w14:textId="4BB5329B" w:rsidR="00D6161E" w:rsidRPr="00C923FE" w:rsidRDefault="00D6161E">
      <w:pPr>
        <w:pStyle w:val="TOC1"/>
        <w:tabs>
          <w:tab w:val="right" w:leader="dot" w:pos="8296"/>
        </w:tabs>
        <w:rPr>
          <w:rFonts w:eastAsiaTheme="minorEastAsia" w:cs="Times New Roman"/>
          <w:noProof/>
          <w:sz w:val="22"/>
          <w14:ligatures w14:val="standardContextual"/>
        </w:rPr>
      </w:pPr>
      <w:hyperlink w:anchor="_Toc227923734" w:history="1">
        <w:r w:rsidRPr="00C923FE">
          <w:rPr>
            <w:rStyle w:val="af0"/>
            <w:rFonts w:ascii="Times New Roman" w:hAnsi="Times New Roman" w:cs="Times New Roman"/>
            <w:noProof/>
          </w:rPr>
          <w:t xml:space="preserve">4. </w:t>
        </w:r>
        <w:r w:rsidRPr="00C923FE">
          <w:rPr>
            <w:rStyle w:val="af0"/>
            <w:rFonts w:ascii="Times New Roman" w:hAnsi="Times New Roman" w:cs="Times New Roman"/>
            <w:noProof/>
          </w:rPr>
          <w:t>附录</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_Toc227923734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47</w:t>
        </w:r>
        <w:r w:rsidRPr="00C923FE">
          <w:rPr>
            <w:rFonts w:cs="Times New Roman"/>
            <w:noProof/>
            <w:webHidden/>
          </w:rPr>
          <w:fldChar w:fldCharType="end"/>
        </w:r>
      </w:hyperlink>
    </w:p>
    <w:p w14:paraId="63F42E14" w14:textId="57B8A4F3"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35" w:history="1">
        <w:r w:rsidRPr="00C923FE">
          <w:rPr>
            <w:rStyle w:val="af0"/>
            <w:rFonts w:ascii="Times New Roman" w:hAnsi="Times New Roman" w:cs="Times New Roman"/>
            <w:noProof/>
          </w:rPr>
          <w:t xml:space="preserve">4.1. </w:t>
        </w:r>
        <w:r w:rsidRPr="00C923FE">
          <w:rPr>
            <w:rStyle w:val="af0"/>
            <w:rFonts w:ascii="Times New Roman" w:hAnsi="Times New Roman" w:cs="Times New Roman"/>
            <w:noProof/>
          </w:rPr>
          <w:t>项目成果总结</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_Toc227923735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47</w:t>
        </w:r>
        <w:r w:rsidRPr="00C923FE">
          <w:rPr>
            <w:rFonts w:cs="Times New Roman"/>
            <w:noProof/>
            <w:webHidden/>
          </w:rPr>
          <w:fldChar w:fldCharType="end"/>
        </w:r>
      </w:hyperlink>
    </w:p>
    <w:p w14:paraId="29988EBB" w14:textId="5A6C24E7" w:rsidR="00D6161E" w:rsidRPr="00C923FE" w:rsidRDefault="00D6161E">
      <w:pPr>
        <w:pStyle w:val="TOC2"/>
        <w:tabs>
          <w:tab w:val="right" w:leader="dot" w:pos="8296"/>
        </w:tabs>
        <w:ind w:left="240"/>
        <w:rPr>
          <w:rFonts w:eastAsiaTheme="minorEastAsia" w:cs="Times New Roman"/>
          <w:noProof/>
          <w:sz w:val="22"/>
          <w14:ligatures w14:val="standardContextual"/>
        </w:rPr>
      </w:pPr>
      <w:hyperlink w:anchor="_Toc227923736" w:history="1">
        <w:r w:rsidRPr="00C923FE">
          <w:rPr>
            <w:rStyle w:val="af0"/>
            <w:rFonts w:ascii="Times New Roman" w:hAnsi="Times New Roman" w:cs="Times New Roman"/>
            <w:noProof/>
          </w:rPr>
          <w:t xml:space="preserve">4.2. </w:t>
        </w:r>
        <w:r w:rsidRPr="00C923FE">
          <w:rPr>
            <w:rStyle w:val="af0"/>
            <w:rFonts w:ascii="Times New Roman" w:hAnsi="Times New Roman" w:cs="Times New Roman"/>
            <w:noProof/>
          </w:rPr>
          <w:t>参考文献</w:t>
        </w:r>
        <w:r w:rsidRPr="00C923FE">
          <w:rPr>
            <w:rFonts w:cs="Times New Roman"/>
            <w:noProof/>
            <w:webHidden/>
          </w:rPr>
          <w:tab/>
        </w:r>
        <w:r w:rsidRPr="00C923FE">
          <w:rPr>
            <w:rFonts w:cs="Times New Roman"/>
            <w:noProof/>
            <w:webHidden/>
          </w:rPr>
          <w:fldChar w:fldCharType="begin"/>
        </w:r>
        <w:r w:rsidRPr="00C923FE">
          <w:rPr>
            <w:rFonts w:cs="Times New Roman"/>
            <w:noProof/>
            <w:webHidden/>
          </w:rPr>
          <w:instrText xml:space="preserve"> PAGEREF _Toc227923736 \h </w:instrText>
        </w:r>
        <w:r w:rsidRPr="00C923FE">
          <w:rPr>
            <w:rFonts w:cs="Times New Roman"/>
            <w:noProof/>
            <w:webHidden/>
          </w:rPr>
        </w:r>
        <w:r w:rsidRPr="00C923FE">
          <w:rPr>
            <w:rFonts w:cs="Times New Roman"/>
            <w:noProof/>
            <w:webHidden/>
          </w:rPr>
          <w:fldChar w:fldCharType="separate"/>
        </w:r>
        <w:r w:rsidR="00BB180B">
          <w:rPr>
            <w:rFonts w:cs="Times New Roman"/>
            <w:noProof/>
            <w:webHidden/>
          </w:rPr>
          <w:t>48</w:t>
        </w:r>
        <w:r w:rsidRPr="00C923FE">
          <w:rPr>
            <w:rFonts w:cs="Times New Roman"/>
            <w:noProof/>
            <w:webHidden/>
          </w:rPr>
          <w:fldChar w:fldCharType="end"/>
        </w:r>
      </w:hyperlink>
    </w:p>
    <w:p w14:paraId="73C33BE9" w14:textId="5CA87120" w:rsidR="00D54A9C" w:rsidRDefault="00FC4351" w:rsidP="00D54A9C">
      <w:pPr>
        <w:ind w:firstLineChars="0" w:firstLine="0"/>
      </w:pPr>
      <w:r w:rsidRPr="00C923FE">
        <w:rPr>
          <w:rFonts w:cs="Times New Roman"/>
        </w:rPr>
        <w:fldChar w:fldCharType="end"/>
      </w:r>
    </w:p>
    <w:p w14:paraId="22216310" w14:textId="77777777" w:rsidR="00D54A9C" w:rsidRDefault="00D54A9C" w:rsidP="00D54A9C">
      <w:pPr>
        <w:ind w:firstLineChars="83" w:firstLine="199"/>
      </w:pPr>
    </w:p>
    <w:p w14:paraId="02B2F0EE" w14:textId="77777777" w:rsidR="00D54A9C" w:rsidRPr="00D54A9C" w:rsidRDefault="00D54A9C" w:rsidP="00D54A9C">
      <w:pPr>
        <w:ind w:firstLineChars="83" w:firstLine="199"/>
        <w:sectPr w:rsidR="00D54A9C" w:rsidRPr="00D54A9C">
          <w:pgSz w:w="11906" w:h="16838"/>
          <w:pgMar w:top="1440" w:right="1800" w:bottom="1440" w:left="1800" w:header="851" w:footer="992" w:gutter="0"/>
          <w:cols w:space="425"/>
          <w:docGrid w:type="lines" w:linePitch="312"/>
        </w:sectPr>
      </w:pPr>
    </w:p>
    <w:p w14:paraId="67CAC50C" w14:textId="77777777" w:rsidR="00BE6D41" w:rsidRDefault="00000000">
      <w:pPr>
        <w:pStyle w:val="1"/>
        <w:numPr>
          <w:ilvl w:val="0"/>
          <w:numId w:val="2"/>
        </w:numPr>
      </w:pPr>
      <w:bookmarkStart w:id="4" w:name="_Toc227923689"/>
      <w:r>
        <w:rPr>
          <w:rFonts w:hint="eastAsia"/>
        </w:rPr>
        <w:lastRenderedPageBreak/>
        <w:t>方案概述</w:t>
      </w:r>
      <w:bookmarkEnd w:id="2"/>
      <w:bookmarkEnd w:id="3"/>
      <w:bookmarkEnd w:id="4"/>
    </w:p>
    <w:p w14:paraId="68F64030" w14:textId="77777777" w:rsidR="00BE6D41" w:rsidRDefault="00000000">
      <w:pPr>
        <w:pStyle w:val="2"/>
        <w:numPr>
          <w:ilvl w:val="1"/>
          <w:numId w:val="2"/>
        </w:numPr>
      </w:pPr>
      <w:bookmarkStart w:id="5" w:name="_Toc6919"/>
      <w:bookmarkStart w:id="6" w:name="_Toc29905"/>
      <w:bookmarkStart w:id="7" w:name="_Toc227923690"/>
      <w:r>
        <w:rPr>
          <w:rFonts w:hint="eastAsia"/>
        </w:rPr>
        <w:t>课题行业背景</w:t>
      </w:r>
      <w:bookmarkEnd w:id="5"/>
      <w:bookmarkEnd w:id="6"/>
      <w:bookmarkEnd w:id="7"/>
    </w:p>
    <w:p w14:paraId="4A0961AE" w14:textId="77777777" w:rsidR="00BE6D41" w:rsidRDefault="00000000">
      <w:pPr>
        <w:ind w:firstLine="480"/>
      </w:pPr>
      <w:r>
        <w:rPr>
          <w:rFonts w:hint="eastAsia"/>
        </w:rPr>
        <w:t>当前，我国制造业正处于由“制造大国”向“制造强国”加速跃升的关键阶段。《“十五五”规划建议》明确提出，要坚持智能化、绿色化、融合化方向，推动</w:t>
      </w:r>
      <w:proofErr w:type="gramStart"/>
      <w:r>
        <w:rPr>
          <w:rFonts w:hint="eastAsia"/>
        </w:rPr>
        <w:t>制造业数智化</w:t>
      </w:r>
      <w:proofErr w:type="gramEnd"/>
      <w:r>
        <w:rPr>
          <w:rFonts w:hint="eastAsia"/>
        </w:rPr>
        <w:t>转型，发展智能制造、绿色制造、服务型制造，加快产业模式和企业组织形态变革。在此背景下，光伏、锂电、物流、纺织、包装等领域正加速与大数据、人工智能、机器人、机器视觉等前沿技术深度融合，推动生产方式向智能化、数字化演进。</w:t>
      </w:r>
    </w:p>
    <w:p w14:paraId="64F52DCB" w14:textId="77777777" w:rsidR="00BE6D41" w:rsidRDefault="00000000">
      <w:pPr>
        <w:ind w:firstLine="480"/>
      </w:pPr>
      <w:r>
        <w:rPr>
          <w:rFonts w:hint="eastAsia"/>
        </w:rPr>
        <w:t>家电制造业作为我国传统优势制造业的重要组成部分，年产值规模庞大，但普遍面临用工成本攀升、产品能效标准趋严、生产过程自动化程度不足等多重压力。国家市场监管总局持续推进家电能效标识制度升级，强制推行能效等级标注要求，对</w:t>
      </w:r>
      <w:proofErr w:type="gramStart"/>
      <w:r>
        <w:rPr>
          <w:rFonts w:hint="eastAsia"/>
        </w:rPr>
        <w:t>产线质检</w:t>
      </w:r>
      <w:proofErr w:type="gramEnd"/>
      <w:r>
        <w:rPr>
          <w:rFonts w:hint="eastAsia"/>
        </w:rPr>
        <w:t>能力提出了更高标准。与此同时，《“双碳”目标》战略部署要求制造业系统性降低能耗、提升能源利用效率，工业智能化转型已成为不可逆转的时代趋势。</w:t>
      </w:r>
    </w:p>
    <w:p w14:paraId="2CEABFEE" w14:textId="4B302CE1" w:rsidR="00BE6D41" w:rsidRDefault="00000000">
      <w:pPr>
        <w:ind w:firstLine="480"/>
      </w:pPr>
      <w:r>
        <w:rPr>
          <w:rFonts w:hint="eastAsia"/>
        </w:rPr>
        <w:t>在工业自动化控制领域，可编程逻辑控制器</w:t>
      </w:r>
      <w:r>
        <w:rPr>
          <w:rFonts w:cs="Times New Roman"/>
        </w:rPr>
        <w:t>（</w:t>
      </w:r>
      <w:r>
        <w:rPr>
          <w:rFonts w:cs="Times New Roman"/>
        </w:rPr>
        <w:t>PLC</w:t>
      </w:r>
      <w:r>
        <w:rPr>
          <w:rFonts w:cs="Times New Roman"/>
        </w:rPr>
        <w:t>）</w:t>
      </w:r>
      <w:r>
        <w:rPr>
          <w:rFonts w:hint="eastAsia"/>
        </w:rPr>
        <w:t>是工业现场的核心控制枢纽。长期以来，西门子、三菱、欧姆龙等国际品牌占据国内工业控制市场的主导地位，国产</w:t>
      </w:r>
      <w:r>
        <w:rPr>
          <w:rFonts w:cs="Times New Roman" w:hint="eastAsia"/>
        </w:rPr>
        <w:t>PLC</w:t>
      </w:r>
      <w:r>
        <w:rPr>
          <w:rFonts w:hint="eastAsia"/>
        </w:rPr>
        <w:t>品牌的市场份额相对有限，核心工业控制技术</w:t>
      </w:r>
      <w:r>
        <w:rPr>
          <w:rFonts w:hint="eastAsia"/>
        </w:rPr>
        <w:t>"</w:t>
      </w:r>
      <w:r>
        <w:rPr>
          <w:rFonts w:hint="eastAsia"/>
        </w:rPr>
        <w:t>受制于人</w:t>
      </w:r>
      <w:r>
        <w:rPr>
          <w:rFonts w:hint="eastAsia"/>
        </w:rPr>
        <w:t>"</w:t>
      </w:r>
      <w:r>
        <w:rPr>
          <w:rFonts w:hint="eastAsia"/>
        </w:rPr>
        <w:t>的风险不容忽视。近年来，</w:t>
      </w:r>
      <w:proofErr w:type="gramStart"/>
      <w:r>
        <w:rPr>
          <w:rFonts w:hint="eastAsia"/>
        </w:rPr>
        <w:t>无锡信捷电气</w:t>
      </w:r>
      <w:proofErr w:type="gramEnd"/>
      <w:r>
        <w:rPr>
          <w:rFonts w:hint="eastAsia"/>
        </w:rPr>
        <w:t>股份有限公司持续深耕工业自动化领域，自主研发了覆盖</w:t>
      </w:r>
      <w:r>
        <w:rPr>
          <w:rFonts w:cs="Times New Roman" w:hint="eastAsia"/>
        </w:rPr>
        <w:t>PLC</w:t>
      </w:r>
      <w:r>
        <w:rPr>
          <w:rFonts w:cs="Times New Roman" w:hint="eastAsia"/>
        </w:rPr>
        <w:t>、</w:t>
      </w:r>
      <w:r>
        <w:rPr>
          <w:rFonts w:cs="Times New Roman" w:hint="eastAsia"/>
        </w:rPr>
        <w:t>HMI</w:t>
      </w:r>
      <w:r>
        <w:rPr>
          <w:rFonts w:hint="eastAsia"/>
        </w:rPr>
        <w:t>人机界面、伺服驱动系统、工业机器人及机器视觉等全系列</w:t>
      </w:r>
      <w:r>
        <w:rPr>
          <w:rFonts w:cs="Times New Roman" w:hint="eastAsia"/>
        </w:rPr>
        <w:t>FA</w:t>
      </w:r>
      <w:r>
        <w:rPr>
          <w:rFonts w:hint="eastAsia"/>
        </w:rPr>
        <w:t>电气控制产品，技术体系完整、产品性能稳定，在离散制造、包装、纺织、物流等多个行业已形成规模化应用，是国产工业自动化解决方案的重要代表力量</w:t>
      </w:r>
      <w:r w:rsidR="00ED74D6" w:rsidRPr="00ED74D6">
        <w:rPr>
          <w:rFonts w:hint="eastAsia"/>
          <w:vertAlign w:val="superscript"/>
        </w:rPr>
        <w:t>[1]</w:t>
      </w:r>
      <w:r>
        <w:rPr>
          <w:rFonts w:hint="eastAsia"/>
        </w:rPr>
        <w:t>。</w:t>
      </w:r>
    </w:p>
    <w:p w14:paraId="44D1D89D" w14:textId="77777777" w:rsidR="00BE6D41" w:rsidRDefault="00000000">
      <w:pPr>
        <w:ind w:firstLine="480"/>
      </w:pPr>
      <w:r>
        <w:rPr>
          <w:rFonts w:hint="eastAsia"/>
        </w:rPr>
        <w:t>本项目聚焦家电生产场景下“传送带物料流转—机械臂分拣抓取—能效标签视觉检测—工业数据采集”的全流程智能化需求，</w:t>
      </w:r>
      <w:proofErr w:type="gramStart"/>
      <w:r w:rsidRPr="00B271C5">
        <w:rPr>
          <w:rFonts w:hint="eastAsia"/>
          <w:b/>
          <w:bCs/>
        </w:rPr>
        <w:t>以信捷</w:t>
      </w:r>
      <w:proofErr w:type="gramEnd"/>
      <w:r w:rsidRPr="00B271C5">
        <w:rPr>
          <w:rFonts w:cs="Times New Roman" w:hint="eastAsia"/>
          <w:b/>
          <w:bCs/>
        </w:rPr>
        <w:t>PLC</w:t>
      </w:r>
      <w:r w:rsidRPr="00B271C5">
        <w:rPr>
          <w:rFonts w:hint="eastAsia"/>
          <w:b/>
          <w:bCs/>
        </w:rPr>
        <w:t>为核心控制单元，结合机器视觉、机械臂控制、</w:t>
      </w:r>
      <w:r w:rsidRPr="00B271C5">
        <w:rPr>
          <w:rFonts w:cs="Times New Roman" w:hint="eastAsia"/>
          <w:b/>
          <w:bCs/>
        </w:rPr>
        <w:t>OCR</w:t>
      </w:r>
      <w:r w:rsidRPr="00B271C5">
        <w:rPr>
          <w:rFonts w:hint="eastAsia"/>
          <w:b/>
          <w:bCs/>
        </w:rPr>
        <w:t>识别及工业数据采集平台，构建一套国产自主可控的智能制造解决方案</w:t>
      </w:r>
      <w:r>
        <w:rPr>
          <w:rFonts w:hint="eastAsia"/>
        </w:rPr>
        <w:t>，深度贯彻“数智融合”理念，助力家电制造业绿色</w:t>
      </w:r>
      <w:r>
        <w:rPr>
          <w:rFonts w:hint="eastAsia"/>
        </w:rPr>
        <w:lastRenderedPageBreak/>
        <w:t>升级与智能转型。</w:t>
      </w:r>
    </w:p>
    <w:p w14:paraId="416FDFFE" w14:textId="77777777" w:rsidR="00BE6D41" w:rsidRDefault="00000000">
      <w:pPr>
        <w:pStyle w:val="2"/>
        <w:numPr>
          <w:ilvl w:val="1"/>
          <w:numId w:val="2"/>
        </w:numPr>
      </w:pPr>
      <w:bookmarkStart w:id="8" w:name="_Toc2199"/>
      <w:bookmarkStart w:id="9" w:name="_Toc11975"/>
      <w:bookmarkStart w:id="10" w:name="_Toc227923691"/>
      <w:r>
        <w:rPr>
          <w:rFonts w:hint="eastAsia"/>
        </w:rPr>
        <w:t>现状分析</w:t>
      </w:r>
      <w:bookmarkEnd w:id="8"/>
      <w:bookmarkEnd w:id="9"/>
      <w:bookmarkEnd w:id="10"/>
    </w:p>
    <w:p w14:paraId="7BF0EEC2" w14:textId="7143DDF0" w:rsidR="00BE6D41" w:rsidRDefault="00000000">
      <w:pPr>
        <w:ind w:firstLine="480"/>
      </w:pPr>
      <w:r>
        <w:rPr>
          <w:rFonts w:hint="eastAsia"/>
        </w:rPr>
        <w:t>当前，我国家电制造业自动化程度整体参差不齐，大量中小型企业仍依赖半自动化乃至人工操作，</w:t>
      </w:r>
      <w:proofErr w:type="gramStart"/>
      <w:r>
        <w:rPr>
          <w:rFonts w:hint="eastAsia"/>
        </w:rPr>
        <w:t>产线传送带</w:t>
      </w:r>
      <w:proofErr w:type="gramEnd"/>
      <w:r>
        <w:rPr>
          <w:rFonts w:hint="eastAsia"/>
        </w:rPr>
        <w:t>控制精度与可靠性不足、能效标签检测高度依赖人工目检、异构设备间“数据孤岛”问题突出，严重制约了智能制造水平的整体提升；在工业控制核心器件层面，如</w:t>
      </w:r>
      <w:r w:rsidR="00DA74CA">
        <w:fldChar w:fldCharType="begin"/>
      </w:r>
      <w:r w:rsidR="00DA74CA">
        <w:instrText xml:space="preserve"> </w:instrText>
      </w:r>
      <w:r w:rsidR="00DA74CA">
        <w:rPr>
          <w:rFonts w:hint="eastAsia"/>
        </w:rPr>
        <w:instrText>REF _Ref227917865 \h</w:instrText>
      </w:r>
      <w:r w:rsidR="00DA74CA">
        <w:instrText xml:space="preserve"> </w:instrText>
      </w:r>
      <w:r w:rsidR="00DA74CA">
        <w:fldChar w:fldCharType="separate"/>
      </w:r>
      <w:r w:rsidR="00BB180B">
        <w:t>表</w:t>
      </w:r>
      <w:r w:rsidR="00BB180B">
        <w:t xml:space="preserve"> </w:t>
      </w:r>
      <w:r w:rsidR="00BB180B">
        <w:rPr>
          <w:noProof/>
        </w:rPr>
        <w:t>1</w:t>
      </w:r>
      <w:r w:rsidR="00BB180B">
        <w:noBreakHyphen/>
      </w:r>
      <w:r w:rsidR="00BB180B">
        <w:rPr>
          <w:noProof/>
        </w:rPr>
        <w:t>1</w:t>
      </w:r>
      <w:r w:rsidR="00DA74CA">
        <w:fldChar w:fldCharType="end"/>
      </w:r>
      <w:r>
        <w:rPr>
          <w:rFonts w:hint="eastAsia"/>
        </w:rPr>
        <w:t>所示国内高端</w:t>
      </w:r>
      <w:r>
        <w:rPr>
          <w:rFonts w:hint="eastAsia"/>
        </w:rPr>
        <w:t>PLC</w:t>
      </w:r>
      <w:r>
        <w:rPr>
          <w:rFonts w:hint="eastAsia"/>
        </w:rPr>
        <w:t>市场长期由西门子、三菱、欧姆龙等国外品牌主导，</w:t>
      </w:r>
      <w:proofErr w:type="gramStart"/>
      <w:r>
        <w:rPr>
          <w:rFonts w:hint="eastAsia"/>
        </w:rPr>
        <w:t>国产信捷</w:t>
      </w:r>
      <w:proofErr w:type="gramEnd"/>
      <w:r>
        <w:rPr>
          <w:rFonts w:hint="eastAsia"/>
        </w:rPr>
        <w:t>PLC</w:t>
      </w:r>
      <w:r>
        <w:rPr>
          <w:rFonts w:hint="eastAsia"/>
        </w:rPr>
        <w:t>虽已在技术性能、产品线布局及本土化服务方面取得显著突破，但仍面临市场认知差距、协议生态适配压力及复杂集成场景验证不足等挑战，叠加国外</w:t>
      </w:r>
      <w:proofErr w:type="gramStart"/>
      <w:r>
        <w:rPr>
          <w:rFonts w:hint="eastAsia"/>
        </w:rPr>
        <w:t>品牌受</w:t>
      </w:r>
      <w:proofErr w:type="gramEnd"/>
      <w:r>
        <w:rPr>
          <w:rFonts w:hint="eastAsia"/>
        </w:rPr>
        <w:t>出口管制影响存在断供风险，国产替代的紧迫性日益凸显；机器视觉与智能检测方面，尽管国内市场规模已突破</w:t>
      </w:r>
      <w:r>
        <w:rPr>
          <w:rFonts w:hint="eastAsia"/>
        </w:rPr>
        <w:t>200</w:t>
      </w:r>
      <w:r>
        <w:rPr>
          <w:rFonts w:hint="eastAsia"/>
        </w:rPr>
        <w:t>亿元且保持高速增长，但传统规则模板方案鲁棒性差、深度学习算法在工业边缘端实时部署受限</w:t>
      </w:r>
      <w:r w:rsidR="00B53A76" w:rsidRPr="00B53A76">
        <w:rPr>
          <w:rFonts w:hint="eastAsia"/>
          <w:vertAlign w:val="superscript"/>
        </w:rPr>
        <w:t>[2-</w:t>
      </w:r>
      <w:r w:rsidR="00B53A76">
        <w:rPr>
          <w:rFonts w:hint="eastAsia"/>
          <w:vertAlign w:val="superscript"/>
        </w:rPr>
        <w:t>6</w:t>
      </w:r>
      <w:r w:rsidR="00B53A76" w:rsidRPr="00B53A76">
        <w:rPr>
          <w:rFonts w:hint="eastAsia"/>
          <w:vertAlign w:val="superscript"/>
        </w:rPr>
        <w:t>]</w:t>
      </w:r>
      <w:r>
        <w:rPr>
          <w:rFonts w:hint="eastAsia"/>
        </w:rPr>
        <w:t>、工业场景</w:t>
      </w:r>
      <w:r>
        <w:rPr>
          <w:rFonts w:hint="eastAsia"/>
        </w:rPr>
        <w:t>OCR</w:t>
      </w:r>
      <w:r>
        <w:rPr>
          <w:rFonts w:hint="eastAsia"/>
        </w:rPr>
        <w:t>识别准确率偏低</w:t>
      </w:r>
      <w:r w:rsidR="00B53A76" w:rsidRPr="00B53A76">
        <w:rPr>
          <w:rFonts w:hint="eastAsia"/>
          <w:vertAlign w:val="superscript"/>
        </w:rPr>
        <w:t>[7]</w:t>
      </w:r>
      <w:r>
        <w:rPr>
          <w:rFonts w:hint="eastAsia"/>
        </w:rPr>
        <w:t>以及多目标追踪能力薄弱等技术瓶颈</w:t>
      </w:r>
      <w:r w:rsidR="00B53A76" w:rsidRPr="00B53A76">
        <w:rPr>
          <w:rFonts w:hint="eastAsia"/>
          <w:vertAlign w:val="superscript"/>
        </w:rPr>
        <w:t>[8-9]</w:t>
      </w:r>
      <w:r>
        <w:rPr>
          <w:rFonts w:hint="eastAsia"/>
        </w:rPr>
        <w:t>，制约了视觉智能技术在中小型制造企业中的规模化落地；在国家战略层面，《“十四五”智能制造发展规划》已明确将工业软硬件国产化替代列为核心攻关方向，然而国产工业操作系统与软件生态尚待完善，可供参考的国产</w:t>
      </w:r>
      <w:r>
        <w:rPr>
          <w:rFonts w:hint="eastAsia"/>
        </w:rPr>
        <w:t>PLC</w:t>
      </w:r>
      <w:r>
        <w:rPr>
          <w:rFonts w:hint="eastAsia"/>
        </w:rPr>
        <w:t>主导完整系统集成案例仍然匮乏，政策推力与市场拉力正形成双重合力，共同驱动工业控制系统自主可控体系建设加速推进。</w:t>
      </w:r>
    </w:p>
    <w:p w14:paraId="6504805C" w14:textId="0830AEE7" w:rsidR="00BE6D41" w:rsidRDefault="00000000">
      <w:pPr>
        <w:pStyle w:val="a3"/>
        <w:ind w:firstLine="400"/>
        <w:jc w:val="center"/>
        <w:rPr>
          <w:rFonts w:eastAsia="宋体"/>
        </w:rPr>
      </w:pPr>
      <w:bookmarkStart w:id="11" w:name="_Ref227917865"/>
      <w:r>
        <w:t>表</w:t>
      </w:r>
      <w:r>
        <w:t xml:space="preserve"> </w:t>
      </w:r>
      <w:fldSimple w:instr=" STYLEREF 1 \s ">
        <w:r w:rsidR="00BB180B">
          <w:rPr>
            <w:noProof/>
          </w:rPr>
          <w:t>1</w:t>
        </w:r>
      </w:fldSimple>
      <w:r w:rsidR="00DA74CA">
        <w:noBreakHyphen/>
      </w:r>
      <w:r w:rsidR="00DA74CA">
        <w:fldChar w:fldCharType="begin"/>
      </w:r>
      <w:r w:rsidR="00DA74CA">
        <w:instrText xml:space="preserve"> SEQ </w:instrText>
      </w:r>
      <w:r w:rsidR="00DA74CA">
        <w:instrText>表</w:instrText>
      </w:r>
      <w:r w:rsidR="00DA74CA">
        <w:instrText xml:space="preserve"> \* ARABIC \s 1 </w:instrText>
      </w:r>
      <w:r w:rsidR="00DA74CA">
        <w:fldChar w:fldCharType="separate"/>
      </w:r>
      <w:r w:rsidR="00BB180B">
        <w:rPr>
          <w:noProof/>
        </w:rPr>
        <w:t>1</w:t>
      </w:r>
      <w:r w:rsidR="00DA74CA">
        <w:fldChar w:fldCharType="end"/>
      </w:r>
      <w:bookmarkEnd w:id="11"/>
      <w:r w:rsidR="00FF3674">
        <w:rPr>
          <w:rFonts w:hint="eastAsia"/>
        </w:rPr>
        <w:t xml:space="preserve"> </w:t>
      </w:r>
      <w:r>
        <w:rPr>
          <w:rFonts w:hint="eastAsia"/>
        </w:rPr>
        <w:t>国内外主流</w:t>
      </w:r>
      <w:r>
        <w:rPr>
          <w:rFonts w:hint="eastAsia"/>
        </w:rPr>
        <w:t>PLC</w:t>
      </w:r>
      <w:r>
        <w:rPr>
          <w:rFonts w:hint="eastAsia"/>
        </w:rPr>
        <w:t>性能对比</w:t>
      </w:r>
    </w:p>
    <w:tbl>
      <w:tblPr>
        <w:tblStyle w:val="ad"/>
        <w:tblW w:w="875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358"/>
        <w:gridCol w:w="3397"/>
        <w:gridCol w:w="3999"/>
      </w:tblGrid>
      <w:tr w:rsidR="00BE6D41" w:rsidRPr="00DA74CA" w14:paraId="490E4489" w14:textId="77777777">
        <w:trPr>
          <w:trHeight w:val="198"/>
          <w:tblHeader/>
          <w:jc w:val="center"/>
        </w:trPr>
        <w:tc>
          <w:tcPr>
            <w:tcW w:w="1358" w:type="dxa"/>
            <w:tcBorders>
              <w:top w:val="single" w:sz="12" w:space="0" w:color="auto"/>
              <w:left w:val="single" w:sz="12" w:space="0" w:color="auto"/>
              <w:bottom w:val="nil"/>
              <w:right w:val="nil"/>
            </w:tcBorders>
            <w:tcMar>
              <w:top w:w="-1" w:type="dxa"/>
              <w:left w:w="-1" w:type="dxa"/>
              <w:bottom w:w="-1" w:type="dxa"/>
              <w:right w:w="-1" w:type="dxa"/>
            </w:tcMar>
          </w:tcPr>
          <w:p w14:paraId="78BD3B3C" w14:textId="77777777" w:rsidR="00BE6D41" w:rsidRPr="00DA74CA" w:rsidRDefault="00000000">
            <w:pPr>
              <w:snapToGrid w:val="0"/>
              <w:spacing w:after="160"/>
              <w:ind w:firstLineChars="0" w:firstLine="0"/>
              <w:rPr>
                <w:rFonts w:cs="Times New Roman"/>
                <w:b/>
                <w:bCs/>
                <w14:ligatures w14:val="standardContextual"/>
              </w:rPr>
            </w:pPr>
            <w:r w:rsidRPr="00DA74CA">
              <w:rPr>
                <w:rFonts w:cs="Times New Roman"/>
                <w:b/>
                <w:bCs/>
                <w14:ligatures w14:val="standardContextual"/>
              </w:rPr>
              <w:t>对比维度</w:t>
            </w:r>
          </w:p>
        </w:tc>
        <w:tc>
          <w:tcPr>
            <w:tcW w:w="3397" w:type="dxa"/>
            <w:tcBorders>
              <w:top w:val="single" w:sz="12" w:space="0" w:color="auto"/>
              <w:left w:val="single" w:sz="4" w:space="0" w:color="auto"/>
              <w:bottom w:val="nil"/>
              <w:right w:val="nil"/>
            </w:tcBorders>
            <w:tcMar>
              <w:top w:w="-1" w:type="dxa"/>
              <w:left w:w="-1" w:type="dxa"/>
              <w:bottom w:w="-1" w:type="dxa"/>
              <w:right w:w="-1" w:type="dxa"/>
            </w:tcMar>
          </w:tcPr>
          <w:p w14:paraId="0E9669A1" w14:textId="77777777" w:rsidR="00BE6D41" w:rsidRPr="00DA74CA" w:rsidRDefault="00000000">
            <w:pPr>
              <w:snapToGrid w:val="0"/>
              <w:spacing w:after="160"/>
              <w:ind w:firstLineChars="0" w:firstLine="0"/>
              <w:rPr>
                <w:rFonts w:cs="Times New Roman"/>
                <w:b/>
                <w:bCs/>
                <w14:ligatures w14:val="standardContextual"/>
              </w:rPr>
            </w:pPr>
            <w:r w:rsidRPr="00DA74CA">
              <w:rPr>
                <w:rFonts w:cs="Times New Roman"/>
                <w:b/>
                <w:bCs/>
                <w14:ligatures w14:val="standardContextual"/>
              </w:rPr>
              <w:t>国外主流</w:t>
            </w:r>
            <w:r w:rsidRPr="00DA74CA">
              <w:rPr>
                <w:rFonts w:cs="Times New Roman"/>
                <w:b/>
                <w:bCs/>
                <w14:ligatures w14:val="standardContextual"/>
              </w:rPr>
              <w:t>PLC</w:t>
            </w:r>
          </w:p>
        </w:tc>
        <w:tc>
          <w:tcPr>
            <w:tcW w:w="3999" w:type="dxa"/>
            <w:tcBorders>
              <w:top w:val="single" w:sz="12" w:space="0" w:color="auto"/>
              <w:left w:val="single" w:sz="4" w:space="0" w:color="auto"/>
              <w:bottom w:val="nil"/>
              <w:right w:val="single" w:sz="12" w:space="0" w:color="auto"/>
            </w:tcBorders>
            <w:tcMar>
              <w:top w:w="-1" w:type="dxa"/>
              <w:left w:w="-1" w:type="dxa"/>
              <w:bottom w:w="-1" w:type="dxa"/>
              <w:right w:w="-1" w:type="dxa"/>
            </w:tcMar>
          </w:tcPr>
          <w:p w14:paraId="3B5F10A4" w14:textId="77777777" w:rsidR="00BE6D41" w:rsidRPr="00DA74CA" w:rsidRDefault="00000000">
            <w:pPr>
              <w:snapToGrid w:val="0"/>
              <w:spacing w:after="160"/>
              <w:ind w:firstLineChars="0" w:firstLine="0"/>
              <w:rPr>
                <w:rFonts w:cs="Times New Roman"/>
                <w:b/>
                <w:bCs/>
                <w14:ligatures w14:val="standardContextual"/>
              </w:rPr>
            </w:pPr>
            <w:proofErr w:type="gramStart"/>
            <w:r w:rsidRPr="00DA74CA">
              <w:rPr>
                <w:rFonts w:cs="Times New Roman"/>
                <w:b/>
                <w:bCs/>
                <w14:ligatures w14:val="standardContextual"/>
              </w:rPr>
              <w:t>信捷</w:t>
            </w:r>
            <w:proofErr w:type="gramEnd"/>
            <w:r w:rsidRPr="00DA74CA">
              <w:rPr>
                <w:rFonts w:cs="Times New Roman"/>
                <w:b/>
                <w:bCs/>
                <w14:ligatures w14:val="standardContextual"/>
              </w:rPr>
              <w:t>PLC</w:t>
            </w:r>
          </w:p>
        </w:tc>
      </w:tr>
      <w:tr w:rsidR="00BE6D41" w:rsidRPr="00DA74CA" w14:paraId="603A6C1B"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43681742"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品牌代表</w:t>
            </w:r>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0B511081"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西门子、三菱、欧姆龙</w:t>
            </w:r>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3FF2C9F4" w14:textId="77777777" w:rsidR="00BE6D41" w:rsidRPr="00DA74CA" w:rsidRDefault="00000000">
            <w:pPr>
              <w:snapToGrid w:val="0"/>
              <w:spacing w:after="160"/>
              <w:ind w:firstLineChars="0" w:firstLine="0"/>
              <w:rPr>
                <w:rFonts w:cs="Times New Roman"/>
                <w14:ligatures w14:val="standardContextual"/>
              </w:rPr>
            </w:pPr>
            <w:proofErr w:type="gramStart"/>
            <w:r w:rsidRPr="00DA74CA">
              <w:rPr>
                <w:rFonts w:cs="Times New Roman"/>
                <w14:ligatures w14:val="standardContextual"/>
              </w:rPr>
              <w:t>无锡信捷电气</w:t>
            </w:r>
            <w:proofErr w:type="gramEnd"/>
          </w:p>
        </w:tc>
      </w:tr>
      <w:tr w:rsidR="00BE6D41" w:rsidRPr="00DA74CA" w14:paraId="3D7DF383"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3C52392D"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市场地位</w:t>
            </w:r>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3968465E"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长期主导国内市场</w:t>
            </w:r>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706067E0"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国产领军品牌，</w:t>
            </w:r>
            <w:proofErr w:type="gramStart"/>
            <w:r w:rsidRPr="00DA74CA">
              <w:rPr>
                <w:rFonts w:cs="Times New Roman"/>
                <w14:ligatures w14:val="standardContextual"/>
              </w:rPr>
              <w:t>市占率持续</w:t>
            </w:r>
            <w:proofErr w:type="gramEnd"/>
            <w:r w:rsidRPr="00DA74CA">
              <w:rPr>
                <w:rFonts w:cs="Times New Roman"/>
                <w14:ligatures w14:val="standardContextual"/>
              </w:rPr>
              <w:t>提升</w:t>
            </w:r>
          </w:p>
        </w:tc>
      </w:tr>
      <w:tr w:rsidR="00BE6D41" w:rsidRPr="00DA74CA" w14:paraId="25E1E449"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23F3BB3D"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供应</w:t>
            </w:r>
            <w:proofErr w:type="gramStart"/>
            <w:r w:rsidRPr="00DA74CA">
              <w:rPr>
                <w:rFonts w:cs="Times New Roman"/>
                <w14:ligatures w14:val="standardContextual"/>
              </w:rPr>
              <w:t>链安全</w:t>
            </w:r>
            <w:proofErr w:type="gramEnd"/>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5862D40C"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受出口管制影响，存在断</w:t>
            </w:r>
            <w:proofErr w:type="gramStart"/>
            <w:r w:rsidRPr="00DA74CA">
              <w:rPr>
                <w:rFonts w:cs="Times New Roman"/>
                <w14:ligatures w14:val="standardContextual"/>
              </w:rPr>
              <w:t>供风险</w:t>
            </w:r>
            <w:proofErr w:type="gramEnd"/>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626DB5BC"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完全自主可控，供应</w:t>
            </w:r>
            <w:proofErr w:type="gramStart"/>
            <w:r w:rsidRPr="00DA74CA">
              <w:rPr>
                <w:rFonts w:cs="Times New Roman"/>
                <w14:ligatures w14:val="standardContextual"/>
              </w:rPr>
              <w:t>链安全</w:t>
            </w:r>
            <w:proofErr w:type="gramEnd"/>
            <w:r w:rsidRPr="00DA74CA">
              <w:rPr>
                <w:rFonts w:cs="Times New Roman"/>
                <w14:ligatures w14:val="standardContextual"/>
              </w:rPr>
              <w:t>稳定</w:t>
            </w:r>
          </w:p>
        </w:tc>
      </w:tr>
      <w:tr w:rsidR="00BE6D41" w:rsidRPr="00DA74CA" w14:paraId="350E39D0"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65FF8914"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编程环境</w:t>
            </w:r>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173AA5D3"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专用软件，生态封闭</w:t>
            </w:r>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3FF85629" w14:textId="77777777" w:rsidR="00BE6D41" w:rsidRPr="00DA74CA" w:rsidRDefault="00000000">
            <w:pPr>
              <w:snapToGrid w:val="0"/>
              <w:spacing w:after="160"/>
              <w:ind w:firstLineChars="0" w:firstLine="0"/>
              <w:rPr>
                <w:rFonts w:cs="Times New Roman"/>
                <w14:ligatures w14:val="standardContextual"/>
              </w:rPr>
            </w:pPr>
            <w:proofErr w:type="spellStart"/>
            <w:r w:rsidRPr="00DA74CA">
              <w:rPr>
                <w:rFonts w:cs="Times New Roman"/>
                <w14:ligatures w14:val="standardContextual"/>
              </w:rPr>
              <w:t>XDPpro</w:t>
            </w:r>
            <w:proofErr w:type="spellEnd"/>
            <w:r w:rsidRPr="00DA74CA">
              <w:rPr>
                <w:rFonts w:cs="Times New Roman"/>
                <w14:ligatures w14:val="standardContextual"/>
              </w:rPr>
              <w:t>编程软件，支持</w:t>
            </w:r>
            <w:r w:rsidRPr="00DA74CA">
              <w:rPr>
                <w:rFonts w:cs="Times New Roman"/>
                <w14:ligatures w14:val="standardContextual"/>
              </w:rPr>
              <w:t>IEC 61131-3</w:t>
            </w:r>
            <w:r w:rsidRPr="00DA74CA">
              <w:rPr>
                <w:rFonts w:cs="Times New Roman"/>
                <w14:ligatures w14:val="standardContextual"/>
              </w:rPr>
              <w:t>标准</w:t>
            </w:r>
          </w:p>
        </w:tc>
      </w:tr>
      <w:tr w:rsidR="00BE6D41" w:rsidRPr="00DA74CA" w14:paraId="3E687888"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7DCCAF02"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运动控制</w:t>
            </w:r>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3062E6C0"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技术成熟</w:t>
            </w:r>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5D3B1383"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支持多轴协同、高速脉冲输出</w:t>
            </w:r>
          </w:p>
        </w:tc>
      </w:tr>
      <w:tr w:rsidR="00BE6D41" w:rsidRPr="00DA74CA" w14:paraId="0B3F1A5C" w14:textId="77777777">
        <w:trPr>
          <w:trHeight w:val="198"/>
          <w:tblHeader/>
          <w:jc w:val="center"/>
        </w:trPr>
        <w:tc>
          <w:tcPr>
            <w:tcW w:w="1358" w:type="dxa"/>
            <w:tcBorders>
              <w:top w:val="single" w:sz="4" w:space="0" w:color="auto"/>
              <w:left w:val="single" w:sz="12" w:space="0" w:color="auto"/>
              <w:bottom w:val="nil"/>
              <w:right w:val="nil"/>
            </w:tcBorders>
            <w:tcMar>
              <w:top w:w="-1" w:type="dxa"/>
              <w:left w:w="-1" w:type="dxa"/>
              <w:bottom w:w="-1" w:type="dxa"/>
              <w:right w:w="-1" w:type="dxa"/>
            </w:tcMar>
          </w:tcPr>
          <w:p w14:paraId="48E4E17B"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lastRenderedPageBreak/>
              <w:t>通信协议</w:t>
            </w:r>
          </w:p>
        </w:tc>
        <w:tc>
          <w:tcPr>
            <w:tcW w:w="3397" w:type="dxa"/>
            <w:tcBorders>
              <w:top w:val="single" w:sz="4" w:space="0" w:color="auto"/>
              <w:left w:val="single" w:sz="4" w:space="0" w:color="auto"/>
              <w:bottom w:val="nil"/>
              <w:right w:val="nil"/>
            </w:tcBorders>
            <w:tcMar>
              <w:top w:w="-1" w:type="dxa"/>
              <w:left w:w="-1" w:type="dxa"/>
              <w:bottom w:w="-1" w:type="dxa"/>
              <w:right w:w="-1" w:type="dxa"/>
            </w:tcMar>
          </w:tcPr>
          <w:p w14:paraId="0FAB10FD"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支持</w:t>
            </w:r>
            <w:proofErr w:type="spellStart"/>
            <w:r w:rsidRPr="00DA74CA">
              <w:rPr>
                <w:rFonts w:cs="Times New Roman"/>
                <w14:ligatures w14:val="standardContextual"/>
              </w:rPr>
              <w:t>Profinet</w:t>
            </w:r>
            <w:proofErr w:type="spellEnd"/>
            <w:r w:rsidRPr="00DA74CA">
              <w:rPr>
                <w:rFonts w:cs="Times New Roman"/>
                <w14:ligatures w14:val="standardContextual"/>
              </w:rPr>
              <w:t>、</w:t>
            </w:r>
            <w:proofErr w:type="spellStart"/>
            <w:r w:rsidRPr="00DA74CA">
              <w:rPr>
                <w:rFonts w:cs="Times New Roman"/>
                <w14:ligatures w14:val="standardContextual"/>
              </w:rPr>
              <w:t>EtherNet</w:t>
            </w:r>
            <w:proofErr w:type="spellEnd"/>
            <w:r w:rsidRPr="00DA74CA">
              <w:rPr>
                <w:rFonts w:cs="Times New Roman"/>
                <w14:ligatures w14:val="standardContextual"/>
              </w:rPr>
              <w:t>/IP</w:t>
            </w:r>
            <w:r w:rsidRPr="00DA74CA">
              <w:rPr>
                <w:rFonts w:cs="Times New Roman"/>
                <w14:ligatures w14:val="standardContextual"/>
              </w:rPr>
              <w:t>等</w:t>
            </w:r>
          </w:p>
        </w:tc>
        <w:tc>
          <w:tcPr>
            <w:tcW w:w="3999" w:type="dxa"/>
            <w:tcBorders>
              <w:top w:val="single" w:sz="4" w:space="0" w:color="auto"/>
              <w:left w:val="single" w:sz="4" w:space="0" w:color="auto"/>
              <w:bottom w:val="nil"/>
              <w:right w:val="single" w:sz="12" w:space="0" w:color="auto"/>
            </w:tcBorders>
            <w:tcMar>
              <w:top w:w="-1" w:type="dxa"/>
              <w:left w:w="-1" w:type="dxa"/>
              <w:bottom w:w="-1" w:type="dxa"/>
              <w:right w:w="-1" w:type="dxa"/>
            </w:tcMar>
          </w:tcPr>
          <w:p w14:paraId="30B78391"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支持</w:t>
            </w:r>
            <w:r w:rsidRPr="00DA74CA">
              <w:rPr>
                <w:rFonts w:cs="Times New Roman"/>
                <w14:ligatures w14:val="standardContextual"/>
              </w:rPr>
              <w:t>Modbus RTU/TCP</w:t>
            </w:r>
            <w:r w:rsidRPr="00DA74CA">
              <w:rPr>
                <w:rFonts w:cs="Times New Roman"/>
                <w14:ligatures w14:val="standardContextual"/>
              </w:rPr>
              <w:t>、</w:t>
            </w:r>
            <w:proofErr w:type="spellStart"/>
            <w:r w:rsidRPr="00DA74CA">
              <w:rPr>
                <w:rFonts w:cs="Times New Roman"/>
                <w14:ligatures w14:val="standardContextual"/>
              </w:rPr>
              <w:t>CANopen</w:t>
            </w:r>
            <w:proofErr w:type="spellEnd"/>
            <w:r w:rsidRPr="00DA74CA">
              <w:rPr>
                <w:rFonts w:cs="Times New Roman"/>
                <w14:ligatures w14:val="standardContextual"/>
              </w:rPr>
              <w:t>等</w:t>
            </w:r>
          </w:p>
        </w:tc>
      </w:tr>
      <w:tr w:rsidR="00BE6D41" w:rsidRPr="00DA74CA" w14:paraId="5E0849F6" w14:textId="77777777">
        <w:trPr>
          <w:trHeight w:val="198"/>
          <w:tblHeader/>
          <w:jc w:val="center"/>
        </w:trPr>
        <w:tc>
          <w:tcPr>
            <w:tcW w:w="1358" w:type="dxa"/>
            <w:tcBorders>
              <w:top w:val="single" w:sz="4" w:space="0" w:color="auto"/>
              <w:left w:val="single" w:sz="12" w:space="0" w:color="auto"/>
              <w:bottom w:val="single" w:sz="12" w:space="0" w:color="auto"/>
              <w:right w:val="nil"/>
            </w:tcBorders>
            <w:tcMar>
              <w:top w:w="-1" w:type="dxa"/>
              <w:left w:w="-1" w:type="dxa"/>
              <w:bottom w:w="-1" w:type="dxa"/>
              <w:right w:w="-1" w:type="dxa"/>
            </w:tcMar>
          </w:tcPr>
          <w:p w14:paraId="0EE2F63E"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本土服务</w:t>
            </w:r>
          </w:p>
        </w:tc>
        <w:tc>
          <w:tcPr>
            <w:tcW w:w="3397" w:type="dxa"/>
            <w:tcBorders>
              <w:top w:val="single" w:sz="4" w:space="0" w:color="auto"/>
              <w:left w:val="single" w:sz="4" w:space="0" w:color="auto"/>
              <w:bottom w:val="single" w:sz="12" w:space="0" w:color="auto"/>
              <w:right w:val="nil"/>
            </w:tcBorders>
            <w:tcMar>
              <w:top w:w="-1" w:type="dxa"/>
              <w:left w:w="-1" w:type="dxa"/>
              <w:bottom w:w="-1" w:type="dxa"/>
              <w:right w:w="-1" w:type="dxa"/>
            </w:tcMar>
          </w:tcPr>
          <w:p w14:paraId="340D728E"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服务周期较长</w:t>
            </w:r>
          </w:p>
        </w:tc>
        <w:tc>
          <w:tcPr>
            <w:tcW w:w="3999"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tcPr>
          <w:p w14:paraId="02F076C0" w14:textId="77777777" w:rsidR="00BE6D41" w:rsidRPr="00DA74CA" w:rsidRDefault="00000000">
            <w:pPr>
              <w:snapToGrid w:val="0"/>
              <w:spacing w:after="160"/>
              <w:ind w:firstLineChars="0" w:firstLine="0"/>
              <w:rPr>
                <w:rFonts w:cs="Times New Roman"/>
                <w14:ligatures w14:val="standardContextual"/>
              </w:rPr>
            </w:pPr>
            <w:r w:rsidRPr="00DA74CA">
              <w:rPr>
                <w:rFonts w:cs="Times New Roman"/>
                <w14:ligatures w14:val="standardContextual"/>
              </w:rPr>
              <w:t>本土化服务响应迅速</w:t>
            </w:r>
          </w:p>
        </w:tc>
      </w:tr>
    </w:tbl>
    <w:p w14:paraId="7F0A54A2" w14:textId="77777777" w:rsidR="00BE6D41" w:rsidRDefault="00000000">
      <w:pPr>
        <w:pStyle w:val="2"/>
        <w:numPr>
          <w:ilvl w:val="1"/>
          <w:numId w:val="2"/>
        </w:numPr>
      </w:pPr>
      <w:bookmarkStart w:id="12" w:name="_Toc14221"/>
      <w:bookmarkStart w:id="13" w:name="_Toc11797"/>
      <w:bookmarkStart w:id="14" w:name="_Toc227923692"/>
      <w:r>
        <w:rPr>
          <w:rFonts w:hint="eastAsia"/>
        </w:rPr>
        <w:t>需求分析</w:t>
      </w:r>
      <w:bookmarkEnd w:id="12"/>
      <w:bookmarkEnd w:id="13"/>
      <w:bookmarkEnd w:id="14"/>
    </w:p>
    <w:p w14:paraId="4A5DBBC5" w14:textId="77777777" w:rsidR="00BE6D41" w:rsidRDefault="00000000">
      <w:pPr>
        <w:pStyle w:val="3"/>
        <w:numPr>
          <w:ilvl w:val="2"/>
          <w:numId w:val="2"/>
        </w:numPr>
      </w:pPr>
      <w:bookmarkStart w:id="15" w:name="_Toc227923693"/>
      <w:r>
        <w:rPr>
          <w:rFonts w:hint="eastAsia"/>
        </w:rPr>
        <w:t>功能需求</w:t>
      </w:r>
      <w:bookmarkEnd w:id="15"/>
    </w:p>
    <w:p w14:paraId="08F94438" w14:textId="77777777" w:rsidR="00BE6D41" w:rsidRDefault="00000000">
      <w:pPr>
        <w:ind w:firstLine="480"/>
      </w:pPr>
      <w:r>
        <w:rPr>
          <w:rFonts w:hint="eastAsia"/>
        </w:rPr>
        <w:t>本项目面向家电</w:t>
      </w:r>
      <w:proofErr w:type="gramStart"/>
      <w:r>
        <w:rPr>
          <w:rFonts w:hint="eastAsia"/>
        </w:rPr>
        <w:t>制造产线的</w:t>
      </w:r>
      <w:proofErr w:type="gramEnd"/>
      <w:r>
        <w:rPr>
          <w:rFonts w:hint="eastAsia"/>
        </w:rPr>
        <w:t>智能化升级场景，核心功能需求如下：</w:t>
      </w:r>
    </w:p>
    <w:p w14:paraId="5DBACF0A" w14:textId="77777777" w:rsidR="00BE6D41" w:rsidRDefault="00000000">
      <w:pPr>
        <w:pStyle w:val="af2"/>
        <w:numPr>
          <w:ilvl w:val="0"/>
          <w:numId w:val="3"/>
        </w:numPr>
        <w:ind w:firstLineChars="0"/>
        <w:rPr>
          <w:b/>
          <w:bCs/>
        </w:rPr>
      </w:pPr>
      <w:proofErr w:type="gramStart"/>
      <w:r>
        <w:rPr>
          <w:rFonts w:hint="eastAsia"/>
          <w:b/>
          <w:bCs/>
        </w:rPr>
        <w:t>基于信捷</w:t>
      </w:r>
      <w:proofErr w:type="gramEnd"/>
      <w:r>
        <w:rPr>
          <w:rFonts w:cs="Times New Roman"/>
          <w:b/>
          <w:bCs/>
        </w:rPr>
        <w:t>PLC</w:t>
      </w:r>
      <w:r>
        <w:rPr>
          <w:rFonts w:hint="eastAsia"/>
          <w:b/>
          <w:bCs/>
        </w:rPr>
        <w:t>的传送带精准控制</w:t>
      </w:r>
    </w:p>
    <w:p w14:paraId="62A5A366" w14:textId="77777777" w:rsidR="00BE6D41" w:rsidRDefault="00000000">
      <w:pPr>
        <w:ind w:firstLine="480"/>
      </w:pPr>
      <w:proofErr w:type="gramStart"/>
      <w:r>
        <w:rPr>
          <w:rFonts w:hint="eastAsia"/>
        </w:rPr>
        <w:t>产线传送带</w:t>
      </w:r>
      <w:proofErr w:type="gramEnd"/>
      <w:r>
        <w:rPr>
          <w:rFonts w:hint="eastAsia"/>
        </w:rPr>
        <w:t>需要实现速度精确调节、正反转控制、启</w:t>
      </w:r>
      <w:proofErr w:type="gramStart"/>
      <w:r>
        <w:rPr>
          <w:rFonts w:hint="eastAsia"/>
        </w:rPr>
        <w:t>停保护</w:t>
      </w:r>
      <w:proofErr w:type="gramEnd"/>
      <w:r>
        <w:rPr>
          <w:rFonts w:hint="eastAsia"/>
        </w:rPr>
        <w:t>及与上位机的实时通信联动。</w:t>
      </w:r>
      <w:proofErr w:type="gramStart"/>
      <w:r>
        <w:rPr>
          <w:rFonts w:hint="eastAsia"/>
        </w:rPr>
        <w:t>信捷</w:t>
      </w:r>
      <w:proofErr w:type="gramEnd"/>
      <w:r>
        <w:rPr>
          <w:rFonts w:cs="Times New Roman" w:hint="eastAsia"/>
        </w:rPr>
        <w:t>PLC</w:t>
      </w:r>
      <w:r>
        <w:rPr>
          <w:rFonts w:hint="eastAsia"/>
        </w:rPr>
        <w:t>具备高速脉冲输出（</w:t>
      </w:r>
      <w:r>
        <w:rPr>
          <w:rFonts w:cs="Times New Roman" w:hint="eastAsia"/>
        </w:rPr>
        <w:t>PLSY/PLSR</w:t>
      </w:r>
      <w:r>
        <w:rPr>
          <w:rFonts w:hint="eastAsia"/>
        </w:rPr>
        <w:t>指令）、丰富的数字量</w:t>
      </w:r>
      <w:r>
        <w:rPr>
          <w:rFonts w:cs="Times New Roman" w:hint="eastAsia"/>
        </w:rPr>
        <w:t>I/O</w:t>
      </w:r>
      <w:r>
        <w:rPr>
          <w:rFonts w:hint="eastAsia"/>
        </w:rPr>
        <w:t>接口及标准</w:t>
      </w:r>
      <w:r>
        <w:rPr>
          <w:rFonts w:cs="Times New Roman" w:hint="eastAsia"/>
        </w:rPr>
        <w:t>Modbus</w:t>
      </w:r>
      <w:r>
        <w:rPr>
          <w:rFonts w:hint="eastAsia"/>
        </w:rPr>
        <w:t>通信能力，能够满足传送带电机的精确驱动与状态反馈需求。</w:t>
      </w:r>
      <w:proofErr w:type="gramStart"/>
      <w:r>
        <w:rPr>
          <w:rFonts w:hint="eastAsia"/>
        </w:rPr>
        <w:t>信捷</w:t>
      </w:r>
      <w:proofErr w:type="gramEnd"/>
      <w:r>
        <w:rPr>
          <w:rFonts w:cs="Times New Roman" w:hint="eastAsia"/>
        </w:rPr>
        <w:t>PLC</w:t>
      </w:r>
      <w:r>
        <w:rPr>
          <w:rFonts w:hint="eastAsia"/>
        </w:rPr>
        <w:t>采用工业级电气抗干扰设计（满足</w:t>
      </w:r>
      <w:r>
        <w:rPr>
          <w:rFonts w:cs="Times New Roman" w:hint="eastAsia"/>
        </w:rPr>
        <w:t>IEC 61131-2</w:t>
      </w:r>
      <w:r>
        <w:rPr>
          <w:rFonts w:hint="eastAsia"/>
        </w:rPr>
        <w:t>标准），具备确定性实时控制能力（扫描周期精确可控）、丰富的工业通信接口（</w:t>
      </w:r>
      <w:r>
        <w:rPr>
          <w:rFonts w:cs="Times New Roman" w:hint="eastAsia"/>
        </w:rPr>
        <w:t>RS-485/Modbus RTU</w:t>
      </w:r>
      <w:r>
        <w:rPr>
          <w:rFonts w:hint="eastAsia"/>
        </w:rPr>
        <w:t>原生支持）以及完善的故障诊断与保护机制，完全满足工业现场的可靠性要求。系统通过</w:t>
      </w:r>
      <w:proofErr w:type="gramStart"/>
      <w:r>
        <w:rPr>
          <w:rFonts w:hint="eastAsia"/>
        </w:rPr>
        <w:t>上位机经</w:t>
      </w:r>
      <w:proofErr w:type="gramEnd"/>
      <w:r>
        <w:rPr>
          <w:rFonts w:cs="Times New Roman" w:hint="eastAsia"/>
        </w:rPr>
        <w:t>Modbus TCP/RTU</w:t>
      </w:r>
      <w:r>
        <w:rPr>
          <w:rFonts w:hint="eastAsia"/>
        </w:rPr>
        <w:t>协议</w:t>
      </w:r>
      <w:proofErr w:type="gramStart"/>
      <w:r>
        <w:rPr>
          <w:rFonts w:hint="eastAsia"/>
        </w:rPr>
        <w:t>与信捷</w:t>
      </w:r>
      <w:proofErr w:type="gramEnd"/>
      <w:r>
        <w:rPr>
          <w:rFonts w:cs="Times New Roman" w:hint="eastAsia"/>
        </w:rPr>
        <w:t>PLC</w:t>
      </w:r>
      <w:r>
        <w:rPr>
          <w:rFonts w:hint="eastAsia"/>
        </w:rPr>
        <w:t>通信，由</w:t>
      </w:r>
      <w:r>
        <w:rPr>
          <w:rFonts w:cs="Times New Roman" w:hint="eastAsia"/>
        </w:rPr>
        <w:t>PLC</w:t>
      </w:r>
      <w:r>
        <w:rPr>
          <w:rFonts w:hint="eastAsia"/>
        </w:rPr>
        <w:t>输出控制信号驱动变频器或步进驱动器，进而精确控制传送带运行。</w:t>
      </w:r>
    </w:p>
    <w:p w14:paraId="077A680F" w14:textId="77777777" w:rsidR="00BE6D41" w:rsidRDefault="00000000">
      <w:pPr>
        <w:pStyle w:val="af2"/>
        <w:numPr>
          <w:ilvl w:val="0"/>
          <w:numId w:val="3"/>
        </w:numPr>
        <w:ind w:firstLineChars="0"/>
        <w:rPr>
          <w:b/>
          <w:bCs/>
        </w:rPr>
      </w:pPr>
      <w:r>
        <w:rPr>
          <w:rFonts w:hint="eastAsia"/>
          <w:b/>
          <w:bCs/>
        </w:rPr>
        <w:t>机械臂协同抓取控制</w:t>
      </w:r>
    </w:p>
    <w:p w14:paraId="7DF6BF6B" w14:textId="77777777" w:rsidR="00BE6D41" w:rsidRDefault="00000000">
      <w:pPr>
        <w:ind w:firstLine="480"/>
      </w:pPr>
      <w:proofErr w:type="gramStart"/>
      <w:r>
        <w:rPr>
          <w:rFonts w:hint="eastAsia"/>
        </w:rPr>
        <w:t>机械臂需根据</w:t>
      </w:r>
      <w:proofErr w:type="gramEnd"/>
      <w:r>
        <w:rPr>
          <w:rFonts w:hint="eastAsia"/>
        </w:rPr>
        <w:t>视觉系统反馈的目标坐标，执行物料夹取、移送、放置（入库）等动作序列。控制系统需满足：逆运动学实时求解、多轴同步运动、毫秒级响应延迟（</w:t>
      </w:r>
      <w:r>
        <w:rPr>
          <w:rFonts w:cs="Times New Roman" w:hint="eastAsia"/>
        </w:rPr>
        <w:t>≤</w:t>
      </w:r>
      <w:r>
        <w:rPr>
          <w:rFonts w:cs="Times New Roman" w:hint="eastAsia"/>
        </w:rPr>
        <w:t>10ms</w:t>
      </w:r>
      <w:r>
        <w:rPr>
          <w:rFonts w:hint="eastAsia"/>
        </w:rPr>
        <w:t>）、重复定位精度（</w:t>
      </w:r>
      <w:r>
        <w:rPr>
          <w:rFonts w:cs="Times New Roman" w:hint="eastAsia"/>
        </w:rPr>
        <w:t>±</w:t>
      </w:r>
      <w:r>
        <w:rPr>
          <w:rFonts w:cs="Times New Roman" w:hint="eastAsia"/>
        </w:rPr>
        <w:t>0.5mm</w:t>
      </w:r>
      <w:r>
        <w:rPr>
          <w:rFonts w:hint="eastAsia"/>
        </w:rPr>
        <w:t>以内）。</w:t>
      </w:r>
      <w:proofErr w:type="gramStart"/>
      <w:r>
        <w:rPr>
          <w:rFonts w:hint="eastAsia"/>
        </w:rPr>
        <w:t>信捷</w:t>
      </w:r>
      <w:proofErr w:type="gramEnd"/>
      <w:r>
        <w:rPr>
          <w:rFonts w:cs="Times New Roman" w:hint="eastAsia"/>
        </w:rPr>
        <w:t>PLC</w:t>
      </w:r>
      <w:r>
        <w:rPr>
          <w:rFonts w:hint="eastAsia"/>
        </w:rPr>
        <w:t>可通过高速脉冲接口或</w:t>
      </w:r>
      <w:r>
        <w:rPr>
          <w:rFonts w:cs="Times New Roman" w:hint="eastAsia"/>
        </w:rPr>
        <w:t>Modbus</w:t>
      </w:r>
      <w:r>
        <w:rPr>
          <w:rFonts w:hint="eastAsia"/>
        </w:rPr>
        <w:t>通信与机械臂控制器协同，实现生产节拍的统一调度。</w:t>
      </w:r>
    </w:p>
    <w:p w14:paraId="7E1A6002" w14:textId="77777777" w:rsidR="00BE6D41" w:rsidRDefault="00000000">
      <w:pPr>
        <w:pStyle w:val="af2"/>
        <w:numPr>
          <w:ilvl w:val="0"/>
          <w:numId w:val="3"/>
        </w:numPr>
        <w:ind w:firstLineChars="0"/>
        <w:rPr>
          <w:b/>
          <w:bCs/>
        </w:rPr>
      </w:pPr>
      <w:r>
        <w:rPr>
          <w:rFonts w:hint="eastAsia"/>
          <w:b/>
          <w:bCs/>
        </w:rPr>
        <w:t>能效标签视觉检测</w:t>
      </w:r>
    </w:p>
    <w:p w14:paraId="54E21B8B" w14:textId="77777777" w:rsidR="00BE6D41" w:rsidRDefault="00000000">
      <w:pPr>
        <w:ind w:firstLine="480"/>
      </w:pPr>
      <w:proofErr w:type="gramStart"/>
      <w:r>
        <w:rPr>
          <w:rFonts w:hint="eastAsia"/>
        </w:rPr>
        <w:t>系统需能实时</w:t>
      </w:r>
      <w:proofErr w:type="gramEnd"/>
      <w:r>
        <w:rPr>
          <w:rFonts w:hint="eastAsia"/>
        </w:rPr>
        <w:t>识别传送带上流动的家电产品能效标签，准确判定能效等级（</w:t>
      </w:r>
      <w:r>
        <w:rPr>
          <w:rFonts w:cs="Times New Roman" w:hint="eastAsia"/>
        </w:rPr>
        <w:t>1~5</w:t>
      </w:r>
      <w:r>
        <w:rPr>
          <w:rFonts w:hint="eastAsia"/>
        </w:rPr>
        <w:t>级），识别准确率</w:t>
      </w:r>
      <w:r>
        <w:rPr>
          <w:rFonts w:cs="Times New Roman" w:hint="eastAsia"/>
        </w:rPr>
        <w:t>≥</w:t>
      </w:r>
      <w:r>
        <w:rPr>
          <w:rFonts w:cs="Times New Roman" w:hint="eastAsia"/>
        </w:rPr>
        <w:t>98%</w:t>
      </w:r>
      <w:r>
        <w:rPr>
          <w:rFonts w:hint="eastAsia"/>
        </w:rPr>
        <w:t>，单次识别耗时</w:t>
      </w:r>
      <w:r>
        <w:rPr>
          <w:rFonts w:cs="Times New Roman" w:hint="eastAsia"/>
        </w:rPr>
        <w:t>≤</w:t>
      </w:r>
      <w:r>
        <w:rPr>
          <w:rFonts w:cs="Times New Roman" w:hint="eastAsia"/>
        </w:rPr>
        <w:t>200ms</w:t>
      </w:r>
      <w:r>
        <w:rPr>
          <w:rFonts w:hint="eastAsia"/>
        </w:rPr>
        <w:t>，以</w:t>
      </w:r>
      <w:proofErr w:type="gramStart"/>
      <w:r>
        <w:rPr>
          <w:rFonts w:hint="eastAsia"/>
        </w:rPr>
        <w:t>满足产线节拍</w:t>
      </w:r>
      <w:proofErr w:type="gramEnd"/>
      <w:r>
        <w:rPr>
          <w:rFonts w:hint="eastAsia"/>
        </w:rPr>
        <w:t>要求。识别结果需实时回传</w:t>
      </w:r>
      <w:proofErr w:type="gramStart"/>
      <w:r>
        <w:rPr>
          <w:rFonts w:hint="eastAsia"/>
        </w:rPr>
        <w:t>至信捷</w:t>
      </w:r>
      <w:proofErr w:type="gramEnd"/>
      <w:r>
        <w:rPr>
          <w:rFonts w:cs="Times New Roman" w:hint="eastAsia"/>
        </w:rPr>
        <w:t>PLC</w:t>
      </w:r>
      <w:r>
        <w:rPr>
          <w:rFonts w:hint="eastAsia"/>
        </w:rPr>
        <w:t>，触发后续机械臂分拣动作。</w:t>
      </w:r>
    </w:p>
    <w:p w14:paraId="01479637" w14:textId="77777777" w:rsidR="00BE6D41" w:rsidRDefault="00000000">
      <w:pPr>
        <w:pStyle w:val="af2"/>
        <w:numPr>
          <w:ilvl w:val="0"/>
          <w:numId w:val="3"/>
        </w:numPr>
        <w:ind w:firstLineChars="0"/>
        <w:rPr>
          <w:b/>
          <w:bCs/>
        </w:rPr>
      </w:pPr>
      <w:r>
        <w:rPr>
          <w:rFonts w:hint="eastAsia"/>
          <w:b/>
          <w:bCs/>
        </w:rPr>
        <w:t>工业数据采集与可视化</w:t>
      </w:r>
    </w:p>
    <w:p w14:paraId="325A72FB" w14:textId="77777777" w:rsidR="00BE6D41" w:rsidRDefault="00000000">
      <w:pPr>
        <w:ind w:firstLine="480"/>
      </w:pPr>
      <w:r>
        <w:rPr>
          <w:rFonts w:hint="eastAsia"/>
        </w:rPr>
        <w:t>系统需通过</w:t>
      </w:r>
      <w:proofErr w:type="gramStart"/>
      <w:r>
        <w:rPr>
          <w:rFonts w:hint="eastAsia"/>
        </w:rPr>
        <w:t>工业数采平台</w:t>
      </w:r>
      <w:proofErr w:type="gramEnd"/>
      <w:r>
        <w:rPr>
          <w:rFonts w:hint="eastAsia"/>
        </w:rPr>
        <w:t>，统一</w:t>
      </w:r>
      <w:proofErr w:type="gramStart"/>
      <w:r>
        <w:rPr>
          <w:rFonts w:hint="eastAsia"/>
        </w:rPr>
        <w:t>接入信捷</w:t>
      </w:r>
      <w:proofErr w:type="gramEnd"/>
      <w:r>
        <w:rPr>
          <w:rFonts w:hint="eastAsia"/>
        </w:rPr>
        <w:t>PLC</w:t>
      </w:r>
      <w:r>
        <w:rPr>
          <w:rFonts w:hint="eastAsia"/>
        </w:rPr>
        <w:t>、机械臂、</w:t>
      </w:r>
      <w:proofErr w:type="gramStart"/>
      <w:r>
        <w:rPr>
          <w:rFonts w:hint="eastAsia"/>
        </w:rPr>
        <w:t>视觉工</w:t>
      </w:r>
      <w:proofErr w:type="gramEnd"/>
      <w:r>
        <w:rPr>
          <w:rFonts w:hint="eastAsia"/>
        </w:rPr>
        <w:t>站的实时数据，实现生产过程的可视化监控、历史数据归档与能耗分析报表生成，为管理层</w:t>
      </w:r>
      <w:r>
        <w:rPr>
          <w:rFonts w:hint="eastAsia"/>
        </w:rPr>
        <w:lastRenderedPageBreak/>
        <w:t>提供数字化决策支撑。</w:t>
      </w:r>
    </w:p>
    <w:p w14:paraId="52F9C719" w14:textId="77777777" w:rsidR="00BE6D41" w:rsidRDefault="00000000">
      <w:pPr>
        <w:pStyle w:val="3"/>
        <w:numPr>
          <w:ilvl w:val="2"/>
          <w:numId w:val="2"/>
        </w:numPr>
      </w:pPr>
      <w:bookmarkStart w:id="16" w:name="_Toc227923694"/>
      <w:r>
        <w:rPr>
          <w:rFonts w:hint="eastAsia"/>
        </w:rPr>
        <w:t>性能需求</w:t>
      </w:r>
      <w:bookmarkEnd w:id="16"/>
    </w:p>
    <w:p w14:paraId="5357ED19" w14:textId="7574878A" w:rsidR="00BE6D41" w:rsidRDefault="00000000">
      <w:pPr>
        <w:ind w:firstLine="480"/>
      </w:pPr>
      <w:r>
        <w:rPr>
          <w:rFonts w:hint="eastAsia"/>
        </w:rPr>
        <w:t>本系统各功能模块的性能指标依据家电</w:t>
      </w:r>
      <w:proofErr w:type="gramStart"/>
      <w:r>
        <w:rPr>
          <w:rFonts w:hint="eastAsia"/>
        </w:rPr>
        <w:t>产线实际</w:t>
      </w:r>
      <w:proofErr w:type="gramEnd"/>
      <w:r>
        <w:rPr>
          <w:rFonts w:hint="eastAsia"/>
        </w:rPr>
        <w:t>生产节拍与工业级可靠性要求综合制定，具体分为控制层、视觉层、执行层与系统层四个维度</w:t>
      </w:r>
      <w:r w:rsidR="001C5C64">
        <w:rPr>
          <w:rFonts w:hint="eastAsia"/>
        </w:rPr>
        <w:t>，具体的性能指标要求如</w:t>
      </w:r>
      <w:r w:rsidR="001C5C64">
        <w:fldChar w:fldCharType="begin"/>
      </w:r>
      <w:r w:rsidR="001C5C64">
        <w:instrText xml:space="preserve"> </w:instrText>
      </w:r>
      <w:r w:rsidR="001C5C64">
        <w:rPr>
          <w:rFonts w:hint="eastAsia"/>
        </w:rPr>
        <w:instrText>REF _Ref227917936 \h</w:instrText>
      </w:r>
      <w:r w:rsidR="001C5C64">
        <w:instrText xml:space="preserve"> </w:instrText>
      </w:r>
      <w:r w:rsidR="001C5C64">
        <w:fldChar w:fldCharType="separate"/>
      </w:r>
      <w:r w:rsidR="00BB180B">
        <w:rPr>
          <w:rFonts w:hint="eastAsia"/>
        </w:rPr>
        <w:t>表</w:t>
      </w:r>
      <w:r w:rsidR="00BB180B">
        <w:rPr>
          <w:rFonts w:hint="eastAsia"/>
        </w:rPr>
        <w:t xml:space="preserve"> </w:t>
      </w:r>
      <w:r w:rsidR="00BB180B">
        <w:rPr>
          <w:noProof/>
        </w:rPr>
        <w:t>1</w:t>
      </w:r>
      <w:r w:rsidR="00BB180B">
        <w:noBreakHyphen/>
      </w:r>
      <w:r w:rsidR="00BB180B">
        <w:rPr>
          <w:noProof/>
        </w:rPr>
        <w:t>2</w:t>
      </w:r>
      <w:r w:rsidR="001C5C64">
        <w:fldChar w:fldCharType="end"/>
      </w:r>
      <w:r w:rsidR="001C5C64">
        <w:rPr>
          <w:rFonts w:hint="eastAsia"/>
        </w:rPr>
        <w:t>所示</w:t>
      </w:r>
      <w:r>
        <w:rPr>
          <w:rFonts w:hint="eastAsia"/>
        </w:rPr>
        <w:t>。</w:t>
      </w:r>
    </w:p>
    <w:p w14:paraId="6F2FC686" w14:textId="77777777" w:rsidR="00BE6D41" w:rsidRDefault="00000000">
      <w:pPr>
        <w:numPr>
          <w:ilvl w:val="0"/>
          <w:numId w:val="4"/>
        </w:numPr>
        <w:ind w:firstLineChars="0"/>
      </w:pPr>
      <w:r>
        <w:rPr>
          <w:rFonts w:hint="eastAsia"/>
          <w:b/>
          <w:bCs/>
        </w:rPr>
        <w:t>在控制层，</w:t>
      </w:r>
      <w:proofErr w:type="gramStart"/>
      <w:r>
        <w:rPr>
          <w:rFonts w:hint="eastAsia"/>
        </w:rPr>
        <w:t>信捷</w:t>
      </w:r>
      <w:proofErr w:type="gramEnd"/>
      <w:r>
        <w:t>XC3-32T-E PLC</w:t>
      </w:r>
      <w:r>
        <w:rPr>
          <w:rFonts w:hint="eastAsia"/>
        </w:rPr>
        <w:t>的扫描周期须保持在</w:t>
      </w:r>
      <w:r>
        <w:t>10ms</w:t>
      </w:r>
      <w:r>
        <w:rPr>
          <w:rFonts w:hint="eastAsia"/>
        </w:rPr>
        <w:t>以内，确保控制逻辑的确定性实时响应。上位机通过</w:t>
      </w:r>
      <w:r>
        <w:rPr>
          <w:rFonts w:hint="eastAsia"/>
        </w:rPr>
        <w:t>Modbus RTU</w:t>
      </w:r>
      <w:r>
        <w:rPr>
          <w:rFonts w:hint="eastAsia"/>
        </w:rPr>
        <w:t>协议与</w:t>
      </w:r>
      <w:r>
        <w:rPr>
          <w:rFonts w:hint="eastAsia"/>
        </w:rPr>
        <w:t>PLC</w:t>
      </w:r>
      <w:r>
        <w:rPr>
          <w:rFonts w:hint="eastAsia"/>
        </w:rPr>
        <w:t>通信，指令下发至</w:t>
      </w:r>
      <w:r>
        <w:rPr>
          <w:rFonts w:hint="eastAsia"/>
        </w:rPr>
        <w:t>PLC</w:t>
      </w:r>
      <w:r>
        <w:rPr>
          <w:rFonts w:hint="eastAsia"/>
        </w:rPr>
        <w:t>响应完成的总延迟须≤</w:t>
      </w:r>
      <w:r>
        <w:rPr>
          <w:rFonts w:hint="eastAsia"/>
        </w:rPr>
        <w:t>50ms</w:t>
      </w:r>
      <w:r>
        <w:rPr>
          <w:rFonts w:hint="eastAsia"/>
        </w:rPr>
        <w:t>，通信周期设定为</w:t>
      </w:r>
      <w:r>
        <w:rPr>
          <w:rFonts w:hint="eastAsia"/>
        </w:rPr>
        <w:t>50ms</w:t>
      </w:r>
      <w:r>
        <w:rPr>
          <w:rFonts w:hint="eastAsia"/>
        </w:rPr>
        <w:t>。传送带在满载运行工况下，稳态速度误差须控制在±</w:t>
      </w:r>
      <w:r>
        <w:rPr>
          <w:rFonts w:hint="eastAsia"/>
        </w:rPr>
        <w:t>2%</w:t>
      </w:r>
      <w:r>
        <w:rPr>
          <w:rFonts w:hint="eastAsia"/>
        </w:rPr>
        <w:t>以内，由编码器闭环反馈配合</w:t>
      </w:r>
      <w:r>
        <w:rPr>
          <w:rFonts w:hint="eastAsia"/>
        </w:rPr>
        <w:t>PLC</w:t>
      </w:r>
      <w:r>
        <w:rPr>
          <w:rFonts w:hint="eastAsia"/>
        </w:rPr>
        <w:t>的</w:t>
      </w:r>
      <w:r>
        <w:t>PI</w:t>
      </w:r>
      <w:r>
        <w:rPr>
          <w:rFonts w:hint="eastAsia"/>
        </w:rPr>
        <w:t>控制器保障。急停信号触发后，传送带制动完成时间须</w:t>
      </w:r>
      <w:r>
        <w:t>≤10ms</w:t>
      </w:r>
      <w:r>
        <w:rPr>
          <w:rFonts w:hint="eastAsia"/>
        </w:rPr>
        <w:t>，该指标由独立于</w:t>
      </w:r>
      <w:r>
        <w:rPr>
          <w:rFonts w:hint="eastAsia"/>
        </w:rPr>
        <w:t>MCU</w:t>
      </w:r>
      <w:r>
        <w:rPr>
          <w:rFonts w:hint="eastAsia"/>
        </w:rPr>
        <w:t>控制逻辑的硬件窗口比较器直接切断</w:t>
      </w:r>
      <w:r>
        <w:t>MOSFET</w:t>
      </w:r>
      <w:r>
        <w:rPr>
          <w:rFonts w:hint="eastAsia"/>
        </w:rPr>
        <w:t>使能信号来保障，不依赖软件响应，从根本上杜绝</w:t>
      </w:r>
      <w:proofErr w:type="gramStart"/>
      <w:r>
        <w:rPr>
          <w:rFonts w:hint="eastAsia"/>
        </w:rPr>
        <w:t>因软件</w:t>
      </w:r>
      <w:proofErr w:type="gramEnd"/>
      <w:r>
        <w:rPr>
          <w:rFonts w:hint="eastAsia"/>
        </w:rPr>
        <w:t>异常导致急停失效的安全隐患。</w:t>
      </w:r>
    </w:p>
    <w:p w14:paraId="16DFF8D8" w14:textId="77777777" w:rsidR="00BE6D41" w:rsidRDefault="00000000">
      <w:pPr>
        <w:numPr>
          <w:ilvl w:val="0"/>
          <w:numId w:val="4"/>
        </w:numPr>
        <w:ind w:firstLineChars="0"/>
      </w:pPr>
      <w:r>
        <w:rPr>
          <w:rFonts w:hint="eastAsia"/>
          <w:b/>
          <w:bCs/>
        </w:rPr>
        <w:t>在视觉层，</w:t>
      </w:r>
      <w:r>
        <w:rPr>
          <w:rFonts w:hint="eastAsia"/>
        </w:rPr>
        <w:t>系统须能在不超过</w:t>
      </w:r>
      <w:r>
        <w:t>200ms</w:t>
      </w:r>
      <w:r>
        <w:rPr>
          <w:rFonts w:hint="eastAsia"/>
        </w:rPr>
        <w:t>的时间内完成从工业相机图像采集、</w:t>
      </w:r>
      <w:r>
        <w:t>YOLOv8</w:t>
      </w:r>
      <w:r>
        <w:rPr>
          <w:rFonts w:hint="eastAsia"/>
        </w:rPr>
        <w:t>目标检测、</w:t>
      </w:r>
      <w:r>
        <w:rPr>
          <w:rFonts w:hint="eastAsia"/>
        </w:rPr>
        <w:t>OCR</w:t>
      </w:r>
      <w:r>
        <w:rPr>
          <w:rFonts w:hint="eastAsia"/>
        </w:rPr>
        <w:t>四级流水线识别到能效等级结果输出的全流程处理，以</w:t>
      </w:r>
      <w:proofErr w:type="gramStart"/>
      <w:r>
        <w:rPr>
          <w:rFonts w:hint="eastAsia"/>
        </w:rPr>
        <w:t>满足产线节拍</w:t>
      </w:r>
      <w:proofErr w:type="gramEnd"/>
      <w:r>
        <w:rPr>
          <w:rFonts w:hint="eastAsia"/>
        </w:rPr>
        <w:t>要求。能效标签等级判定准确率须达到</w:t>
      </w:r>
      <w:r>
        <w:rPr>
          <w:rFonts w:hint="eastAsia"/>
        </w:rPr>
        <w:t>99%</w:t>
      </w:r>
      <w:r>
        <w:rPr>
          <w:rFonts w:hint="eastAsia"/>
        </w:rPr>
        <w:t>以上，文字识别准确率同样须达到</w:t>
      </w:r>
      <w:r>
        <w:rPr>
          <w:rFonts w:hint="eastAsia"/>
        </w:rPr>
        <w:t>99%</w:t>
      </w:r>
      <w:r>
        <w:rPr>
          <w:rFonts w:hint="eastAsia"/>
        </w:rPr>
        <w:t>以上，均高于赛题要求的</w:t>
      </w:r>
      <w:r>
        <w:rPr>
          <w:rFonts w:hint="eastAsia"/>
        </w:rPr>
        <w:t>98%</w:t>
      </w:r>
      <w:r>
        <w:rPr>
          <w:rFonts w:hint="eastAsia"/>
        </w:rPr>
        <w:t>下限，预留</w:t>
      </w:r>
      <w:r>
        <w:rPr>
          <w:rFonts w:hint="eastAsia"/>
        </w:rPr>
        <w:t>1%</w:t>
      </w:r>
      <w:r>
        <w:rPr>
          <w:rFonts w:hint="eastAsia"/>
        </w:rPr>
        <w:t>的工程安全裕量。对于多目标追踪性能，</w:t>
      </w:r>
      <w:r>
        <w:rPr>
          <w:rFonts w:hint="eastAsia"/>
        </w:rPr>
        <w:t>YOLOv8</w:t>
      </w:r>
      <w:r>
        <w:rPr>
          <w:rFonts w:hint="eastAsia"/>
        </w:rPr>
        <w:t>与</w:t>
      </w:r>
      <w:proofErr w:type="spellStart"/>
      <w:r>
        <w:rPr>
          <w:rFonts w:hint="eastAsia"/>
        </w:rPr>
        <w:t>DeepSORT</w:t>
      </w:r>
      <w:proofErr w:type="spellEnd"/>
      <w:r>
        <w:rPr>
          <w:rFonts w:hint="eastAsia"/>
        </w:rPr>
        <w:t>协同工作的</w:t>
      </w:r>
      <w:r>
        <w:rPr>
          <w:rFonts w:hint="eastAsia"/>
        </w:rPr>
        <w:t>MOTA</w:t>
      </w:r>
      <w:r>
        <w:rPr>
          <w:rFonts w:hint="eastAsia"/>
        </w:rPr>
        <w:t>（多目标追踪精度）指标须达到</w:t>
      </w:r>
      <w:r>
        <w:rPr>
          <w:rFonts w:hint="eastAsia"/>
        </w:rPr>
        <w:t>75%</w:t>
      </w:r>
      <w:r>
        <w:rPr>
          <w:rFonts w:hint="eastAsia"/>
        </w:rPr>
        <w:t>以上，</w:t>
      </w:r>
      <w:r>
        <w:rPr>
          <w:rFonts w:hint="eastAsia"/>
        </w:rPr>
        <w:t>ID</w:t>
      </w:r>
      <w:r>
        <w:rPr>
          <w:rFonts w:hint="eastAsia"/>
        </w:rPr>
        <w:t>切换频率须控制在每分钟</w:t>
      </w:r>
      <w:r>
        <w:rPr>
          <w:rFonts w:hint="eastAsia"/>
        </w:rPr>
        <w:t>3</w:t>
      </w:r>
      <w:r>
        <w:rPr>
          <w:rFonts w:hint="eastAsia"/>
        </w:rPr>
        <w:t>次以内，确保机械</w:t>
      </w:r>
      <w:proofErr w:type="gramStart"/>
      <w:r>
        <w:rPr>
          <w:rFonts w:hint="eastAsia"/>
        </w:rPr>
        <w:t>臂能够</w:t>
      </w:r>
      <w:proofErr w:type="gramEnd"/>
      <w:r>
        <w:rPr>
          <w:rFonts w:hint="eastAsia"/>
        </w:rPr>
        <w:t>稳定追踪并抓取流水线上的运动目标。</w:t>
      </w:r>
    </w:p>
    <w:p w14:paraId="295A3B2E" w14:textId="77777777" w:rsidR="00BE6D41" w:rsidRDefault="00000000">
      <w:pPr>
        <w:numPr>
          <w:ilvl w:val="0"/>
          <w:numId w:val="4"/>
        </w:numPr>
        <w:ind w:firstLineChars="0"/>
      </w:pPr>
      <w:r>
        <w:rPr>
          <w:rFonts w:hint="eastAsia"/>
          <w:b/>
          <w:bCs/>
        </w:rPr>
        <w:t>在执行层，</w:t>
      </w:r>
      <w:r>
        <w:rPr>
          <w:rFonts w:hint="eastAsia"/>
        </w:rPr>
        <w:t>从工业相机采集图像到机械</w:t>
      </w:r>
      <w:proofErr w:type="gramStart"/>
      <w:r>
        <w:rPr>
          <w:rFonts w:hint="eastAsia"/>
        </w:rPr>
        <w:t>臂开始</w:t>
      </w:r>
      <w:proofErr w:type="gramEnd"/>
      <w:r>
        <w:rPr>
          <w:rFonts w:hint="eastAsia"/>
        </w:rPr>
        <w:t>动作的整体闭环周期须≤</w:t>
      </w:r>
      <w:r>
        <w:rPr>
          <w:rFonts w:hint="eastAsia"/>
        </w:rPr>
        <w:t>300ms</w:t>
      </w:r>
      <w:r>
        <w:rPr>
          <w:rFonts w:hint="eastAsia"/>
        </w:rPr>
        <w:t>，该指标涵盖图像采集（约</w:t>
      </w:r>
      <w:r>
        <w:rPr>
          <w:rFonts w:hint="eastAsia"/>
        </w:rPr>
        <w:t>33ms</w:t>
      </w:r>
      <w:r>
        <w:rPr>
          <w:rFonts w:hint="eastAsia"/>
        </w:rPr>
        <w:t>）、目标检测与</w:t>
      </w:r>
      <w:r>
        <w:rPr>
          <w:rFonts w:hint="eastAsia"/>
        </w:rPr>
        <w:t>OCR</w:t>
      </w:r>
      <w:r>
        <w:rPr>
          <w:rFonts w:hint="eastAsia"/>
        </w:rPr>
        <w:t>识别（≤</w:t>
      </w:r>
      <w:r>
        <w:rPr>
          <w:rFonts w:hint="eastAsia"/>
        </w:rPr>
        <w:t>200ms</w:t>
      </w:r>
      <w:r>
        <w:rPr>
          <w:rFonts w:hint="eastAsia"/>
        </w:rPr>
        <w:t>）、</w:t>
      </w:r>
      <w:r>
        <w:rPr>
          <w:rFonts w:hint="eastAsia"/>
        </w:rPr>
        <w:t>Modbus RTU</w:t>
      </w:r>
      <w:r>
        <w:rPr>
          <w:rFonts w:hint="eastAsia"/>
        </w:rPr>
        <w:t>结果上报（约</w:t>
      </w:r>
      <w:r>
        <w:rPr>
          <w:rFonts w:hint="eastAsia"/>
        </w:rPr>
        <w:t>50ms</w:t>
      </w:r>
      <w:r>
        <w:rPr>
          <w:rFonts w:hint="eastAsia"/>
        </w:rPr>
        <w:t>）以及</w:t>
      </w:r>
      <w:r>
        <w:rPr>
          <w:rFonts w:hint="eastAsia"/>
        </w:rPr>
        <w:t>PLC</w:t>
      </w:r>
      <w:r>
        <w:rPr>
          <w:rFonts w:hint="eastAsia"/>
        </w:rPr>
        <w:t>触发机械臂响应（≤</w:t>
      </w:r>
      <w:r>
        <w:rPr>
          <w:rFonts w:hint="eastAsia"/>
        </w:rPr>
        <w:t>10ms</w:t>
      </w:r>
      <w:r>
        <w:rPr>
          <w:rFonts w:hint="eastAsia"/>
        </w:rPr>
        <w:t>）各环节时延之和，通过</w:t>
      </w:r>
      <w:r>
        <w:rPr>
          <w:rFonts w:hint="eastAsia"/>
        </w:rPr>
        <w:t>ECA</w:t>
      </w:r>
      <w:r>
        <w:rPr>
          <w:rFonts w:hint="eastAsia"/>
        </w:rPr>
        <w:t>事件规则引擎的原子化调度保障全链路时序紧凑。机械臂的重复定位精度须达到±</w:t>
      </w:r>
      <w:r>
        <w:rPr>
          <w:rFonts w:hint="eastAsia"/>
        </w:rPr>
        <w:t>0.2mm</w:t>
      </w:r>
      <w:r>
        <w:rPr>
          <w:rFonts w:hint="eastAsia"/>
        </w:rPr>
        <w:t>（</w:t>
      </w:r>
      <w:r>
        <w:rPr>
          <w:rFonts w:hint="eastAsia"/>
        </w:rPr>
        <w:t>ISO 9283</w:t>
      </w:r>
      <w:r>
        <w:rPr>
          <w:rFonts w:hint="eastAsia"/>
        </w:rPr>
        <w:t>标准），响应延迟须≤</w:t>
      </w:r>
      <w:r>
        <w:rPr>
          <w:rFonts w:hint="eastAsia"/>
        </w:rPr>
        <w:t>10ms</w:t>
      </w:r>
      <w:r>
        <w:rPr>
          <w:rFonts w:hint="eastAsia"/>
        </w:rPr>
        <w:t>，抓取坐标由像素</w:t>
      </w:r>
      <w:r>
        <w:rPr>
          <w:rFonts w:hint="eastAsia"/>
        </w:rPr>
        <w:t>-</w:t>
      </w:r>
      <w:r>
        <w:rPr>
          <w:rFonts w:hint="eastAsia"/>
        </w:rPr>
        <w:t>世界坐标映射引擎提供，单应矩阵</w:t>
      </w:r>
      <w:r>
        <w:rPr>
          <w:rFonts w:hint="eastAsia"/>
        </w:rPr>
        <w:t>H</w:t>
      </w:r>
      <w:r>
        <w:rPr>
          <w:rFonts w:hint="eastAsia"/>
        </w:rPr>
        <w:t>的标定重投影误差须≤</w:t>
      </w:r>
      <w:r>
        <w:rPr>
          <w:rFonts w:hint="eastAsia"/>
        </w:rPr>
        <w:t>2px</w:t>
      </w:r>
      <w:r>
        <w:rPr>
          <w:rFonts w:hint="eastAsia"/>
        </w:rPr>
        <w:t>，保证坐标映射的毫米级精度。</w:t>
      </w:r>
    </w:p>
    <w:p w14:paraId="059D1CD8" w14:textId="77777777" w:rsidR="00BE6D41" w:rsidRDefault="00000000">
      <w:pPr>
        <w:numPr>
          <w:ilvl w:val="0"/>
          <w:numId w:val="4"/>
        </w:numPr>
        <w:ind w:firstLineChars="0"/>
      </w:pPr>
      <w:r>
        <w:rPr>
          <w:rFonts w:hint="eastAsia"/>
          <w:b/>
          <w:bCs/>
        </w:rPr>
        <w:t>在系统层，</w:t>
      </w:r>
      <w:r>
        <w:rPr>
          <w:rFonts w:hint="eastAsia"/>
        </w:rPr>
        <w:t>整套系统的平均无故障时间（</w:t>
      </w:r>
      <w:r>
        <w:rPr>
          <w:rFonts w:hint="eastAsia"/>
        </w:rPr>
        <w:t>MTBF</w:t>
      </w:r>
      <w:r>
        <w:rPr>
          <w:rFonts w:hint="eastAsia"/>
        </w:rPr>
        <w:t>）须达到</w:t>
      </w:r>
      <w:r>
        <w:rPr>
          <w:rFonts w:hint="eastAsia"/>
        </w:rPr>
        <w:t>720</w:t>
      </w:r>
      <w:r>
        <w:rPr>
          <w:rFonts w:hint="eastAsia"/>
        </w:rPr>
        <w:t>小时以上，即</w:t>
      </w:r>
      <w:r>
        <w:rPr>
          <w:rFonts w:hint="eastAsia"/>
        </w:rPr>
        <w:lastRenderedPageBreak/>
        <w:t>可支持连续</w:t>
      </w:r>
      <w:r>
        <w:rPr>
          <w:rFonts w:hint="eastAsia"/>
        </w:rPr>
        <w:t>30</w:t>
      </w:r>
      <w:r>
        <w:rPr>
          <w:rFonts w:hint="eastAsia"/>
        </w:rPr>
        <w:t>天</w:t>
      </w:r>
      <w:r>
        <w:rPr>
          <w:rFonts w:hint="eastAsia"/>
        </w:rPr>
        <w:t>7</w:t>
      </w:r>
      <w:r>
        <w:rPr>
          <w:rFonts w:hint="eastAsia"/>
        </w:rPr>
        <w:t>×</w:t>
      </w:r>
      <w:r>
        <w:rPr>
          <w:rFonts w:hint="eastAsia"/>
        </w:rPr>
        <w:t>24</w:t>
      </w:r>
      <w:r>
        <w:rPr>
          <w:rFonts w:hint="eastAsia"/>
        </w:rPr>
        <w:t>小时不间断生产运行，这一指标由三级容错体系（硬件</w:t>
      </w:r>
      <w:proofErr w:type="gramStart"/>
      <w:r>
        <w:rPr>
          <w:rFonts w:hint="eastAsia"/>
        </w:rPr>
        <w:t>层健康</w:t>
      </w:r>
      <w:proofErr w:type="gramEnd"/>
      <w:r>
        <w:rPr>
          <w:rFonts w:hint="eastAsia"/>
        </w:rPr>
        <w:t>监控→算法层降级→系统</w:t>
      </w:r>
      <w:proofErr w:type="gramStart"/>
      <w:r>
        <w:rPr>
          <w:rFonts w:hint="eastAsia"/>
        </w:rPr>
        <w:t>层进程自</w:t>
      </w:r>
      <w:proofErr w:type="gramEnd"/>
      <w:r>
        <w:rPr>
          <w:rFonts w:hint="eastAsia"/>
        </w:rPr>
        <w:t>恢复）综合保障。</w:t>
      </w:r>
      <w:proofErr w:type="gramStart"/>
      <w:r>
        <w:rPr>
          <w:rFonts w:hint="eastAsia"/>
        </w:rPr>
        <w:t>数采平台</w:t>
      </w:r>
      <w:proofErr w:type="gramEnd"/>
      <w:r>
        <w:rPr>
          <w:rFonts w:hint="eastAsia"/>
        </w:rPr>
        <w:t>的实时数据推送延迟须≤</w:t>
      </w:r>
      <w:r>
        <w:rPr>
          <w:rFonts w:hint="eastAsia"/>
        </w:rPr>
        <w:t>33ms</w:t>
      </w:r>
      <w:r>
        <w:rPr>
          <w:rFonts w:hint="eastAsia"/>
        </w:rPr>
        <w:t>，对应</w:t>
      </w:r>
      <w:r>
        <w:rPr>
          <w:rFonts w:hint="eastAsia"/>
        </w:rPr>
        <w:t>30fps</w:t>
      </w:r>
      <w:r>
        <w:rPr>
          <w:rFonts w:hint="eastAsia"/>
        </w:rPr>
        <w:t>的数据刷新频率，确保操作人员在看板上看到的设备状态与现场实际状态同步。系统</w:t>
      </w:r>
      <w:proofErr w:type="gramStart"/>
      <w:r>
        <w:rPr>
          <w:rFonts w:hint="eastAsia"/>
        </w:rPr>
        <w:t>需支持</w:t>
      </w:r>
      <w:proofErr w:type="gramEnd"/>
      <w:r>
        <w:rPr>
          <w:rFonts w:hint="eastAsia"/>
        </w:rPr>
        <w:t>至少</w:t>
      </w:r>
      <w:r>
        <w:rPr>
          <w:rFonts w:hint="eastAsia"/>
        </w:rPr>
        <w:t>4</w:t>
      </w:r>
      <w:r>
        <w:rPr>
          <w:rFonts w:hint="eastAsia"/>
        </w:rPr>
        <w:t>路并发视觉处理，以满足未来</w:t>
      </w:r>
      <w:proofErr w:type="gramStart"/>
      <w:r>
        <w:rPr>
          <w:rFonts w:hint="eastAsia"/>
        </w:rPr>
        <w:t>产线扩展</w:t>
      </w:r>
      <w:proofErr w:type="gramEnd"/>
      <w:r>
        <w:rPr>
          <w:rFonts w:hint="eastAsia"/>
        </w:rPr>
        <w:t>至多摄像头部署的需求。</w:t>
      </w:r>
    </w:p>
    <w:p w14:paraId="05926A4A" w14:textId="53B6E37A" w:rsidR="00BE6D41" w:rsidRDefault="00000000">
      <w:pPr>
        <w:pStyle w:val="a3"/>
        <w:ind w:firstLine="400"/>
        <w:jc w:val="center"/>
      </w:pPr>
      <w:bookmarkStart w:id="17" w:name="_Ref227917936"/>
      <w:r>
        <w:rPr>
          <w:rFonts w:hint="eastAsia"/>
        </w:rPr>
        <w:t>表</w:t>
      </w:r>
      <w:r>
        <w:rPr>
          <w:rFonts w:hint="eastAsia"/>
        </w:rPr>
        <w:t xml:space="preserve"> </w:t>
      </w:r>
      <w:r w:rsidR="00DA74CA">
        <w:fldChar w:fldCharType="begin"/>
      </w:r>
      <w:r w:rsidR="00DA74CA">
        <w:instrText xml:space="preserve"> </w:instrText>
      </w:r>
      <w:r w:rsidR="00DA74CA">
        <w:rPr>
          <w:rFonts w:hint="eastAsia"/>
        </w:rPr>
        <w:instrText>STYLEREF 1 \s</w:instrText>
      </w:r>
      <w:r w:rsidR="00DA74CA">
        <w:instrText xml:space="preserve"> </w:instrText>
      </w:r>
      <w:r w:rsidR="00DA74CA">
        <w:fldChar w:fldCharType="separate"/>
      </w:r>
      <w:r w:rsidR="00BB180B">
        <w:rPr>
          <w:noProof/>
        </w:rPr>
        <w:t>1</w:t>
      </w:r>
      <w:r w:rsidR="00DA74CA">
        <w:fldChar w:fldCharType="end"/>
      </w:r>
      <w:r w:rsidR="00DA74CA">
        <w:noBreakHyphen/>
      </w:r>
      <w:r w:rsidR="00DA74CA">
        <w:fldChar w:fldCharType="begin"/>
      </w:r>
      <w:r w:rsidR="00DA74CA">
        <w:instrText xml:space="preserve"> </w:instrText>
      </w:r>
      <w:r w:rsidR="00DA74CA">
        <w:rPr>
          <w:rFonts w:hint="eastAsia"/>
        </w:rPr>
        <w:instrText xml:space="preserve">SEQ </w:instrText>
      </w:r>
      <w:r w:rsidR="00DA74CA">
        <w:rPr>
          <w:rFonts w:hint="eastAsia"/>
        </w:rPr>
        <w:instrText>表</w:instrText>
      </w:r>
      <w:r w:rsidR="00DA74CA">
        <w:rPr>
          <w:rFonts w:hint="eastAsia"/>
        </w:rPr>
        <w:instrText xml:space="preserve"> \* ARABIC \s 1</w:instrText>
      </w:r>
      <w:r w:rsidR="00DA74CA">
        <w:instrText xml:space="preserve"> </w:instrText>
      </w:r>
      <w:r w:rsidR="00DA74CA">
        <w:fldChar w:fldCharType="separate"/>
      </w:r>
      <w:r w:rsidR="00BB180B">
        <w:rPr>
          <w:noProof/>
        </w:rPr>
        <w:t>2</w:t>
      </w:r>
      <w:r w:rsidR="00DA74CA">
        <w:fldChar w:fldCharType="end"/>
      </w:r>
      <w:bookmarkEnd w:id="17"/>
      <w:r w:rsidR="00FF3674">
        <w:rPr>
          <w:rFonts w:hint="eastAsia"/>
        </w:rPr>
        <w:t xml:space="preserve"> </w:t>
      </w:r>
      <w:r>
        <w:rPr>
          <w:rFonts w:hint="eastAsia"/>
        </w:rPr>
        <w:t>系统关键性能指标汇总</w:t>
      </w:r>
    </w:p>
    <w:tbl>
      <w:tblPr>
        <w:tblStyle w:val="ad"/>
        <w:tblW w:w="8962" w:type="dxa"/>
        <w:tblLook w:val="04A0" w:firstRow="1" w:lastRow="0" w:firstColumn="1" w:lastColumn="0" w:noHBand="0" w:noVBand="1"/>
      </w:tblPr>
      <w:tblGrid>
        <w:gridCol w:w="2840"/>
        <w:gridCol w:w="2513"/>
        <w:gridCol w:w="3609"/>
      </w:tblGrid>
      <w:tr w:rsidR="00BE6D41" w14:paraId="5A49CA0F" w14:textId="77777777">
        <w:tc>
          <w:tcPr>
            <w:tcW w:w="2840" w:type="dxa"/>
          </w:tcPr>
          <w:p w14:paraId="5D045E57" w14:textId="77777777" w:rsidR="00BE6D41" w:rsidRDefault="00000000" w:rsidP="001C5C64">
            <w:pPr>
              <w:ind w:firstLineChars="0" w:firstLine="0"/>
              <w:rPr>
                <w:rFonts w:ascii="宋体" w:hAnsi="宋体" w:cs="宋体" w:hint="eastAsia"/>
                <w:b/>
                <w:bCs/>
              </w:rPr>
            </w:pPr>
            <w:r>
              <w:rPr>
                <w:rFonts w:ascii="宋体" w:hAnsi="宋体" w:cs="宋体" w:hint="eastAsia"/>
                <w:b/>
                <w:bCs/>
              </w:rPr>
              <w:t>性能指标</w:t>
            </w:r>
          </w:p>
        </w:tc>
        <w:tc>
          <w:tcPr>
            <w:tcW w:w="2513" w:type="dxa"/>
          </w:tcPr>
          <w:p w14:paraId="0BA4180F" w14:textId="77777777" w:rsidR="00BE6D41" w:rsidRDefault="00000000" w:rsidP="001C5C64">
            <w:pPr>
              <w:ind w:firstLineChars="0" w:firstLine="0"/>
              <w:rPr>
                <w:rFonts w:ascii="宋体" w:hAnsi="宋体" w:cs="宋体" w:hint="eastAsia"/>
                <w:b/>
                <w:bCs/>
              </w:rPr>
            </w:pPr>
            <w:r>
              <w:rPr>
                <w:rFonts w:ascii="宋体" w:hAnsi="宋体" w:cs="宋体" w:hint="eastAsia"/>
                <w:b/>
                <w:bCs/>
              </w:rPr>
              <w:t>需求值</w:t>
            </w:r>
          </w:p>
        </w:tc>
        <w:tc>
          <w:tcPr>
            <w:tcW w:w="3609" w:type="dxa"/>
          </w:tcPr>
          <w:p w14:paraId="313BB2DE" w14:textId="77777777" w:rsidR="00BE6D41" w:rsidRDefault="00000000" w:rsidP="001C5C64">
            <w:pPr>
              <w:ind w:firstLineChars="0" w:firstLine="0"/>
              <w:rPr>
                <w:rFonts w:ascii="宋体" w:hAnsi="宋体" w:cs="宋体" w:hint="eastAsia"/>
                <w:b/>
                <w:bCs/>
              </w:rPr>
            </w:pPr>
            <w:r>
              <w:rPr>
                <w:rFonts w:ascii="宋体" w:hAnsi="宋体" w:cs="宋体" w:hint="eastAsia"/>
                <w:b/>
                <w:bCs/>
              </w:rPr>
              <w:t>实现路径</w:t>
            </w:r>
          </w:p>
        </w:tc>
      </w:tr>
      <w:tr w:rsidR="00BE6D41" w14:paraId="178CF280" w14:textId="77777777">
        <w:trPr>
          <w:trHeight w:val="284"/>
        </w:trPr>
        <w:tc>
          <w:tcPr>
            <w:tcW w:w="2840" w:type="dxa"/>
          </w:tcPr>
          <w:p w14:paraId="5BD9925D" w14:textId="77777777" w:rsidR="00BE6D41" w:rsidRDefault="00000000">
            <w:pPr>
              <w:ind w:firstLineChars="0" w:firstLine="0"/>
              <w:rPr>
                <w:rFonts w:ascii="宋体" w:hAnsi="宋体" w:cs="宋体" w:hint="eastAsia"/>
              </w:rPr>
            </w:pPr>
            <w:r>
              <w:rPr>
                <w:rFonts w:cs="Times New Roman" w:hint="eastAsia"/>
              </w:rPr>
              <w:t>PLC</w:t>
            </w:r>
            <w:r>
              <w:rPr>
                <w:rFonts w:ascii="宋体" w:hAnsi="宋体" w:cs="宋体" w:hint="eastAsia"/>
              </w:rPr>
              <w:t>控制周期</w:t>
            </w:r>
          </w:p>
        </w:tc>
        <w:tc>
          <w:tcPr>
            <w:tcW w:w="2513" w:type="dxa"/>
          </w:tcPr>
          <w:p w14:paraId="44D0EFB9"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10ms</w:t>
            </w:r>
          </w:p>
        </w:tc>
        <w:tc>
          <w:tcPr>
            <w:tcW w:w="3609" w:type="dxa"/>
          </w:tcPr>
          <w:p w14:paraId="1E89624D" w14:textId="77777777" w:rsidR="00BE6D41" w:rsidRDefault="00000000">
            <w:pPr>
              <w:ind w:firstLineChars="0" w:firstLine="0"/>
              <w:rPr>
                <w:rFonts w:ascii="宋体" w:hAnsi="宋体" w:cs="宋体" w:hint="eastAsia"/>
              </w:rPr>
            </w:pPr>
            <w:proofErr w:type="gramStart"/>
            <w:r>
              <w:rPr>
                <w:rFonts w:ascii="宋体" w:hAnsi="宋体" w:cs="宋体" w:hint="eastAsia"/>
              </w:rPr>
              <w:t>信捷</w:t>
            </w:r>
            <w:proofErr w:type="gramEnd"/>
            <w:r>
              <w:rPr>
                <w:rFonts w:cs="Times New Roman"/>
              </w:rPr>
              <w:t>XD</w:t>
            </w:r>
            <w:r>
              <w:rPr>
                <w:rFonts w:ascii="宋体" w:hAnsi="宋体" w:cs="宋体" w:hint="eastAsia"/>
              </w:rPr>
              <w:t>系列</w:t>
            </w:r>
            <w:r>
              <w:rPr>
                <w:rFonts w:cs="Times New Roman"/>
              </w:rPr>
              <w:t>PLC</w:t>
            </w:r>
            <w:r>
              <w:rPr>
                <w:rFonts w:ascii="宋体" w:hAnsi="宋体" w:cs="宋体" w:hint="eastAsia"/>
              </w:rPr>
              <w:t>高速扫描模式</w:t>
            </w:r>
          </w:p>
        </w:tc>
      </w:tr>
      <w:tr w:rsidR="00BE6D41" w14:paraId="4DAF2CCB" w14:textId="77777777">
        <w:tc>
          <w:tcPr>
            <w:tcW w:w="2840" w:type="dxa"/>
          </w:tcPr>
          <w:p w14:paraId="153FD9C4" w14:textId="77777777" w:rsidR="00BE6D41" w:rsidRDefault="00000000">
            <w:pPr>
              <w:ind w:firstLineChars="0" w:firstLine="0"/>
              <w:rPr>
                <w:rFonts w:ascii="宋体" w:hAnsi="宋体" w:cs="宋体" w:hint="eastAsia"/>
              </w:rPr>
            </w:pPr>
            <w:r>
              <w:rPr>
                <w:rFonts w:ascii="宋体" w:hAnsi="宋体" w:cs="宋体" w:hint="eastAsia"/>
              </w:rPr>
              <w:t>传送带速度控制精度</w:t>
            </w:r>
          </w:p>
        </w:tc>
        <w:tc>
          <w:tcPr>
            <w:tcW w:w="2513" w:type="dxa"/>
          </w:tcPr>
          <w:p w14:paraId="4D91EFB2" w14:textId="77777777" w:rsidR="00BE6D41" w:rsidRDefault="00000000">
            <w:pPr>
              <w:ind w:firstLineChars="0" w:firstLine="0"/>
              <w:rPr>
                <w:rFonts w:ascii="宋体" w:hAnsi="宋体" w:cs="宋体" w:hint="eastAsia"/>
              </w:rPr>
            </w:pPr>
            <w:r>
              <w:rPr>
                <w:rFonts w:ascii="宋体" w:hAnsi="宋体" w:cs="宋体" w:hint="eastAsia"/>
              </w:rPr>
              <w:t>稳态误差</w:t>
            </w:r>
            <w:r>
              <w:rPr>
                <w:rFonts w:cs="Times New Roman" w:hint="eastAsia"/>
              </w:rPr>
              <w:t>≤±</w:t>
            </w:r>
            <w:r>
              <w:rPr>
                <w:rFonts w:cs="Times New Roman" w:hint="eastAsia"/>
              </w:rPr>
              <w:t>2%</w:t>
            </w:r>
          </w:p>
        </w:tc>
        <w:tc>
          <w:tcPr>
            <w:tcW w:w="3609" w:type="dxa"/>
          </w:tcPr>
          <w:p w14:paraId="72A5620B" w14:textId="77777777" w:rsidR="00BE6D41" w:rsidRDefault="00000000">
            <w:pPr>
              <w:ind w:firstLineChars="0" w:firstLine="0"/>
              <w:rPr>
                <w:rFonts w:ascii="宋体" w:hAnsi="宋体" w:cs="宋体" w:hint="eastAsia"/>
              </w:rPr>
            </w:pPr>
            <w:r>
              <w:rPr>
                <w:rFonts w:cs="Times New Roman"/>
              </w:rPr>
              <w:t>PLC+</w:t>
            </w:r>
            <w:r>
              <w:rPr>
                <w:rFonts w:ascii="宋体" w:hAnsi="宋体" w:cs="宋体" w:hint="eastAsia"/>
              </w:rPr>
              <w:t>变频器速度闭环</w:t>
            </w:r>
          </w:p>
        </w:tc>
      </w:tr>
      <w:tr w:rsidR="00BE6D41" w14:paraId="426258C4" w14:textId="77777777">
        <w:tc>
          <w:tcPr>
            <w:tcW w:w="2840" w:type="dxa"/>
          </w:tcPr>
          <w:p w14:paraId="545637B2" w14:textId="77777777" w:rsidR="00BE6D41" w:rsidRDefault="00000000">
            <w:pPr>
              <w:ind w:firstLineChars="0" w:firstLine="0"/>
              <w:rPr>
                <w:rFonts w:ascii="宋体" w:hAnsi="宋体" w:cs="宋体" w:hint="eastAsia"/>
              </w:rPr>
            </w:pPr>
            <w:r>
              <w:rPr>
                <w:rFonts w:cs="Times New Roman" w:hint="eastAsia"/>
              </w:rPr>
              <w:t>Modbus</w:t>
            </w:r>
            <w:r>
              <w:rPr>
                <w:rFonts w:ascii="宋体" w:hAnsi="宋体" w:cs="宋体" w:hint="eastAsia"/>
              </w:rPr>
              <w:t>通信响应时间</w:t>
            </w:r>
          </w:p>
        </w:tc>
        <w:tc>
          <w:tcPr>
            <w:tcW w:w="2513" w:type="dxa"/>
          </w:tcPr>
          <w:p w14:paraId="0AA37A3D" w14:textId="77777777" w:rsidR="00BE6D41" w:rsidRDefault="00000000">
            <w:pPr>
              <w:ind w:firstLineChars="0" w:firstLine="0"/>
              <w:rPr>
                <w:rFonts w:cs="Times New Roman"/>
              </w:rPr>
            </w:pPr>
            <w:r>
              <w:rPr>
                <w:rFonts w:cs="Times New Roman" w:hint="eastAsia"/>
              </w:rPr>
              <w:t>≤</w:t>
            </w:r>
            <w:r>
              <w:rPr>
                <w:rFonts w:cs="Times New Roman" w:hint="eastAsia"/>
              </w:rPr>
              <w:t>50ms</w:t>
            </w:r>
          </w:p>
        </w:tc>
        <w:tc>
          <w:tcPr>
            <w:tcW w:w="3609" w:type="dxa"/>
          </w:tcPr>
          <w:p w14:paraId="3C953015" w14:textId="77777777" w:rsidR="00BE6D41" w:rsidRDefault="00000000">
            <w:pPr>
              <w:ind w:firstLineChars="0" w:firstLine="0"/>
              <w:rPr>
                <w:rFonts w:ascii="宋体" w:hAnsi="宋体" w:cs="宋体" w:hint="eastAsia"/>
              </w:rPr>
            </w:pPr>
            <w:proofErr w:type="gramStart"/>
            <w:r>
              <w:rPr>
                <w:rFonts w:ascii="宋体" w:hAnsi="宋体" w:cs="宋体" w:hint="eastAsia"/>
              </w:rPr>
              <w:t>信捷</w:t>
            </w:r>
            <w:proofErr w:type="gramEnd"/>
            <w:r>
              <w:rPr>
                <w:rFonts w:ascii="宋体" w:hAnsi="宋体" w:cs="宋体" w:hint="eastAsia"/>
              </w:rPr>
              <w:t>PLC内置Modbus主站功能</w:t>
            </w:r>
          </w:p>
        </w:tc>
      </w:tr>
      <w:tr w:rsidR="00BE6D41" w14:paraId="002BAEDD" w14:textId="77777777">
        <w:trPr>
          <w:trHeight w:val="293"/>
        </w:trPr>
        <w:tc>
          <w:tcPr>
            <w:tcW w:w="2840" w:type="dxa"/>
          </w:tcPr>
          <w:p w14:paraId="51F42773" w14:textId="77777777" w:rsidR="00BE6D41" w:rsidRDefault="00000000">
            <w:pPr>
              <w:ind w:firstLineChars="0" w:firstLine="0"/>
              <w:rPr>
                <w:rFonts w:ascii="宋体" w:hAnsi="宋体" w:cs="宋体" w:hint="eastAsia"/>
              </w:rPr>
            </w:pPr>
            <w:r>
              <w:rPr>
                <w:rFonts w:ascii="宋体" w:hAnsi="宋体" w:cs="宋体" w:hint="eastAsia"/>
              </w:rPr>
              <w:t>能效标签识别准确率</w:t>
            </w:r>
          </w:p>
        </w:tc>
        <w:tc>
          <w:tcPr>
            <w:tcW w:w="2513" w:type="dxa"/>
          </w:tcPr>
          <w:p w14:paraId="1E9A5539"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98%</w:t>
            </w:r>
          </w:p>
        </w:tc>
        <w:tc>
          <w:tcPr>
            <w:tcW w:w="3609" w:type="dxa"/>
          </w:tcPr>
          <w:p w14:paraId="21C43B82" w14:textId="77777777" w:rsidR="00BE6D41" w:rsidRDefault="00000000">
            <w:pPr>
              <w:ind w:firstLineChars="0" w:firstLine="0"/>
              <w:rPr>
                <w:rFonts w:ascii="宋体" w:hAnsi="宋体" w:cs="宋体" w:hint="eastAsia"/>
              </w:rPr>
            </w:pPr>
            <w:r>
              <w:rPr>
                <w:rFonts w:cs="Times New Roman"/>
              </w:rPr>
              <w:t>YOLOv8+OCR</w:t>
            </w:r>
            <w:r>
              <w:rPr>
                <w:rFonts w:ascii="宋体" w:hAnsi="宋体" w:cs="宋体" w:hint="eastAsia"/>
              </w:rPr>
              <w:t>双通道识别</w:t>
            </w:r>
          </w:p>
        </w:tc>
      </w:tr>
      <w:tr w:rsidR="00BE6D41" w14:paraId="30EC0966" w14:textId="77777777">
        <w:tc>
          <w:tcPr>
            <w:tcW w:w="2840" w:type="dxa"/>
          </w:tcPr>
          <w:p w14:paraId="26E01673" w14:textId="77777777" w:rsidR="00BE6D41" w:rsidRDefault="00000000">
            <w:pPr>
              <w:ind w:firstLineChars="0" w:firstLine="0"/>
              <w:rPr>
                <w:rFonts w:ascii="宋体" w:hAnsi="宋体" w:cs="宋体" w:hint="eastAsia"/>
              </w:rPr>
            </w:pPr>
            <w:r>
              <w:rPr>
                <w:rFonts w:ascii="宋体" w:hAnsi="宋体" w:cs="宋体" w:hint="eastAsia"/>
              </w:rPr>
              <w:t>机械臂定位精度</w:t>
            </w:r>
          </w:p>
        </w:tc>
        <w:tc>
          <w:tcPr>
            <w:tcW w:w="2513" w:type="dxa"/>
          </w:tcPr>
          <w:p w14:paraId="7DC9FC29"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0.5mm</w:t>
            </w:r>
          </w:p>
        </w:tc>
        <w:tc>
          <w:tcPr>
            <w:tcW w:w="3609" w:type="dxa"/>
          </w:tcPr>
          <w:p w14:paraId="48DBBCEF" w14:textId="77777777" w:rsidR="00BE6D41" w:rsidRDefault="00000000">
            <w:pPr>
              <w:ind w:firstLineChars="0" w:firstLine="0"/>
              <w:rPr>
                <w:rFonts w:ascii="宋体" w:hAnsi="宋体" w:cs="宋体" w:hint="eastAsia"/>
              </w:rPr>
            </w:pPr>
            <w:r>
              <w:rPr>
                <w:rFonts w:ascii="宋体" w:hAnsi="宋体" w:cs="宋体" w:hint="eastAsia"/>
              </w:rPr>
              <w:t>几何逆运动学+多轴同步</w:t>
            </w:r>
          </w:p>
        </w:tc>
      </w:tr>
      <w:tr w:rsidR="00BE6D41" w14:paraId="148967E3" w14:textId="77777777">
        <w:tc>
          <w:tcPr>
            <w:tcW w:w="2840" w:type="dxa"/>
          </w:tcPr>
          <w:p w14:paraId="6A314919" w14:textId="77777777" w:rsidR="00BE6D41" w:rsidRDefault="00000000">
            <w:pPr>
              <w:ind w:firstLineChars="0" w:firstLine="0"/>
              <w:rPr>
                <w:rFonts w:ascii="宋体" w:hAnsi="宋体" w:cs="宋体" w:hint="eastAsia"/>
              </w:rPr>
            </w:pPr>
            <w:r>
              <w:rPr>
                <w:rFonts w:ascii="宋体" w:hAnsi="宋体" w:cs="宋体" w:hint="eastAsia"/>
              </w:rPr>
              <w:t>系统连续运行稳定性</w:t>
            </w:r>
          </w:p>
        </w:tc>
        <w:tc>
          <w:tcPr>
            <w:tcW w:w="2513" w:type="dxa"/>
          </w:tcPr>
          <w:p w14:paraId="7FCE2303" w14:textId="77777777" w:rsidR="00BE6D41" w:rsidRDefault="00000000">
            <w:pPr>
              <w:ind w:firstLineChars="0" w:firstLine="0"/>
              <w:rPr>
                <w:rFonts w:ascii="宋体" w:hAnsi="宋体" w:cs="宋体" w:hint="eastAsia"/>
              </w:rPr>
            </w:pPr>
            <w:r>
              <w:rPr>
                <w:rFonts w:cs="Times New Roman" w:hint="eastAsia"/>
              </w:rPr>
              <w:t>MTBF</w:t>
            </w:r>
            <w:r>
              <w:rPr>
                <w:rFonts w:cs="Times New Roman" w:hint="eastAsia"/>
              </w:rPr>
              <w:t>≥</w:t>
            </w:r>
            <w:r>
              <w:rPr>
                <w:rFonts w:cs="Times New Roman" w:hint="eastAsia"/>
              </w:rPr>
              <w:t>720h</w:t>
            </w:r>
          </w:p>
        </w:tc>
        <w:tc>
          <w:tcPr>
            <w:tcW w:w="3609" w:type="dxa"/>
          </w:tcPr>
          <w:p w14:paraId="22222F9D" w14:textId="77777777" w:rsidR="00BE6D41" w:rsidRDefault="00000000">
            <w:pPr>
              <w:ind w:firstLineChars="0" w:firstLine="0"/>
              <w:rPr>
                <w:rFonts w:ascii="宋体" w:hAnsi="宋体" w:cs="宋体" w:hint="eastAsia"/>
              </w:rPr>
            </w:pPr>
            <w:r>
              <w:rPr>
                <w:rFonts w:ascii="宋体" w:hAnsi="宋体" w:cs="宋体" w:hint="eastAsia"/>
              </w:rPr>
              <w:t>工业级硬件+三级容错机制</w:t>
            </w:r>
          </w:p>
        </w:tc>
      </w:tr>
      <w:tr w:rsidR="00BE6D41" w14:paraId="79A74D67" w14:textId="77777777">
        <w:tc>
          <w:tcPr>
            <w:tcW w:w="2840" w:type="dxa"/>
          </w:tcPr>
          <w:p w14:paraId="76633EBC" w14:textId="77777777" w:rsidR="00BE6D41" w:rsidRDefault="00000000">
            <w:pPr>
              <w:ind w:firstLineChars="0" w:firstLine="0"/>
              <w:rPr>
                <w:rFonts w:ascii="宋体" w:hAnsi="宋体" w:cs="宋体" w:hint="eastAsia"/>
              </w:rPr>
            </w:pPr>
            <w:r>
              <w:rPr>
                <w:rFonts w:cs="Times New Roman" w:hint="eastAsia"/>
              </w:rPr>
              <w:t>PLC</w:t>
            </w:r>
            <w:r>
              <w:rPr>
                <w:rFonts w:ascii="宋体" w:hAnsi="宋体" w:cs="宋体" w:hint="eastAsia"/>
              </w:rPr>
              <w:t>指令响应延迟</w:t>
            </w:r>
          </w:p>
        </w:tc>
        <w:tc>
          <w:tcPr>
            <w:tcW w:w="2513" w:type="dxa"/>
          </w:tcPr>
          <w:p w14:paraId="586AB93E"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50ms</w:t>
            </w:r>
          </w:p>
        </w:tc>
        <w:tc>
          <w:tcPr>
            <w:tcW w:w="3609" w:type="dxa"/>
          </w:tcPr>
          <w:p w14:paraId="11515E9C" w14:textId="77777777" w:rsidR="00BE6D41" w:rsidRDefault="00000000">
            <w:pPr>
              <w:ind w:firstLineChars="0" w:firstLine="0"/>
              <w:rPr>
                <w:rFonts w:ascii="宋体" w:hAnsi="宋体" w:cs="宋体" w:hint="eastAsia"/>
              </w:rPr>
            </w:pPr>
            <w:r>
              <w:rPr>
                <w:rFonts w:cs="Times New Roman" w:hint="eastAsia"/>
              </w:rPr>
              <w:t>Modbus RTU</w:t>
            </w:r>
            <w:r>
              <w:rPr>
                <w:rFonts w:ascii="宋体" w:hAnsi="宋体" w:cs="宋体" w:hint="eastAsia"/>
              </w:rPr>
              <w:t>通信</w:t>
            </w:r>
          </w:p>
        </w:tc>
      </w:tr>
      <w:tr w:rsidR="00BE6D41" w14:paraId="37BEB172" w14:textId="77777777">
        <w:tc>
          <w:tcPr>
            <w:tcW w:w="2840" w:type="dxa"/>
          </w:tcPr>
          <w:p w14:paraId="2251543E" w14:textId="77777777" w:rsidR="00BE6D41" w:rsidRDefault="00000000">
            <w:pPr>
              <w:ind w:firstLineChars="0" w:firstLine="0"/>
              <w:rPr>
                <w:rFonts w:ascii="宋体" w:hAnsi="宋体" w:cs="宋体" w:hint="eastAsia"/>
              </w:rPr>
            </w:pPr>
            <w:r>
              <w:rPr>
                <w:rFonts w:ascii="宋体" w:hAnsi="宋体" w:cs="宋体" w:hint="eastAsia"/>
              </w:rPr>
              <w:t>传送带稳态速度误差</w:t>
            </w:r>
          </w:p>
        </w:tc>
        <w:tc>
          <w:tcPr>
            <w:tcW w:w="2513" w:type="dxa"/>
          </w:tcPr>
          <w:p w14:paraId="251990B0"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2%</w:t>
            </w:r>
          </w:p>
        </w:tc>
        <w:tc>
          <w:tcPr>
            <w:tcW w:w="3609" w:type="dxa"/>
          </w:tcPr>
          <w:p w14:paraId="60D07253" w14:textId="77777777" w:rsidR="00BE6D41" w:rsidRDefault="00000000">
            <w:pPr>
              <w:ind w:firstLineChars="0" w:firstLine="0"/>
              <w:rPr>
                <w:rFonts w:ascii="宋体" w:hAnsi="宋体" w:cs="宋体" w:hint="eastAsia"/>
              </w:rPr>
            </w:pPr>
            <w:r>
              <w:rPr>
                <w:rFonts w:ascii="宋体" w:hAnsi="宋体" w:cs="宋体" w:hint="eastAsia"/>
              </w:rPr>
              <w:t>闭环控制</w:t>
            </w:r>
          </w:p>
        </w:tc>
      </w:tr>
      <w:tr w:rsidR="00BE6D41" w14:paraId="4AD3D885" w14:textId="77777777">
        <w:tc>
          <w:tcPr>
            <w:tcW w:w="2840" w:type="dxa"/>
          </w:tcPr>
          <w:p w14:paraId="29AA2D58" w14:textId="77777777" w:rsidR="00BE6D41" w:rsidRDefault="00000000">
            <w:pPr>
              <w:ind w:firstLineChars="0" w:firstLine="0"/>
              <w:rPr>
                <w:rFonts w:ascii="宋体" w:hAnsi="宋体" w:cs="宋体" w:hint="eastAsia"/>
              </w:rPr>
            </w:pPr>
            <w:r>
              <w:rPr>
                <w:rFonts w:ascii="宋体" w:hAnsi="宋体" w:cs="宋体" w:hint="eastAsia"/>
              </w:rPr>
              <w:t>视觉识别单次耗时</w:t>
            </w:r>
          </w:p>
        </w:tc>
        <w:tc>
          <w:tcPr>
            <w:tcW w:w="2513" w:type="dxa"/>
          </w:tcPr>
          <w:p w14:paraId="009A5506" w14:textId="77777777" w:rsidR="00BE6D41" w:rsidRDefault="00000000">
            <w:pPr>
              <w:ind w:firstLineChars="0" w:firstLine="0"/>
              <w:rPr>
                <w:rFonts w:ascii="宋体" w:hAnsi="宋体" w:cs="宋体" w:hint="eastAsia"/>
              </w:rPr>
            </w:pPr>
            <w:r>
              <w:rPr>
                <w:rFonts w:cs="Times New Roman" w:hint="eastAsia"/>
              </w:rPr>
              <w:t>≤</w:t>
            </w:r>
            <w:r>
              <w:rPr>
                <w:rFonts w:cs="Times New Roman" w:hint="eastAsia"/>
              </w:rPr>
              <w:t>200ms</w:t>
            </w:r>
          </w:p>
        </w:tc>
        <w:tc>
          <w:tcPr>
            <w:tcW w:w="3609" w:type="dxa"/>
          </w:tcPr>
          <w:p w14:paraId="3BBC88AB" w14:textId="77777777" w:rsidR="00BE6D41" w:rsidRDefault="00000000">
            <w:pPr>
              <w:ind w:firstLineChars="0" w:firstLine="0"/>
              <w:rPr>
                <w:rFonts w:ascii="宋体" w:hAnsi="宋体" w:cs="宋体" w:hint="eastAsia"/>
              </w:rPr>
            </w:pPr>
            <w:r>
              <w:rPr>
                <w:rFonts w:ascii="宋体" w:hAnsi="宋体" w:cs="宋体" w:hint="eastAsia"/>
              </w:rPr>
              <w:t>含图像采集</w:t>
            </w:r>
            <w:proofErr w:type="gramStart"/>
            <w:r>
              <w:rPr>
                <w:rFonts w:ascii="宋体" w:hAnsi="宋体" w:cs="宋体" w:hint="eastAsia"/>
              </w:rPr>
              <w:t>至结果</w:t>
            </w:r>
            <w:proofErr w:type="gramEnd"/>
            <w:r>
              <w:rPr>
                <w:rFonts w:ascii="宋体" w:hAnsi="宋体" w:cs="宋体" w:hint="eastAsia"/>
              </w:rPr>
              <w:t>输出</w:t>
            </w:r>
          </w:p>
        </w:tc>
      </w:tr>
      <w:tr w:rsidR="00BE6D41" w14:paraId="766BB110" w14:textId="77777777">
        <w:tc>
          <w:tcPr>
            <w:tcW w:w="2840" w:type="dxa"/>
          </w:tcPr>
          <w:p w14:paraId="3C2647CC" w14:textId="77777777" w:rsidR="00BE6D41" w:rsidRDefault="00000000">
            <w:pPr>
              <w:ind w:firstLineChars="0" w:firstLine="0"/>
              <w:rPr>
                <w:rFonts w:ascii="宋体" w:hAnsi="宋体" w:cs="宋体" w:hint="eastAsia"/>
              </w:rPr>
            </w:pPr>
            <w:r>
              <w:rPr>
                <w:rFonts w:ascii="宋体" w:hAnsi="宋体" w:cs="宋体" w:hint="eastAsia"/>
              </w:rPr>
              <w:t>整体闭环周期</w:t>
            </w:r>
          </w:p>
        </w:tc>
        <w:tc>
          <w:tcPr>
            <w:tcW w:w="2513" w:type="dxa"/>
          </w:tcPr>
          <w:p w14:paraId="239D4304" w14:textId="77777777" w:rsidR="00BE6D41" w:rsidRDefault="00000000">
            <w:pPr>
              <w:ind w:firstLineChars="0" w:firstLine="0"/>
              <w:rPr>
                <w:rFonts w:cs="Times New Roman"/>
              </w:rPr>
            </w:pPr>
            <w:r>
              <w:rPr>
                <w:rFonts w:cs="Times New Roman" w:hint="eastAsia"/>
              </w:rPr>
              <w:t>≤</w:t>
            </w:r>
            <w:r>
              <w:rPr>
                <w:rFonts w:cs="Times New Roman" w:hint="eastAsia"/>
              </w:rPr>
              <w:t>300ms</w:t>
            </w:r>
          </w:p>
        </w:tc>
        <w:tc>
          <w:tcPr>
            <w:tcW w:w="3609" w:type="dxa"/>
          </w:tcPr>
          <w:p w14:paraId="6320A520" w14:textId="77777777" w:rsidR="00BE6D41" w:rsidRDefault="00000000">
            <w:pPr>
              <w:ind w:firstLineChars="0" w:firstLine="0"/>
              <w:rPr>
                <w:rFonts w:ascii="宋体" w:hAnsi="宋体" w:cs="宋体" w:hint="eastAsia"/>
              </w:rPr>
            </w:pPr>
            <w:r>
              <w:rPr>
                <w:rFonts w:ascii="宋体" w:hAnsi="宋体" w:cs="宋体" w:hint="eastAsia"/>
              </w:rPr>
              <w:t>摄像头采集至机械</w:t>
            </w:r>
            <w:proofErr w:type="gramStart"/>
            <w:r>
              <w:rPr>
                <w:rFonts w:ascii="宋体" w:hAnsi="宋体" w:cs="宋体" w:hint="eastAsia"/>
              </w:rPr>
              <w:t>臂启动</w:t>
            </w:r>
            <w:proofErr w:type="gramEnd"/>
          </w:p>
        </w:tc>
      </w:tr>
      <w:tr w:rsidR="00BE6D41" w14:paraId="696518BB" w14:textId="77777777">
        <w:tc>
          <w:tcPr>
            <w:tcW w:w="2840" w:type="dxa"/>
          </w:tcPr>
          <w:p w14:paraId="1C7496FE" w14:textId="77777777" w:rsidR="00BE6D41" w:rsidRDefault="00000000">
            <w:pPr>
              <w:ind w:firstLineChars="0" w:firstLine="0"/>
              <w:rPr>
                <w:rFonts w:cs="Times New Roman"/>
              </w:rPr>
            </w:pPr>
            <w:r>
              <w:rPr>
                <w:rFonts w:cs="Times New Roman" w:hint="eastAsia"/>
              </w:rPr>
              <w:t>文字识别准确率</w:t>
            </w:r>
          </w:p>
        </w:tc>
        <w:tc>
          <w:tcPr>
            <w:tcW w:w="2513" w:type="dxa"/>
          </w:tcPr>
          <w:p w14:paraId="3FD16291" w14:textId="77777777" w:rsidR="00BE6D41" w:rsidRDefault="00000000">
            <w:pPr>
              <w:ind w:firstLineChars="0" w:firstLine="0"/>
              <w:rPr>
                <w:rFonts w:cs="Times New Roman"/>
              </w:rPr>
            </w:pPr>
            <w:r>
              <w:rPr>
                <w:rFonts w:cs="Times New Roman" w:hint="eastAsia"/>
              </w:rPr>
              <w:t>≥</w:t>
            </w:r>
            <w:r>
              <w:rPr>
                <w:rFonts w:cs="Times New Roman" w:hint="eastAsia"/>
              </w:rPr>
              <w:t>99%</w:t>
            </w:r>
          </w:p>
        </w:tc>
        <w:tc>
          <w:tcPr>
            <w:tcW w:w="3609" w:type="dxa"/>
          </w:tcPr>
          <w:p w14:paraId="5EBF3BC7" w14:textId="77777777" w:rsidR="00BE6D41" w:rsidRDefault="00000000">
            <w:pPr>
              <w:ind w:firstLineChars="0" w:firstLine="0"/>
              <w:rPr>
                <w:rFonts w:cs="Times New Roman"/>
              </w:rPr>
            </w:pPr>
            <w:proofErr w:type="spellStart"/>
            <w:r>
              <w:rPr>
                <w:rFonts w:cs="Times New Roman" w:hint="eastAsia"/>
              </w:rPr>
              <w:t>PaddleOCR</w:t>
            </w:r>
            <w:proofErr w:type="spellEnd"/>
          </w:p>
        </w:tc>
      </w:tr>
      <w:tr w:rsidR="00BE6D41" w14:paraId="2AEF37A6" w14:textId="77777777">
        <w:tc>
          <w:tcPr>
            <w:tcW w:w="2840" w:type="dxa"/>
          </w:tcPr>
          <w:p w14:paraId="6672BD29" w14:textId="77777777" w:rsidR="00BE6D41" w:rsidRDefault="00000000">
            <w:pPr>
              <w:ind w:firstLineChars="0" w:firstLine="0"/>
              <w:rPr>
                <w:rFonts w:cs="Times New Roman"/>
              </w:rPr>
            </w:pPr>
            <w:r>
              <w:rPr>
                <w:rFonts w:cs="Times New Roman" w:hint="eastAsia"/>
              </w:rPr>
              <w:t>系统平均无故障时间</w:t>
            </w:r>
          </w:p>
        </w:tc>
        <w:tc>
          <w:tcPr>
            <w:tcW w:w="2513" w:type="dxa"/>
          </w:tcPr>
          <w:p w14:paraId="5ACFB811" w14:textId="77777777" w:rsidR="00BE6D41" w:rsidRDefault="00000000">
            <w:pPr>
              <w:ind w:firstLineChars="0" w:firstLine="0"/>
              <w:rPr>
                <w:rFonts w:cs="Times New Roman"/>
              </w:rPr>
            </w:pPr>
            <w:r>
              <w:rPr>
                <w:rFonts w:cs="Times New Roman" w:hint="eastAsia"/>
              </w:rPr>
              <w:t>≥</w:t>
            </w:r>
            <w:r>
              <w:rPr>
                <w:rFonts w:cs="Times New Roman" w:hint="eastAsia"/>
              </w:rPr>
              <w:t>720h</w:t>
            </w:r>
          </w:p>
        </w:tc>
        <w:tc>
          <w:tcPr>
            <w:tcW w:w="3609" w:type="dxa"/>
          </w:tcPr>
          <w:p w14:paraId="6DD54CC6" w14:textId="77777777" w:rsidR="00BE6D41" w:rsidRDefault="00000000">
            <w:pPr>
              <w:ind w:firstLineChars="0" w:firstLine="0"/>
              <w:rPr>
                <w:rFonts w:ascii="宋体" w:hAnsi="宋体" w:cs="宋体" w:hint="eastAsia"/>
              </w:rPr>
            </w:pPr>
            <w:r>
              <w:rPr>
                <w:rFonts w:cs="Times New Roman" w:hint="eastAsia"/>
              </w:rPr>
              <w:t>MTBF</w:t>
            </w:r>
            <w:r>
              <w:rPr>
                <w:rFonts w:ascii="宋体" w:hAnsi="宋体" w:cs="宋体" w:hint="eastAsia"/>
              </w:rPr>
              <w:t>指标</w:t>
            </w:r>
          </w:p>
        </w:tc>
      </w:tr>
      <w:tr w:rsidR="00BE6D41" w14:paraId="0A071B8F" w14:textId="77777777">
        <w:tc>
          <w:tcPr>
            <w:tcW w:w="2840" w:type="dxa"/>
          </w:tcPr>
          <w:p w14:paraId="3636AE8D" w14:textId="77777777" w:rsidR="00BE6D41" w:rsidRDefault="00000000">
            <w:pPr>
              <w:ind w:firstLineChars="0" w:firstLine="0"/>
              <w:rPr>
                <w:rFonts w:ascii="宋体" w:hAnsi="宋体" w:cs="宋体" w:hint="eastAsia"/>
              </w:rPr>
            </w:pPr>
            <w:r>
              <w:rPr>
                <w:rFonts w:ascii="宋体" w:hAnsi="宋体" w:cs="宋体" w:hint="eastAsia"/>
              </w:rPr>
              <w:t>急停响应时间</w:t>
            </w:r>
          </w:p>
        </w:tc>
        <w:tc>
          <w:tcPr>
            <w:tcW w:w="2513" w:type="dxa"/>
          </w:tcPr>
          <w:p w14:paraId="6AD3297E" w14:textId="77777777" w:rsidR="00BE6D41" w:rsidRDefault="00000000">
            <w:pPr>
              <w:ind w:firstLineChars="0" w:firstLine="0"/>
              <w:rPr>
                <w:rFonts w:ascii="宋体" w:hAnsi="宋体" w:cs="宋体" w:hint="eastAsia"/>
              </w:rPr>
            </w:pPr>
            <w:r>
              <w:rPr>
                <w:rFonts w:cs="Times New Roman"/>
              </w:rPr>
              <w:t>≤10ms</w:t>
            </w:r>
          </w:p>
        </w:tc>
        <w:tc>
          <w:tcPr>
            <w:tcW w:w="3609" w:type="dxa"/>
          </w:tcPr>
          <w:p w14:paraId="41EBB18C" w14:textId="77777777" w:rsidR="00BE6D41" w:rsidRDefault="00000000">
            <w:pPr>
              <w:ind w:firstLineChars="0" w:firstLine="0"/>
              <w:rPr>
                <w:rFonts w:ascii="宋体" w:hAnsi="宋体" w:cs="宋体" w:hint="eastAsia"/>
              </w:rPr>
            </w:pPr>
            <w:r>
              <w:rPr>
                <w:rFonts w:ascii="宋体" w:hAnsi="宋体" w:cs="宋体" w:hint="eastAsia"/>
              </w:rPr>
              <w:t>硬件急停回路</w:t>
            </w:r>
          </w:p>
        </w:tc>
      </w:tr>
    </w:tbl>
    <w:p w14:paraId="4DB8EC4E" w14:textId="77777777" w:rsidR="00BE6D41" w:rsidRDefault="00BE6D41">
      <w:pPr>
        <w:ind w:firstLineChars="0" w:firstLine="0"/>
      </w:pPr>
    </w:p>
    <w:p w14:paraId="4A4E3E62" w14:textId="77777777" w:rsidR="00BE6D41" w:rsidRDefault="00BE6D41">
      <w:pPr>
        <w:ind w:firstLineChars="0" w:firstLine="0"/>
      </w:pPr>
    </w:p>
    <w:p w14:paraId="36BC0B78" w14:textId="77777777" w:rsidR="00BE6D41" w:rsidRDefault="00000000">
      <w:pPr>
        <w:pStyle w:val="3"/>
        <w:numPr>
          <w:ilvl w:val="2"/>
          <w:numId w:val="2"/>
        </w:numPr>
      </w:pPr>
      <w:bookmarkStart w:id="18" w:name="_Toc227923695"/>
      <w:r>
        <w:rPr>
          <w:rFonts w:hint="eastAsia"/>
        </w:rPr>
        <w:t>可靠性与安全需求</w:t>
      </w:r>
      <w:bookmarkEnd w:id="18"/>
    </w:p>
    <w:p w14:paraId="6710DA93" w14:textId="77777777" w:rsidR="00BE6D41" w:rsidRDefault="00000000">
      <w:pPr>
        <w:pStyle w:val="af2"/>
        <w:numPr>
          <w:ilvl w:val="0"/>
          <w:numId w:val="5"/>
        </w:numPr>
        <w:ind w:firstLineChars="0"/>
        <w:rPr>
          <w:b/>
          <w:bCs/>
        </w:rPr>
      </w:pPr>
      <w:r>
        <w:rPr>
          <w:rFonts w:hint="eastAsia"/>
          <w:b/>
          <w:bCs/>
        </w:rPr>
        <w:t>工业级可靠性需求</w:t>
      </w:r>
    </w:p>
    <w:p w14:paraId="0C9E2D65" w14:textId="77777777" w:rsidR="00BE6D41" w:rsidRDefault="00000000">
      <w:pPr>
        <w:ind w:firstLine="480"/>
      </w:pPr>
      <w:r>
        <w:rPr>
          <w:rFonts w:hint="eastAsia"/>
        </w:rPr>
        <w:t>本系统长期运行于家电</w:t>
      </w:r>
      <w:proofErr w:type="gramStart"/>
      <w:r>
        <w:rPr>
          <w:rFonts w:hint="eastAsia"/>
        </w:rPr>
        <w:t>制造产线的</w:t>
      </w:r>
      <w:proofErr w:type="gramEnd"/>
      <w:r>
        <w:rPr>
          <w:rFonts w:hint="eastAsia"/>
        </w:rPr>
        <w:t>工业现场环境，该环境具有高频电机启停、变频器谐波干扰、传送带振动、粉尘油污等复杂工况特征，对系统硬件的电气可靠性提出了严苛要求。</w:t>
      </w:r>
    </w:p>
    <w:p w14:paraId="2B403610" w14:textId="77777777" w:rsidR="00BE6D41" w:rsidRDefault="00000000">
      <w:pPr>
        <w:ind w:firstLine="480"/>
      </w:pPr>
      <w:r>
        <w:rPr>
          <w:rFonts w:hint="eastAsia"/>
        </w:rPr>
        <w:lastRenderedPageBreak/>
        <w:t>在电磁兼容性方面，</w:t>
      </w:r>
      <w:proofErr w:type="gramStart"/>
      <w:r>
        <w:rPr>
          <w:rFonts w:hint="eastAsia"/>
        </w:rPr>
        <w:t>信捷</w:t>
      </w:r>
      <w:proofErr w:type="gramEnd"/>
      <w:r>
        <w:rPr>
          <w:rFonts w:cs="Times New Roman"/>
        </w:rPr>
        <w:t>XC3-32T-E PLC</w:t>
      </w:r>
      <w:r>
        <w:rPr>
          <w:rFonts w:hint="eastAsia"/>
        </w:rPr>
        <w:t>原生满足</w:t>
      </w:r>
      <w:r>
        <w:rPr>
          <w:rFonts w:cs="Times New Roman" w:hint="eastAsia"/>
        </w:rPr>
        <w:t>GB/T 17626</w:t>
      </w:r>
      <w:r>
        <w:rPr>
          <w:rFonts w:hint="eastAsia"/>
        </w:rPr>
        <w:t>系列电磁兼容国家标准，抗干扰等级达到工业</w:t>
      </w:r>
      <w:r>
        <w:rPr>
          <w:rFonts w:cs="Times New Roman" w:hint="eastAsia"/>
        </w:rPr>
        <w:t>Class A</w:t>
      </w:r>
      <w:r>
        <w:rPr>
          <w:rFonts w:hint="eastAsia"/>
        </w:rPr>
        <w:t>级别，能够在步进驱动器高频脉冲（最高</w:t>
      </w:r>
      <w:r>
        <w:rPr>
          <w:rFonts w:cs="Times New Roman" w:hint="eastAsia"/>
        </w:rPr>
        <w:t>200kHz</w:t>
      </w:r>
      <w:r>
        <w:rPr>
          <w:rFonts w:hint="eastAsia"/>
        </w:rPr>
        <w:t>）、变频器谐波等强电磁干扰源共存的环境中长期稳定运行，无需额外的屏蔽与隔离措施。系统接线时遵循强弱电</w:t>
      </w:r>
      <w:proofErr w:type="gramStart"/>
      <w:r>
        <w:rPr>
          <w:rFonts w:hint="eastAsia"/>
        </w:rPr>
        <w:t>分槽走线</w:t>
      </w:r>
      <w:proofErr w:type="gramEnd"/>
      <w:r>
        <w:rPr>
          <w:rFonts w:hint="eastAsia"/>
        </w:rPr>
        <w:t>原则，信号线采用屏蔽</w:t>
      </w:r>
      <w:proofErr w:type="gramStart"/>
      <w:r>
        <w:rPr>
          <w:rFonts w:hint="eastAsia"/>
        </w:rPr>
        <w:t>双绞线并单端</w:t>
      </w:r>
      <w:proofErr w:type="gramEnd"/>
      <w:r>
        <w:rPr>
          <w:rFonts w:hint="eastAsia"/>
        </w:rPr>
        <w:t>接地，进一步抑制共模干扰对控制信号的影响。</w:t>
      </w:r>
    </w:p>
    <w:p w14:paraId="5966CA65" w14:textId="77777777" w:rsidR="00BE6D41" w:rsidRDefault="00000000">
      <w:pPr>
        <w:ind w:firstLine="480"/>
      </w:pPr>
      <w:r>
        <w:rPr>
          <w:rFonts w:hint="eastAsia"/>
        </w:rPr>
        <w:t>在防护等级方面，控制柜内</w:t>
      </w:r>
      <w:proofErr w:type="gramStart"/>
      <w:r>
        <w:rPr>
          <w:rFonts w:hint="eastAsia"/>
        </w:rPr>
        <w:t>的信捷</w:t>
      </w:r>
      <w:proofErr w:type="gramEnd"/>
      <w:r>
        <w:rPr>
          <w:rFonts w:cs="Times New Roman" w:hint="eastAsia"/>
        </w:rPr>
        <w:t>PLC</w:t>
      </w:r>
      <w:r>
        <w:rPr>
          <w:rFonts w:hint="eastAsia"/>
        </w:rPr>
        <w:t>与步进驱动器防护等级不低于</w:t>
      </w:r>
      <w:r>
        <w:rPr>
          <w:rFonts w:cs="Times New Roman" w:hint="eastAsia"/>
        </w:rPr>
        <w:t>IP20</w:t>
      </w:r>
      <w:r>
        <w:rPr>
          <w:rFonts w:hint="eastAsia"/>
        </w:rPr>
        <w:t>，安装于传送带上方现场环境的工业相机与传感器防护等级不低于</w:t>
      </w:r>
      <w:r>
        <w:rPr>
          <w:rFonts w:cs="Times New Roman" w:hint="eastAsia"/>
        </w:rPr>
        <w:t>IP54</w:t>
      </w:r>
      <w:r>
        <w:rPr>
          <w:rFonts w:hint="eastAsia"/>
        </w:rPr>
        <w:t>，可有效防止生产现场粉尘颗粒与偶发液体喷溅的侵害，保障设备长期运行的稳定性。</w:t>
      </w:r>
    </w:p>
    <w:p w14:paraId="576F6293" w14:textId="77777777" w:rsidR="00BE6D41" w:rsidRDefault="00000000">
      <w:pPr>
        <w:ind w:firstLine="480"/>
      </w:pPr>
      <w:r>
        <w:rPr>
          <w:rFonts w:hint="eastAsia"/>
        </w:rPr>
        <w:t>在工作温度适应性方面，系统须能在</w:t>
      </w:r>
      <w:r>
        <w:rPr>
          <w:rFonts w:cs="Times New Roman" w:hint="eastAsia"/>
        </w:rPr>
        <w:t>-10</w:t>
      </w:r>
      <w:r>
        <w:rPr>
          <w:rFonts w:cs="Times New Roman" w:hint="eastAsia"/>
        </w:rPr>
        <w:t>℃</w:t>
      </w:r>
      <w:r>
        <w:rPr>
          <w:rFonts w:hint="eastAsia"/>
        </w:rPr>
        <w:t>至</w:t>
      </w:r>
      <w:r>
        <w:rPr>
          <w:rFonts w:cs="Times New Roman" w:hint="eastAsia"/>
        </w:rPr>
        <w:t>55</w:t>
      </w:r>
      <w:r>
        <w:rPr>
          <w:rFonts w:cs="Times New Roman" w:hint="eastAsia"/>
        </w:rPr>
        <w:t>℃</w:t>
      </w:r>
      <w:r>
        <w:rPr>
          <w:rFonts w:hint="eastAsia"/>
        </w:rPr>
        <w:t>的工业现场温度范围内正常运行，</w:t>
      </w:r>
      <w:proofErr w:type="gramStart"/>
      <w:r>
        <w:rPr>
          <w:rFonts w:hint="eastAsia"/>
        </w:rPr>
        <w:t>信捷</w:t>
      </w:r>
      <w:proofErr w:type="gramEnd"/>
      <w:r>
        <w:rPr>
          <w:rFonts w:hint="eastAsia"/>
        </w:rPr>
        <w:t>PLC</w:t>
      </w:r>
      <w:r>
        <w:rPr>
          <w:rFonts w:hint="eastAsia"/>
        </w:rPr>
        <w:t>原生满足该宽温度范围要求。对于上位机工控</w:t>
      </w:r>
      <w:r>
        <w:rPr>
          <w:rFonts w:cs="Times New Roman" w:hint="eastAsia"/>
        </w:rPr>
        <w:t>PC</w:t>
      </w:r>
      <w:r>
        <w:rPr>
          <w:rFonts w:hint="eastAsia"/>
        </w:rPr>
        <w:t>，须</w:t>
      </w:r>
      <w:proofErr w:type="gramStart"/>
      <w:r>
        <w:rPr>
          <w:rFonts w:hint="eastAsia"/>
        </w:rPr>
        <w:t>选用宽温型</w:t>
      </w:r>
      <w:proofErr w:type="gramEnd"/>
      <w:r>
        <w:rPr>
          <w:rFonts w:hint="eastAsia"/>
        </w:rPr>
        <w:t>工控机，避免因控制室空调故障导致上位机过热</w:t>
      </w:r>
      <w:proofErr w:type="gramStart"/>
      <w:r>
        <w:rPr>
          <w:rFonts w:hint="eastAsia"/>
        </w:rPr>
        <w:t>宕</w:t>
      </w:r>
      <w:proofErr w:type="gramEnd"/>
      <w:r>
        <w:rPr>
          <w:rFonts w:hint="eastAsia"/>
        </w:rPr>
        <w:t>机而</w:t>
      </w:r>
      <w:proofErr w:type="gramStart"/>
      <w:r>
        <w:rPr>
          <w:rFonts w:hint="eastAsia"/>
        </w:rPr>
        <w:t>引发产线停机</w:t>
      </w:r>
      <w:proofErr w:type="gramEnd"/>
      <w:r>
        <w:rPr>
          <w:rFonts w:hint="eastAsia"/>
        </w:rPr>
        <w:t>。</w:t>
      </w:r>
    </w:p>
    <w:p w14:paraId="67259218" w14:textId="77777777" w:rsidR="00BE6D41" w:rsidRDefault="00000000">
      <w:pPr>
        <w:ind w:firstLine="480"/>
        <w:rPr>
          <w14:ligatures w14:val="standardContextual"/>
        </w:rPr>
      </w:pPr>
      <w:r>
        <w:rPr>
          <w:rFonts w:hint="eastAsia"/>
        </w:rPr>
        <w:t>在长期稳定性方面，系统整体平均无故障时间（</w:t>
      </w:r>
      <w:r>
        <w:rPr>
          <w:rFonts w:cs="Times New Roman" w:hint="eastAsia"/>
        </w:rPr>
        <w:t>MTBF</w:t>
      </w:r>
      <w:r>
        <w:rPr>
          <w:rFonts w:hint="eastAsia"/>
        </w:rPr>
        <w:t>）设计目标为</w:t>
      </w:r>
      <w:r>
        <w:rPr>
          <w:rFonts w:cs="Times New Roman" w:hint="eastAsia"/>
        </w:rPr>
        <w:t>720</w:t>
      </w:r>
      <w:r>
        <w:rPr>
          <w:rFonts w:hint="eastAsia"/>
        </w:rPr>
        <w:t>小时以上。为实现这一目标，系统在软件架构层面采用看门</w:t>
      </w:r>
      <w:proofErr w:type="gramStart"/>
      <w:r>
        <w:rPr>
          <w:rFonts w:hint="eastAsia"/>
        </w:rPr>
        <w:t>狗进程</w:t>
      </w:r>
      <w:proofErr w:type="gramEnd"/>
      <w:r>
        <w:rPr>
          <w:rFonts w:hint="eastAsia"/>
        </w:rPr>
        <w:t>监控体系，主追踪线程异常时自动在</w:t>
      </w:r>
      <w:r>
        <w:rPr>
          <w:rFonts w:cs="Times New Roman" w:hint="eastAsia"/>
        </w:rPr>
        <w:t>2</w:t>
      </w:r>
      <w:r>
        <w:rPr>
          <w:rFonts w:hint="eastAsia"/>
        </w:rPr>
        <w:t>秒内重启服务；视觉处理进程与主控服务进程相互隔离，</w:t>
      </w:r>
      <w:proofErr w:type="gramStart"/>
      <w:r>
        <w:rPr>
          <w:rFonts w:hint="eastAsia"/>
        </w:rPr>
        <w:t>单进程</w:t>
      </w:r>
      <w:proofErr w:type="gramEnd"/>
      <w:r>
        <w:rPr>
          <w:rFonts w:hint="eastAsia"/>
        </w:rPr>
        <w:t>崩溃不影响整体系统运行；</w:t>
      </w:r>
      <w:r>
        <w:rPr>
          <w:rFonts w:cs="Times New Roman" w:hint="eastAsia"/>
        </w:rPr>
        <w:t>PLC</w:t>
      </w:r>
      <w:r>
        <w:rPr>
          <w:rFonts w:hint="eastAsia"/>
        </w:rPr>
        <w:t>端内置</w:t>
      </w:r>
      <w:proofErr w:type="gramStart"/>
      <w:r>
        <w:rPr>
          <w:rFonts w:hint="eastAsia"/>
        </w:rPr>
        <w:t>故障码自诊断</w:t>
      </w:r>
      <w:proofErr w:type="gramEnd"/>
      <w:r>
        <w:rPr>
          <w:rFonts w:hint="eastAsia"/>
        </w:rPr>
        <w:t>机制，上位机定期轮询并在检测到异常时触发告警，将潜在故障消除在萌芽状态。</w:t>
      </w:r>
    </w:p>
    <w:p w14:paraId="276283C1" w14:textId="77777777" w:rsidR="00BE6D41" w:rsidRDefault="00000000">
      <w:pPr>
        <w:pStyle w:val="af2"/>
        <w:numPr>
          <w:ilvl w:val="0"/>
          <w:numId w:val="5"/>
        </w:numPr>
        <w:ind w:firstLineChars="0"/>
        <w:rPr>
          <w:b/>
          <w:bCs/>
        </w:rPr>
      </w:pPr>
      <w:r>
        <w:rPr>
          <w:rFonts w:hint="eastAsia"/>
          <w:b/>
          <w:bCs/>
        </w:rPr>
        <w:t>急停与安全保护需求</w:t>
      </w:r>
    </w:p>
    <w:p w14:paraId="09653F36" w14:textId="77777777" w:rsidR="00BE6D41" w:rsidRDefault="00000000">
      <w:pPr>
        <w:ind w:firstLine="480"/>
      </w:pPr>
      <w:r>
        <w:rPr>
          <w:rFonts w:hint="eastAsia"/>
        </w:rPr>
        <w:t>系统的安全保护设计遵循“功能安全优先、多重冗余、</w:t>
      </w:r>
      <w:proofErr w:type="gramStart"/>
      <w:r>
        <w:rPr>
          <w:rFonts w:hint="eastAsia"/>
        </w:rPr>
        <w:t>最</w:t>
      </w:r>
      <w:proofErr w:type="gramEnd"/>
      <w:r>
        <w:rPr>
          <w:rFonts w:hint="eastAsia"/>
        </w:rPr>
        <w:t>简路径”原则，确保在任何异常工况下设备和人员的安全。</w:t>
      </w:r>
    </w:p>
    <w:p w14:paraId="0C36A1A9" w14:textId="77777777" w:rsidR="00BE6D41" w:rsidRDefault="00000000">
      <w:pPr>
        <w:ind w:firstLine="480"/>
      </w:pPr>
      <w:r>
        <w:rPr>
          <w:rFonts w:hint="eastAsia"/>
        </w:rPr>
        <w:t>在急停回路设计上，系统配置独立于</w:t>
      </w:r>
      <w:r>
        <w:rPr>
          <w:rFonts w:hint="eastAsia"/>
        </w:rPr>
        <w:t>MCU</w:t>
      </w:r>
      <w:r>
        <w:rPr>
          <w:rFonts w:hint="eastAsia"/>
        </w:rPr>
        <w:t>控制逻辑的硬件急停回路。急停按钮采用常闭触点</w:t>
      </w:r>
      <w:proofErr w:type="gramStart"/>
      <w:r>
        <w:rPr>
          <w:rFonts w:hint="eastAsia"/>
        </w:rPr>
        <w:t>接入信捷</w:t>
      </w:r>
      <w:proofErr w:type="gramEnd"/>
      <w:r>
        <w:rPr>
          <w:rFonts w:hint="eastAsia"/>
        </w:rPr>
        <w:t>PLC</w:t>
      </w:r>
      <w:r>
        <w:rPr>
          <w:rFonts w:hint="eastAsia"/>
        </w:rPr>
        <w:t>的</w:t>
      </w:r>
      <w:r>
        <w:rPr>
          <w:rFonts w:hint="eastAsia"/>
        </w:rPr>
        <w:t>X2</w:t>
      </w:r>
      <w:r>
        <w:rPr>
          <w:rFonts w:hint="eastAsia"/>
        </w:rPr>
        <w:t>输入端，同时通过独立窗口比较器监控传送带速度与电机电流，当检测到速度超过</w:t>
      </w:r>
      <w:r>
        <w:rPr>
          <w:rFonts w:hint="eastAsia"/>
        </w:rPr>
        <w:t>1.0m/s</w:t>
      </w:r>
      <w:r>
        <w:rPr>
          <w:rFonts w:hint="eastAsia"/>
        </w:rPr>
        <w:t>或电流超过额定值的</w:t>
      </w:r>
      <w:r>
        <w:rPr>
          <w:rFonts w:hint="eastAsia"/>
        </w:rPr>
        <w:t>150%</w:t>
      </w:r>
      <w:r>
        <w:rPr>
          <w:rFonts w:hint="eastAsia"/>
        </w:rPr>
        <w:t>时，直接拉低</w:t>
      </w:r>
      <w:r>
        <w:rPr>
          <w:rFonts w:hint="eastAsia"/>
        </w:rPr>
        <w:t>MOSFET</w:t>
      </w:r>
      <w:r>
        <w:rPr>
          <w:rFonts w:hint="eastAsia"/>
        </w:rPr>
        <w:t>使能信号，关断时间≤</w:t>
      </w:r>
      <w:r>
        <w:rPr>
          <w:rFonts w:hint="eastAsia"/>
        </w:rPr>
        <w:t>10</w:t>
      </w:r>
      <w:r>
        <w:rPr>
          <w:rFonts w:hint="eastAsia"/>
        </w:rPr>
        <w:t>μ</w:t>
      </w:r>
      <w:r>
        <w:rPr>
          <w:rFonts w:hint="eastAsia"/>
        </w:rPr>
        <w:t>s</w:t>
      </w:r>
      <w:r>
        <w:rPr>
          <w:rFonts w:hint="eastAsia"/>
        </w:rPr>
        <w:t>，远低于软件响应路径的毫秒级延迟，从物理层面保障急停的绝对可靠性。急停触发后，系统进入锁定状态，须由操作人员在确认现场安全后手动复位，防止误自动重启引发二次事故。</w:t>
      </w:r>
    </w:p>
    <w:p w14:paraId="26E475DC" w14:textId="77777777" w:rsidR="00BE6D41" w:rsidRDefault="00000000">
      <w:pPr>
        <w:ind w:firstLine="480"/>
      </w:pPr>
      <w:r>
        <w:rPr>
          <w:rFonts w:hint="eastAsia"/>
        </w:rPr>
        <w:t>在机械</w:t>
      </w:r>
      <w:proofErr w:type="gramStart"/>
      <w:r>
        <w:rPr>
          <w:rFonts w:hint="eastAsia"/>
        </w:rPr>
        <w:t>臂安全</w:t>
      </w:r>
      <w:proofErr w:type="gramEnd"/>
      <w:r>
        <w:rPr>
          <w:rFonts w:hint="eastAsia"/>
        </w:rPr>
        <w:t>限位上，系统实施贯穿软硬件的三层限位保护。第一层为</w:t>
      </w:r>
      <w:proofErr w:type="gramStart"/>
      <w:r>
        <w:rPr>
          <w:rFonts w:hint="eastAsia"/>
        </w:rPr>
        <w:t>协议帧内限位</w:t>
      </w:r>
      <w:proofErr w:type="gramEnd"/>
      <w:r>
        <w:rPr>
          <w:rFonts w:hint="eastAsia"/>
        </w:rPr>
        <w:t>，所有控制指令在</w:t>
      </w:r>
      <w:proofErr w:type="gramStart"/>
      <w:r>
        <w:rPr>
          <w:rFonts w:hint="eastAsia"/>
        </w:rPr>
        <w:t>通信帧组包</w:t>
      </w:r>
      <w:proofErr w:type="gramEnd"/>
      <w:r>
        <w:rPr>
          <w:rFonts w:hint="eastAsia"/>
        </w:rPr>
        <w:t>时即对脉宽值进行强制</w:t>
      </w:r>
      <w:r>
        <w:rPr>
          <w:rFonts w:hint="eastAsia"/>
        </w:rPr>
        <w:t>clamp</w:t>
      </w:r>
      <w:r>
        <w:rPr>
          <w:rFonts w:hint="eastAsia"/>
        </w:rPr>
        <w:t>至</w:t>
      </w:r>
      <w:r>
        <w:rPr>
          <w:rFonts w:hint="eastAsia"/>
        </w:rPr>
        <w:t>[500, 2500]</w:t>
      </w:r>
      <w:r>
        <w:rPr>
          <w:rFonts w:hint="eastAsia"/>
        </w:rPr>
        <w:t>μ</w:t>
      </w:r>
      <w:r>
        <w:rPr>
          <w:rFonts w:hint="eastAsia"/>
        </w:rPr>
        <w:t>s</w:t>
      </w:r>
      <w:r>
        <w:rPr>
          <w:rFonts w:hint="eastAsia"/>
        </w:rPr>
        <w:t>合法范围，从源头杜绝非法指令发出；第二层为软件角度限位，在角度至脉</w:t>
      </w:r>
      <w:r>
        <w:rPr>
          <w:rFonts w:hint="eastAsia"/>
        </w:rPr>
        <w:lastRenderedPageBreak/>
        <w:t>宽的转换环节再次检查关节角度是否在各关节物理允许范围内，违规则拒绝执行并上报故障字；第三层为硬件物理死区，舵机内部齿轮机构在机械层面阻止超限运动，作为最终安全屏障。三层限位任意一层触发，系统均上报故障字并进入安全停止状态，控制总线不中断，业务降级执行，待故障解除后自动恢复。</w:t>
      </w:r>
    </w:p>
    <w:p w14:paraId="258A4BDF" w14:textId="77777777" w:rsidR="00BE6D41" w:rsidRDefault="00000000">
      <w:pPr>
        <w:pStyle w:val="af2"/>
        <w:numPr>
          <w:ilvl w:val="0"/>
          <w:numId w:val="5"/>
        </w:numPr>
        <w:ind w:firstLineChars="0"/>
        <w:rPr>
          <w:b/>
          <w:bCs/>
        </w:rPr>
      </w:pPr>
      <w:r>
        <w:rPr>
          <w:rFonts w:hint="eastAsia"/>
          <w:b/>
          <w:bCs/>
        </w:rPr>
        <w:t>数据安全与自主可控需求</w:t>
      </w:r>
    </w:p>
    <w:p w14:paraId="458D6069" w14:textId="77777777" w:rsidR="00BE6D41" w:rsidRDefault="00000000">
      <w:pPr>
        <w:ind w:firstLine="480"/>
      </w:pPr>
      <w:r>
        <w:rPr>
          <w:rFonts w:hint="eastAsia"/>
        </w:rPr>
        <w:t>在中美科技博弈持续深化的背景下，工业控制系统的数据安全与自主可控已上升至国家战略层面。本系统在设计之</w:t>
      </w:r>
      <w:proofErr w:type="gramStart"/>
      <w:r>
        <w:rPr>
          <w:rFonts w:hint="eastAsia"/>
        </w:rPr>
        <w:t>初即将</w:t>
      </w:r>
      <w:proofErr w:type="gramEnd"/>
      <w:r>
        <w:rPr>
          <w:rFonts w:hint="eastAsia"/>
        </w:rPr>
        <w:t>自主可控作为核心原则之一，具体体现在以下三个层面。</w:t>
      </w:r>
    </w:p>
    <w:p w14:paraId="5BB87109" w14:textId="77777777" w:rsidR="00BE6D41" w:rsidRDefault="00000000">
      <w:pPr>
        <w:pStyle w:val="af2"/>
        <w:numPr>
          <w:ilvl w:val="0"/>
          <w:numId w:val="6"/>
        </w:numPr>
        <w:ind w:firstLineChars="0"/>
      </w:pPr>
      <w:r>
        <w:rPr>
          <w:rFonts w:hint="eastAsia"/>
        </w:rPr>
        <w:t>在</w:t>
      </w:r>
      <w:r>
        <w:rPr>
          <w:rFonts w:hint="eastAsia"/>
          <w:b/>
          <w:bCs/>
        </w:rPr>
        <w:t>硬件控制层</w:t>
      </w:r>
      <w:r>
        <w:rPr>
          <w:rFonts w:hint="eastAsia"/>
        </w:rPr>
        <w:t>，核心控制单元全面</w:t>
      </w:r>
      <w:proofErr w:type="gramStart"/>
      <w:r>
        <w:rPr>
          <w:rFonts w:hint="eastAsia"/>
        </w:rPr>
        <w:t>采用信捷</w:t>
      </w:r>
      <w:proofErr w:type="gramEnd"/>
      <w:r>
        <w:rPr>
          <w:rFonts w:hint="eastAsia"/>
        </w:rPr>
        <w:t>国产</w:t>
      </w:r>
      <w:r>
        <w:rPr>
          <w:rFonts w:cs="Times New Roman" w:hint="eastAsia"/>
        </w:rPr>
        <w:t>PLC</w:t>
      </w:r>
      <w:r>
        <w:rPr>
          <w:rFonts w:hint="eastAsia"/>
        </w:rPr>
        <w:t>，彻底摆脱对西门子、三菱、欧姆龙等国外工控产品的依赖，消除因国外制裁或供应</w:t>
      </w:r>
      <w:proofErr w:type="gramStart"/>
      <w:r>
        <w:rPr>
          <w:rFonts w:hint="eastAsia"/>
        </w:rPr>
        <w:t>链断供导致产线</w:t>
      </w:r>
      <w:proofErr w:type="gramEnd"/>
      <w:r>
        <w:rPr>
          <w:rFonts w:hint="eastAsia"/>
        </w:rPr>
        <w:t>失控的风险。</w:t>
      </w:r>
      <w:proofErr w:type="gramStart"/>
      <w:r>
        <w:rPr>
          <w:rFonts w:hint="eastAsia"/>
        </w:rPr>
        <w:t>信捷</w:t>
      </w:r>
      <w:proofErr w:type="gramEnd"/>
      <w:r>
        <w:rPr>
          <w:rFonts w:cs="Times New Roman" w:hint="eastAsia"/>
        </w:rPr>
        <w:t>PLC</w:t>
      </w:r>
      <w:r>
        <w:rPr>
          <w:rFonts w:hint="eastAsia"/>
        </w:rPr>
        <w:t>的编程工具</w:t>
      </w:r>
      <w:proofErr w:type="spellStart"/>
      <w:r>
        <w:rPr>
          <w:rFonts w:cs="Times New Roman" w:hint="eastAsia"/>
        </w:rPr>
        <w:t>XCPPro</w:t>
      </w:r>
      <w:proofErr w:type="spellEnd"/>
      <w:r>
        <w:rPr>
          <w:rFonts w:hint="eastAsia"/>
        </w:rPr>
        <w:t>完全自主研发，符合国际标准</w:t>
      </w:r>
      <w:r>
        <w:rPr>
          <w:rFonts w:cs="Times New Roman" w:hint="eastAsia"/>
        </w:rPr>
        <w:t>IEC 61131-3</w:t>
      </w:r>
      <w:r>
        <w:rPr>
          <w:rFonts w:hint="eastAsia"/>
        </w:rPr>
        <w:t>，所有控制逻辑代码可自由查阅、修改与迁移，不存在“黑箱”风险。</w:t>
      </w:r>
    </w:p>
    <w:p w14:paraId="4DD55EC1" w14:textId="77777777" w:rsidR="00BE6D41" w:rsidRDefault="00000000">
      <w:pPr>
        <w:pStyle w:val="af2"/>
        <w:numPr>
          <w:ilvl w:val="0"/>
          <w:numId w:val="6"/>
        </w:numPr>
        <w:ind w:firstLineChars="0"/>
      </w:pPr>
      <w:r>
        <w:rPr>
          <w:rFonts w:hint="eastAsia"/>
        </w:rPr>
        <w:t>在</w:t>
      </w:r>
      <w:r>
        <w:rPr>
          <w:rFonts w:hint="eastAsia"/>
          <w:b/>
          <w:bCs/>
        </w:rPr>
        <w:t>软件系统层</w:t>
      </w:r>
      <w:r>
        <w:rPr>
          <w:rFonts w:hint="eastAsia"/>
        </w:rPr>
        <w:t>，上位机基于</w:t>
      </w:r>
      <w:r>
        <w:rPr>
          <w:rFonts w:cs="Times New Roman" w:hint="eastAsia"/>
        </w:rPr>
        <w:t>Python/Flask</w:t>
      </w:r>
      <w:r>
        <w:rPr>
          <w:rFonts w:hint="eastAsia"/>
        </w:rPr>
        <w:t>与</w:t>
      </w:r>
      <w:r>
        <w:rPr>
          <w:rFonts w:cs="Times New Roman" w:hint="eastAsia"/>
        </w:rPr>
        <w:t>Vue3</w:t>
      </w:r>
      <w:r>
        <w:rPr>
          <w:rFonts w:hint="eastAsia"/>
        </w:rPr>
        <w:t>等开源技术</w:t>
      </w:r>
      <w:proofErr w:type="gramStart"/>
      <w:r>
        <w:rPr>
          <w:rFonts w:hint="eastAsia"/>
        </w:rPr>
        <w:t>栈</w:t>
      </w:r>
      <w:proofErr w:type="gramEnd"/>
      <w:r>
        <w:rPr>
          <w:rFonts w:hint="eastAsia"/>
        </w:rPr>
        <w:t>构建，前后端均可在国产操作系统（麒麟</w:t>
      </w:r>
      <w:r>
        <w:rPr>
          <w:rFonts w:cs="Times New Roman" w:hint="eastAsia"/>
        </w:rPr>
        <w:t>OS</w:t>
      </w:r>
      <w:r>
        <w:rPr>
          <w:rFonts w:hint="eastAsia"/>
        </w:rPr>
        <w:t>、统信</w:t>
      </w:r>
      <w:r>
        <w:rPr>
          <w:rFonts w:cs="Times New Roman" w:hint="eastAsia"/>
        </w:rPr>
        <w:t>UOS</w:t>
      </w:r>
      <w:r>
        <w:rPr>
          <w:rFonts w:cs="Times New Roman" w:hint="eastAsia"/>
        </w:rPr>
        <w:t>）</w:t>
      </w:r>
      <w:r>
        <w:rPr>
          <w:rFonts w:hint="eastAsia"/>
        </w:rPr>
        <w:t>上无改动运行，已在优麒麟</w:t>
      </w:r>
      <w:r>
        <w:rPr>
          <w:rFonts w:cs="Times New Roman" w:hint="eastAsia"/>
        </w:rPr>
        <w:t>22.04 LTS</w:t>
      </w:r>
      <w:r>
        <w:rPr>
          <w:rFonts w:hint="eastAsia"/>
        </w:rPr>
        <w:t>环境下完成实测验证。系统不依赖任何境外云服务，生产数据在本地工控</w:t>
      </w:r>
      <w:r>
        <w:rPr>
          <w:rFonts w:cs="Times New Roman" w:hint="eastAsia"/>
        </w:rPr>
        <w:t>PC</w:t>
      </w:r>
      <w:r>
        <w:rPr>
          <w:rFonts w:hint="eastAsia"/>
        </w:rPr>
        <w:t>上存储与分析，原始图像与识别结果均不上传至外部服务器，从根本上保障工业数据的主权安全。</w:t>
      </w:r>
    </w:p>
    <w:p w14:paraId="0DA0EEF4" w14:textId="77777777" w:rsidR="00BE6D41" w:rsidRDefault="00000000">
      <w:pPr>
        <w:pStyle w:val="af2"/>
        <w:numPr>
          <w:ilvl w:val="0"/>
          <w:numId w:val="6"/>
        </w:numPr>
        <w:ind w:firstLineChars="0"/>
      </w:pPr>
      <w:r>
        <w:rPr>
          <w:rFonts w:ascii="宋体" w:hAnsi="宋体" w:cs="宋体" w:hint="eastAsia"/>
        </w:rPr>
        <w:t>在</w:t>
      </w:r>
      <w:r>
        <w:rPr>
          <w:rFonts w:ascii="宋体" w:hAnsi="宋体" w:cs="宋体" w:hint="eastAsia"/>
          <w:b/>
          <w:bCs/>
        </w:rPr>
        <w:t>供应</w:t>
      </w:r>
      <w:proofErr w:type="gramStart"/>
      <w:r>
        <w:rPr>
          <w:rFonts w:ascii="宋体" w:hAnsi="宋体" w:cs="宋体" w:hint="eastAsia"/>
          <w:b/>
          <w:bCs/>
        </w:rPr>
        <w:t>链安全层</w:t>
      </w:r>
      <w:proofErr w:type="gramEnd"/>
      <w:r>
        <w:rPr>
          <w:rFonts w:ascii="宋体" w:hAnsi="宋体" w:cs="宋体" w:hint="eastAsia"/>
        </w:rPr>
        <w:t>，系统选用的所有核心国产器件（</w:t>
      </w:r>
      <w:proofErr w:type="gramStart"/>
      <w:r>
        <w:rPr>
          <w:rFonts w:ascii="宋体" w:hAnsi="宋体" w:cs="宋体" w:hint="eastAsia"/>
        </w:rPr>
        <w:t>信捷</w:t>
      </w:r>
      <w:proofErr w:type="gramEnd"/>
      <w:r>
        <w:rPr>
          <w:rFonts w:cs="Times New Roman" w:hint="eastAsia"/>
        </w:rPr>
        <w:t>PLC</w:t>
      </w:r>
      <w:r>
        <w:rPr>
          <w:rFonts w:cs="Times New Roman" w:hint="eastAsia"/>
        </w:rPr>
        <w:t>、</w:t>
      </w:r>
      <w:r>
        <w:rPr>
          <w:rFonts w:cs="Times New Roman" w:hint="eastAsia"/>
        </w:rPr>
        <w:t>Arduino</w:t>
      </w:r>
      <w:r>
        <w:rPr>
          <w:rFonts w:ascii="宋体" w:hAnsi="宋体" w:cs="宋体" w:hint="eastAsia"/>
        </w:rPr>
        <w:t>控制板、国产工控</w:t>
      </w:r>
      <w:r>
        <w:rPr>
          <w:rFonts w:cs="Times New Roman" w:hint="eastAsia"/>
        </w:rPr>
        <w:t>PC</w:t>
      </w:r>
      <w:r>
        <w:rPr>
          <w:rFonts w:ascii="宋体" w:hAnsi="宋体" w:cs="宋体" w:hint="eastAsia"/>
        </w:rPr>
        <w:t>）均有稳定的国内供应渠道，不受出口管制影响，为家电企业提供长期可持续的国产化工</w:t>
      </w:r>
      <w:proofErr w:type="gramStart"/>
      <w:r>
        <w:rPr>
          <w:rFonts w:ascii="宋体" w:hAnsi="宋体" w:cs="宋体" w:hint="eastAsia"/>
        </w:rPr>
        <w:t>控解决</w:t>
      </w:r>
      <w:proofErr w:type="gramEnd"/>
      <w:r>
        <w:rPr>
          <w:rFonts w:ascii="宋体" w:hAnsi="宋体" w:cs="宋体" w:hint="eastAsia"/>
        </w:rPr>
        <w:t>方案。</w:t>
      </w:r>
    </w:p>
    <w:p w14:paraId="71FBBC23" w14:textId="77777777" w:rsidR="00BE6D41" w:rsidRDefault="00000000">
      <w:pPr>
        <w:pStyle w:val="af2"/>
        <w:numPr>
          <w:ilvl w:val="0"/>
          <w:numId w:val="5"/>
        </w:numPr>
        <w:ind w:firstLineChars="0"/>
        <w:rPr>
          <w:b/>
          <w:bCs/>
        </w:rPr>
      </w:pPr>
      <w:r>
        <w:rPr>
          <w:rFonts w:hint="eastAsia"/>
          <w:b/>
          <w:bCs/>
        </w:rPr>
        <w:t>系统降级与容错需求</w:t>
      </w:r>
    </w:p>
    <w:p w14:paraId="616D7F14" w14:textId="77777777" w:rsidR="00BE6D41" w:rsidRDefault="00000000">
      <w:pPr>
        <w:ind w:firstLine="480"/>
        <w:rPr>
          <w:rFonts w:ascii="宋体" w:hAnsi="宋体" w:cs="宋体" w:hint="eastAsia"/>
        </w:rPr>
      </w:pPr>
      <w:r>
        <w:rPr>
          <w:rFonts w:ascii="宋体" w:hAnsi="宋体" w:cs="宋体" w:hint="eastAsia"/>
        </w:rPr>
        <w:t>为</w:t>
      </w:r>
      <w:proofErr w:type="gramStart"/>
      <w:r>
        <w:rPr>
          <w:rFonts w:ascii="宋体" w:hAnsi="宋体" w:cs="宋体" w:hint="eastAsia"/>
        </w:rPr>
        <w:t>保障产线在</w:t>
      </w:r>
      <w:proofErr w:type="gramEnd"/>
      <w:r>
        <w:rPr>
          <w:rFonts w:ascii="宋体" w:hAnsi="宋体" w:cs="宋体" w:hint="eastAsia"/>
        </w:rPr>
        <w:t>局部组件异常时的持续运行能力，避免单点故障引发全线停产，系统</w:t>
      </w:r>
      <w:proofErr w:type="gramStart"/>
      <w:r>
        <w:rPr>
          <w:rFonts w:ascii="宋体" w:hAnsi="宋体" w:cs="宋体" w:hint="eastAsia"/>
        </w:rPr>
        <w:t>须支持</w:t>
      </w:r>
      <w:proofErr w:type="gramEnd"/>
      <w:r>
        <w:rPr>
          <w:rFonts w:ascii="宋体" w:hAnsi="宋体" w:cs="宋体" w:hint="eastAsia"/>
        </w:rPr>
        <w:t>三级自动降级策略，各级降级须在检测到异常后</w:t>
      </w:r>
      <w:r>
        <w:rPr>
          <w:rFonts w:cs="Times New Roman" w:hint="eastAsia"/>
        </w:rPr>
        <w:t>2</w:t>
      </w:r>
      <w:r>
        <w:rPr>
          <w:rFonts w:ascii="宋体" w:hAnsi="宋体" w:cs="宋体" w:hint="eastAsia"/>
        </w:rPr>
        <w:t>秒内自动完成，恢复时无需人工干预。</w:t>
      </w:r>
    </w:p>
    <w:p w14:paraId="40B0FF8D" w14:textId="77777777" w:rsidR="00BE6D41" w:rsidRDefault="00000000">
      <w:pPr>
        <w:pStyle w:val="af2"/>
        <w:numPr>
          <w:ilvl w:val="0"/>
          <w:numId w:val="7"/>
        </w:numPr>
        <w:ind w:firstLineChars="0"/>
        <w:rPr>
          <w:rFonts w:ascii="宋体" w:hAnsi="宋体" w:cs="宋体" w:hint="eastAsia"/>
        </w:rPr>
      </w:pPr>
      <w:r>
        <w:rPr>
          <w:rFonts w:ascii="宋体" w:hAnsi="宋体" w:cs="宋体" w:hint="eastAsia"/>
        </w:rPr>
        <w:t>在</w:t>
      </w:r>
      <w:r>
        <w:rPr>
          <w:rFonts w:ascii="宋体" w:hAnsi="宋体" w:cs="宋体" w:hint="eastAsia"/>
          <w:b/>
          <w:bCs/>
        </w:rPr>
        <w:t>第一级降级</w:t>
      </w:r>
      <w:r>
        <w:rPr>
          <w:rFonts w:ascii="宋体" w:hAnsi="宋体" w:cs="宋体" w:hint="eastAsia"/>
        </w:rPr>
        <w:t>（完整</w:t>
      </w:r>
      <w:proofErr w:type="gramStart"/>
      <w:r>
        <w:rPr>
          <w:rFonts w:ascii="宋体" w:hAnsi="宋体" w:cs="宋体" w:hint="eastAsia"/>
        </w:rPr>
        <w:t>模式至轻量</w:t>
      </w:r>
      <w:proofErr w:type="gramEnd"/>
      <w:r>
        <w:rPr>
          <w:rFonts w:ascii="宋体" w:hAnsi="宋体" w:cs="宋体" w:hint="eastAsia"/>
        </w:rPr>
        <w:t>模式）中，当视觉追踪模块出现算法异常（如</w:t>
      </w:r>
      <w:proofErr w:type="spellStart"/>
      <w:r>
        <w:rPr>
          <w:rFonts w:cs="Times New Roman" w:hint="eastAsia"/>
        </w:rPr>
        <w:t>DeepSORT</w:t>
      </w:r>
      <w:proofErr w:type="spellEnd"/>
      <w:r>
        <w:rPr>
          <w:rFonts w:ascii="宋体" w:hAnsi="宋体" w:cs="宋体" w:hint="eastAsia"/>
        </w:rPr>
        <w:t>追踪器发散、卡尔曼滤波器数值溢出）时，系统自动关闭追踪功能，仅保留</w:t>
      </w:r>
      <w:r>
        <w:rPr>
          <w:rFonts w:cs="Times New Roman" w:hint="eastAsia"/>
        </w:rPr>
        <w:t>YOLOv8</w:t>
      </w:r>
      <w:proofErr w:type="gramStart"/>
      <w:r>
        <w:rPr>
          <w:rFonts w:ascii="宋体" w:hAnsi="宋体" w:cs="宋体" w:hint="eastAsia"/>
        </w:rPr>
        <w:t>逐帧检测</w:t>
      </w:r>
      <w:proofErr w:type="gramEnd"/>
      <w:r>
        <w:rPr>
          <w:rFonts w:ascii="宋体" w:hAnsi="宋体" w:cs="宋体" w:hint="eastAsia"/>
        </w:rPr>
        <w:t>能力，以降低算法复杂度换取</w:t>
      </w:r>
      <w:r>
        <w:rPr>
          <w:rFonts w:ascii="宋体" w:hAnsi="宋体" w:cs="宋体" w:hint="eastAsia"/>
        </w:rPr>
        <w:lastRenderedPageBreak/>
        <w:t>稳定性。此时机械臂仍可根据检测框坐标执行分拣动作，</w:t>
      </w:r>
      <w:proofErr w:type="gramStart"/>
      <w:r>
        <w:rPr>
          <w:rFonts w:ascii="宋体" w:hAnsi="宋体" w:cs="宋体" w:hint="eastAsia"/>
        </w:rPr>
        <w:t>产线节拍</w:t>
      </w:r>
      <w:proofErr w:type="gramEnd"/>
      <w:r>
        <w:rPr>
          <w:rFonts w:ascii="宋体" w:hAnsi="宋体" w:cs="宋体" w:hint="eastAsia"/>
        </w:rPr>
        <w:t>略有下降但不停线。</w:t>
      </w:r>
    </w:p>
    <w:p w14:paraId="6148A388" w14:textId="77777777" w:rsidR="00BE6D41" w:rsidRDefault="00000000">
      <w:pPr>
        <w:pStyle w:val="af2"/>
        <w:numPr>
          <w:ilvl w:val="0"/>
          <w:numId w:val="7"/>
        </w:numPr>
        <w:ind w:firstLineChars="0"/>
        <w:rPr>
          <w:rFonts w:ascii="宋体" w:hAnsi="宋体" w:cs="宋体" w:hint="eastAsia"/>
        </w:rPr>
      </w:pPr>
      <w:r>
        <w:rPr>
          <w:rFonts w:ascii="宋体" w:hAnsi="宋体" w:cs="宋体" w:hint="eastAsia"/>
        </w:rPr>
        <w:t>在</w:t>
      </w:r>
      <w:r>
        <w:rPr>
          <w:rFonts w:ascii="宋体" w:hAnsi="宋体" w:cs="宋体" w:hint="eastAsia"/>
          <w:b/>
          <w:bCs/>
        </w:rPr>
        <w:t>第二级降级</w:t>
      </w:r>
      <w:r>
        <w:rPr>
          <w:rFonts w:ascii="宋体" w:hAnsi="宋体" w:cs="宋体" w:hint="eastAsia"/>
        </w:rPr>
        <w:t>（轻</w:t>
      </w:r>
      <w:proofErr w:type="gramStart"/>
      <w:r>
        <w:rPr>
          <w:rFonts w:ascii="宋体" w:hAnsi="宋体" w:cs="宋体" w:hint="eastAsia"/>
        </w:rPr>
        <w:t>量模式至</w:t>
      </w:r>
      <w:proofErr w:type="gramEnd"/>
      <w:r>
        <w:rPr>
          <w:rFonts w:ascii="宋体" w:hAnsi="宋体" w:cs="宋体" w:hint="eastAsia"/>
        </w:rPr>
        <w:t>模拟模式）中，当视觉处理进程崩溃或工业相机硬件断连时，系统切换至模拟模式，</w:t>
      </w:r>
      <w:r>
        <w:rPr>
          <w:rFonts w:cs="Times New Roman" w:hint="eastAsia"/>
        </w:rPr>
        <w:t>PLC</w:t>
      </w:r>
      <w:r>
        <w:rPr>
          <w:rFonts w:ascii="宋体" w:hAnsi="宋体" w:cs="宋体" w:hint="eastAsia"/>
        </w:rPr>
        <w:t>继续驱动传送带运行，上位机通过虚拟数据</w:t>
      </w:r>
      <w:proofErr w:type="gramStart"/>
      <w:r>
        <w:rPr>
          <w:rFonts w:ascii="宋体" w:hAnsi="宋体" w:cs="宋体" w:hint="eastAsia"/>
        </w:rPr>
        <w:t>维持数采平台</w:t>
      </w:r>
      <w:proofErr w:type="gramEnd"/>
      <w:r>
        <w:rPr>
          <w:rFonts w:ascii="宋体" w:hAnsi="宋体" w:cs="宋体" w:hint="eastAsia"/>
        </w:rPr>
        <w:t>展示，同时触发告警通知运</w:t>
      </w:r>
      <w:proofErr w:type="gramStart"/>
      <w:r>
        <w:rPr>
          <w:rFonts w:ascii="宋体" w:hAnsi="宋体" w:cs="宋体" w:hint="eastAsia"/>
        </w:rPr>
        <w:t>维人员</w:t>
      </w:r>
      <w:proofErr w:type="gramEnd"/>
      <w:r>
        <w:rPr>
          <w:rFonts w:ascii="宋体" w:hAnsi="宋体" w:cs="宋体" w:hint="eastAsia"/>
        </w:rPr>
        <w:t>处理硬件故障，避免突发停</w:t>
      </w:r>
      <w:proofErr w:type="gramStart"/>
      <w:r>
        <w:rPr>
          <w:rFonts w:ascii="宋体" w:hAnsi="宋体" w:cs="宋体" w:hint="eastAsia"/>
        </w:rPr>
        <w:t>线对产线节奏</w:t>
      </w:r>
      <w:proofErr w:type="gramEnd"/>
      <w:r>
        <w:rPr>
          <w:rFonts w:ascii="宋体" w:hAnsi="宋体" w:cs="宋体" w:hint="eastAsia"/>
        </w:rPr>
        <w:t>造成冲击。</w:t>
      </w:r>
    </w:p>
    <w:p w14:paraId="3AB6740B" w14:textId="77777777" w:rsidR="00BE6D41" w:rsidRDefault="00000000">
      <w:pPr>
        <w:pStyle w:val="af2"/>
        <w:numPr>
          <w:ilvl w:val="0"/>
          <w:numId w:val="7"/>
        </w:numPr>
        <w:ind w:firstLineChars="0"/>
        <w:rPr>
          <w:rFonts w:ascii="宋体" w:hAnsi="宋体" w:cs="宋体" w:hint="eastAsia"/>
        </w:rPr>
      </w:pPr>
      <w:r>
        <w:rPr>
          <w:rFonts w:ascii="宋体" w:hAnsi="宋体" w:cs="宋体" w:hint="eastAsia"/>
        </w:rPr>
        <w:t>在</w:t>
      </w:r>
      <w:r>
        <w:rPr>
          <w:rFonts w:ascii="宋体" w:hAnsi="宋体" w:cs="宋体" w:hint="eastAsia"/>
          <w:b/>
          <w:bCs/>
        </w:rPr>
        <w:t>第三级降级</w:t>
      </w:r>
      <w:r>
        <w:rPr>
          <w:rFonts w:ascii="宋体" w:hAnsi="宋体" w:cs="宋体" w:hint="eastAsia"/>
        </w:rPr>
        <w:t>（紧急停线）中，当</w:t>
      </w:r>
      <w:r>
        <w:rPr>
          <w:rFonts w:cs="Times New Roman" w:hint="eastAsia"/>
        </w:rPr>
        <w:t>PLC</w:t>
      </w:r>
      <w:r>
        <w:rPr>
          <w:rFonts w:ascii="宋体" w:hAnsi="宋体" w:cs="宋体" w:hint="eastAsia"/>
        </w:rPr>
        <w:t>通信中断超过</w:t>
      </w:r>
      <w:r>
        <w:rPr>
          <w:rFonts w:cs="Times New Roman" w:hint="eastAsia"/>
        </w:rPr>
        <w:t>5</w:t>
      </w:r>
      <w:r>
        <w:rPr>
          <w:rFonts w:ascii="宋体" w:hAnsi="宋体" w:cs="宋体" w:hint="eastAsia"/>
        </w:rPr>
        <w:t>秒（连续</w:t>
      </w:r>
      <w:r>
        <w:rPr>
          <w:rFonts w:cs="Times New Roman" w:hint="eastAsia"/>
        </w:rPr>
        <w:t>3</w:t>
      </w:r>
      <w:r>
        <w:rPr>
          <w:rFonts w:ascii="宋体" w:hAnsi="宋体" w:cs="宋体" w:hint="eastAsia"/>
        </w:rPr>
        <w:t>次心跳超时）、传送带编码器信号丢失或急停回路触发时，系统执行受控紧急停线，传送带以梯形减速曲线平稳制动，机械臂锁定在当前安全位置，所有降级事件均写入日志并</w:t>
      </w:r>
      <w:proofErr w:type="gramStart"/>
      <w:r>
        <w:rPr>
          <w:rFonts w:ascii="宋体" w:hAnsi="宋体" w:cs="宋体" w:hint="eastAsia"/>
        </w:rPr>
        <w:t>通过数采平台</w:t>
      </w:r>
      <w:proofErr w:type="gramEnd"/>
      <w:r>
        <w:rPr>
          <w:rFonts w:ascii="宋体" w:hAnsi="宋体" w:cs="宋体" w:hint="eastAsia"/>
        </w:rPr>
        <w:t>前端看板告警，确保运</w:t>
      </w:r>
      <w:proofErr w:type="gramStart"/>
      <w:r>
        <w:rPr>
          <w:rFonts w:ascii="宋体" w:hAnsi="宋体" w:cs="宋体" w:hint="eastAsia"/>
        </w:rPr>
        <w:t>维人员</w:t>
      </w:r>
      <w:proofErr w:type="gramEnd"/>
      <w:r>
        <w:rPr>
          <w:rFonts w:ascii="宋体" w:hAnsi="宋体" w:cs="宋体" w:hint="eastAsia"/>
        </w:rPr>
        <w:t>能够快速定位故障原因。</w:t>
      </w:r>
    </w:p>
    <w:p w14:paraId="048EA975" w14:textId="77777777" w:rsidR="00BE6D41" w:rsidRDefault="00000000">
      <w:pPr>
        <w:pStyle w:val="2"/>
        <w:numPr>
          <w:ilvl w:val="1"/>
          <w:numId w:val="2"/>
        </w:numPr>
      </w:pPr>
      <w:bookmarkStart w:id="19" w:name="_Toc28841"/>
      <w:bookmarkStart w:id="20" w:name="_Toc18063"/>
      <w:bookmarkStart w:id="21" w:name="_Toc227923696"/>
      <w:r>
        <w:rPr>
          <w:rFonts w:hint="eastAsia"/>
        </w:rPr>
        <w:t>产品创意阐述</w:t>
      </w:r>
      <w:bookmarkEnd w:id="19"/>
      <w:bookmarkEnd w:id="20"/>
      <w:bookmarkEnd w:id="21"/>
    </w:p>
    <w:p w14:paraId="7007B0B6" w14:textId="77777777" w:rsidR="00BE6D41" w:rsidRDefault="00000000">
      <w:pPr>
        <w:pStyle w:val="3"/>
        <w:numPr>
          <w:ilvl w:val="2"/>
          <w:numId w:val="2"/>
        </w:numPr>
      </w:pPr>
      <w:bookmarkStart w:id="22" w:name="_Toc227923697"/>
      <w:r>
        <w:t>产品定位与设计理念</w:t>
      </w:r>
      <w:bookmarkEnd w:id="22"/>
    </w:p>
    <w:p w14:paraId="721333B2" w14:textId="77777777" w:rsidR="00BE6D41" w:rsidRDefault="00000000">
      <w:pPr>
        <w:ind w:firstLine="480"/>
        <w:rPr>
          <w:rFonts w:ascii="宋体" w:hAnsi="宋体" w:cs="宋体" w:hint="eastAsia"/>
          <w14:ligatures w14:val="standardContextual"/>
        </w:rPr>
      </w:pPr>
      <w:r>
        <w:rPr>
          <w:rFonts w:ascii="宋体" w:hAnsi="宋体" w:cs="宋体" w:hint="eastAsia"/>
          <w14:ligatures w14:val="standardContextual"/>
        </w:rPr>
        <w:t>本项目以“数智融合、国产自主、绿色增效”为核心设计理念，面向家电</w:t>
      </w:r>
      <w:proofErr w:type="gramStart"/>
      <w:r>
        <w:rPr>
          <w:rFonts w:ascii="宋体" w:hAnsi="宋体" w:cs="宋体" w:hint="eastAsia"/>
          <w14:ligatures w14:val="standardContextual"/>
        </w:rPr>
        <w:t>制造产线的</w:t>
      </w:r>
      <w:proofErr w:type="gramEnd"/>
      <w:r>
        <w:rPr>
          <w:rFonts w:ascii="宋体" w:hAnsi="宋体" w:cs="宋体" w:hint="eastAsia"/>
          <w14:ligatures w14:val="standardContextual"/>
        </w:rPr>
        <w:t>智能化升级需求，提出并设计了一套</w:t>
      </w:r>
      <w:proofErr w:type="gramStart"/>
      <w:r>
        <w:rPr>
          <w:rFonts w:ascii="宋体" w:hAnsi="宋体" w:cs="宋体" w:hint="eastAsia"/>
          <w14:ligatures w14:val="standardContextual"/>
        </w:rPr>
        <w:t>基于信捷</w:t>
      </w:r>
      <w:proofErr w:type="gramEnd"/>
      <w:r>
        <w:rPr>
          <w:rFonts w:cs="Times New Roman"/>
          <w14:ligatures w14:val="standardContextual"/>
        </w:rPr>
        <w:t>PLC</w:t>
      </w:r>
      <w:r>
        <w:rPr>
          <w:rFonts w:ascii="宋体" w:hAnsi="宋体" w:cs="宋体" w:hint="eastAsia"/>
          <w14:ligatures w14:val="standardContextual"/>
        </w:rPr>
        <w:t>的</w:t>
      </w:r>
      <w:proofErr w:type="gramStart"/>
      <w:r>
        <w:rPr>
          <w:rFonts w:ascii="宋体" w:hAnsi="宋体" w:cs="宋体" w:hint="eastAsia"/>
          <w14:ligatures w14:val="standardContextual"/>
        </w:rPr>
        <w:t>家电产线智能</w:t>
      </w:r>
      <w:proofErr w:type="gramEnd"/>
      <w:r>
        <w:rPr>
          <w:rFonts w:ascii="宋体" w:hAnsi="宋体" w:cs="宋体" w:hint="eastAsia"/>
          <w14:ligatures w14:val="standardContextual"/>
        </w:rPr>
        <w:t>能效检测与分拣系统。</w:t>
      </w:r>
    </w:p>
    <w:p w14:paraId="65B31DFC" w14:textId="77777777" w:rsidR="00BE6D41" w:rsidRDefault="00000000">
      <w:pPr>
        <w:ind w:firstLine="480"/>
        <w:rPr>
          <w:rFonts w:ascii="宋体" w:hAnsi="宋体" w:cs="宋体" w:hint="eastAsia"/>
          <w14:ligatures w14:val="standardContextual"/>
        </w:rPr>
      </w:pPr>
      <w:r>
        <w:rPr>
          <w:rFonts w:ascii="宋体" w:hAnsi="宋体" w:cs="宋体" w:hint="eastAsia"/>
          <w14:ligatures w14:val="standardContextual"/>
        </w:rPr>
        <w:t>系统以</w:t>
      </w:r>
      <w:proofErr w:type="gramStart"/>
      <w:r>
        <w:rPr>
          <w:rFonts w:ascii="宋体" w:hAnsi="宋体" w:cs="宋体" w:hint="eastAsia"/>
          <w14:ligatures w14:val="standardContextual"/>
        </w:rPr>
        <w:t>无锡信捷电气</w:t>
      </w:r>
      <w:proofErr w:type="gramEnd"/>
      <w:r>
        <w:rPr>
          <w:rFonts w:cs="Times New Roman" w:hint="eastAsia"/>
          <w14:ligatures w14:val="standardContextual"/>
        </w:rPr>
        <w:t>PLC</w:t>
      </w:r>
      <w:r>
        <w:rPr>
          <w:rFonts w:ascii="宋体" w:hAnsi="宋体" w:cs="宋体" w:hint="eastAsia"/>
          <w14:ligatures w14:val="standardContextual"/>
        </w:rPr>
        <w:t>为核心控制枢纽，统一调度传送带运输、机械臂分拣、机器视觉检测与工业数据采集四大功能模块，构建“传送带流转—视觉识别—智能分拣—数据归档”的自动化生产闭环。产品设计秉承</w:t>
      </w:r>
      <w:r>
        <w:rPr>
          <w:rFonts w:ascii="宋体" w:hAnsi="宋体" w:cs="宋体" w:hint="eastAsia"/>
          <w:b/>
          <w:bCs/>
          <w14:ligatures w14:val="standardContextual"/>
        </w:rPr>
        <w:t>三项核心原则</w:t>
      </w:r>
      <w:r>
        <w:rPr>
          <w:rFonts w:ascii="宋体" w:hAnsi="宋体" w:cs="宋体" w:hint="eastAsia"/>
          <w14:ligatures w14:val="standardContextual"/>
        </w:rPr>
        <w:t>：</w:t>
      </w:r>
    </w:p>
    <w:p w14:paraId="23924329" w14:textId="77777777" w:rsidR="00BE6D41" w:rsidRDefault="00000000">
      <w:pPr>
        <w:pStyle w:val="af2"/>
        <w:numPr>
          <w:ilvl w:val="0"/>
          <w:numId w:val="8"/>
        </w:numPr>
        <w:ind w:firstLineChars="0"/>
        <w:rPr>
          <w:rFonts w:ascii="宋体" w:hAnsi="宋体" w:cs="宋体" w:hint="eastAsia"/>
          <w14:ligatures w14:val="standardContextual"/>
        </w:rPr>
      </w:pPr>
      <w:r>
        <w:rPr>
          <w:rFonts w:ascii="宋体" w:hAnsi="宋体" w:cs="宋体" w:hint="eastAsia"/>
          <w:b/>
          <w:bCs/>
          <w14:ligatures w14:val="standardContextual"/>
        </w:rPr>
        <w:t>国产自主可控</w:t>
      </w:r>
      <w:r>
        <w:rPr>
          <w:rFonts w:ascii="宋体" w:hAnsi="宋体" w:cs="宋体" w:hint="eastAsia"/>
          <w14:ligatures w14:val="standardContextual"/>
        </w:rPr>
        <w:t>：核心控制</w:t>
      </w:r>
      <w:proofErr w:type="gramStart"/>
      <w:r>
        <w:rPr>
          <w:rFonts w:ascii="宋体" w:hAnsi="宋体" w:cs="宋体" w:hint="eastAsia"/>
          <w14:ligatures w14:val="standardContextual"/>
        </w:rPr>
        <w:t>层全面采用信捷品牌</w:t>
      </w:r>
      <w:proofErr w:type="gramEnd"/>
      <w:r>
        <w:rPr>
          <w:rFonts w:cs="Times New Roman" w:hint="eastAsia"/>
          <w14:ligatures w14:val="standardContextual"/>
        </w:rPr>
        <w:t>PLC</w:t>
      </w:r>
      <w:r>
        <w:rPr>
          <w:rFonts w:cs="Times New Roman" w:hint="eastAsia"/>
          <w14:ligatures w14:val="standardContextual"/>
        </w:rPr>
        <w:t>、</w:t>
      </w:r>
      <w:r>
        <w:rPr>
          <w:rFonts w:cs="Times New Roman" w:hint="eastAsia"/>
          <w14:ligatures w14:val="standardContextual"/>
        </w:rPr>
        <w:t>HMI</w:t>
      </w:r>
      <w:r>
        <w:rPr>
          <w:rFonts w:ascii="宋体" w:hAnsi="宋体" w:cs="宋体" w:hint="eastAsia"/>
          <w14:ligatures w14:val="standardContextual"/>
        </w:rPr>
        <w:t>等</w:t>
      </w:r>
      <w:r>
        <w:rPr>
          <w:rFonts w:cs="Times New Roman" w:hint="eastAsia"/>
          <w14:ligatures w14:val="standardContextual"/>
        </w:rPr>
        <w:t>FA</w:t>
      </w:r>
      <w:r>
        <w:rPr>
          <w:rFonts w:ascii="宋体" w:hAnsi="宋体" w:cs="宋体" w:hint="eastAsia"/>
          <w14:ligatures w14:val="standardContextual"/>
        </w:rPr>
        <w:t>电气产品，摆脱对国外工控产品的依赖，从底层保障系统安全性与供应链稳定性；</w:t>
      </w:r>
    </w:p>
    <w:p w14:paraId="3D2743FA" w14:textId="77777777" w:rsidR="00BE6D41" w:rsidRDefault="00000000">
      <w:pPr>
        <w:pStyle w:val="af2"/>
        <w:numPr>
          <w:ilvl w:val="0"/>
          <w:numId w:val="8"/>
        </w:numPr>
        <w:ind w:firstLineChars="0"/>
        <w:rPr>
          <w:rFonts w:ascii="宋体" w:hAnsi="宋体" w:cs="宋体" w:hint="eastAsia"/>
          <w14:ligatures w14:val="standardContextual"/>
        </w:rPr>
      </w:pPr>
      <w:proofErr w:type="gramStart"/>
      <w:r>
        <w:rPr>
          <w:rFonts w:ascii="宋体" w:hAnsi="宋体" w:cs="宋体" w:hint="eastAsia"/>
          <w:b/>
          <w:bCs/>
          <w14:ligatures w14:val="standardContextual"/>
        </w:rPr>
        <w:t>数智深度</w:t>
      </w:r>
      <w:proofErr w:type="gramEnd"/>
      <w:r>
        <w:rPr>
          <w:rFonts w:ascii="宋体" w:hAnsi="宋体" w:cs="宋体" w:hint="eastAsia"/>
          <w:b/>
          <w:bCs/>
          <w14:ligatures w14:val="standardContextual"/>
        </w:rPr>
        <w:t>融合</w:t>
      </w:r>
      <w:r>
        <w:rPr>
          <w:rFonts w:ascii="宋体" w:hAnsi="宋体" w:cs="宋体" w:hint="eastAsia"/>
          <w14:ligatures w14:val="standardContextual"/>
        </w:rPr>
        <w:t>：</w:t>
      </w:r>
      <w:proofErr w:type="gramStart"/>
      <w:r>
        <w:rPr>
          <w:rFonts w:ascii="宋体" w:hAnsi="宋体" w:cs="宋体" w:hint="eastAsia"/>
          <w14:ligatures w14:val="standardContextual"/>
        </w:rPr>
        <w:t>将信捷</w:t>
      </w:r>
      <w:proofErr w:type="gramEnd"/>
      <w:r>
        <w:rPr>
          <w:rFonts w:cs="Times New Roman" w:hint="eastAsia"/>
          <w14:ligatures w14:val="standardContextual"/>
        </w:rPr>
        <w:t>PLC</w:t>
      </w:r>
      <w:r>
        <w:rPr>
          <w:rFonts w:ascii="宋体" w:hAnsi="宋体" w:cs="宋体" w:hint="eastAsia"/>
          <w14:ligatures w14:val="standardContextual"/>
        </w:rPr>
        <w:t>的实时确定性控制能力与人工智能视觉算法（</w:t>
      </w:r>
      <w:r>
        <w:rPr>
          <w:rFonts w:cs="Times New Roman" w:hint="eastAsia"/>
          <w14:ligatures w14:val="standardContextual"/>
        </w:rPr>
        <w:t>YOLOv8</w:t>
      </w:r>
      <w:r>
        <w:rPr>
          <w:rFonts w:ascii="宋体" w:hAnsi="宋体" w:cs="宋体" w:hint="eastAsia"/>
          <w14:ligatures w14:val="standardContextual"/>
        </w:rPr>
        <w:t>目标检测、</w:t>
      </w:r>
      <w:r>
        <w:rPr>
          <w:rFonts w:cs="Times New Roman" w:hint="eastAsia"/>
          <w14:ligatures w14:val="standardContextual"/>
        </w:rPr>
        <w:t>OCR</w:t>
      </w:r>
      <w:r>
        <w:rPr>
          <w:rFonts w:ascii="宋体" w:hAnsi="宋体" w:cs="宋体" w:hint="eastAsia"/>
          <w14:ligatures w14:val="standardContextual"/>
        </w:rPr>
        <w:t>字符识别）有机融合，实现感知、决策、执行的一体化协同；</w:t>
      </w:r>
    </w:p>
    <w:p w14:paraId="26679D9F" w14:textId="77777777" w:rsidR="00BE6D41" w:rsidRDefault="00000000">
      <w:pPr>
        <w:pStyle w:val="af2"/>
        <w:numPr>
          <w:ilvl w:val="0"/>
          <w:numId w:val="8"/>
        </w:numPr>
        <w:ind w:firstLineChars="0"/>
        <w:rPr>
          <w:rFonts w:ascii="宋体" w:hAnsi="宋体" w:cs="宋体" w:hint="eastAsia"/>
          <w14:ligatures w14:val="standardContextual"/>
        </w:rPr>
      </w:pPr>
      <w:r>
        <w:rPr>
          <w:rFonts w:ascii="宋体" w:hAnsi="宋体" w:cs="宋体" w:hint="eastAsia"/>
          <w:b/>
          <w:bCs/>
          <w14:ligatures w14:val="standardContextual"/>
        </w:rPr>
        <w:t>绿色能效导向</w:t>
      </w:r>
      <w:r>
        <w:rPr>
          <w:rFonts w:ascii="宋体" w:hAnsi="宋体" w:cs="宋体" w:hint="eastAsia"/>
          <w14:ligatures w14:val="standardContextual"/>
        </w:rPr>
        <w:t>：以家电能效标签的自动化精准识别为抓手，助力企业规范能效管理、优化产品质量控制，响应国家“双碳”战略与能效标识制度升级要求。</w:t>
      </w:r>
    </w:p>
    <w:p w14:paraId="7016A165" w14:textId="77777777" w:rsidR="00BE6D41" w:rsidRDefault="00000000">
      <w:pPr>
        <w:pStyle w:val="3"/>
        <w:numPr>
          <w:ilvl w:val="2"/>
          <w:numId w:val="2"/>
        </w:numPr>
      </w:pPr>
      <w:bookmarkStart w:id="23" w:name="_Toc227923698"/>
      <w:r>
        <w:lastRenderedPageBreak/>
        <w:t>核心创新点</w:t>
      </w:r>
      <w:bookmarkEnd w:id="23"/>
    </w:p>
    <w:p w14:paraId="2F3A8838" w14:textId="06126735" w:rsidR="00BE6D41" w:rsidRPr="007421A5" w:rsidRDefault="00000000">
      <w:pPr>
        <w:ind w:firstLineChars="0" w:firstLine="0"/>
        <w:rPr>
          <w:rFonts w:cs="Times New Roman"/>
          <w14:ligatures w14:val="standardContextual"/>
        </w:rPr>
      </w:pPr>
      <w:r w:rsidRPr="007421A5">
        <w:rPr>
          <w:rFonts w:cs="Times New Roman"/>
          <w:b/>
          <w:bCs/>
          <w14:ligatures w14:val="standardContextual"/>
        </w:rPr>
        <w:t>（</w:t>
      </w:r>
      <w:r w:rsidRPr="007421A5">
        <w:rPr>
          <w:rFonts w:cs="Times New Roman"/>
          <w:b/>
          <w:bCs/>
          <w14:ligatures w14:val="standardContextual"/>
        </w:rPr>
        <w:t>1</w:t>
      </w:r>
      <w:r w:rsidRPr="007421A5">
        <w:rPr>
          <w:rFonts w:cs="Times New Roman"/>
          <w:b/>
          <w:bCs/>
          <w14:ligatures w14:val="standardContextual"/>
        </w:rPr>
        <w:t>）创新点</w:t>
      </w:r>
      <w:r w:rsidR="007421A5" w:rsidRPr="007421A5">
        <w:rPr>
          <w:rFonts w:cs="Times New Roman"/>
          <w:b/>
          <w:bCs/>
          <w14:ligatures w14:val="standardContextual"/>
        </w:rPr>
        <w:t>1</w:t>
      </w:r>
      <w:r w:rsidRPr="007421A5">
        <w:rPr>
          <w:rFonts w:cs="Times New Roman"/>
          <w:b/>
          <w:bCs/>
          <w14:ligatures w14:val="standardContextual"/>
        </w:rPr>
        <w:t>：</w:t>
      </w:r>
      <w:proofErr w:type="gramStart"/>
      <w:r w:rsidRPr="007421A5">
        <w:rPr>
          <w:rFonts w:cs="Times New Roman"/>
          <w:b/>
          <w:bCs/>
          <w14:ligatures w14:val="standardContextual"/>
        </w:rPr>
        <w:t>以信捷</w:t>
      </w:r>
      <w:proofErr w:type="gramEnd"/>
      <w:r w:rsidRPr="007421A5">
        <w:rPr>
          <w:rFonts w:cs="Times New Roman"/>
          <w:b/>
          <w:bCs/>
          <w14:ligatures w14:val="standardContextual"/>
        </w:rPr>
        <w:t>PLC</w:t>
      </w:r>
      <w:r w:rsidRPr="007421A5">
        <w:rPr>
          <w:rFonts w:cs="Times New Roman"/>
          <w:b/>
          <w:bCs/>
          <w14:ligatures w14:val="standardContextual"/>
        </w:rPr>
        <w:t>为核心的传送带工业级精准控制</w:t>
      </w:r>
    </w:p>
    <w:p w14:paraId="73888ECD" w14:textId="77777777" w:rsidR="00BE6D41" w:rsidRDefault="00000000">
      <w:pPr>
        <w:ind w:firstLine="480"/>
        <w:rPr>
          <w:rFonts w:ascii="宋体" w:hAnsi="宋体" w:cs="宋体" w:hint="eastAsia"/>
          <w14:ligatures w14:val="standardContextual"/>
        </w:rPr>
      </w:pPr>
      <w:r>
        <w:rPr>
          <w:rFonts w:ascii="宋体" w:hAnsi="宋体" w:cs="宋体" w:hint="eastAsia"/>
          <w14:ligatures w14:val="standardContextual"/>
        </w:rPr>
        <w:t>本系统将传送带控制权</w:t>
      </w:r>
      <w:proofErr w:type="gramStart"/>
      <w:r>
        <w:rPr>
          <w:rFonts w:ascii="宋体" w:hAnsi="宋体" w:cs="宋体" w:hint="eastAsia"/>
          <w14:ligatures w14:val="standardContextual"/>
        </w:rPr>
        <w:t>交由信捷</w:t>
      </w:r>
      <w:proofErr w:type="gramEnd"/>
      <w:r>
        <w:rPr>
          <w:rFonts w:cs="Times New Roman" w:hint="eastAsia"/>
          <w:b/>
          <w:bCs/>
          <w14:ligatures w14:val="standardContextual"/>
        </w:rPr>
        <w:t>XC3-32T-E PLC</w:t>
      </w:r>
      <w:r>
        <w:rPr>
          <w:rFonts w:ascii="宋体" w:hAnsi="宋体" w:cs="宋体" w:hint="eastAsia"/>
          <w14:ligatures w14:val="standardContextual"/>
        </w:rPr>
        <w:t>承担，利用其高速脉冲输出指令（</w:t>
      </w:r>
      <w:r>
        <w:rPr>
          <w:rFonts w:cs="Times New Roman" w:hint="eastAsia"/>
          <w:b/>
          <w:bCs/>
          <w14:ligatures w14:val="standardContextual"/>
        </w:rPr>
        <w:t>PLSY/PLSR</w:t>
      </w:r>
      <w:r>
        <w:rPr>
          <w:rFonts w:ascii="宋体" w:hAnsi="宋体" w:cs="宋体" w:hint="eastAsia"/>
          <w14:ligatures w14:val="standardContextual"/>
        </w:rPr>
        <w:t>）驱动步进驱动器，实现传送带的速度精确调节、正反转控制与平滑加减速；同时通过</w:t>
      </w:r>
      <w:r>
        <w:rPr>
          <w:rFonts w:cs="Times New Roman" w:hint="eastAsia"/>
          <w:b/>
          <w:bCs/>
          <w14:ligatures w14:val="standardContextual"/>
        </w:rPr>
        <w:t>XC3-32T-E</w:t>
      </w:r>
      <w:r>
        <w:rPr>
          <w:rFonts w:ascii="宋体" w:hAnsi="宋体" w:cs="宋体" w:hint="eastAsia"/>
          <w14:ligatures w14:val="standardContextual"/>
        </w:rPr>
        <w:t>内置以太网接口，以</w:t>
      </w:r>
      <w:r>
        <w:rPr>
          <w:rFonts w:cs="Times New Roman" w:hint="eastAsia"/>
          <w:b/>
          <w:bCs/>
          <w14:ligatures w14:val="standardContextual"/>
        </w:rPr>
        <w:t>Modbus TCP</w:t>
      </w:r>
      <w:r>
        <w:rPr>
          <w:rFonts w:ascii="宋体" w:hAnsi="宋体" w:cs="宋体" w:hint="eastAsia"/>
          <w14:ligatures w14:val="standardContextual"/>
        </w:rPr>
        <w:t>协议与上位机</w:t>
      </w:r>
      <w:proofErr w:type="gramStart"/>
      <w:r>
        <w:rPr>
          <w:rFonts w:ascii="宋体" w:hAnsi="宋体" w:cs="宋体" w:hint="eastAsia"/>
          <w14:ligatures w14:val="standardContextual"/>
        </w:rPr>
        <w:t>工业数采平台</w:t>
      </w:r>
      <w:proofErr w:type="gramEnd"/>
      <w:r>
        <w:rPr>
          <w:rFonts w:ascii="宋体" w:hAnsi="宋体" w:cs="宋体" w:hint="eastAsia"/>
          <w14:ligatures w14:val="standardContextual"/>
        </w:rPr>
        <w:t>进行实时交互，由</w:t>
      </w:r>
      <w:r>
        <w:rPr>
          <w:rFonts w:cs="Times New Roman" w:hint="eastAsia"/>
          <w:b/>
          <w:bCs/>
          <w14:ligatures w14:val="standardContextual"/>
        </w:rPr>
        <w:t>PLC</w:t>
      </w:r>
      <w:r>
        <w:rPr>
          <w:rFonts w:ascii="宋体" w:hAnsi="宋体" w:cs="宋体" w:hint="eastAsia"/>
          <w14:ligatures w14:val="standardContextual"/>
        </w:rPr>
        <w:t>统一协调传送带节拍与机械臂动作的时序配合。相较于传统的简单控制方案，</w:t>
      </w:r>
      <w:proofErr w:type="gramStart"/>
      <w:r>
        <w:rPr>
          <w:rFonts w:ascii="宋体" w:hAnsi="宋体" w:cs="宋体" w:hint="eastAsia"/>
          <w14:ligatures w14:val="standardContextual"/>
        </w:rPr>
        <w:t>信捷</w:t>
      </w:r>
      <w:proofErr w:type="gramEnd"/>
      <w:r>
        <w:rPr>
          <w:rFonts w:cs="Times New Roman" w:hint="eastAsia"/>
          <w:b/>
          <w:bCs/>
          <w14:ligatures w14:val="standardContextual"/>
        </w:rPr>
        <w:t>PLC</w:t>
      </w:r>
      <w:r>
        <w:rPr>
          <w:rFonts w:ascii="宋体" w:hAnsi="宋体" w:cs="宋体" w:hint="eastAsia"/>
          <w14:ligatures w14:val="standardContextual"/>
        </w:rPr>
        <w:t>在电气抗干扰、确定性实时响应和工业通信协议支持上具有根本性优势，从底层保障</w:t>
      </w:r>
      <w:proofErr w:type="gramStart"/>
      <w:r>
        <w:rPr>
          <w:rFonts w:ascii="宋体" w:hAnsi="宋体" w:cs="宋体" w:hint="eastAsia"/>
          <w14:ligatures w14:val="standardContextual"/>
        </w:rPr>
        <w:t>了产线的</w:t>
      </w:r>
      <w:proofErr w:type="gramEnd"/>
      <w:r>
        <w:rPr>
          <w:rFonts w:ascii="宋体" w:hAnsi="宋体" w:cs="宋体" w:hint="eastAsia"/>
          <w14:ligatures w14:val="standardContextual"/>
        </w:rPr>
        <w:t>稳定运行与高效联动。</w:t>
      </w:r>
    </w:p>
    <w:p w14:paraId="58DB5318" w14:textId="1B63DB9C" w:rsidR="00BE6D41" w:rsidRPr="007421A5" w:rsidRDefault="00000000">
      <w:pPr>
        <w:ind w:firstLineChars="0" w:firstLine="0"/>
        <w:rPr>
          <w:rFonts w:cs="Times New Roman"/>
          <w14:ligatures w14:val="standardContextual"/>
        </w:rPr>
      </w:pPr>
      <w:r w:rsidRPr="007421A5">
        <w:rPr>
          <w:rFonts w:cs="Times New Roman"/>
          <w:b/>
          <w:bCs/>
          <w14:ligatures w14:val="standardContextual"/>
        </w:rPr>
        <w:t>（</w:t>
      </w:r>
      <w:r w:rsidRPr="007421A5">
        <w:rPr>
          <w:rFonts w:cs="Times New Roman"/>
          <w:b/>
          <w:bCs/>
          <w14:ligatures w14:val="standardContextual"/>
        </w:rPr>
        <w:t>2</w:t>
      </w:r>
      <w:r w:rsidRPr="007421A5">
        <w:rPr>
          <w:rFonts w:cs="Times New Roman"/>
          <w:b/>
          <w:bCs/>
          <w14:ligatures w14:val="standardContextual"/>
        </w:rPr>
        <w:t>）创新点</w:t>
      </w:r>
      <w:r w:rsidR="007421A5" w:rsidRPr="007421A5">
        <w:rPr>
          <w:rFonts w:cs="Times New Roman"/>
          <w:b/>
          <w:bCs/>
          <w14:ligatures w14:val="standardContextual"/>
        </w:rPr>
        <w:t>2</w:t>
      </w:r>
      <w:r w:rsidRPr="007421A5">
        <w:rPr>
          <w:rFonts w:cs="Times New Roman"/>
          <w:b/>
          <w:bCs/>
          <w14:ligatures w14:val="standardContextual"/>
        </w:rPr>
        <w:t>：视觉识别结果驱动</w:t>
      </w:r>
      <w:r w:rsidRPr="007421A5">
        <w:rPr>
          <w:rFonts w:cs="Times New Roman"/>
          <w:b/>
          <w:bCs/>
          <w14:ligatures w14:val="standardContextual"/>
        </w:rPr>
        <w:t>PLC</w:t>
      </w:r>
      <w:r w:rsidRPr="007421A5">
        <w:rPr>
          <w:rFonts w:cs="Times New Roman"/>
          <w:b/>
          <w:bCs/>
          <w14:ligatures w14:val="standardContextual"/>
        </w:rPr>
        <w:t>实现闭环分拣控制</w:t>
      </w:r>
    </w:p>
    <w:p w14:paraId="710FAD09" w14:textId="77777777" w:rsidR="00BE6D41" w:rsidRDefault="00000000">
      <w:pPr>
        <w:ind w:firstLine="482"/>
      </w:pPr>
      <w:r>
        <w:rPr>
          <w:rFonts w:hint="eastAsia"/>
          <w:b/>
          <w:bCs/>
        </w:rPr>
        <w:t>系统将基于</w:t>
      </w:r>
      <w:r>
        <w:rPr>
          <w:rFonts w:cs="Times New Roman"/>
          <w:b/>
          <w:bCs/>
        </w:rPr>
        <w:t>YOLOv8</w:t>
      </w:r>
      <w:r>
        <w:rPr>
          <w:rFonts w:hint="eastAsia"/>
          <w:b/>
          <w:bCs/>
        </w:rPr>
        <w:t>算法的实时目标检测与</w:t>
      </w:r>
      <w:r>
        <w:rPr>
          <w:rFonts w:cs="Times New Roman" w:hint="eastAsia"/>
          <w:b/>
          <w:bCs/>
        </w:rPr>
        <w:t>OCR</w:t>
      </w:r>
      <w:r>
        <w:rPr>
          <w:rFonts w:hint="eastAsia"/>
          <w:b/>
          <w:bCs/>
        </w:rPr>
        <w:t>能效等级识别结果，通过</w:t>
      </w:r>
      <w:r>
        <w:rPr>
          <w:rFonts w:hint="eastAsia"/>
          <w:b/>
          <w:bCs/>
        </w:rPr>
        <w:t xml:space="preserve">Modbus </w:t>
      </w:r>
      <w:r>
        <w:rPr>
          <w:rFonts w:cs="Times New Roman" w:hint="eastAsia"/>
          <w:b/>
          <w:bCs/>
        </w:rPr>
        <w:t>TCP</w:t>
      </w:r>
      <w:r>
        <w:rPr>
          <w:rFonts w:hint="eastAsia"/>
          <w:b/>
          <w:bCs/>
        </w:rPr>
        <w:t>协议实时上报</w:t>
      </w:r>
      <w:proofErr w:type="gramStart"/>
      <w:r>
        <w:rPr>
          <w:rFonts w:hint="eastAsia"/>
          <w:b/>
          <w:bCs/>
        </w:rPr>
        <w:t>至信捷</w:t>
      </w:r>
      <w:proofErr w:type="gramEnd"/>
      <w:r>
        <w:rPr>
          <w:rFonts w:cs="Times New Roman" w:hint="eastAsia"/>
          <w:b/>
          <w:bCs/>
        </w:rPr>
        <w:t>PLC</w:t>
      </w:r>
      <w:r>
        <w:rPr>
          <w:rFonts w:cs="Times New Roman" w:hint="eastAsia"/>
        </w:rPr>
        <w:t>。</w:t>
      </w:r>
      <w:r>
        <w:rPr>
          <w:rFonts w:cs="Times New Roman" w:hint="eastAsia"/>
        </w:rPr>
        <w:t>PLC</w:t>
      </w:r>
      <w:r>
        <w:rPr>
          <w:rFonts w:hint="eastAsia"/>
        </w:rPr>
        <w:t>依据识别结果（如能效等级</w:t>
      </w:r>
      <w:r>
        <w:rPr>
          <w:rFonts w:cs="Times New Roman" w:hint="eastAsia"/>
        </w:rPr>
        <w:t>1</w:t>
      </w:r>
      <w:r>
        <w:rPr>
          <w:rFonts w:hint="eastAsia"/>
        </w:rPr>
        <w:t>级</w:t>
      </w:r>
      <w:r>
        <w:rPr>
          <w:rFonts w:hint="eastAsia"/>
        </w:rPr>
        <w:t>/</w:t>
      </w:r>
      <w:r>
        <w:rPr>
          <w:rFonts w:cs="Times New Roman" w:hint="eastAsia"/>
        </w:rPr>
        <w:t>2</w:t>
      </w:r>
      <w:r>
        <w:rPr>
          <w:rFonts w:hint="eastAsia"/>
        </w:rPr>
        <w:t>级</w:t>
      </w:r>
      <w:r>
        <w:rPr>
          <w:rFonts w:hint="eastAsia"/>
        </w:rPr>
        <w:t>/</w:t>
      </w:r>
      <w:r>
        <w:rPr>
          <w:rFonts w:hint="eastAsia"/>
        </w:rPr>
        <w:t>不合格）自动触发对应的机械臂分拣动作序列，实现“视觉感知—</w:t>
      </w:r>
      <w:r>
        <w:rPr>
          <w:rFonts w:cs="Times New Roman" w:hint="eastAsia"/>
        </w:rPr>
        <w:t>PLC</w:t>
      </w:r>
      <w:r>
        <w:rPr>
          <w:rFonts w:hint="eastAsia"/>
        </w:rPr>
        <w:t>决策—机械臂执行”的全自动闭环控制。这一设计将</w:t>
      </w:r>
      <w:r>
        <w:rPr>
          <w:rFonts w:cs="Times New Roman" w:hint="eastAsia"/>
        </w:rPr>
        <w:t>AI</w:t>
      </w:r>
      <w:r>
        <w:rPr>
          <w:rFonts w:hint="eastAsia"/>
        </w:rPr>
        <w:t>视觉的智能感知能力与</w:t>
      </w:r>
      <w:r>
        <w:rPr>
          <w:rFonts w:cs="Times New Roman" w:hint="eastAsia"/>
        </w:rPr>
        <w:t>PLC</w:t>
      </w:r>
      <w:r>
        <w:rPr>
          <w:rFonts w:hint="eastAsia"/>
        </w:rPr>
        <w:t>的工业级实时控制能力有机结合，既保留了</w:t>
      </w:r>
      <w:r>
        <w:rPr>
          <w:rFonts w:cs="Times New Roman" w:hint="eastAsia"/>
        </w:rPr>
        <w:t>PLC</w:t>
      </w:r>
      <w:r>
        <w:rPr>
          <w:rFonts w:hint="eastAsia"/>
        </w:rPr>
        <w:t>确定性控制的可靠性，又</w:t>
      </w:r>
      <w:proofErr w:type="gramStart"/>
      <w:r>
        <w:rPr>
          <w:rFonts w:hint="eastAsia"/>
        </w:rPr>
        <w:t>赋予产线智能</w:t>
      </w:r>
      <w:proofErr w:type="gramEnd"/>
      <w:r>
        <w:rPr>
          <w:rFonts w:hint="eastAsia"/>
        </w:rPr>
        <w:t>识别与柔性分拣的能力，</w:t>
      </w:r>
      <w:r>
        <w:rPr>
          <w:rFonts w:hint="eastAsia"/>
          <w:b/>
          <w:bCs/>
        </w:rPr>
        <w:t>是本产品</w:t>
      </w:r>
      <w:proofErr w:type="gramStart"/>
      <w:r>
        <w:rPr>
          <w:rFonts w:hint="eastAsia"/>
          <w:b/>
          <w:bCs/>
        </w:rPr>
        <w:t>最</w:t>
      </w:r>
      <w:proofErr w:type="gramEnd"/>
      <w:r>
        <w:rPr>
          <w:rFonts w:hint="eastAsia"/>
          <w:b/>
          <w:bCs/>
        </w:rPr>
        <w:t>核心的创新融合点</w:t>
      </w:r>
      <w:r>
        <w:rPr>
          <w:rFonts w:hint="eastAsia"/>
        </w:rPr>
        <w:t>。</w:t>
      </w:r>
    </w:p>
    <w:p w14:paraId="016E3300" w14:textId="66C75E2D" w:rsidR="00BE6D41" w:rsidRPr="007421A5" w:rsidRDefault="00000000">
      <w:pPr>
        <w:ind w:firstLineChars="0" w:firstLine="0"/>
        <w:rPr>
          <w:rFonts w:cs="Times New Roman"/>
          <w14:ligatures w14:val="standardContextual"/>
        </w:rPr>
      </w:pPr>
      <w:r w:rsidRPr="007421A5">
        <w:rPr>
          <w:rFonts w:cs="Times New Roman"/>
          <w:b/>
          <w:bCs/>
          <w14:ligatures w14:val="standardContextual"/>
        </w:rPr>
        <w:t>（</w:t>
      </w:r>
      <w:r w:rsidRPr="007421A5">
        <w:rPr>
          <w:rFonts w:cs="Times New Roman"/>
          <w:b/>
          <w:bCs/>
          <w14:ligatures w14:val="standardContextual"/>
        </w:rPr>
        <w:t>3</w:t>
      </w:r>
      <w:r w:rsidRPr="007421A5">
        <w:rPr>
          <w:rFonts w:cs="Times New Roman"/>
          <w:b/>
          <w:bCs/>
          <w14:ligatures w14:val="standardContextual"/>
        </w:rPr>
        <w:t>）创新点</w:t>
      </w:r>
      <w:r w:rsidR="007421A5" w:rsidRPr="007421A5">
        <w:rPr>
          <w:rFonts w:cs="Times New Roman"/>
          <w:b/>
          <w:bCs/>
          <w14:ligatures w14:val="standardContextual"/>
        </w:rPr>
        <w:t>3</w:t>
      </w:r>
      <w:r w:rsidRPr="007421A5">
        <w:rPr>
          <w:rFonts w:cs="Times New Roman"/>
          <w:b/>
          <w:bCs/>
          <w14:ligatures w14:val="standardContextual"/>
        </w:rPr>
        <w:t>：多技术跨域融合的一体化系统集成</w:t>
      </w:r>
    </w:p>
    <w:p w14:paraId="7BA73CDF" w14:textId="77777777" w:rsidR="00BE6D41" w:rsidRDefault="00000000">
      <w:pPr>
        <w:ind w:firstLine="480"/>
      </w:pPr>
      <w:r>
        <w:rPr>
          <w:rFonts w:hint="eastAsia"/>
        </w:rPr>
        <w:t>本产品突破了</w:t>
      </w:r>
      <w:proofErr w:type="gramStart"/>
      <w:r>
        <w:rPr>
          <w:rFonts w:hint="eastAsia"/>
        </w:rPr>
        <w:t>传统产线中</w:t>
      </w:r>
      <w:proofErr w:type="gramEnd"/>
      <w:r>
        <w:rPr>
          <w:rFonts w:hint="eastAsia"/>
        </w:rPr>
        <w:t>“</w:t>
      </w:r>
      <w:r>
        <w:rPr>
          <w:rFonts w:hint="eastAsia"/>
          <w:b/>
          <w:bCs/>
        </w:rPr>
        <w:t>控制系统与视觉</w:t>
      </w:r>
      <w:r>
        <w:rPr>
          <w:rFonts w:hint="eastAsia"/>
          <w:b/>
          <w:bCs/>
        </w:rPr>
        <w:t>/</w:t>
      </w:r>
      <w:r>
        <w:rPr>
          <w:rFonts w:hint="eastAsia"/>
          <w:b/>
          <w:bCs/>
        </w:rPr>
        <w:t>数据系统相互割裂</w:t>
      </w:r>
      <w:r>
        <w:rPr>
          <w:rFonts w:hint="eastAsia"/>
        </w:rPr>
        <w:t>”的信息孤岛困境，</w:t>
      </w:r>
      <w:proofErr w:type="gramStart"/>
      <w:r>
        <w:rPr>
          <w:rFonts w:hint="eastAsia"/>
        </w:rPr>
        <w:t>以信捷</w:t>
      </w:r>
      <w:proofErr w:type="gramEnd"/>
      <w:r>
        <w:rPr>
          <w:rFonts w:cs="Times New Roman"/>
        </w:rPr>
        <w:t>PLC</w:t>
      </w:r>
      <w:r>
        <w:rPr>
          <w:rFonts w:hint="eastAsia"/>
        </w:rPr>
        <w:t>为通信枢纽，通过统一的工业通信协议（</w:t>
      </w:r>
      <w:r>
        <w:rPr>
          <w:rFonts w:cs="Times New Roman" w:hint="eastAsia"/>
        </w:rPr>
        <w:t>Modbus TCP/RTU</w:t>
      </w:r>
      <w:r>
        <w:rPr>
          <w:rFonts w:hint="eastAsia"/>
        </w:rPr>
        <w:t>）将机械臂控制器、</w:t>
      </w:r>
      <w:proofErr w:type="gramStart"/>
      <w:r>
        <w:rPr>
          <w:rFonts w:hint="eastAsia"/>
        </w:rPr>
        <w:t>视觉工</w:t>
      </w:r>
      <w:proofErr w:type="gramEnd"/>
      <w:r>
        <w:rPr>
          <w:rFonts w:hint="eastAsia"/>
        </w:rPr>
        <w:t>站、上位</w:t>
      </w:r>
      <w:proofErr w:type="gramStart"/>
      <w:r>
        <w:rPr>
          <w:rFonts w:hint="eastAsia"/>
        </w:rPr>
        <w:t>机数采平台</w:t>
      </w:r>
      <w:proofErr w:type="gramEnd"/>
      <w:r>
        <w:rPr>
          <w:rFonts w:hint="eastAsia"/>
        </w:rPr>
        <w:t>有机接入同</w:t>
      </w:r>
      <w:proofErr w:type="gramStart"/>
      <w:r>
        <w:rPr>
          <w:rFonts w:hint="eastAsia"/>
        </w:rPr>
        <w:t>一控制</w:t>
      </w:r>
      <w:proofErr w:type="gramEnd"/>
      <w:r>
        <w:rPr>
          <w:rFonts w:hint="eastAsia"/>
        </w:rPr>
        <w:t>网络，形成“机械工程</w:t>
      </w:r>
      <w:r>
        <w:rPr>
          <w:rFonts w:cs="Times New Roman" w:hint="eastAsia"/>
        </w:rPr>
        <w:t>×</w:t>
      </w:r>
      <w:r>
        <w:rPr>
          <w:rFonts w:hint="eastAsia"/>
        </w:rPr>
        <w:t>自动化控制</w:t>
      </w:r>
      <w:r>
        <w:rPr>
          <w:rFonts w:cs="Times New Roman" w:hint="eastAsia"/>
        </w:rPr>
        <w:t>×</w:t>
      </w:r>
      <w:r>
        <w:rPr>
          <w:rFonts w:hint="eastAsia"/>
        </w:rPr>
        <w:t>计算机视觉</w:t>
      </w:r>
      <w:r>
        <w:rPr>
          <w:rFonts w:cs="Times New Roman" w:hint="eastAsia"/>
        </w:rPr>
        <w:t>×</w:t>
      </w:r>
      <w:r>
        <w:rPr>
          <w:rFonts w:hint="eastAsia"/>
        </w:rPr>
        <w:t>工业互联网”多学科技术深度交叉融合的产品形态，在单一平台上实现了传统需要多套独立系统才能覆盖的全部功能。</w:t>
      </w:r>
    </w:p>
    <w:p w14:paraId="59D727DB" w14:textId="31130C7A" w:rsidR="00BE6D41" w:rsidRPr="007421A5" w:rsidRDefault="00000000">
      <w:pPr>
        <w:ind w:firstLineChars="0" w:firstLine="0"/>
        <w:rPr>
          <w:rFonts w:cs="Times New Roman"/>
          <w14:ligatures w14:val="standardContextual"/>
        </w:rPr>
      </w:pPr>
      <w:r w:rsidRPr="007421A5">
        <w:rPr>
          <w:rFonts w:cs="Times New Roman"/>
          <w:b/>
          <w:bCs/>
          <w14:ligatures w14:val="standardContextual"/>
        </w:rPr>
        <w:t>（</w:t>
      </w:r>
      <w:r w:rsidRPr="007421A5">
        <w:rPr>
          <w:rFonts w:cs="Times New Roman"/>
          <w:b/>
          <w:bCs/>
          <w14:ligatures w14:val="standardContextual"/>
        </w:rPr>
        <w:t>4</w:t>
      </w:r>
      <w:r w:rsidRPr="007421A5">
        <w:rPr>
          <w:rFonts w:cs="Times New Roman"/>
          <w:b/>
          <w:bCs/>
          <w14:ligatures w14:val="standardContextual"/>
        </w:rPr>
        <w:t>）创新点</w:t>
      </w:r>
      <w:r w:rsidR="007421A5" w:rsidRPr="007421A5">
        <w:rPr>
          <w:rFonts w:cs="Times New Roman"/>
          <w:b/>
          <w:bCs/>
          <w14:ligatures w14:val="standardContextual"/>
        </w:rPr>
        <w:t>4</w:t>
      </w:r>
      <w:r w:rsidRPr="007421A5">
        <w:rPr>
          <w:rFonts w:cs="Times New Roman"/>
          <w:b/>
          <w:bCs/>
          <w14:ligatures w14:val="standardContextual"/>
        </w:rPr>
        <w:t>：面向</w:t>
      </w:r>
      <w:proofErr w:type="gramStart"/>
      <w:r w:rsidRPr="007421A5">
        <w:rPr>
          <w:rFonts w:cs="Times New Roman"/>
          <w:b/>
          <w:bCs/>
          <w14:ligatures w14:val="standardContextual"/>
        </w:rPr>
        <w:t>能效管</w:t>
      </w:r>
      <w:proofErr w:type="gramEnd"/>
      <w:r w:rsidRPr="007421A5">
        <w:rPr>
          <w:rFonts w:cs="Times New Roman"/>
          <w:b/>
          <w:bCs/>
          <w14:ligatures w14:val="standardContextual"/>
        </w:rPr>
        <w:t>控的智能化质检体系</w:t>
      </w:r>
    </w:p>
    <w:p w14:paraId="2E20D0B4" w14:textId="77777777" w:rsidR="00BE6D41" w:rsidRDefault="00000000">
      <w:pPr>
        <w:ind w:firstLine="480"/>
      </w:pPr>
      <w:r>
        <w:rPr>
          <w:rFonts w:hint="eastAsia"/>
        </w:rPr>
        <w:t>系统针对家电能效标签在工业场景中易出现的金属反光、字符断裂、标签形变等识别难题，构建了</w:t>
      </w:r>
      <w:r>
        <w:rPr>
          <w:rFonts w:cs="Times New Roman" w:hint="eastAsia"/>
        </w:rPr>
        <w:t>“</w:t>
      </w:r>
      <w:r>
        <w:rPr>
          <w:rFonts w:cs="Times New Roman" w:hint="eastAsia"/>
          <w:b/>
          <w:bCs/>
        </w:rPr>
        <w:t>YOLOv8</w:t>
      </w:r>
      <w:r>
        <w:rPr>
          <w:rFonts w:hint="eastAsia"/>
          <w:b/>
          <w:bCs/>
        </w:rPr>
        <w:t>目标定位—图像自适应增强—</w:t>
      </w:r>
      <w:proofErr w:type="spellStart"/>
      <w:r>
        <w:rPr>
          <w:rFonts w:cs="Times New Roman" w:hint="eastAsia"/>
          <w:b/>
          <w:bCs/>
        </w:rPr>
        <w:t>PaddleOCR</w:t>
      </w:r>
      <w:proofErr w:type="spellEnd"/>
      <w:r>
        <w:rPr>
          <w:rFonts w:hint="eastAsia"/>
          <w:b/>
          <w:bCs/>
        </w:rPr>
        <w:t>文字识别—颜色双通道能效等级判定</w:t>
      </w:r>
      <w:r>
        <w:rPr>
          <w:rFonts w:hint="eastAsia"/>
        </w:rPr>
        <w:t>”的四级识别流水线，识别准确率达</w:t>
      </w:r>
      <w:r>
        <w:rPr>
          <w:rFonts w:cs="Times New Roman" w:hint="eastAsia"/>
        </w:rPr>
        <w:t>99%</w:t>
      </w:r>
      <w:r>
        <w:rPr>
          <w:rFonts w:hint="eastAsia"/>
        </w:rPr>
        <w:t>以上，单次识别耗时</w:t>
      </w:r>
      <w:r>
        <w:rPr>
          <w:rFonts w:cs="Times New Roman" w:hint="eastAsia"/>
        </w:rPr>
        <w:t>≤</w:t>
      </w:r>
      <w:r>
        <w:rPr>
          <w:rFonts w:cs="Times New Roman" w:hint="eastAsia"/>
        </w:rPr>
        <w:t>200ms</w:t>
      </w:r>
      <w:r>
        <w:rPr>
          <w:rFonts w:hint="eastAsia"/>
        </w:rPr>
        <w:t>，完全</w:t>
      </w:r>
      <w:proofErr w:type="gramStart"/>
      <w:r>
        <w:rPr>
          <w:rFonts w:hint="eastAsia"/>
        </w:rPr>
        <w:t>满足产线节拍</w:t>
      </w:r>
      <w:proofErr w:type="gramEnd"/>
      <w:r>
        <w:rPr>
          <w:rFonts w:hint="eastAsia"/>
        </w:rPr>
        <w:t>要求。识别结果实时回传</w:t>
      </w:r>
      <w:proofErr w:type="gramStart"/>
      <w:r>
        <w:rPr>
          <w:rFonts w:hint="eastAsia"/>
        </w:rPr>
        <w:t>至信捷</w:t>
      </w:r>
      <w:proofErr w:type="gramEnd"/>
      <w:r>
        <w:rPr>
          <w:rFonts w:cs="Times New Roman" w:hint="eastAsia"/>
        </w:rPr>
        <w:t>PLC</w:t>
      </w:r>
      <w:r>
        <w:rPr>
          <w:rFonts w:hint="eastAsia"/>
        </w:rPr>
        <w:t>，为分拣控制提供可靠依据，将传统依赖人工目检的质量控制环节全面升级</w:t>
      </w:r>
      <w:r>
        <w:rPr>
          <w:rFonts w:hint="eastAsia"/>
        </w:rPr>
        <w:lastRenderedPageBreak/>
        <w:t>为智能化自动检测，显著降低漏检率与人力成本。</w:t>
      </w:r>
    </w:p>
    <w:p w14:paraId="3BF3628E" w14:textId="77777777" w:rsidR="00BE6D41" w:rsidRDefault="00000000">
      <w:pPr>
        <w:pStyle w:val="3"/>
        <w:numPr>
          <w:ilvl w:val="2"/>
          <w:numId w:val="2"/>
        </w:numPr>
      </w:pPr>
      <w:bookmarkStart w:id="24" w:name="_Toc227923699"/>
      <w:r>
        <w:t>产品功能概述</w:t>
      </w:r>
      <w:bookmarkEnd w:id="24"/>
    </w:p>
    <w:p w14:paraId="0318C146" w14:textId="4969C769" w:rsidR="00BE6D41" w:rsidRDefault="00000000">
      <w:pPr>
        <w:ind w:firstLine="480"/>
      </w:pPr>
      <w:r>
        <w:rPr>
          <w:rFonts w:hint="eastAsia"/>
        </w:rPr>
        <w:t>本产品的完整工作流程如</w:t>
      </w:r>
      <w:r>
        <w:fldChar w:fldCharType="begin"/>
      </w:r>
      <w:r>
        <w:instrText xml:space="preserve"> </w:instrText>
      </w:r>
      <w:r>
        <w:rPr>
          <w:rFonts w:hint="eastAsia"/>
        </w:rPr>
        <w:instrText>REF _Ref227878925 \h</w:instrText>
      </w:r>
      <w:r>
        <w:instrText xml:space="preserve"> </w:instrText>
      </w:r>
      <w:r>
        <w:fldChar w:fldCharType="separate"/>
      </w:r>
      <w:r w:rsidR="00BB180B">
        <w:rPr>
          <w:rFonts w:hint="eastAsia"/>
        </w:rPr>
        <w:t>图</w:t>
      </w:r>
      <w:r w:rsidR="00BB180B">
        <w:rPr>
          <w:noProof/>
        </w:rPr>
        <w:t>1</w:t>
      </w:r>
      <w:r w:rsidR="00BB180B">
        <w:noBreakHyphen/>
      </w:r>
      <w:r w:rsidR="00BB180B">
        <w:rPr>
          <w:noProof/>
        </w:rPr>
        <w:t>1</w:t>
      </w:r>
      <w:r>
        <w:fldChar w:fldCharType="end"/>
      </w:r>
      <w:r>
        <w:rPr>
          <w:rFonts w:hint="eastAsia"/>
        </w:rPr>
        <w:t>所示，系统运行时各模块协同作业。</w:t>
      </w:r>
      <w:proofErr w:type="gramStart"/>
      <w:r>
        <w:rPr>
          <w:rFonts w:hint="eastAsia"/>
        </w:rPr>
        <w:t>信捷</w:t>
      </w:r>
      <w:proofErr w:type="gramEnd"/>
      <w:r>
        <w:rPr>
          <w:rFonts w:hint="eastAsia"/>
        </w:rPr>
        <w:t>PLC</w:t>
      </w:r>
      <w:r>
        <w:rPr>
          <w:rFonts w:hint="eastAsia"/>
        </w:rPr>
        <w:t>启动传送带，按设定速度平稳驱动物料流转，并持续向上位机上报运行状态</w:t>
      </w:r>
      <w:r w:rsidR="003E2A5C">
        <w:rPr>
          <w:rFonts w:hint="eastAsia"/>
        </w:rPr>
        <w:t>。</w:t>
      </w:r>
    </w:p>
    <w:p w14:paraId="5CC9AA8D" w14:textId="77777777" w:rsidR="003E2A5C" w:rsidRDefault="003E2A5C" w:rsidP="003E2A5C">
      <w:pPr>
        <w:ind w:firstLineChars="0" w:firstLine="0"/>
        <w:jc w:val="center"/>
        <w:rPr>
          <w:rFonts w:ascii="宋体" w:hAnsi="宋体" w:cs="宋体" w:hint="eastAsia"/>
          <w14:ligatures w14:val="standardContextual"/>
        </w:rPr>
      </w:pPr>
      <w:r>
        <w:rPr>
          <w:rFonts w:ascii="宋体" w:hAnsi="宋体" w:cs="宋体" w:hint="eastAsia"/>
          <w14:ligatures w14:val="standardContextual"/>
        </w:rPr>
        <w:object w:dxaOrig="5966" w:dyaOrig="10200" w14:anchorId="3B343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98.2pt;height:509.9pt" o:ole="">
            <v:imagedata r:id="rId15" o:title=""/>
            <o:lock v:ext="edit" aspectratio="f"/>
          </v:shape>
          <o:OLEObject Type="Embed" ProgID="Visio.Drawing.15" ShapeID="_x0000_i1029" DrawAspect="Content" ObjectID="_1838546220" r:id="rId16"/>
        </w:object>
      </w:r>
    </w:p>
    <w:p w14:paraId="3FA0CA19" w14:textId="77777777" w:rsidR="003E2A5C" w:rsidRDefault="003E2A5C" w:rsidP="003E2A5C">
      <w:pPr>
        <w:pStyle w:val="a3"/>
        <w:ind w:firstLine="400"/>
        <w:jc w:val="center"/>
      </w:pPr>
      <w:bookmarkStart w:id="25" w:name="_Ref22787892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25"/>
      <w:r>
        <w:rPr>
          <w:rFonts w:hint="eastAsia"/>
        </w:rPr>
        <w:t xml:space="preserve"> </w:t>
      </w:r>
      <w:r>
        <w:rPr>
          <w:rFonts w:hint="eastAsia"/>
        </w:rPr>
        <w:t>系统工作流程图</w:t>
      </w:r>
    </w:p>
    <w:p w14:paraId="163128C8" w14:textId="77777777" w:rsidR="003E2A5C" w:rsidRPr="003E2A5C" w:rsidRDefault="003E2A5C" w:rsidP="003E2A5C">
      <w:pPr>
        <w:ind w:firstLineChars="0" w:firstLine="0"/>
        <w:rPr>
          <w:rFonts w:hint="eastAsia"/>
        </w:rPr>
      </w:pPr>
    </w:p>
    <w:p w14:paraId="67BB4C2E" w14:textId="77777777" w:rsidR="00BE6D41" w:rsidRDefault="00000000">
      <w:pPr>
        <w:numPr>
          <w:ilvl w:val="0"/>
          <w:numId w:val="9"/>
        </w:numPr>
        <w:ind w:firstLineChars="0"/>
      </w:pPr>
      <w:r>
        <w:rPr>
          <w:rFonts w:hint="eastAsia"/>
        </w:rPr>
        <w:lastRenderedPageBreak/>
        <w:t>安装于传送带上方的工业相机实时采集图像，</w:t>
      </w:r>
      <w:r>
        <w:rPr>
          <w:rFonts w:hint="eastAsia"/>
        </w:rPr>
        <w:t>YOLOv8</w:t>
      </w:r>
      <w:r>
        <w:rPr>
          <w:rFonts w:hint="eastAsia"/>
        </w:rPr>
        <w:t>算法完成家电产品目标检测与位置定位，同步启动</w:t>
      </w:r>
      <w:proofErr w:type="spellStart"/>
      <w:r>
        <w:rPr>
          <w:rFonts w:hint="eastAsia"/>
        </w:rPr>
        <w:t>DeepSORT</w:t>
      </w:r>
      <w:proofErr w:type="spellEnd"/>
      <w:r>
        <w:rPr>
          <w:rFonts w:hint="eastAsia"/>
        </w:rPr>
        <w:t>追踪算法对运动目标进行连续轨迹分析；</w:t>
      </w:r>
    </w:p>
    <w:p w14:paraId="176671EF" w14:textId="77777777" w:rsidR="00BE6D41" w:rsidRDefault="00000000">
      <w:pPr>
        <w:numPr>
          <w:ilvl w:val="0"/>
          <w:numId w:val="9"/>
        </w:numPr>
        <w:ind w:firstLineChars="0"/>
      </w:pPr>
      <w:r>
        <w:rPr>
          <w:rFonts w:hint="eastAsia"/>
        </w:rPr>
        <w:t>OCR</w:t>
      </w:r>
      <w:r>
        <w:rPr>
          <w:rFonts w:hint="eastAsia"/>
        </w:rPr>
        <w:t>识别模块对定位到的能效标签区域进行图像增强与字符识别，判定能效等级，结果经</w:t>
      </w:r>
      <w:r>
        <w:rPr>
          <w:rFonts w:hint="eastAsia"/>
        </w:rPr>
        <w:t>Modbus TCP</w:t>
      </w:r>
      <w:r>
        <w:rPr>
          <w:rFonts w:hint="eastAsia"/>
        </w:rPr>
        <w:t>协议上报</w:t>
      </w:r>
      <w:proofErr w:type="gramStart"/>
      <w:r>
        <w:rPr>
          <w:rFonts w:hint="eastAsia"/>
        </w:rPr>
        <w:t>至信捷</w:t>
      </w:r>
      <w:proofErr w:type="gramEnd"/>
      <w:r>
        <w:rPr>
          <w:rFonts w:hint="eastAsia"/>
        </w:rPr>
        <w:t>PLC</w:t>
      </w:r>
      <w:r>
        <w:rPr>
          <w:rFonts w:hint="eastAsia"/>
        </w:rPr>
        <w:t>；</w:t>
      </w:r>
    </w:p>
    <w:p w14:paraId="502D938C" w14:textId="77777777" w:rsidR="00BE6D41" w:rsidRDefault="00000000">
      <w:pPr>
        <w:numPr>
          <w:ilvl w:val="0"/>
          <w:numId w:val="9"/>
        </w:numPr>
        <w:ind w:firstLineChars="0"/>
      </w:pPr>
      <w:proofErr w:type="gramStart"/>
      <w:r>
        <w:rPr>
          <w:rFonts w:hint="eastAsia"/>
        </w:rPr>
        <w:t>信捷</w:t>
      </w:r>
      <w:proofErr w:type="gramEnd"/>
      <w:r>
        <w:rPr>
          <w:rFonts w:hint="eastAsia"/>
        </w:rPr>
        <w:t>PLC</w:t>
      </w:r>
      <w:r>
        <w:rPr>
          <w:rFonts w:hint="eastAsia"/>
        </w:rPr>
        <w:t>依据识别结果输出控制指令至机械臂控制器，驱动机械</w:t>
      </w:r>
      <w:proofErr w:type="gramStart"/>
      <w:r>
        <w:rPr>
          <w:rFonts w:hint="eastAsia"/>
        </w:rPr>
        <w:t>臂执行</w:t>
      </w:r>
      <w:proofErr w:type="gramEnd"/>
      <w:r>
        <w:rPr>
          <w:rFonts w:hint="eastAsia"/>
        </w:rPr>
        <w:t>夹取、移送、分类入库等动作序列，完成自动化分拣；</w:t>
      </w:r>
    </w:p>
    <w:p w14:paraId="7F8244C3" w14:textId="77777777" w:rsidR="00BE6D41" w:rsidRDefault="00000000">
      <w:pPr>
        <w:numPr>
          <w:ilvl w:val="0"/>
          <w:numId w:val="9"/>
        </w:numPr>
        <w:ind w:firstLineChars="0"/>
      </w:pPr>
      <w:proofErr w:type="gramStart"/>
      <w:r>
        <w:rPr>
          <w:rFonts w:hint="eastAsia"/>
        </w:rPr>
        <w:t>工业数采平台</w:t>
      </w:r>
      <w:proofErr w:type="gramEnd"/>
      <w:r>
        <w:rPr>
          <w:rFonts w:hint="eastAsia"/>
        </w:rPr>
        <w:t>全程</w:t>
      </w:r>
      <w:proofErr w:type="gramStart"/>
      <w:r>
        <w:rPr>
          <w:rFonts w:hint="eastAsia"/>
        </w:rPr>
        <w:t>采集信捷</w:t>
      </w:r>
      <w:proofErr w:type="gramEnd"/>
      <w:r>
        <w:rPr>
          <w:rFonts w:hint="eastAsia"/>
        </w:rPr>
        <w:t>PLC</w:t>
      </w:r>
      <w:r>
        <w:rPr>
          <w:rFonts w:hint="eastAsia"/>
        </w:rPr>
        <w:t>上报的传送带速度、机械</w:t>
      </w:r>
      <w:proofErr w:type="gramStart"/>
      <w:r>
        <w:rPr>
          <w:rFonts w:hint="eastAsia"/>
        </w:rPr>
        <w:t>臂运动</w:t>
      </w:r>
      <w:proofErr w:type="gramEnd"/>
      <w:r>
        <w:rPr>
          <w:rFonts w:hint="eastAsia"/>
        </w:rPr>
        <w:t>轨迹、视觉检测结果等关键数据，实时可视化展示并归档分析，为</w:t>
      </w:r>
      <w:proofErr w:type="gramStart"/>
      <w:r>
        <w:rPr>
          <w:rFonts w:hint="eastAsia"/>
        </w:rPr>
        <w:t>产线优化</w:t>
      </w:r>
      <w:proofErr w:type="gramEnd"/>
      <w:r>
        <w:rPr>
          <w:rFonts w:hint="eastAsia"/>
        </w:rPr>
        <w:t>提供数据支撑。</w:t>
      </w:r>
    </w:p>
    <w:p w14:paraId="39FA0681" w14:textId="77777777" w:rsidR="00BE6D41" w:rsidRDefault="00000000">
      <w:pPr>
        <w:pStyle w:val="3"/>
        <w:numPr>
          <w:ilvl w:val="2"/>
          <w:numId w:val="2"/>
        </w:numPr>
      </w:pPr>
      <w:bookmarkStart w:id="26" w:name="_Toc227923700"/>
      <w:proofErr w:type="gramStart"/>
      <w:r>
        <w:t>信捷产品</w:t>
      </w:r>
      <w:proofErr w:type="gramEnd"/>
      <w:r>
        <w:t>选型说明</w:t>
      </w:r>
      <w:bookmarkEnd w:id="26"/>
    </w:p>
    <w:p w14:paraId="47D84660" w14:textId="68461B48" w:rsidR="00BE6D41" w:rsidRDefault="00000000">
      <w:pPr>
        <w:ind w:firstLine="480"/>
      </w:pPr>
      <w:r>
        <w:rPr>
          <w:rFonts w:hint="eastAsia"/>
        </w:rPr>
        <w:t>本系统硬件选型以</w:t>
      </w:r>
      <w:proofErr w:type="gramStart"/>
      <w:r>
        <w:rPr>
          <w:rFonts w:hint="eastAsia"/>
        </w:rPr>
        <w:t>满足产线功能需求</w:t>
      </w:r>
      <w:proofErr w:type="gramEnd"/>
      <w:r>
        <w:rPr>
          <w:rFonts w:hint="eastAsia"/>
        </w:rPr>
        <w:t>为前提，</w:t>
      </w:r>
      <w:proofErr w:type="gramStart"/>
      <w:r>
        <w:rPr>
          <w:rFonts w:hint="eastAsia"/>
        </w:rPr>
        <w:t>以信捷电气</w:t>
      </w:r>
      <w:proofErr w:type="gramEnd"/>
      <w:r>
        <w:rPr>
          <w:rFonts w:cs="Times New Roman"/>
        </w:rPr>
        <w:t>FA</w:t>
      </w:r>
      <w:r>
        <w:rPr>
          <w:rFonts w:hint="eastAsia"/>
        </w:rPr>
        <w:t>产品为核心控制枢纽，充分发挥国产</w:t>
      </w:r>
      <w:r>
        <w:rPr>
          <w:rFonts w:hint="eastAsia"/>
        </w:rPr>
        <w:t>PLC</w:t>
      </w:r>
      <w:r>
        <w:rPr>
          <w:rFonts w:hint="eastAsia"/>
        </w:rPr>
        <w:t>在工业级可靠性、通信协议支持与成本效益方面的综合优势</w:t>
      </w:r>
      <w:r w:rsidR="00FF3674">
        <w:rPr>
          <w:rFonts w:hint="eastAsia"/>
        </w:rPr>
        <w:t>，选型清单如</w:t>
      </w:r>
      <w:r w:rsidR="00FF3674">
        <w:fldChar w:fldCharType="begin"/>
      </w:r>
      <w:r w:rsidR="00FF3674">
        <w:instrText xml:space="preserve"> </w:instrText>
      </w:r>
      <w:r w:rsidR="00FF3674">
        <w:rPr>
          <w:rFonts w:hint="eastAsia"/>
        </w:rPr>
        <w:instrText>REF _Ref227918085 \h</w:instrText>
      </w:r>
      <w:r w:rsidR="00FF3674">
        <w:instrText xml:space="preserve"> </w:instrText>
      </w:r>
      <w:r w:rsidR="00FF3674">
        <w:fldChar w:fldCharType="separate"/>
      </w:r>
      <w:r w:rsidR="00BB180B">
        <w:rPr>
          <w:rFonts w:hint="eastAsia"/>
        </w:rPr>
        <w:t>表</w:t>
      </w:r>
      <w:r w:rsidR="00BB180B">
        <w:rPr>
          <w:rFonts w:hint="eastAsia"/>
        </w:rPr>
        <w:t xml:space="preserve"> </w:t>
      </w:r>
      <w:r w:rsidR="00BB180B">
        <w:rPr>
          <w:noProof/>
        </w:rPr>
        <w:t>1</w:t>
      </w:r>
      <w:r w:rsidR="00BB180B">
        <w:noBreakHyphen/>
      </w:r>
      <w:r w:rsidR="00BB180B">
        <w:rPr>
          <w:noProof/>
        </w:rPr>
        <w:t>3</w:t>
      </w:r>
      <w:r w:rsidR="00FF3674">
        <w:fldChar w:fldCharType="end"/>
      </w:r>
      <w:r w:rsidR="00FF3674">
        <w:rPr>
          <w:rFonts w:hint="eastAsia"/>
        </w:rPr>
        <w:t>所示</w:t>
      </w:r>
      <w:r>
        <w:rPr>
          <w:rFonts w:hint="eastAsia"/>
        </w:rPr>
        <w:t>。</w:t>
      </w:r>
    </w:p>
    <w:p w14:paraId="4F109D9A" w14:textId="77777777" w:rsidR="00BE6D41" w:rsidRDefault="00000000">
      <w:pPr>
        <w:ind w:firstLine="482"/>
        <w:rPr>
          <w:rFonts w:ascii="宋体" w:hAnsi="宋体" w:cs="宋体" w:hint="eastAsia"/>
          <w14:ligatures w14:val="standardContextual"/>
        </w:rPr>
      </w:pPr>
      <w:r>
        <w:rPr>
          <w:rFonts w:ascii="宋体" w:hAnsi="宋体" w:cs="宋体" w:hint="eastAsia"/>
          <w:b/>
          <w:bCs/>
          <w14:ligatures w14:val="standardContextual"/>
        </w:rPr>
        <w:t>在可编程控制器选型上，</w:t>
      </w:r>
      <w:r>
        <w:rPr>
          <w:rFonts w:ascii="宋体" w:hAnsi="宋体" w:cs="宋体" w:hint="eastAsia"/>
          <w14:ligatures w14:val="standardContextual"/>
        </w:rPr>
        <w:t>本系统</w:t>
      </w:r>
      <w:proofErr w:type="gramStart"/>
      <w:r>
        <w:rPr>
          <w:rFonts w:ascii="宋体" w:hAnsi="宋体" w:cs="宋体" w:hint="eastAsia"/>
          <w14:ligatures w14:val="standardContextual"/>
        </w:rPr>
        <w:t>选用信捷</w:t>
      </w:r>
      <w:proofErr w:type="gramEnd"/>
      <w:r>
        <w:rPr>
          <w:rFonts w:cs="Times New Roman" w:hint="eastAsia"/>
          <w14:ligatures w14:val="standardContextual"/>
        </w:rPr>
        <w:t>XC3-32T-E</w:t>
      </w:r>
      <w:r>
        <w:rPr>
          <w:rFonts w:ascii="宋体" w:hAnsi="宋体" w:cs="宋体" w:hint="eastAsia"/>
          <w14:ligatures w14:val="standardContextual"/>
        </w:rPr>
        <w:t>型</w:t>
      </w:r>
      <w:r>
        <w:rPr>
          <w:rFonts w:cs="Times New Roman" w:hint="eastAsia"/>
          <w14:ligatures w14:val="standardContextual"/>
        </w:rPr>
        <w:t>PLC</w:t>
      </w:r>
      <w:r>
        <w:rPr>
          <w:rFonts w:ascii="宋体" w:hAnsi="宋体" w:cs="宋体" w:hint="eastAsia"/>
          <w14:ligatures w14:val="standardContextual"/>
        </w:rPr>
        <w:t>作为核心控制单元。该型号采用晶体管输出，</w:t>
      </w:r>
      <w:r>
        <w:rPr>
          <w:rFonts w:cs="Times New Roman" w:hint="eastAsia"/>
          <w14:ligatures w14:val="standardContextual"/>
        </w:rPr>
        <w:t>Y0</w:t>
      </w:r>
      <w:r>
        <w:rPr>
          <w:rFonts w:ascii="宋体" w:hAnsi="宋体" w:cs="宋体" w:hint="eastAsia"/>
          <w14:ligatures w14:val="standardContextual"/>
        </w:rPr>
        <w:t>至</w:t>
      </w:r>
      <w:r>
        <w:rPr>
          <w:rFonts w:cs="Times New Roman" w:hint="eastAsia"/>
          <w14:ligatures w14:val="standardContextual"/>
        </w:rPr>
        <w:t>Y3</w:t>
      </w:r>
      <w:proofErr w:type="gramStart"/>
      <w:r>
        <w:rPr>
          <w:rFonts w:ascii="宋体" w:hAnsi="宋体" w:cs="宋体" w:hint="eastAsia"/>
          <w14:ligatures w14:val="standardContextual"/>
        </w:rPr>
        <w:t>轴支持</w:t>
      </w:r>
      <w:proofErr w:type="gramEnd"/>
      <w:r>
        <w:rPr>
          <w:rFonts w:ascii="宋体" w:hAnsi="宋体" w:cs="宋体" w:hint="eastAsia"/>
          <w14:ligatures w14:val="standardContextual"/>
        </w:rPr>
        <w:t>最高</w:t>
      </w:r>
      <w:r>
        <w:rPr>
          <w:rFonts w:cs="Times New Roman" w:hint="eastAsia"/>
          <w14:ligatures w14:val="standardContextual"/>
        </w:rPr>
        <w:t>200kHz</w:t>
      </w:r>
      <w:r>
        <w:rPr>
          <w:rFonts w:ascii="宋体" w:hAnsi="宋体" w:cs="宋体" w:hint="eastAsia"/>
          <w14:ligatures w14:val="standardContextual"/>
        </w:rPr>
        <w:t>的高速脉冲输出，通过</w:t>
      </w:r>
      <w:r>
        <w:rPr>
          <w:rFonts w:cs="Times New Roman" w:hint="eastAsia"/>
          <w14:ligatures w14:val="standardContextual"/>
        </w:rPr>
        <w:t>PLSR</w:t>
      </w:r>
      <w:r>
        <w:rPr>
          <w:rFonts w:ascii="宋体" w:hAnsi="宋体" w:cs="宋体" w:hint="eastAsia"/>
          <w14:ligatures w14:val="standardContextual"/>
        </w:rPr>
        <w:t>指令驱动步进驱动器可实现传送带电机的微米级精度转速控制；相比继电器输出型，晶体管输出响应时间</w:t>
      </w:r>
      <w:r>
        <w:rPr>
          <w:rFonts w:cs="Times New Roman" w:hint="eastAsia"/>
          <w14:ligatures w14:val="standardContextual"/>
        </w:rPr>
        <w:t>≤</w:t>
      </w:r>
      <w:r>
        <w:rPr>
          <w:rFonts w:cs="Times New Roman" w:hint="eastAsia"/>
          <w14:ligatures w14:val="standardContextual"/>
        </w:rPr>
        <w:t>0.2ms</w:t>
      </w:r>
      <w:r>
        <w:rPr>
          <w:rFonts w:ascii="宋体" w:hAnsi="宋体" w:cs="宋体" w:hint="eastAsia"/>
          <w14:ligatures w14:val="standardContextual"/>
        </w:rPr>
        <w:t>，完整保障了高速脉冲波形的精度，避免步进电机丢步。</w:t>
      </w:r>
      <w:r>
        <w:rPr>
          <w:rFonts w:cs="Times New Roman" w:hint="eastAsia"/>
          <w14:ligatures w14:val="standardContextual"/>
        </w:rPr>
        <w:t>XC3-32T-E</w:t>
      </w:r>
      <w:r>
        <w:rPr>
          <w:rFonts w:ascii="宋体" w:hAnsi="宋体" w:cs="宋体" w:hint="eastAsia"/>
          <w14:ligatures w14:val="standardContextual"/>
        </w:rPr>
        <w:t>内置</w:t>
      </w:r>
      <w:r>
        <w:rPr>
          <w:rFonts w:cs="Times New Roman" w:hint="eastAsia"/>
          <w14:ligatures w14:val="standardContextual"/>
        </w:rPr>
        <w:t>RS-485</w:t>
      </w:r>
      <w:r>
        <w:rPr>
          <w:rFonts w:ascii="宋体" w:hAnsi="宋体" w:cs="宋体" w:hint="eastAsia"/>
          <w14:ligatures w14:val="standardContextual"/>
        </w:rPr>
        <w:t>接口原生支持</w:t>
      </w:r>
      <w:r>
        <w:rPr>
          <w:rFonts w:cs="Times New Roman" w:hint="eastAsia"/>
          <w14:ligatures w14:val="standardContextual"/>
        </w:rPr>
        <w:t>Modbus RTU</w:t>
      </w:r>
      <w:r>
        <w:rPr>
          <w:rFonts w:ascii="宋体" w:hAnsi="宋体" w:cs="宋体" w:hint="eastAsia"/>
          <w14:ligatures w14:val="standardContextual"/>
        </w:rPr>
        <w:t>主/从站功能，无需额外购置通信模块即可实现与上位机的可靠工业通信，显著降低系统集成成本。其宽幅</w:t>
      </w:r>
      <w:r>
        <w:rPr>
          <w:rFonts w:cs="Times New Roman" w:hint="eastAsia"/>
          <w14:ligatures w14:val="standardContextual"/>
        </w:rPr>
        <w:t>AC 85</w:t>
      </w:r>
      <w:r>
        <w:rPr>
          <w:rFonts w:ascii="宋体" w:hAnsi="宋体" w:cs="宋体" w:hint="eastAsia"/>
          <w14:ligatures w14:val="standardContextual"/>
        </w:rPr>
        <w:t>至</w:t>
      </w:r>
      <w:r>
        <w:rPr>
          <w:rFonts w:cs="Times New Roman" w:hint="eastAsia"/>
          <w14:ligatures w14:val="standardContextual"/>
        </w:rPr>
        <w:t>265V</w:t>
      </w:r>
      <w:r>
        <w:rPr>
          <w:rFonts w:ascii="宋体" w:hAnsi="宋体" w:cs="宋体" w:hint="eastAsia"/>
          <w14:ligatures w14:val="standardContextual"/>
        </w:rPr>
        <w:t>电源输入可直接接入工厂标准工业电源，抗电压波动能力强，无需额外配置稳压设备。</w:t>
      </w:r>
      <w:r>
        <w:rPr>
          <w:rFonts w:cs="Times New Roman" w:hint="eastAsia"/>
          <w14:ligatures w14:val="standardContextual"/>
        </w:rPr>
        <w:t>32</w:t>
      </w:r>
      <w:r>
        <w:rPr>
          <w:rFonts w:ascii="宋体" w:hAnsi="宋体" w:cs="宋体" w:hint="eastAsia"/>
          <w14:ligatures w14:val="standardContextual"/>
        </w:rPr>
        <w:t>点</w:t>
      </w:r>
      <w:r>
        <w:rPr>
          <w:rFonts w:cs="Times New Roman" w:hint="eastAsia"/>
          <w14:ligatures w14:val="standardContextual"/>
        </w:rPr>
        <w:t>I/O</w:t>
      </w:r>
      <w:r>
        <w:rPr>
          <w:rFonts w:ascii="宋体" w:hAnsi="宋体" w:cs="宋体" w:hint="eastAsia"/>
          <w14:ligatures w14:val="standardContextual"/>
        </w:rPr>
        <w:t>资源中，</w:t>
      </w:r>
      <w:r>
        <w:rPr>
          <w:rFonts w:cs="Times New Roman" w:hint="eastAsia"/>
          <w14:ligatures w14:val="standardContextual"/>
        </w:rPr>
        <w:t>18</w:t>
      </w:r>
      <w:r>
        <w:rPr>
          <w:rFonts w:ascii="宋体" w:hAnsi="宋体" w:cs="宋体" w:hint="eastAsia"/>
          <w14:ligatures w14:val="standardContextual"/>
        </w:rPr>
        <w:t>路数字输入可充裕地接入急停按钮、编码器、限位开关、物料到位传感器等信号，14路数字输出可同时驱动步进驱动器脉冲/方向信号、机械臂触发信号及各</w:t>
      </w:r>
      <w:proofErr w:type="gramStart"/>
      <w:r>
        <w:rPr>
          <w:rFonts w:ascii="宋体" w:hAnsi="宋体" w:cs="宋体" w:hint="eastAsia"/>
          <w14:ligatures w14:val="standardContextual"/>
        </w:rPr>
        <w:t>类状态</w:t>
      </w:r>
      <w:proofErr w:type="gramEnd"/>
      <w:r>
        <w:rPr>
          <w:rFonts w:ascii="宋体" w:hAnsi="宋体" w:cs="宋体" w:hint="eastAsia"/>
          <w14:ligatures w14:val="standardContextual"/>
        </w:rPr>
        <w:t>指示灯，</w:t>
      </w:r>
      <w:r>
        <w:rPr>
          <w:rFonts w:cs="Times New Roman" w:hint="eastAsia"/>
          <w14:ligatures w14:val="standardContextual"/>
        </w:rPr>
        <w:t>I/O</w:t>
      </w:r>
      <w:r>
        <w:rPr>
          <w:rFonts w:ascii="宋体" w:hAnsi="宋体" w:cs="宋体" w:hint="eastAsia"/>
          <w14:ligatures w14:val="standardContextual"/>
        </w:rPr>
        <w:t>资源余量充足，为未来</w:t>
      </w:r>
      <w:proofErr w:type="gramStart"/>
      <w:r>
        <w:rPr>
          <w:rFonts w:ascii="宋体" w:hAnsi="宋体" w:cs="宋体" w:hint="eastAsia"/>
          <w14:ligatures w14:val="standardContextual"/>
        </w:rPr>
        <w:t>产线扩展</w:t>
      </w:r>
      <w:proofErr w:type="gramEnd"/>
      <w:r>
        <w:rPr>
          <w:rFonts w:ascii="宋体" w:hAnsi="宋体" w:cs="宋体" w:hint="eastAsia"/>
          <w14:ligatures w14:val="standardContextual"/>
        </w:rPr>
        <w:t>预留了接口空间。</w:t>
      </w:r>
    </w:p>
    <w:p w14:paraId="4B7AF6C9" w14:textId="77777777" w:rsidR="00BE6D41" w:rsidRDefault="00000000">
      <w:pPr>
        <w:ind w:firstLine="482"/>
        <w:rPr>
          <w:rFonts w:ascii="宋体" w:hAnsi="宋体" w:cs="宋体" w:hint="eastAsia"/>
          <w14:ligatures w14:val="standardContextual"/>
        </w:rPr>
      </w:pPr>
      <w:r>
        <w:rPr>
          <w:rFonts w:ascii="宋体" w:hAnsi="宋体" w:cs="宋体" w:hint="eastAsia"/>
          <w:b/>
          <w:bCs/>
          <w14:ligatures w14:val="standardContextual"/>
        </w:rPr>
        <w:t>在步进驱动器选型上，</w:t>
      </w:r>
      <w:r>
        <w:rPr>
          <w:rFonts w:ascii="宋体" w:hAnsi="宋体" w:cs="宋体" w:hint="eastAsia"/>
          <w14:ligatures w14:val="standardContextual"/>
        </w:rPr>
        <w:t>本系统选用</w:t>
      </w:r>
      <w:proofErr w:type="gramStart"/>
      <w:r>
        <w:rPr>
          <w:rFonts w:ascii="宋体" w:hAnsi="宋体" w:cs="宋体" w:hint="eastAsia"/>
          <w14:ligatures w14:val="standardContextual"/>
        </w:rPr>
        <w:t>与信捷</w:t>
      </w:r>
      <w:proofErr w:type="gramEnd"/>
      <w:r>
        <w:rPr>
          <w:rFonts w:cs="Times New Roman" w:hint="eastAsia"/>
          <w14:ligatures w14:val="standardContextual"/>
        </w:rPr>
        <w:t>XC3-32T-E PLC</w:t>
      </w:r>
      <w:r>
        <w:rPr>
          <w:rFonts w:ascii="宋体" w:hAnsi="宋体" w:cs="宋体" w:hint="eastAsia"/>
          <w14:ligatures w14:val="standardContextual"/>
        </w:rPr>
        <w:t>相兼容的步进驱动器，支持脉冲/方向（</w:t>
      </w:r>
      <w:r>
        <w:rPr>
          <w:rFonts w:cs="Times New Roman" w:hint="eastAsia"/>
          <w14:ligatures w14:val="standardContextual"/>
        </w:rPr>
        <w:t>PULSE/DIR</w:t>
      </w:r>
      <w:r>
        <w:rPr>
          <w:rFonts w:ascii="宋体" w:hAnsi="宋体" w:cs="宋体" w:hint="eastAsia"/>
          <w14:ligatures w14:val="standardContextual"/>
        </w:rPr>
        <w:t>）接口，细分设置最高可达</w:t>
      </w:r>
      <w:r>
        <w:rPr>
          <w:rFonts w:cs="Times New Roman" w:hint="eastAsia"/>
          <w14:ligatures w14:val="standardContextual"/>
        </w:rPr>
        <w:t>128</w:t>
      </w:r>
      <w:r>
        <w:rPr>
          <w:rFonts w:ascii="宋体" w:hAnsi="宋体" w:cs="宋体" w:hint="eastAsia"/>
          <w14:ligatures w14:val="standardContextual"/>
        </w:rPr>
        <w:t>细分。较高的细分数能够有效降低步进电机在低速运行时的振动与噪声，同时配合</w:t>
      </w:r>
      <w:r>
        <w:rPr>
          <w:rFonts w:cs="Times New Roman" w:hint="eastAsia"/>
          <w14:ligatures w14:val="standardContextual"/>
        </w:rPr>
        <w:t>PLC</w:t>
      </w:r>
      <w:r>
        <w:rPr>
          <w:rFonts w:ascii="宋体" w:hAnsi="宋体" w:cs="宋体" w:hint="eastAsia"/>
          <w14:ligatures w14:val="standardContextual"/>
        </w:rPr>
        <w:t>的</w:t>
      </w:r>
      <w:r>
        <w:rPr>
          <w:rFonts w:cs="Times New Roman" w:hint="eastAsia"/>
          <w14:ligatures w14:val="standardContextual"/>
        </w:rPr>
        <w:lastRenderedPageBreak/>
        <w:t>PLSR</w:t>
      </w:r>
      <w:r>
        <w:rPr>
          <w:rFonts w:ascii="宋体" w:hAnsi="宋体" w:cs="宋体" w:hint="eastAsia"/>
          <w14:ligatures w14:val="standardContextual"/>
        </w:rPr>
        <w:t>梯形加减速指令，确保传送带在启动、加速、匀速、减速、停止各阶段的平稳过渡，物料不因惯性冲击而移位。驱动器额定输入电压</w:t>
      </w:r>
      <w:r>
        <w:rPr>
          <w:rFonts w:cs="Times New Roman" w:hint="eastAsia"/>
          <w14:ligatures w14:val="standardContextual"/>
        </w:rPr>
        <w:t>DC 24</w:t>
      </w:r>
      <w:r>
        <w:rPr>
          <w:rFonts w:ascii="宋体" w:hAnsi="宋体" w:cs="宋体" w:hint="eastAsia"/>
          <w14:ligatures w14:val="standardContextual"/>
        </w:rPr>
        <w:t>至</w:t>
      </w:r>
      <w:r>
        <w:rPr>
          <w:rFonts w:cs="Times New Roman" w:hint="eastAsia"/>
          <w14:ligatures w14:val="standardContextual"/>
        </w:rPr>
        <w:t>48V</w:t>
      </w:r>
      <w:r>
        <w:rPr>
          <w:rFonts w:ascii="宋体" w:hAnsi="宋体" w:cs="宋体" w:hint="eastAsia"/>
          <w14:ligatures w14:val="standardContextual"/>
        </w:rPr>
        <w:t>，与工厂常见供电电压匹配，无需额外降压设备。</w:t>
      </w:r>
    </w:p>
    <w:p w14:paraId="475A4EB1" w14:textId="77777777" w:rsidR="00BE6D41" w:rsidRDefault="00000000">
      <w:pPr>
        <w:ind w:firstLine="482"/>
        <w:rPr>
          <w:rFonts w:ascii="宋体" w:hAnsi="宋体" w:cs="宋体" w:hint="eastAsia"/>
          <w14:ligatures w14:val="standardContextual"/>
        </w:rPr>
      </w:pPr>
      <w:r>
        <w:rPr>
          <w:rFonts w:ascii="宋体" w:hAnsi="宋体" w:cs="宋体" w:hint="eastAsia"/>
          <w:b/>
          <w:bCs/>
          <w14:ligatures w14:val="standardContextual"/>
        </w:rPr>
        <w:t>在工业相机选型上，</w:t>
      </w:r>
      <w:r>
        <w:rPr>
          <w:rFonts w:ascii="宋体" w:hAnsi="宋体" w:cs="宋体" w:hint="eastAsia"/>
          <w14:ligatures w14:val="standardContextual"/>
        </w:rPr>
        <w:t>本系统选用分辨率</w:t>
      </w:r>
      <w:r>
        <w:rPr>
          <w:rFonts w:cs="Times New Roman" w:hint="eastAsia"/>
          <w14:ligatures w14:val="standardContextual"/>
        </w:rPr>
        <w:t>640</w:t>
      </w:r>
      <w:r>
        <w:rPr>
          <w:rFonts w:cs="Times New Roman" w:hint="eastAsia"/>
          <w14:ligatures w14:val="standardContextual"/>
        </w:rPr>
        <w:t>×</w:t>
      </w:r>
      <w:r>
        <w:rPr>
          <w:rFonts w:cs="Times New Roman" w:hint="eastAsia"/>
          <w14:ligatures w14:val="standardContextual"/>
        </w:rPr>
        <w:t>480</w:t>
      </w:r>
      <w:r>
        <w:rPr>
          <w:rFonts w:cs="Times New Roman" w:hint="eastAsia"/>
          <w14:ligatures w14:val="standardContextual"/>
        </w:rPr>
        <w:t>、</w:t>
      </w:r>
      <w:proofErr w:type="gramStart"/>
      <w:r>
        <w:rPr>
          <w:rFonts w:ascii="宋体" w:hAnsi="宋体" w:cs="宋体" w:hint="eastAsia"/>
          <w14:ligatures w14:val="standardContextual"/>
        </w:rPr>
        <w:t>帧率</w:t>
      </w:r>
      <w:proofErr w:type="gramEnd"/>
      <w:r>
        <w:rPr>
          <w:rFonts w:cs="Times New Roman" w:hint="eastAsia"/>
          <w14:ligatures w14:val="standardContextual"/>
        </w:rPr>
        <w:t>≥</w:t>
      </w:r>
      <w:r>
        <w:rPr>
          <w:rFonts w:cs="Times New Roman" w:hint="eastAsia"/>
          <w14:ligatures w14:val="standardContextual"/>
        </w:rPr>
        <w:t>30fps</w:t>
      </w:r>
      <w:r>
        <w:rPr>
          <w:rFonts w:ascii="宋体" w:hAnsi="宋体" w:cs="宋体" w:hint="eastAsia"/>
          <w14:ligatures w14:val="standardContextual"/>
        </w:rPr>
        <w:t>的工业面阵相机，采用</w:t>
      </w:r>
      <w:r>
        <w:rPr>
          <w:rFonts w:cs="Times New Roman" w:hint="eastAsia"/>
          <w14:ligatures w14:val="standardContextual"/>
        </w:rPr>
        <w:t>USB 3.0</w:t>
      </w:r>
      <w:r>
        <w:rPr>
          <w:rFonts w:ascii="宋体" w:hAnsi="宋体" w:cs="宋体" w:hint="eastAsia"/>
          <w14:ligatures w14:val="standardContextual"/>
        </w:rPr>
        <w:t>接口与上位机工控</w:t>
      </w:r>
      <w:r>
        <w:rPr>
          <w:rFonts w:cs="Times New Roman" w:hint="eastAsia"/>
          <w14:ligatures w14:val="standardContextual"/>
        </w:rPr>
        <w:t>PC</w:t>
      </w:r>
      <w:r>
        <w:rPr>
          <w:rFonts w:ascii="宋体" w:hAnsi="宋体" w:cs="宋体" w:hint="eastAsia"/>
          <w14:ligatures w14:val="standardContextual"/>
        </w:rPr>
        <w:t>直接连接。该规格完全满足</w:t>
      </w:r>
      <w:r>
        <w:rPr>
          <w:rFonts w:cs="Times New Roman" w:hint="eastAsia"/>
          <w14:ligatures w14:val="standardContextual"/>
        </w:rPr>
        <w:t>YOLOv8-nano</w:t>
      </w:r>
      <w:r>
        <w:rPr>
          <w:rFonts w:ascii="宋体" w:hAnsi="宋体" w:cs="宋体" w:hint="eastAsia"/>
          <w14:ligatures w14:val="standardContextual"/>
        </w:rPr>
        <w:t>实时检测的</w:t>
      </w:r>
      <w:proofErr w:type="gramStart"/>
      <w:r>
        <w:rPr>
          <w:rFonts w:ascii="宋体" w:hAnsi="宋体" w:cs="宋体" w:hint="eastAsia"/>
          <w14:ligatures w14:val="standardContextual"/>
        </w:rPr>
        <w:t>输入帧率要求</w:t>
      </w:r>
      <w:proofErr w:type="gramEnd"/>
      <w:r>
        <w:rPr>
          <w:rFonts w:ascii="宋体" w:hAnsi="宋体" w:cs="宋体" w:hint="eastAsia"/>
          <w14:ligatures w14:val="standardContextual"/>
        </w:rPr>
        <w:t>（</w:t>
      </w:r>
      <w:r>
        <w:rPr>
          <w:rFonts w:cs="Times New Roman" w:hint="eastAsia"/>
          <w14:ligatures w14:val="standardContextual"/>
        </w:rPr>
        <w:t>30fps</w:t>
      </w:r>
      <w:r>
        <w:rPr>
          <w:rFonts w:ascii="宋体" w:hAnsi="宋体" w:cs="宋体" w:hint="eastAsia"/>
          <w14:ligatures w14:val="standardContextual"/>
        </w:rPr>
        <w:t>对应</w:t>
      </w:r>
      <w:r>
        <w:rPr>
          <w:rFonts w:cs="Times New Roman" w:hint="eastAsia"/>
          <w14:ligatures w14:val="standardContextual"/>
        </w:rPr>
        <w:t>33ms</w:t>
      </w:r>
      <w:proofErr w:type="gramStart"/>
      <w:r>
        <w:rPr>
          <w:rFonts w:ascii="宋体" w:hAnsi="宋体" w:cs="宋体" w:hint="eastAsia"/>
          <w14:ligatures w14:val="standardContextual"/>
        </w:rPr>
        <w:t>帧</w:t>
      </w:r>
      <w:proofErr w:type="gramEnd"/>
      <w:r>
        <w:rPr>
          <w:rFonts w:ascii="宋体" w:hAnsi="宋体" w:cs="宋体" w:hint="eastAsia"/>
          <w14:ligatures w14:val="standardContextual"/>
        </w:rPr>
        <w:t>周期），同时</w:t>
      </w:r>
      <w:r>
        <w:rPr>
          <w:rFonts w:cs="Times New Roman" w:hint="eastAsia"/>
          <w14:ligatures w14:val="standardContextual"/>
        </w:rPr>
        <w:t>640</w:t>
      </w:r>
      <w:r>
        <w:rPr>
          <w:rFonts w:cs="Times New Roman" w:hint="eastAsia"/>
          <w14:ligatures w14:val="standardContextual"/>
        </w:rPr>
        <w:t>×</w:t>
      </w:r>
      <w:r>
        <w:rPr>
          <w:rFonts w:cs="Times New Roman" w:hint="eastAsia"/>
          <w14:ligatures w14:val="standardContextual"/>
        </w:rPr>
        <w:t>480</w:t>
      </w:r>
      <w:r>
        <w:rPr>
          <w:rFonts w:ascii="宋体" w:hAnsi="宋体" w:cs="宋体" w:hint="eastAsia"/>
          <w14:ligatures w14:val="standardContextual"/>
        </w:rPr>
        <w:t>分辨率在传送带</w:t>
      </w:r>
      <w:r>
        <w:rPr>
          <w:rFonts w:cs="Times New Roman" w:hint="eastAsia"/>
          <w14:ligatures w14:val="standardContextual"/>
        </w:rPr>
        <w:t>0.6m</w:t>
      </w:r>
      <w:r>
        <w:rPr>
          <w:rFonts w:cs="Times New Roman" w:hint="eastAsia"/>
          <w14:ligatures w14:val="standardContextual"/>
        </w:rPr>
        <w:t>×</w:t>
      </w:r>
      <w:r>
        <w:rPr>
          <w:rFonts w:cs="Times New Roman" w:hint="eastAsia"/>
          <w14:ligatures w14:val="standardContextual"/>
        </w:rPr>
        <w:t>0.4m</w:t>
      </w:r>
      <w:r>
        <w:rPr>
          <w:rFonts w:ascii="宋体" w:hAnsi="宋体" w:cs="宋体" w:hint="eastAsia"/>
          <w14:ligatures w14:val="standardContextual"/>
        </w:rPr>
        <w:t>视野范围内提供了足够的像素密度，保障</w:t>
      </w:r>
      <w:r>
        <w:rPr>
          <w:rFonts w:cs="Times New Roman" w:hint="eastAsia"/>
          <w14:ligatures w14:val="standardContextual"/>
        </w:rPr>
        <w:t>OCR</w:t>
      </w:r>
      <w:r>
        <w:rPr>
          <w:rFonts w:ascii="宋体" w:hAnsi="宋体" w:cs="宋体" w:hint="eastAsia"/>
          <w14:ligatures w14:val="standardContextual"/>
        </w:rPr>
        <w:t>识别对能效标签文字细节的清晰采集。工业相机采用全局快门设计，有效消除传送带运动时的运动模糊，保障高质量图像采集。</w:t>
      </w:r>
    </w:p>
    <w:p w14:paraId="6E89B5B0" w14:textId="77777777" w:rsidR="00BE6D41" w:rsidRDefault="00000000">
      <w:pPr>
        <w:ind w:firstLine="482"/>
        <w:rPr>
          <w:rFonts w:ascii="宋体" w:hAnsi="宋体" w:cs="宋体" w:hint="eastAsia"/>
          <w14:ligatures w14:val="standardContextual"/>
        </w:rPr>
      </w:pPr>
      <w:r>
        <w:rPr>
          <w:rFonts w:ascii="宋体" w:hAnsi="宋体" w:cs="宋体" w:hint="eastAsia"/>
          <w:b/>
          <w:bCs/>
          <w14:ligatures w14:val="standardContextual"/>
        </w:rPr>
        <w:t>在上位机选型上，</w:t>
      </w:r>
      <w:r>
        <w:rPr>
          <w:rFonts w:ascii="宋体" w:hAnsi="宋体" w:cs="宋体" w:hint="eastAsia"/>
          <w14:ligatures w14:val="standardContextual"/>
        </w:rPr>
        <w:t>本系统选用工业级工控</w:t>
      </w:r>
      <w:r>
        <w:rPr>
          <w:rFonts w:cs="Times New Roman" w:hint="eastAsia"/>
          <w14:ligatures w14:val="standardContextual"/>
        </w:rPr>
        <w:t>PC</w:t>
      </w:r>
      <w:r>
        <w:rPr>
          <w:rFonts w:ascii="宋体" w:hAnsi="宋体" w:cs="宋体" w:hint="eastAsia"/>
          <w14:ligatures w14:val="standardContextual"/>
        </w:rPr>
        <w:t>，配置</w:t>
      </w:r>
      <w:r>
        <w:rPr>
          <w:rFonts w:cs="Times New Roman" w:hint="eastAsia"/>
          <w14:ligatures w14:val="standardContextual"/>
        </w:rPr>
        <w:t>8</w:t>
      </w:r>
      <w:r>
        <w:rPr>
          <w:rFonts w:ascii="宋体" w:hAnsi="宋体" w:cs="宋体" w:hint="eastAsia"/>
          <w14:ligatures w14:val="standardContextual"/>
        </w:rPr>
        <w:t>核及以上</w:t>
      </w:r>
      <w:r>
        <w:rPr>
          <w:rFonts w:cs="Times New Roman" w:hint="eastAsia"/>
          <w14:ligatures w14:val="standardContextual"/>
        </w:rPr>
        <w:t>CPU</w:t>
      </w:r>
      <w:r>
        <w:rPr>
          <w:rFonts w:cs="Times New Roman" w:hint="eastAsia"/>
          <w14:ligatures w14:val="standardContextual"/>
        </w:rPr>
        <w:t>、</w:t>
      </w:r>
      <w:r>
        <w:rPr>
          <w:rFonts w:cs="Times New Roman" w:hint="eastAsia"/>
          <w14:ligatures w14:val="standardContextual"/>
        </w:rPr>
        <w:t>16GB</w:t>
      </w:r>
      <w:r>
        <w:rPr>
          <w:rFonts w:ascii="宋体" w:hAnsi="宋体" w:cs="宋体" w:hint="eastAsia"/>
          <w14:ligatures w14:val="standardContextual"/>
        </w:rPr>
        <w:t>及以上内存，并配备独立</w:t>
      </w:r>
      <w:r>
        <w:rPr>
          <w:rFonts w:cs="Times New Roman" w:hint="eastAsia"/>
          <w14:ligatures w14:val="standardContextual"/>
        </w:rPr>
        <w:t>GPU</w:t>
      </w:r>
      <w:r>
        <w:rPr>
          <w:rFonts w:ascii="宋体" w:hAnsi="宋体" w:cs="宋体" w:hint="eastAsia"/>
          <w14:ligatures w14:val="standardContextual"/>
        </w:rPr>
        <w:t>以支持</w:t>
      </w:r>
      <w:r>
        <w:rPr>
          <w:rFonts w:cs="Times New Roman" w:hint="eastAsia"/>
          <w14:ligatures w14:val="standardContextual"/>
        </w:rPr>
        <w:t>YOLOv8</w:t>
      </w:r>
      <w:r>
        <w:rPr>
          <w:rFonts w:ascii="宋体" w:hAnsi="宋体" w:cs="宋体" w:hint="eastAsia"/>
          <w14:ligatures w14:val="standardContextual"/>
        </w:rPr>
        <w:t>的实时推理加速。工控</w:t>
      </w:r>
      <w:r>
        <w:rPr>
          <w:rFonts w:cs="Times New Roman" w:hint="eastAsia"/>
          <w14:ligatures w14:val="standardContextual"/>
        </w:rPr>
        <w:t>PC</w:t>
      </w:r>
      <w:r>
        <w:rPr>
          <w:rFonts w:ascii="宋体" w:hAnsi="宋体" w:cs="宋体" w:hint="eastAsia"/>
          <w14:ligatures w14:val="standardContextual"/>
        </w:rPr>
        <w:t>采用无风扇设计，适应粉尘较多</w:t>
      </w:r>
      <w:proofErr w:type="gramStart"/>
      <w:r>
        <w:rPr>
          <w:rFonts w:ascii="宋体" w:hAnsi="宋体" w:cs="宋体" w:hint="eastAsia"/>
          <w14:ligatures w14:val="standardContextual"/>
        </w:rPr>
        <w:t>的产线环境</w:t>
      </w:r>
      <w:proofErr w:type="gramEnd"/>
      <w:r>
        <w:rPr>
          <w:rFonts w:ascii="宋体" w:hAnsi="宋体" w:cs="宋体" w:hint="eastAsia"/>
          <w14:ligatures w14:val="standardContextual"/>
        </w:rPr>
        <w:t>；操作系统可部署优麒麟</w:t>
      </w:r>
      <w:r>
        <w:rPr>
          <w:rFonts w:cs="Times New Roman" w:hint="eastAsia"/>
          <w14:ligatures w14:val="standardContextual"/>
        </w:rPr>
        <w:t>22.04 LTS</w:t>
      </w:r>
      <w:r>
        <w:rPr>
          <w:rFonts w:ascii="宋体" w:hAnsi="宋体" w:cs="宋体" w:hint="eastAsia"/>
          <w14:ligatures w14:val="standardContextual"/>
        </w:rPr>
        <w:t>等国产操作系统，与系统整体国产化路线保持一致。工控</w:t>
      </w:r>
      <w:r>
        <w:rPr>
          <w:rFonts w:cs="Times New Roman" w:hint="eastAsia"/>
          <w14:ligatures w14:val="standardContextual"/>
        </w:rPr>
        <w:t>PC</w:t>
      </w:r>
      <w:r>
        <w:rPr>
          <w:rFonts w:ascii="宋体" w:hAnsi="宋体" w:cs="宋体" w:hint="eastAsia"/>
          <w14:ligatures w14:val="standardContextual"/>
        </w:rPr>
        <w:t>通过</w:t>
      </w:r>
      <w:r>
        <w:rPr>
          <w:rFonts w:cs="Times New Roman" w:hint="eastAsia"/>
          <w14:ligatures w14:val="standardContextual"/>
        </w:rPr>
        <w:t>RS-485</w:t>
      </w:r>
      <w:r>
        <w:rPr>
          <w:rFonts w:ascii="宋体" w:hAnsi="宋体" w:cs="宋体" w:hint="eastAsia"/>
          <w14:ligatures w14:val="standardContextual"/>
        </w:rPr>
        <w:t>接口</w:t>
      </w:r>
      <w:proofErr w:type="gramStart"/>
      <w:r>
        <w:rPr>
          <w:rFonts w:ascii="宋体" w:hAnsi="宋体" w:cs="宋体" w:hint="eastAsia"/>
          <w14:ligatures w14:val="standardContextual"/>
        </w:rPr>
        <w:t>与信捷</w:t>
      </w:r>
      <w:proofErr w:type="gramEnd"/>
      <w:r>
        <w:rPr>
          <w:rFonts w:cs="Times New Roman" w:hint="eastAsia"/>
          <w14:ligatures w14:val="standardContextual"/>
        </w:rPr>
        <w:t>PLC</w:t>
      </w:r>
      <w:r>
        <w:rPr>
          <w:rFonts w:ascii="宋体" w:hAnsi="宋体" w:cs="宋体" w:hint="eastAsia"/>
          <w14:ligatures w14:val="standardContextual"/>
        </w:rPr>
        <w:t>通信，通过</w:t>
      </w:r>
      <w:r>
        <w:rPr>
          <w:rFonts w:cs="Times New Roman" w:hint="eastAsia"/>
          <w14:ligatures w14:val="standardContextual"/>
        </w:rPr>
        <w:t>USB</w:t>
      </w:r>
      <w:r>
        <w:rPr>
          <w:rFonts w:ascii="宋体" w:hAnsi="宋体" w:cs="宋体" w:hint="eastAsia"/>
          <w14:ligatures w14:val="standardContextual"/>
        </w:rPr>
        <w:t>串口与机械臂通信，通过</w:t>
      </w:r>
      <w:r>
        <w:rPr>
          <w:rFonts w:cs="Times New Roman" w:hint="eastAsia"/>
          <w14:ligatures w14:val="standardContextual"/>
        </w:rPr>
        <w:t>USB 3.0</w:t>
      </w:r>
      <w:r>
        <w:rPr>
          <w:rFonts w:ascii="宋体" w:hAnsi="宋体" w:cs="宋体" w:hint="eastAsia"/>
          <w14:ligatures w14:val="standardContextual"/>
        </w:rPr>
        <w:t>接口接入工业相机，集中承担视觉算法推理、</w:t>
      </w:r>
      <w:r>
        <w:rPr>
          <w:rFonts w:cs="Times New Roman" w:hint="eastAsia"/>
          <w14:ligatures w14:val="standardContextual"/>
        </w:rPr>
        <w:t>ECA</w:t>
      </w:r>
      <w:r>
        <w:rPr>
          <w:rFonts w:ascii="宋体" w:hAnsi="宋体" w:cs="宋体" w:hint="eastAsia"/>
          <w14:ligatures w14:val="standardContextual"/>
        </w:rPr>
        <w:t>调度、</w:t>
      </w:r>
      <w:proofErr w:type="gramStart"/>
      <w:r>
        <w:rPr>
          <w:rFonts w:ascii="宋体" w:hAnsi="宋体" w:cs="宋体" w:hint="eastAsia"/>
          <w14:ligatures w14:val="standardContextual"/>
        </w:rPr>
        <w:t>数采平台</w:t>
      </w:r>
      <w:proofErr w:type="gramEnd"/>
      <w:r>
        <w:rPr>
          <w:rFonts w:ascii="宋体" w:hAnsi="宋体" w:cs="宋体" w:hint="eastAsia"/>
          <w14:ligatures w14:val="standardContextual"/>
        </w:rPr>
        <w:t>服务等全部上层计算任务，硬件配置余量充足，确保多任务并行场景下的系统稳定性。</w:t>
      </w:r>
    </w:p>
    <w:p w14:paraId="340C1587" w14:textId="64171B51" w:rsidR="00BE6D41" w:rsidRDefault="00000000">
      <w:pPr>
        <w:pStyle w:val="a3"/>
        <w:ind w:firstLine="400"/>
        <w:jc w:val="center"/>
      </w:pPr>
      <w:bookmarkStart w:id="27" w:name="_Ref227918085"/>
      <w:r>
        <w:rPr>
          <w:rFonts w:hint="eastAsia"/>
        </w:rPr>
        <w:t>表</w:t>
      </w:r>
      <w:r>
        <w:rPr>
          <w:rFonts w:hint="eastAsia"/>
        </w:rPr>
        <w:t xml:space="preserve"> </w:t>
      </w:r>
      <w:r w:rsidR="00DA74CA">
        <w:fldChar w:fldCharType="begin"/>
      </w:r>
      <w:r w:rsidR="00DA74CA">
        <w:instrText xml:space="preserve"> </w:instrText>
      </w:r>
      <w:r w:rsidR="00DA74CA">
        <w:rPr>
          <w:rFonts w:hint="eastAsia"/>
        </w:rPr>
        <w:instrText>STYLEREF 1 \s</w:instrText>
      </w:r>
      <w:r w:rsidR="00DA74CA">
        <w:instrText xml:space="preserve"> </w:instrText>
      </w:r>
      <w:r w:rsidR="00DA74CA">
        <w:fldChar w:fldCharType="separate"/>
      </w:r>
      <w:r w:rsidR="00BB180B">
        <w:rPr>
          <w:noProof/>
        </w:rPr>
        <w:t>1</w:t>
      </w:r>
      <w:r w:rsidR="00DA74CA">
        <w:fldChar w:fldCharType="end"/>
      </w:r>
      <w:r w:rsidR="00DA74CA">
        <w:noBreakHyphen/>
      </w:r>
      <w:r w:rsidR="00DA74CA">
        <w:fldChar w:fldCharType="begin"/>
      </w:r>
      <w:r w:rsidR="00DA74CA">
        <w:instrText xml:space="preserve"> </w:instrText>
      </w:r>
      <w:r w:rsidR="00DA74CA">
        <w:rPr>
          <w:rFonts w:hint="eastAsia"/>
        </w:rPr>
        <w:instrText xml:space="preserve">SEQ </w:instrText>
      </w:r>
      <w:r w:rsidR="00DA74CA">
        <w:rPr>
          <w:rFonts w:hint="eastAsia"/>
        </w:rPr>
        <w:instrText>表</w:instrText>
      </w:r>
      <w:r w:rsidR="00DA74CA">
        <w:rPr>
          <w:rFonts w:hint="eastAsia"/>
        </w:rPr>
        <w:instrText xml:space="preserve"> \* ARABIC \s 1</w:instrText>
      </w:r>
      <w:r w:rsidR="00DA74CA">
        <w:instrText xml:space="preserve"> </w:instrText>
      </w:r>
      <w:r w:rsidR="00DA74CA">
        <w:fldChar w:fldCharType="separate"/>
      </w:r>
      <w:r w:rsidR="00BB180B">
        <w:rPr>
          <w:noProof/>
        </w:rPr>
        <w:t>3</w:t>
      </w:r>
      <w:r w:rsidR="00DA74CA">
        <w:fldChar w:fldCharType="end"/>
      </w:r>
      <w:bookmarkEnd w:id="27"/>
      <w:r w:rsidR="00FD5D0D">
        <w:rPr>
          <w:rFonts w:hint="eastAsia"/>
        </w:rPr>
        <w:t xml:space="preserve"> </w:t>
      </w:r>
      <w:proofErr w:type="gramStart"/>
      <w:r>
        <w:rPr>
          <w:rFonts w:hint="eastAsia"/>
        </w:rPr>
        <w:t>信捷核心</w:t>
      </w:r>
      <w:proofErr w:type="gramEnd"/>
      <w:r>
        <w:rPr>
          <w:rFonts w:hint="eastAsia"/>
        </w:rPr>
        <w:t>硬件选型清单</w:t>
      </w:r>
    </w:p>
    <w:tbl>
      <w:tblPr>
        <w:tblStyle w:val="ad"/>
        <w:tblW w:w="0" w:type="auto"/>
        <w:tblInd w:w="108" w:type="dxa"/>
        <w:tblLook w:val="04A0" w:firstRow="1" w:lastRow="0" w:firstColumn="1" w:lastColumn="0" w:noHBand="0" w:noVBand="1"/>
      </w:tblPr>
      <w:tblGrid>
        <w:gridCol w:w="2835"/>
        <w:gridCol w:w="2738"/>
        <w:gridCol w:w="2841"/>
      </w:tblGrid>
      <w:tr w:rsidR="00BE6D41" w14:paraId="12AE72E6" w14:textId="77777777">
        <w:tc>
          <w:tcPr>
            <w:tcW w:w="2835" w:type="dxa"/>
          </w:tcPr>
          <w:p w14:paraId="4EA2A7CB" w14:textId="77777777" w:rsidR="00BE6D41" w:rsidRDefault="00000000">
            <w:pPr>
              <w:ind w:firstLineChars="0" w:firstLine="0"/>
              <w:rPr>
                <w:rFonts w:ascii="宋体" w:hAnsi="宋体" w:cs="宋体" w:hint="eastAsia"/>
                <w:b/>
                <w:bCs/>
                <w14:ligatures w14:val="standardContextual"/>
              </w:rPr>
            </w:pPr>
            <w:proofErr w:type="gramStart"/>
            <w:r>
              <w:rPr>
                <w:rFonts w:ascii="宋体" w:hAnsi="宋体" w:cs="宋体" w:hint="eastAsia"/>
                <w:b/>
                <w:bCs/>
                <w14:ligatures w14:val="standardContextual"/>
              </w:rPr>
              <w:t>信捷产品</w:t>
            </w:r>
            <w:proofErr w:type="gramEnd"/>
          </w:p>
        </w:tc>
        <w:tc>
          <w:tcPr>
            <w:tcW w:w="2738" w:type="dxa"/>
          </w:tcPr>
          <w:p w14:paraId="510C0916" w14:textId="77777777" w:rsidR="00BE6D41" w:rsidRDefault="00000000">
            <w:pPr>
              <w:ind w:firstLineChars="0" w:firstLine="0"/>
              <w:rPr>
                <w:rFonts w:ascii="宋体" w:hAnsi="宋体" w:cs="宋体" w:hint="eastAsia"/>
                <w:b/>
                <w:bCs/>
                <w14:ligatures w14:val="standardContextual"/>
              </w:rPr>
            </w:pPr>
            <w:r>
              <w:rPr>
                <w:rFonts w:ascii="宋体" w:hAnsi="宋体" w:cs="宋体" w:hint="eastAsia"/>
                <w:b/>
                <w:bCs/>
                <w14:ligatures w14:val="standardContextual"/>
              </w:rPr>
              <w:t>型号</w:t>
            </w:r>
          </w:p>
        </w:tc>
        <w:tc>
          <w:tcPr>
            <w:tcW w:w="2841" w:type="dxa"/>
          </w:tcPr>
          <w:p w14:paraId="55C571E0" w14:textId="77777777" w:rsidR="00BE6D41" w:rsidRDefault="00000000">
            <w:pPr>
              <w:ind w:firstLineChars="0" w:firstLine="0"/>
              <w:rPr>
                <w:rFonts w:ascii="宋体" w:hAnsi="宋体" w:cs="宋体" w:hint="eastAsia"/>
                <w:b/>
                <w:bCs/>
                <w14:ligatures w14:val="standardContextual"/>
              </w:rPr>
            </w:pPr>
            <w:r>
              <w:rPr>
                <w:rFonts w:ascii="宋体" w:hAnsi="宋体" w:cs="宋体" w:hint="eastAsia"/>
                <w:b/>
                <w:bCs/>
                <w14:ligatures w14:val="standardContextual"/>
              </w:rPr>
              <w:t>在本系统中的应用</w:t>
            </w:r>
          </w:p>
        </w:tc>
      </w:tr>
      <w:tr w:rsidR="00BE6D41" w14:paraId="06E6D97B" w14:textId="77777777">
        <w:tc>
          <w:tcPr>
            <w:tcW w:w="2835" w:type="dxa"/>
          </w:tcPr>
          <w:p w14:paraId="497A90D6" w14:textId="77777777" w:rsidR="00BE6D41" w:rsidRDefault="00000000">
            <w:pPr>
              <w:ind w:firstLineChars="0" w:firstLine="0"/>
              <w:rPr>
                <w:rFonts w:ascii="宋体" w:hAnsi="宋体" w:cs="宋体" w:hint="eastAsia"/>
                <w14:ligatures w14:val="standardContextual"/>
              </w:rPr>
            </w:pPr>
            <w:r>
              <w:rPr>
                <w:rFonts w:ascii="宋体" w:hAnsi="宋体" w:cs="宋体" w:hint="eastAsia"/>
                <w14:ligatures w14:val="standardContextual"/>
              </w:rPr>
              <w:t>可编辑逻辑控制器（</w:t>
            </w:r>
            <w:r>
              <w:rPr>
                <w:rFonts w:cs="Times New Roman" w:hint="eastAsia"/>
                <w14:ligatures w14:val="standardContextual"/>
              </w:rPr>
              <w:t>PLC</w:t>
            </w:r>
            <w:r>
              <w:rPr>
                <w:rFonts w:ascii="宋体" w:hAnsi="宋体" w:cs="宋体" w:hint="eastAsia"/>
                <w14:ligatures w14:val="standardContextual"/>
              </w:rPr>
              <w:t>）</w:t>
            </w:r>
          </w:p>
        </w:tc>
        <w:tc>
          <w:tcPr>
            <w:tcW w:w="2738" w:type="dxa"/>
          </w:tcPr>
          <w:p w14:paraId="7E132CD1" w14:textId="77777777" w:rsidR="00BE6D41" w:rsidRDefault="00000000">
            <w:pPr>
              <w:ind w:firstLineChars="0" w:firstLine="0"/>
              <w:rPr>
                <w:rFonts w:ascii="宋体" w:hAnsi="宋体" w:cs="宋体" w:hint="eastAsia"/>
                <w14:ligatures w14:val="standardContextual"/>
              </w:rPr>
            </w:pPr>
            <w:r>
              <w:rPr>
                <w:rFonts w:cs="Times New Roman" w:hint="eastAsia"/>
                <w14:ligatures w14:val="standardContextual"/>
              </w:rPr>
              <w:t>XC3-32T-E</w:t>
            </w:r>
          </w:p>
        </w:tc>
        <w:tc>
          <w:tcPr>
            <w:tcW w:w="2841" w:type="dxa"/>
          </w:tcPr>
          <w:p w14:paraId="40AB4E47" w14:textId="77777777" w:rsidR="00BE6D41" w:rsidRDefault="00000000">
            <w:pPr>
              <w:ind w:firstLineChars="0" w:firstLine="0"/>
              <w:rPr>
                <w:rFonts w:ascii="宋体" w:hAnsi="宋体" w:cs="宋体" w:hint="eastAsia"/>
                <w14:ligatures w14:val="standardContextual"/>
              </w:rPr>
            </w:pPr>
            <w:r>
              <w:rPr>
                <w:rFonts w:ascii="宋体" w:hAnsi="宋体" w:cs="宋体" w:hint="eastAsia"/>
                <w14:ligatures w14:val="standardContextual"/>
              </w:rPr>
              <w:t>传送带驱动控制、机械臂动作调度、系统时序统一管理</w:t>
            </w:r>
          </w:p>
        </w:tc>
      </w:tr>
      <w:tr w:rsidR="00BE6D41" w14:paraId="1C2EE2BD" w14:textId="77777777">
        <w:tc>
          <w:tcPr>
            <w:tcW w:w="2835" w:type="dxa"/>
          </w:tcPr>
          <w:p w14:paraId="6131F56F" w14:textId="77777777" w:rsidR="00BE6D41" w:rsidRDefault="00000000">
            <w:pPr>
              <w:ind w:firstLineChars="0" w:firstLine="0"/>
              <w:rPr>
                <w:rFonts w:ascii="宋体" w:hAnsi="宋体" w:cs="宋体" w:hint="eastAsia"/>
                <w14:ligatures w14:val="standardContextual"/>
              </w:rPr>
            </w:pPr>
            <w:r>
              <w:rPr>
                <w:rFonts w:ascii="宋体" w:hAnsi="宋体" w:cs="宋体" w:hint="eastAsia"/>
                <w14:ligatures w14:val="standardContextual"/>
              </w:rPr>
              <w:t>内置以太网通信（</w:t>
            </w:r>
            <w:r>
              <w:rPr>
                <w:rFonts w:cs="Times New Roman"/>
                <w14:ligatures w14:val="standardContextual"/>
              </w:rPr>
              <w:t>PLC</w:t>
            </w:r>
            <w:r>
              <w:rPr>
                <w:rFonts w:cs="Times New Roman" w:hint="eastAsia"/>
                <w14:ligatures w14:val="standardContextual"/>
              </w:rPr>
              <w:t>自带）</w:t>
            </w:r>
          </w:p>
        </w:tc>
        <w:tc>
          <w:tcPr>
            <w:tcW w:w="2738" w:type="dxa"/>
          </w:tcPr>
          <w:p w14:paraId="54A1948A" w14:textId="77777777" w:rsidR="00BE6D41" w:rsidRDefault="00000000">
            <w:pPr>
              <w:ind w:firstLineChars="0" w:firstLine="0"/>
              <w:rPr>
                <w:rFonts w:ascii="宋体" w:hAnsi="宋体" w:cs="宋体" w:hint="eastAsia"/>
                <w14:ligatures w14:val="standardContextual"/>
              </w:rPr>
            </w:pPr>
            <w:r>
              <w:rPr>
                <w:rFonts w:cs="Times New Roman" w:hint="eastAsia"/>
                <w14:ligatures w14:val="standardContextual"/>
              </w:rPr>
              <w:t xml:space="preserve">XC3-32T-E </w:t>
            </w:r>
            <w:proofErr w:type="gramStart"/>
            <w:r>
              <w:rPr>
                <w:rFonts w:ascii="宋体" w:hAnsi="宋体" w:cs="宋体" w:hint="eastAsia"/>
                <w14:ligatures w14:val="standardContextual"/>
              </w:rPr>
              <w:t>板载</w:t>
            </w:r>
            <w:proofErr w:type="gramEnd"/>
            <w:r>
              <w:rPr>
                <w:rFonts w:cs="Times New Roman" w:hint="eastAsia"/>
                <w14:ligatures w14:val="standardContextual"/>
              </w:rPr>
              <w:t>ETH</w:t>
            </w:r>
            <w:r>
              <w:rPr>
                <w:rFonts w:ascii="宋体" w:hAnsi="宋体" w:cs="宋体" w:hint="eastAsia"/>
                <w14:ligatures w14:val="standardContextual"/>
              </w:rPr>
              <w:t>口</w:t>
            </w:r>
          </w:p>
        </w:tc>
        <w:tc>
          <w:tcPr>
            <w:tcW w:w="2841" w:type="dxa"/>
          </w:tcPr>
          <w:p w14:paraId="55CC5D94" w14:textId="77777777" w:rsidR="00BE6D41" w:rsidRDefault="00000000">
            <w:pPr>
              <w:ind w:firstLineChars="0" w:firstLine="0"/>
              <w:rPr>
                <w:rFonts w:ascii="宋体" w:hAnsi="宋体" w:cs="宋体" w:hint="eastAsia"/>
                <w14:ligatures w14:val="standardContextual"/>
              </w:rPr>
            </w:pPr>
            <w:r>
              <w:rPr>
                <w:rFonts w:cs="Times New Roman" w:hint="eastAsia"/>
                <w14:ligatures w14:val="standardContextual"/>
              </w:rPr>
              <w:t>Modbus TCP</w:t>
            </w:r>
            <w:r>
              <w:rPr>
                <w:rFonts w:ascii="宋体" w:hAnsi="宋体" w:cs="宋体" w:hint="eastAsia"/>
                <w14:ligatures w14:val="standardContextual"/>
              </w:rPr>
              <w:t>通信，直接连接上位</w:t>
            </w:r>
            <w:proofErr w:type="gramStart"/>
            <w:r>
              <w:rPr>
                <w:rFonts w:ascii="宋体" w:hAnsi="宋体" w:cs="宋体" w:hint="eastAsia"/>
                <w14:ligatures w14:val="standardContextual"/>
              </w:rPr>
              <w:t>机数采平台</w:t>
            </w:r>
            <w:proofErr w:type="gramEnd"/>
            <w:r>
              <w:rPr>
                <w:rFonts w:ascii="宋体" w:hAnsi="宋体" w:cs="宋体" w:hint="eastAsia"/>
                <w14:ligatures w14:val="standardContextual"/>
              </w:rPr>
              <w:t>与</w:t>
            </w:r>
            <w:proofErr w:type="gramStart"/>
            <w:r>
              <w:rPr>
                <w:rFonts w:ascii="宋体" w:hAnsi="宋体" w:cs="宋体" w:hint="eastAsia"/>
                <w14:ligatures w14:val="standardContextual"/>
              </w:rPr>
              <w:t>视觉工</w:t>
            </w:r>
            <w:proofErr w:type="gramEnd"/>
            <w:r>
              <w:rPr>
                <w:rFonts w:ascii="宋体" w:hAnsi="宋体" w:cs="宋体" w:hint="eastAsia"/>
                <w14:ligatures w14:val="standardContextual"/>
              </w:rPr>
              <w:t>站，无需额外扩展模块</w:t>
            </w:r>
          </w:p>
        </w:tc>
      </w:tr>
    </w:tbl>
    <w:p w14:paraId="4DBD3CAF" w14:textId="77777777" w:rsidR="00BE6D41" w:rsidRDefault="00000000">
      <w:pPr>
        <w:pStyle w:val="2"/>
        <w:numPr>
          <w:ilvl w:val="1"/>
          <w:numId w:val="2"/>
        </w:numPr>
      </w:pPr>
      <w:bookmarkStart w:id="28" w:name="_Toc11406"/>
      <w:bookmarkStart w:id="29" w:name="_Toc8228"/>
      <w:bookmarkStart w:id="30" w:name="_Toc227923701"/>
      <w:r>
        <w:rPr>
          <w:rFonts w:hint="eastAsia"/>
        </w:rPr>
        <w:lastRenderedPageBreak/>
        <w:t>预期成果</w:t>
      </w:r>
      <w:bookmarkEnd w:id="28"/>
      <w:bookmarkEnd w:id="29"/>
      <w:bookmarkEnd w:id="30"/>
    </w:p>
    <w:p w14:paraId="6FCDDF1C" w14:textId="77777777" w:rsidR="00BE6D41" w:rsidRDefault="00000000">
      <w:pPr>
        <w:pStyle w:val="3"/>
        <w:numPr>
          <w:ilvl w:val="2"/>
          <w:numId w:val="2"/>
        </w:numPr>
      </w:pPr>
      <w:bookmarkStart w:id="31" w:name="_Toc227923702"/>
      <w:r>
        <w:rPr>
          <w:rFonts w:hint="eastAsia"/>
        </w:rPr>
        <w:t>预期硬件样机与软件平台</w:t>
      </w:r>
      <w:bookmarkEnd w:id="31"/>
    </w:p>
    <w:p w14:paraId="47F537B2" w14:textId="77777777" w:rsidR="00BE6D41" w:rsidRDefault="00000000">
      <w:pPr>
        <w:ind w:firstLine="480"/>
      </w:pPr>
      <w:r>
        <w:rPr>
          <w:rFonts w:hint="eastAsia"/>
        </w:rPr>
        <w:t>本系统预期完整实现以下功能，形成可运行、可演示的硬件样机与软件平台：</w:t>
      </w:r>
    </w:p>
    <w:p w14:paraId="256691B1" w14:textId="77777777" w:rsidR="00BE6D41" w:rsidRDefault="00000000">
      <w:pPr>
        <w:ind w:firstLineChars="0" w:firstLine="0"/>
        <w:rPr>
          <w:b/>
          <w:bCs/>
        </w:rPr>
      </w:pPr>
      <w:r>
        <w:rPr>
          <w:rFonts w:hint="eastAsia"/>
          <w:b/>
          <w:bCs/>
        </w:rPr>
        <w:t>1</w:t>
      </w:r>
      <w:r>
        <w:rPr>
          <w:rFonts w:hint="eastAsia"/>
          <w:b/>
          <w:bCs/>
        </w:rPr>
        <w:t>、硬件样机</w:t>
      </w:r>
    </w:p>
    <w:p w14:paraId="6AEFE799" w14:textId="77777777" w:rsidR="00BE6D41" w:rsidRDefault="00000000">
      <w:pPr>
        <w:numPr>
          <w:ilvl w:val="0"/>
          <w:numId w:val="10"/>
        </w:numPr>
        <w:ind w:firstLineChars="0"/>
        <w:rPr>
          <w:b/>
          <w:bCs/>
        </w:rPr>
      </w:pPr>
      <w:proofErr w:type="gramStart"/>
      <w:r>
        <w:rPr>
          <w:rFonts w:hint="eastAsia"/>
          <w:b/>
          <w:bCs/>
        </w:rPr>
        <w:t>基于信捷</w:t>
      </w:r>
      <w:proofErr w:type="gramEnd"/>
      <w:r>
        <w:rPr>
          <w:b/>
          <w:bCs/>
        </w:rPr>
        <w:t>XC3-32T-E PLC</w:t>
      </w:r>
      <w:r>
        <w:rPr>
          <w:rFonts w:hint="eastAsia"/>
          <w:b/>
          <w:bCs/>
        </w:rPr>
        <w:t>的传送带闭环控制系统</w:t>
      </w:r>
    </w:p>
    <w:p w14:paraId="1094D08C" w14:textId="77777777" w:rsidR="00BE6D41" w:rsidRDefault="00000000">
      <w:pPr>
        <w:ind w:firstLine="480"/>
      </w:pPr>
      <w:proofErr w:type="gramStart"/>
      <w:r>
        <w:rPr>
          <w:rFonts w:hint="eastAsia"/>
        </w:rPr>
        <w:t>信捷</w:t>
      </w:r>
      <w:proofErr w:type="gramEnd"/>
      <w:r>
        <w:rPr>
          <w:rFonts w:hint="eastAsia"/>
        </w:rPr>
        <w:t>XC3-32T-E PLC</w:t>
      </w:r>
      <w:r>
        <w:rPr>
          <w:rFonts w:hint="eastAsia"/>
        </w:rPr>
        <w:t>通过高速脉冲输出指令（</w:t>
      </w:r>
      <w:r>
        <w:rPr>
          <w:rFonts w:hint="eastAsia"/>
        </w:rPr>
        <w:t>PLSY/PLSR</w:t>
      </w:r>
      <w:r>
        <w:rPr>
          <w:rFonts w:hint="eastAsia"/>
        </w:rPr>
        <w:t>，最高</w:t>
      </w:r>
      <w:r>
        <w:rPr>
          <w:rFonts w:hint="eastAsia"/>
        </w:rPr>
        <w:t>200kHz</w:t>
      </w:r>
      <w:r>
        <w:rPr>
          <w:rFonts w:hint="eastAsia"/>
        </w:rPr>
        <w:t>）驱动步进驱动器，实现传送带的启动、停止、调速与正反转控制。</w:t>
      </w:r>
      <w:r>
        <w:rPr>
          <w:rFonts w:hint="eastAsia"/>
        </w:rPr>
        <w:t>PLC</w:t>
      </w:r>
      <w:proofErr w:type="gramStart"/>
      <w:r>
        <w:rPr>
          <w:rFonts w:hint="eastAsia"/>
        </w:rPr>
        <w:t>借助板载以太网</w:t>
      </w:r>
      <w:proofErr w:type="gramEnd"/>
      <w:r>
        <w:rPr>
          <w:rFonts w:hint="eastAsia"/>
        </w:rPr>
        <w:t>口以</w:t>
      </w:r>
      <w:r>
        <w:rPr>
          <w:rFonts w:hint="eastAsia"/>
        </w:rPr>
        <w:t>Modbus TCP</w:t>
      </w:r>
      <w:r>
        <w:rPr>
          <w:rFonts w:hint="eastAsia"/>
        </w:rPr>
        <w:t>协议与上位机保持实时通信，传送带运行状态数据实时上报，控制指令响应延迟≤</w:t>
      </w:r>
      <w:r>
        <w:rPr>
          <w:rFonts w:hint="eastAsia"/>
        </w:rPr>
        <w:t>50ms</w:t>
      </w:r>
      <w:r>
        <w:rPr>
          <w:rFonts w:hint="eastAsia"/>
        </w:rPr>
        <w:t>，稳态速度误差≤±</w:t>
      </w:r>
      <w:r>
        <w:rPr>
          <w:rFonts w:hint="eastAsia"/>
        </w:rPr>
        <w:t>2%</w:t>
      </w:r>
      <w:r>
        <w:rPr>
          <w:rFonts w:hint="eastAsia"/>
        </w:rPr>
        <w:t>。</w:t>
      </w:r>
    </w:p>
    <w:p w14:paraId="381136FE" w14:textId="77777777" w:rsidR="00BE6D41" w:rsidRDefault="00000000">
      <w:pPr>
        <w:numPr>
          <w:ilvl w:val="0"/>
          <w:numId w:val="10"/>
        </w:numPr>
        <w:ind w:firstLineChars="0"/>
        <w:rPr>
          <w:b/>
          <w:bCs/>
        </w:rPr>
      </w:pPr>
      <w:r>
        <w:rPr>
          <w:rFonts w:hint="eastAsia"/>
          <w:b/>
          <w:bCs/>
        </w:rPr>
        <w:t>四自由度机械臂分拣执行机构</w:t>
      </w:r>
    </w:p>
    <w:p w14:paraId="07778797" w14:textId="77777777" w:rsidR="00BE6D41" w:rsidRDefault="00000000">
      <w:pPr>
        <w:ind w:firstLine="480"/>
      </w:pPr>
      <w:r>
        <w:rPr>
          <w:rFonts w:hint="eastAsia"/>
        </w:rPr>
        <w:t>机械</w:t>
      </w:r>
      <w:proofErr w:type="gramStart"/>
      <w:r>
        <w:rPr>
          <w:rFonts w:hint="eastAsia"/>
        </w:rPr>
        <w:t>臂作为</w:t>
      </w:r>
      <w:proofErr w:type="gramEnd"/>
      <w:r>
        <w:rPr>
          <w:rFonts w:hint="eastAsia"/>
        </w:rPr>
        <w:t>系统末端执行单元，接收上位机下发的关节角度指令，通过几何解析法逆运动学求解器（求解时延</w:t>
      </w:r>
      <w:r>
        <w:t>＜</w:t>
      </w:r>
      <w:r>
        <w:t>1ms</w:t>
      </w:r>
      <w:r>
        <w:rPr>
          <w:rFonts w:hint="eastAsia"/>
        </w:rPr>
        <w:t>）与</w:t>
      </w:r>
      <w:r>
        <w:rPr>
          <w:rFonts w:hint="eastAsia"/>
        </w:rPr>
        <w:t>S</w:t>
      </w:r>
      <w:r>
        <w:rPr>
          <w:rFonts w:hint="eastAsia"/>
        </w:rPr>
        <w:t>曲线插补运动规划，完成对传送带上工件的精准抓取与分类放置，重复定位精度≤±</w:t>
      </w:r>
      <w:r>
        <w:rPr>
          <w:rFonts w:hint="eastAsia"/>
        </w:rPr>
        <w:t>0.2mm</w:t>
      </w:r>
      <w:r>
        <w:rPr>
          <w:rFonts w:hint="eastAsia"/>
        </w:rPr>
        <w:t>，有效支撑“视觉识别—</w:t>
      </w:r>
      <w:r>
        <w:rPr>
          <w:rFonts w:hint="eastAsia"/>
        </w:rPr>
        <w:t>PLC</w:t>
      </w:r>
      <w:r>
        <w:rPr>
          <w:rFonts w:hint="eastAsia"/>
        </w:rPr>
        <w:t>决策—机械臂分拣”的自动化闭环执行。整个闭环周期（从摄像头采集到机械</w:t>
      </w:r>
      <w:proofErr w:type="gramStart"/>
      <w:r>
        <w:rPr>
          <w:rFonts w:hint="eastAsia"/>
        </w:rPr>
        <w:t>臂开始</w:t>
      </w:r>
      <w:proofErr w:type="gramEnd"/>
      <w:r>
        <w:rPr>
          <w:rFonts w:hint="eastAsia"/>
        </w:rPr>
        <w:t>动作）≤</w:t>
      </w:r>
      <w:r>
        <w:rPr>
          <w:rFonts w:hint="eastAsia"/>
        </w:rPr>
        <w:t>300ms</w:t>
      </w:r>
      <w:r>
        <w:rPr>
          <w:rFonts w:hint="eastAsia"/>
        </w:rPr>
        <w:t>，</w:t>
      </w:r>
      <w:proofErr w:type="gramStart"/>
      <w:r>
        <w:rPr>
          <w:rFonts w:hint="eastAsia"/>
        </w:rPr>
        <w:t>满足产线节拍</w:t>
      </w:r>
      <w:proofErr w:type="gramEnd"/>
      <w:r>
        <w:rPr>
          <w:rFonts w:hint="eastAsia"/>
        </w:rPr>
        <w:t>要求。</w:t>
      </w:r>
    </w:p>
    <w:p w14:paraId="0F99731E" w14:textId="77777777" w:rsidR="00BE6D41" w:rsidRDefault="00000000">
      <w:pPr>
        <w:ind w:firstLineChars="0" w:firstLine="0"/>
        <w:rPr>
          <w:b/>
          <w:bCs/>
        </w:rPr>
      </w:pPr>
      <w:r>
        <w:rPr>
          <w:rFonts w:hint="eastAsia"/>
          <w:b/>
          <w:bCs/>
        </w:rPr>
        <w:t>2</w:t>
      </w:r>
      <w:r>
        <w:rPr>
          <w:rFonts w:hint="eastAsia"/>
          <w:b/>
          <w:bCs/>
        </w:rPr>
        <w:t>、软件平台</w:t>
      </w:r>
    </w:p>
    <w:p w14:paraId="0CE1EF6A" w14:textId="77777777" w:rsidR="00BE6D41" w:rsidRDefault="00000000">
      <w:pPr>
        <w:numPr>
          <w:ilvl w:val="0"/>
          <w:numId w:val="11"/>
        </w:numPr>
        <w:ind w:firstLineChars="0"/>
        <w:rPr>
          <w:b/>
          <w:bCs/>
        </w:rPr>
      </w:pPr>
      <w:r>
        <w:rPr>
          <w:rFonts w:hint="eastAsia"/>
          <w:b/>
          <w:bCs/>
        </w:rPr>
        <w:t>算法模块</w:t>
      </w:r>
    </w:p>
    <w:p w14:paraId="52AA5ABF" w14:textId="77777777" w:rsidR="00BE6D41" w:rsidRDefault="00000000">
      <w:pPr>
        <w:ind w:firstLine="482"/>
      </w:pPr>
      <w:r>
        <w:rPr>
          <w:rFonts w:hint="eastAsia"/>
          <w:b/>
          <w:bCs/>
        </w:rPr>
        <w:t>家电能效标签智能识别与等级判定：</w:t>
      </w:r>
      <w:r>
        <w:rPr>
          <w:rFonts w:hint="eastAsia"/>
        </w:rPr>
        <w:t>系统构建四级</w:t>
      </w:r>
      <w:r>
        <w:t>OCR</w:t>
      </w:r>
      <w:r>
        <w:rPr>
          <w:rFonts w:hint="eastAsia"/>
        </w:rPr>
        <w:t>识别流水线，依次完成图像增强（</w:t>
      </w:r>
      <w:r>
        <w:rPr>
          <w:rFonts w:hint="eastAsia"/>
        </w:rPr>
        <w:t>LAB</w:t>
      </w:r>
      <w:r>
        <w:rPr>
          <w:rFonts w:hint="eastAsia"/>
        </w:rPr>
        <w:t>空间</w:t>
      </w:r>
      <w:r>
        <w:rPr>
          <w:rFonts w:hint="eastAsia"/>
        </w:rPr>
        <w:t>CLAHE</w:t>
      </w:r>
      <w:r>
        <w:rPr>
          <w:rFonts w:hint="eastAsia"/>
        </w:rPr>
        <w:t>）、字符断裂修复（</w:t>
      </w:r>
      <w:r>
        <w:rPr>
          <w:rFonts w:hint="eastAsia"/>
        </w:rPr>
        <w:t>SWT+</w:t>
      </w:r>
      <w:r>
        <w:rPr>
          <w:rFonts w:hint="eastAsia"/>
        </w:rPr>
        <w:t>形态学膨胀）、文字识别（</w:t>
      </w:r>
      <w:proofErr w:type="spellStart"/>
      <w:r>
        <w:rPr>
          <w:rFonts w:hint="eastAsia"/>
        </w:rPr>
        <w:t>PaddleOCR</w:t>
      </w:r>
      <w:proofErr w:type="spellEnd"/>
      <w:r>
        <w:rPr>
          <w:rFonts w:hint="eastAsia"/>
        </w:rPr>
        <w:t xml:space="preserve"> C++</w:t>
      </w:r>
      <w:r>
        <w:rPr>
          <w:rFonts w:hint="eastAsia"/>
        </w:rPr>
        <w:t>静态编译）与能效等级判定（</w:t>
      </w:r>
      <w:r>
        <w:rPr>
          <w:rFonts w:hint="eastAsia"/>
        </w:rPr>
        <w:t>HSV+RGB</w:t>
      </w:r>
      <w:r>
        <w:rPr>
          <w:rFonts w:hint="eastAsia"/>
        </w:rPr>
        <w:t>双通道融合），有效解决金属反光、字符断裂、标签形变等工业场景特有干扰。预期能效等级判定准确率≥</w:t>
      </w:r>
      <w:r>
        <w:rPr>
          <w:rFonts w:hint="eastAsia"/>
        </w:rPr>
        <w:t>98%</w:t>
      </w:r>
      <w:r>
        <w:rPr>
          <w:rFonts w:hint="eastAsia"/>
        </w:rPr>
        <w:t>，文字识别准确率≥</w:t>
      </w:r>
      <w:r>
        <w:rPr>
          <w:rFonts w:hint="eastAsia"/>
        </w:rPr>
        <w:t>98%</w:t>
      </w:r>
      <w:r>
        <w:rPr>
          <w:rFonts w:hint="eastAsia"/>
        </w:rPr>
        <w:t>，单次识别耗时≤</w:t>
      </w:r>
      <w:r>
        <w:rPr>
          <w:rFonts w:hint="eastAsia"/>
        </w:rPr>
        <w:t>200ms</w:t>
      </w:r>
      <w:r>
        <w:rPr>
          <w:rFonts w:hint="eastAsia"/>
        </w:rPr>
        <w:t>，支持传送带运动状态下的实时识别。</w:t>
      </w:r>
    </w:p>
    <w:p w14:paraId="6C6835CA" w14:textId="77777777" w:rsidR="00BE6D41" w:rsidRDefault="00000000">
      <w:pPr>
        <w:ind w:firstLine="480"/>
      </w:pPr>
      <w:r>
        <w:rPr>
          <w:rFonts w:hint="eastAsia"/>
        </w:rPr>
        <w:t>YOLOv8</w:t>
      </w:r>
      <w:r>
        <w:rPr>
          <w:rFonts w:hint="eastAsia"/>
          <w:b/>
          <w:bCs/>
        </w:rPr>
        <w:t>目标检测与</w:t>
      </w:r>
      <w:proofErr w:type="spellStart"/>
      <w:r>
        <w:rPr>
          <w:rFonts w:hint="eastAsia"/>
        </w:rPr>
        <w:t>DeepSORT</w:t>
      </w:r>
      <w:proofErr w:type="spellEnd"/>
      <w:r>
        <w:rPr>
          <w:rFonts w:hint="eastAsia"/>
          <w:b/>
          <w:bCs/>
        </w:rPr>
        <w:t>多目标追踪：</w:t>
      </w:r>
      <w:r>
        <w:rPr>
          <w:rFonts w:hint="eastAsia"/>
        </w:rPr>
        <w:t>采用</w:t>
      </w:r>
      <w:r>
        <w:rPr>
          <w:rFonts w:hint="eastAsia"/>
        </w:rPr>
        <w:t>YOLOv8-nano</w:t>
      </w:r>
      <w:r>
        <w:rPr>
          <w:rFonts w:hint="eastAsia"/>
        </w:rPr>
        <w:t>模型对传送带上的工件进行实时目标定位，结合</w:t>
      </w:r>
      <w:proofErr w:type="spellStart"/>
      <w:r>
        <w:rPr>
          <w:rFonts w:hint="eastAsia"/>
        </w:rPr>
        <w:t>DeepSORT</w:t>
      </w:r>
      <w:proofErr w:type="spellEnd"/>
      <w:r>
        <w:rPr>
          <w:rFonts w:hint="eastAsia"/>
        </w:rPr>
        <w:t>多目标追踪算法对多工件运动轨迹持续追踪（</w:t>
      </w:r>
      <w:r>
        <w:rPr>
          <w:rFonts w:hint="eastAsia"/>
        </w:rPr>
        <w:t>MOTA</w:t>
      </w:r>
      <w:r>
        <w:rPr>
          <w:rFonts w:hint="eastAsia"/>
        </w:rPr>
        <w:t>≥</w:t>
      </w:r>
      <w:r>
        <w:rPr>
          <w:rFonts w:hint="eastAsia"/>
        </w:rPr>
        <w:t>75%</w:t>
      </w:r>
      <w:r>
        <w:rPr>
          <w:rFonts w:hint="eastAsia"/>
        </w:rPr>
        <w:t>），实现检测结果与</w:t>
      </w:r>
      <w:r>
        <w:rPr>
          <w:rFonts w:hint="eastAsia"/>
        </w:rPr>
        <w:t>PLC</w:t>
      </w:r>
      <w:r>
        <w:rPr>
          <w:rFonts w:hint="eastAsia"/>
        </w:rPr>
        <w:t>控制指令的实时联动。系统采用自适应检测频率策略，依据目标置信度动态调整推理频率，在保障实时性</w:t>
      </w:r>
      <w:r>
        <w:rPr>
          <w:rFonts w:hint="eastAsia"/>
        </w:rPr>
        <w:lastRenderedPageBreak/>
        <w:t>的同时</w:t>
      </w:r>
      <w:proofErr w:type="gramStart"/>
      <w:r>
        <w:rPr>
          <w:rFonts w:hint="eastAsia"/>
        </w:rPr>
        <w:t>降低算力消耗</w:t>
      </w:r>
      <w:proofErr w:type="gramEnd"/>
      <w:r>
        <w:rPr>
          <w:rFonts w:hint="eastAsia"/>
        </w:rPr>
        <w:t>。</w:t>
      </w:r>
    </w:p>
    <w:p w14:paraId="74E46F81" w14:textId="77777777" w:rsidR="00BE6D41" w:rsidRDefault="00000000">
      <w:pPr>
        <w:ind w:firstLine="482"/>
      </w:pPr>
      <w:r>
        <w:rPr>
          <w:rFonts w:hint="eastAsia"/>
          <w:b/>
          <w:bCs/>
        </w:rPr>
        <w:t>ECA</w:t>
      </w:r>
      <w:r>
        <w:rPr>
          <w:rFonts w:hint="eastAsia"/>
          <w:b/>
          <w:bCs/>
        </w:rPr>
        <w:t>规则引擎与协调调度：</w:t>
      </w:r>
      <w:r>
        <w:rPr>
          <w:rFonts w:hint="eastAsia"/>
        </w:rPr>
        <w:t>上位机内置基于事件</w:t>
      </w:r>
      <w:r>
        <w:rPr>
          <w:rFonts w:hint="eastAsia"/>
        </w:rPr>
        <w:t>-</w:t>
      </w:r>
      <w:r>
        <w:rPr>
          <w:rFonts w:hint="eastAsia"/>
        </w:rPr>
        <w:t>条件</w:t>
      </w:r>
      <w:r>
        <w:rPr>
          <w:rFonts w:hint="eastAsia"/>
        </w:rPr>
        <w:t>-</w:t>
      </w:r>
      <w:r>
        <w:rPr>
          <w:rFonts w:hint="eastAsia"/>
        </w:rPr>
        <w:t>动作（</w:t>
      </w:r>
      <w:r>
        <w:rPr>
          <w:rFonts w:hint="eastAsia"/>
        </w:rPr>
        <w:t>ECA</w:t>
      </w:r>
      <w:r>
        <w:rPr>
          <w:rFonts w:hint="eastAsia"/>
        </w:rPr>
        <w:t>）模型的规则引擎，统一调度视觉识别结果、</w:t>
      </w:r>
      <w:r>
        <w:rPr>
          <w:rFonts w:hint="eastAsia"/>
        </w:rPr>
        <w:t>PLC</w:t>
      </w:r>
      <w:r>
        <w:rPr>
          <w:rFonts w:hint="eastAsia"/>
        </w:rPr>
        <w:t>状态数据与机械臂控制指令之间的触发逻辑，实现多子系统的有序协同，并提供三级容错保障（硬件层→算法层→系统层），确保在单模块异常时系统可降级运行。</w:t>
      </w:r>
    </w:p>
    <w:p w14:paraId="7A96A211" w14:textId="77777777" w:rsidR="00BE6D41" w:rsidRDefault="00000000">
      <w:pPr>
        <w:numPr>
          <w:ilvl w:val="0"/>
          <w:numId w:val="11"/>
        </w:numPr>
        <w:ind w:firstLineChars="0"/>
        <w:rPr>
          <w:b/>
          <w:bCs/>
        </w:rPr>
      </w:pPr>
      <w:r>
        <w:rPr>
          <w:rFonts w:hint="eastAsia"/>
          <w:b/>
          <w:bCs/>
        </w:rPr>
        <w:t>数据采集与可视化平台</w:t>
      </w:r>
    </w:p>
    <w:p w14:paraId="7FD47044" w14:textId="77777777" w:rsidR="00BE6D41" w:rsidRDefault="00000000">
      <w:pPr>
        <w:ind w:firstLine="480"/>
      </w:pPr>
      <w:proofErr w:type="gramStart"/>
      <w:r>
        <w:rPr>
          <w:rFonts w:hint="eastAsia"/>
        </w:rPr>
        <w:t>工业数采平台</w:t>
      </w:r>
      <w:proofErr w:type="gramEnd"/>
      <w:r>
        <w:rPr>
          <w:rFonts w:hint="eastAsia"/>
        </w:rPr>
        <w:t>基于</w:t>
      </w:r>
      <w:r>
        <w:rPr>
          <w:rFonts w:hint="eastAsia"/>
        </w:rPr>
        <w:t xml:space="preserve">Vue3 + TypeScript + Element Plus + </w:t>
      </w:r>
      <w:proofErr w:type="spellStart"/>
      <w:r>
        <w:rPr>
          <w:rFonts w:hint="eastAsia"/>
        </w:rPr>
        <w:t>ECharts</w:t>
      </w:r>
      <w:proofErr w:type="spellEnd"/>
      <w:r>
        <w:rPr>
          <w:rFonts w:hint="eastAsia"/>
        </w:rPr>
        <w:t>构建前端展示层，</w:t>
      </w:r>
      <w:r>
        <w:rPr>
          <w:rFonts w:hint="eastAsia"/>
        </w:rPr>
        <w:t>Flask + Socket.IO</w:t>
      </w:r>
      <w:r>
        <w:rPr>
          <w:rFonts w:hint="eastAsia"/>
        </w:rPr>
        <w:t>构建后端服务层，实现</w:t>
      </w:r>
      <w:proofErr w:type="gramStart"/>
      <w:r>
        <w:rPr>
          <w:rFonts w:hint="eastAsia"/>
        </w:rPr>
        <w:t>对信捷</w:t>
      </w:r>
      <w:proofErr w:type="gramEnd"/>
      <w:r>
        <w:rPr>
          <w:rFonts w:hint="eastAsia"/>
        </w:rPr>
        <w:t>PLC</w:t>
      </w:r>
      <w:r>
        <w:rPr>
          <w:rFonts w:hint="eastAsia"/>
        </w:rPr>
        <w:t>、机械臂、</w:t>
      </w:r>
      <w:proofErr w:type="gramStart"/>
      <w:r>
        <w:rPr>
          <w:rFonts w:hint="eastAsia"/>
        </w:rPr>
        <w:t>视觉工站数据</w:t>
      </w:r>
      <w:proofErr w:type="gramEnd"/>
      <w:r>
        <w:rPr>
          <w:rFonts w:hint="eastAsia"/>
        </w:rPr>
        <w:t>的统一接入与毫秒级实时推送，核心功能包括：</w:t>
      </w:r>
    </w:p>
    <w:p w14:paraId="13E3D7EB" w14:textId="77777777" w:rsidR="00BE6D41" w:rsidRDefault="00000000">
      <w:pPr>
        <w:ind w:firstLine="482"/>
      </w:pPr>
      <w:r>
        <w:rPr>
          <w:rFonts w:hint="eastAsia"/>
          <w:b/>
          <w:bCs/>
        </w:rPr>
        <w:t>实时监控看板：</w:t>
      </w:r>
      <w:r>
        <w:rPr>
          <w:rFonts w:hint="eastAsia"/>
        </w:rPr>
        <w:t>传送带实时速度曲线、机械臂关节角度与运动轨迹三维展示、设备运行状态总</w:t>
      </w:r>
      <w:proofErr w:type="gramStart"/>
      <w:r>
        <w:rPr>
          <w:rFonts w:hint="eastAsia"/>
        </w:rPr>
        <w:t>览</w:t>
      </w:r>
      <w:proofErr w:type="gramEnd"/>
      <w:r>
        <w:rPr>
          <w:rFonts w:hint="eastAsia"/>
        </w:rPr>
        <w:t>；</w:t>
      </w:r>
    </w:p>
    <w:p w14:paraId="26DF058D" w14:textId="77777777" w:rsidR="00BE6D41" w:rsidRDefault="00000000">
      <w:pPr>
        <w:ind w:firstLine="482"/>
      </w:pPr>
      <w:r>
        <w:rPr>
          <w:rFonts w:hint="eastAsia"/>
          <w:b/>
          <w:bCs/>
        </w:rPr>
        <w:t>识别结果记录：</w:t>
      </w:r>
      <w:r>
        <w:rPr>
          <w:rFonts w:hint="eastAsia"/>
        </w:rPr>
        <w:t>能效识别结果逐条归档，支持按时间、产品类型、能效等级多维度筛选查询；</w:t>
      </w:r>
    </w:p>
    <w:p w14:paraId="54E4A805" w14:textId="77777777" w:rsidR="00BE6D41" w:rsidRDefault="00000000">
      <w:pPr>
        <w:ind w:firstLine="482"/>
      </w:pPr>
      <w:r>
        <w:rPr>
          <w:rFonts w:hint="eastAsia"/>
          <w:b/>
          <w:bCs/>
        </w:rPr>
        <w:t>报表与分析：</w:t>
      </w:r>
      <w:r>
        <w:rPr>
          <w:rFonts w:hint="eastAsia"/>
        </w:rPr>
        <w:t>历史数据查询、能耗分析报表导出（</w:t>
      </w:r>
      <w:r>
        <w:rPr>
          <w:rFonts w:hint="eastAsia"/>
        </w:rPr>
        <w:t>CSV/Excel</w:t>
      </w:r>
      <w:r>
        <w:rPr>
          <w:rFonts w:hint="eastAsia"/>
        </w:rPr>
        <w:t>），</w:t>
      </w:r>
      <w:proofErr w:type="gramStart"/>
      <w:r>
        <w:rPr>
          <w:rFonts w:hint="eastAsia"/>
        </w:rPr>
        <w:t>辅助产线效能</w:t>
      </w:r>
      <w:proofErr w:type="gramEnd"/>
      <w:r>
        <w:rPr>
          <w:rFonts w:hint="eastAsia"/>
        </w:rPr>
        <w:t>评估；</w:t>
      </w:r>
    </w:p>
    <w:p w14:paraId="630EB1B0" w14:textId="77777777" w:rsidR="00BE6D41" w:rsidRDefault="00000000">
      <w:pPr>
        <w:ind w:firstLine="482"/>
      </w:pPr>
      <w:r>
        <w:rPr>
          <w:rFonts w:hint="eastAsia"/>
          <w:b/>
          <w:bCs/>
        </w:rPr>
        <w:t>国产化适配：</w:t>
      </w:r>
      <w:r>
        <w:rPr>
          <w:rFonts w:hint="eastAsia"/>
        </w:rPr>
        <w:t>平台兼容银河麒麟</w:t>
      </w:r>
      <w:r>
        <w:rPr>
          <w:rFonts w:hint="eastAsia"/>
        </w:rPr>
        <w:t>OS</w:t>
      </w:r>
      <w:r>
        <w:rPr>
          <w:rFonts w:hint="eastAsia"/>
        </w:rPr>
        <w:t>、统信</w:t>
      </w:r>
      <w:r>
        <w:rPr>
          <w:rFonts w:hint="eastAsia"/>
        </w:rPr>
        <w:t>UOS</w:t>
      </w:r>
      <w:r>
        <w:rPr>
          <w:rFonts w:hint="eastAsia"/>
        </w:rPr>
        <w:t>（</w:t>
      </w:r>
      <w:r>
        <w:rPr>
          <w:rFonts w:hint="eastAsia"/>
        </w:rPr>
        <w:t>loongarch64/aarch64</w:t>
      </w:r>
      <w:r>
        <w:rPr>
          <w:rFonts w:hint="eastAsia"/>
        </w:rPr>
        <w:t>架构），满足国产化部署要求。</w:t>
      </w:r>
    </w:p>
    <w:p w14:paraId="45C3A007" w14:textId="77777777" w:rsidR="00BE6D41" w:rsidRDefault="00000000">
      <w:pPr>
        <w:pStyle w:val="3"/>
        <w:numPr>
          <w:ilvl w:val="2"/>
          <w:numId w:val="2"/>
        </w:numPr>
      </w:pPr>
      <w:bookmarkStart w:id="32" w:name="_Toc227923703"/>
      <w:r>
        <w:rPr>
          <w:rFonts w:hint="eastAsia"/>
        </w:rPr>
        <w:t>性能指标预期</w:t>
      </w:r>
      <w:bookmarkEnd w:id="32"/>
    </w:p>
    <w:p w14:paraId="7CDF0661" w14:textId="40D5B976" w:rsidR="00BE6D41" w:rsidRDefault="00000000">
      <w:pPr>
        <w:ind w:firstLine="480"/>
      </w:pPr>
      <w:r>
        <w:rPr>
          <w:rFonts w:hint="eastAsia"/>
        </w:rPr>
        <w:t>本系统</w:t>
      </w:r>
      <w:proofErr w:type="gramStart"/>
      <w:r>
        <w:rPr>
          <w:rFonts w:hint="eastAsia"/>
        </w:rPr>
        <w:t>各核心</w:t>
      </w:r>
      <w:proofErr w:type="gramEnd"/>
      <w:r>
        <w:rPr>
          <w:rFonts w:hint="eastAsia"/>
        </w:rPr>
        <w:t>性能指标的预期值均</w:t>
      </w:r>
      <w:proofErr w:type="gramStart"/>
      <w:r>
        <w:rPr>
          <w:rFonts w:hint="eastAsia"/>
        </w:rPr>
        <w:t>基于信捷</w:t>
      </w:r>
      <w:proofErr w:type="gramEnd"/>
      <w:r>
        <w:rPr>
          <w:rFonts w:cs="Times New Roman"/>
        </w:rPr>
        <w:t>PLC</w:t>
      </w:r>
      <w:r>
        <w:rPr>
          <w:rFonts w:hint="eastAsia"/>
        </w:rPr>
        <w:t>硬件特性、视觉算法实测数据与工业工程经验综合评估制定，具备充分的工程可达性，并已在局部模块的独立测试中得到初步验证</w:t>
      </w:r>
      <w:r w:rsidR="00FF3674">
        <w:rPr>
          <w:rFonts w:hint="eastAsia"/>
        </w:rPr>
        <w:t>，具体性能指标如</w:t>
      </w:r>
      <w:r w:rsidR="00FF3674">
        <w:fldChar w:fldCharType="begin"/>
      </w:r>
      <w:r w:rsidR="00FF3674">
        <w:instrText xml:space="preserve"> </w:instrText>
      </w:r>
      <w:r w:rsidR="00FF3674">
        <w:rPr>
          <w:rFonts w:hint="eastAsia"/>
        </w:rPr>
        <w:instrText>REF _Ref227918134 \h</w:instrText>
      </w:r>
      <w:r w:rsidR="00FF3674">
        <w:instrText xml:space="preserve"> </w:instrText>
      </w:r>
      <w:r w:rsidR="00FF3674">
        <w:fldChar w:fldCharType="separate"/>
      </w:r>
      <w:r w:rsidR="00BB180B">
        <w:rPr>
          <w:rFonts w:hint="eastAsia"/>
        </w:rPr>
        <w:t>表</w:t>
      </w:r>
      <w:r w:rsidR="00BB180B">
        <w:rPr>
          <w:rFonts w:hint="eastAsia"/>
        </w:rPr>
        <w:t xml:space="preserve"> </w:t>
      </w:r>
      <w:r w:rsidR="00BB180B">
        <w:rPr>
          <w:noProof/>
        </w:rPr>
        <w:t>1</w:t>
      </w:r>
      <w:r w:rsidR="00BB180B">
        <w:noBreakHyphen/>
      </w:r>
      <w:r w:rsidR="00BB180B">
        <w:rPr>
          <w:noProof/>
        </w:rPr>
        <w:t>4</w:t>
      </w:r>
      <w:r w:rsidR="00FF3674">
        <w:fldChar w:fldCharType="end"/>
      </w:r>
      <w:r w:rsidR="00FF3674">
        <w:rPr>
          <w:rFonts w:hint="eastAsia"/>
        </w:rPr>
        <w:t>所示</w:t>
      </w:r>
      <w:r>
        <w:rPr>
          <w:rFonts w:hint="eastAsia"/>
        </w:rPr>
        <w:t>。</w:t>
      </w:r>
    </w:p>
    <w:p w14:paraId="7C3725E9" w14:textId="4B8C3033" w:rsidR="00FF3674" w:rsidRDefault="00FF3674" w:rsidP="00FF3674">
      <w:pPr>
        <w:pStyle w:val="a3"/>
        <w:ind w:firstLine="400"/>
        <w:jc w:val="center"/>
      </w:pPr>
      <w:bookmarkStart w:id="33" w:name="_Ref22791813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B180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BB180B">
        <w:rPr>
          <w:noProof/>
        </w:rPr>
        <w:t>4</w:t>
      </w:r>
      <w:r>
        <w:fldChar w:fldCharType="end"/>
      </w:r>
      <w:bookmarkEnd w:id="33"/>
      <w:r>
        <w:rPr>
          <w:rFonts w:hint="eastAsia"/>
        </w:rPr>
        <w:t xml:space="preserve"> </w:t>
      </w:r>
      <w:r>
        <w:rPr>
          <w:rFonts w:hint="eastAsia"/>
        </w:rPr>
        <w:t>系统量化性能指标与预期值</w:t>
      </w:r>
    </w:p>
    <w:tbl>
      <w:tblPr>
        <w:tblStyle w:val="ad"/>
        <w:tblW w:w="0" w:type="auto"/>
        <w:tblLook w:val="04A0" w:firstRow="1" w:lastRow="0" w:firstColumn="1" w:lastColumn="0" w:noHBand="0" w:noVBand="1"/>
      </w:tblPr>
      <w:tblGrid>
        <w:gridCol w:w="2840"/>
        <w:gridCol w:w="3808"/>
        <w:gridCol w:w="1874"/>
      </w:tblGrid>
      <w:tr w:rsidR="00FF3674" w14:paraId="581E8429" w14:textId="77777777" w:rsidTr="002278CA">
        <w:tc>
          <w:tcPr>
            <w:tcW w:w="2840" w:type="dxa"/>
          </w:tcPr>
          <w:p w14:paraId="6AB6485D" w14:textId="77777777" w:rsidR="00FF3674" w:rsidRDefault="00FF3674" w:rsidP="002278CA">
            <w:pPr>
              <w:ind w:firstLineChars="0" w:firstLine="0"/>
              <w:rPr>
                <w:rFonts w:ascii="宋体" w:hAnsi="宋体" w:cs="宋体" w:hint="eastAsia"/>
                <w:b/>
                <w:bCs/>
                <w14:ligatures w14:val="standardContextual"/>
              </w:rPr>
            </w:pPr>
            <w:r>
              <w:rPr>
                <w:rFonts w:ascii="宋体" w:hAnsi="宋体" w:cs="宋体" w:hint="eastAsia"/>
                <w:b/>
                <w:bCs/>
                <w14:ligatures w14:val="standardContextual"/>
              </w:rPr>
              <w:t>指标类别</w:t>
            </w:r>
          </w:p>
        </w:tc>
        <w:tc>
          <w:tcPr>
            <w:tcW w:w="3808" w:type="dxa"/>
          </w:tcPr>
          <w:p w14:paraId="6E030733" w14:textId="77777777" w:rsidR="00FF3674" w:rsidRDefault="00FF3674" w:rsidP="002278CA">
            <w:pPr>
              <w:ind w:firstLineChars="0" w:firstLine="0"/>
              <w:rPr>
                <w:rFonts w:ascii="宋体" w:hAnsi="宋体" w:cs="宋体" w:hint="eastAsia"/>
                <w:b/>
                <w:bCs/>
                <w14:ligatures w14:val="standardContextual"/>
              </w:rPr>
            </w:pPr>
            <w:r>
              <w:rPr>
                <w:rFonts w:ascii="宋体" w:hAnsi="宋体" w:cs="宋体" w:hint="eastAsia"/>
                <w:b/>
                <w:bCs/>
                <w14:ligatures w14:val="standardContextual"/>
              </w:rPr>
              <w:t>具体指标</w:t>
            </w:r>
          </w:p>
        </w:tc>
        <w:tc>
          <w:tcPr>
            <w:tcW w:w="1874" w:type="dxa"/>
          </w:tcPr>
          <w:p w14:paraId="0538338E" w14:textId="77777777" w:rsidR="00FF3674" w:rsidRDefault="00FF3674" w:rsidP="002278CA">
            <w:pPr>
              <w:ind w:firstLine="482"/>
              <w:rPr>
                <w:rFonts w:ascii="宋体" w:hAnsi="宋体" w:cs="宋体" w:hint="eastAsia"/>
                <w:b/>
                <w:bCs/>
                <w14:ligatures w14:val="standardContextual"/>
              </w:rPr>
            </w:pPr>
            <w:r>
              <w:rPr>
                <w:rFonts w:ascii="宋体" w:hAnsi="宋体" w:cs="宋体" w:hint="eastAsia"/>
                <w:b/>
                <w:bCs/>
                <w14:ligatures w14:val="standardContextual"/>
              </w:rPr>
              <w:t>预期值</w:t>
            </w:r>
          </w:p>
        </w:tc>
      </w:tr>
      <w:tr w:rsidR="00FF3674" w14:paraId="5B287C17" w14:textId="77777777" w:rsidTr="002278CA">
        <w:tc>
          <w:tcPr>
            <w:tcW w:w="2840" w:type="dxa"/>
          </w:tcPr>
          <w:p w14:paraId="25C0EDDD"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PLC</w:t>
            </w:r>
            <w:r>
              <w:rPr>
                <w:rFonts w:ascii="宋体" w:hAnsi="宋体" w:cs="宋体" w:hint="eastAsia"/>
                <w14:ligatures w14:val="standardContextual"/>
              </w:rPr>
              <w:t>控制</w:t>
            </w:r>
          </w:p>
        </w:tc>
        <w:tc>
          <w:tcPr>
            <w:tcW w:w="3808" w:type="dxa"/>
          </w:tcPr>
          <w:p w14:paraId="7572105F"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传送带速度控制稳态误差</w:t>
            </w:r>
          </w:p>
        </w:tc>
        <w:tc>
          <w:tcPr>
            <w:tcW w:w="1874" w:type="dxa"/>
          </w:tcPr>
          <w:p w14:paraId="33EB0B97"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2%</w:t>
            </w:r>
          </w:p>
        </w:tc>
      </w:tr>
      <w:tr w:rsidR="00FF3674" w14:paraId="68B132D3" w14:textId="77777777" w:rsidTr="002278CA">
        <w:tc>
          <w:tcPr>
            <w:tcW w:w="2840" w:type="dxa"/>
          </w:tcPr>
          <w:p w14:paraId="3B2D6F33"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PLC</w:t>
            </w:r>
            <w:r>
              <w:rPr>
                <w:rFonts w:ascii="宋体" w:hAnsi="宋体" w:cs="宋体" w:hint="eastAsia"/>
                <w14:ligatures w14:val="standardContextual"/>
              </w:rPr>
              <w:t>控制</w:t>
            </w:r>
          </w:p>
        </w:tc>
        <w:tc>
          <w:tcPr>
            <w:tcW w:w="3808" w:type="dxa"/>
          </w:tcPr>
          <w:p w14:paraId="590FC022" w14:textId="77777777" w:rsidR="00FF3674" w:rsidRDefault="00FF3674" w:rsidP="002278CA">
            <w:pPr>
              <w:ind w:firstLineChars="0" w:firstLine="0"/>
              <w:rPr>
                <w:rFonts w:cs="Times New Roman"/>
                <w14:ligatures w14:val="standardContextual"/>
              </w:rPr>
            </w:pPr>
            <w:r>
              <w:rPr>
                <w:rFonts w:cs="Times New Roman" w:hint="eastAsia"/>
                <w14:ligatures w14:val="standardContextual"/>
              </w:rPr>
              <w:t>Modbus TCP</w:t>
            </w:r>
            <w:r>
              <w:rPr>
                <w:rFonts w:cs="Times New Roman" w:hint="eastAsia"/>
                <w14:ligatures w14:val="standardContextual"/>
              </w:rPr>
              <w:t>通信响应时间</w:t>
            </w:r>
          </w:p>
        </w:tc>
        <w:tc>
          <w:tcPr>
            <w:tcW w:w="1874" w:type="dxa"/>
          </w:tcPr>
          <w:p w14:paraId="4C4AB291" w14:textId="77777777" w:rsidR="00FF3674" w:rsidRDefault="00FF3674" w:rsidP="002278CA">
            <w:pPr>
              <w:ind w:firstLineChars="0" w:firstLine="0"/>
              <w:rPr>
                <w:rFonts w:cs="Times New Roman"/>
                <w14:ligatures w14:val="standardContextual"/>
              </w:rPr>
            </w:pPr>
            <w:r>
              <w:rPr>
                <w:rFonts w:cs="Times New Roman" w:hint="eastAsia"/>
                <w14:ligatures w14:val="standardContextual"/>
              </w:rPr>
              <w:t>≤</w:t>
            </w:r>
            <w:r>
              <w:rPr>
                <w:rFonts w:cs="Times New Roman" w:hint="eastAsia"/>
                <w14:ligatures w14:val="standardContextual"/>
              </w:rPr>
              <w:t>50ms</w:t>
            </w:r>
          </w:p>
        </w:tc>
      </w:tr>
      <w:tr w:rsidR="00FF3674" w14:paraId="51AF16C5" w14:textId="77777777" w:rsidTr="002278CA">
        <w:tc>
          <w:tcPr>
            <w:tcW w:w="2840" w:type="dxa"/>
          </w:tcPr>
          <w:p w14:paraId="70F7B3CC"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PLC</w:t>
            </w:r>
            <w:r>
              <w:rPr>
                <w:rFonts w:ascii="宋体" w:hAnsi="宋体" w:cs="宋体" w:hint="eastAsia"/>
                <w14:ligatures w14:val="standardContextual"/>
              </w:rPr>
              <w:t>控制</w:t>
            </w:r>
          </w:p>
        </w:tc>
        <w:tc>
          <w:tcPr>
            <w:tcW w:w="3808" w:type="dxa"/>
          </w:tcPr>
          <w:p w14:paraId="69B98F92"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系统连续无故障运行时间</w:t>
            </w:r>
          </w:p>
        </w:tc>
        <w:tc>
          <w:tcPr>
            <w:tcW w:w="1874" w:type="dxa"/>
          </w:tcPr>
          <w:p w14:paraId="0EC5B4A0" w14:textId="77777777" w:rsidR="00FF3674" w:rsidRDefault="00FF3674" w:rsidP="002278CA">
            <w:pPr>
              <w:ind w:firstLineChars="0" w:firstLine="0"/>
              <w:rPr>
                <w:rFonts w:ascii="宋体" w:hAnsi="宋体" w:cs="宋体" w:hint="eastAsia"/>
                <w14:ligatures w14:val="standardContextual"/>
              </w:rPr>
            </w:pPr>
            <w:r>
              <w:rPr>
                <w:rFonts w:cs="Times New Roman"/>
                <w14:ligatures w14:val="standardContextual"/>
              </w:rPr>
              <w:t>≥720</w:t>
            </w:r>
            <w:r>
              <w:rPr>
                <w:rFonts w:ascii="宋体" w:hAnsi="宋体" w:cs="宋体" w:hint="eastAsia"/>
                <w14:ligatures w14:val="standardContextual"/>
              </w:rPr>
              <w:t>小时</w:t>
            </w:r>
          </w:p>
        </w:tc>
      </w:tr>
      <w:tr w:rsidR="00FF3674" w14:paraId="79F0AFE2" w14:textId="77777777" w:rsidTr="002278CA">
        <w:trPr>
          <w:trHeight w:val="609"/>
        </w:trPr>
        <w:tc>
          <w:tcPr>
            <w:tcW w:w="2840" w:type="dxa"/>
          </w:tcPr>
          <w:p w14:paraId="450969B2"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视觉识别</w:t>
            </w:r>
          </w:p>
        </w:tc>
        <w:tc>
          <w:tcPr>
            <w:tcW w:w="3808" w:type="dxa"/>
          </w:tcPr>
          <w:p w14:paraId="15289B3F"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能效等级判定准确率</w:t>
            </w:r>
          </w:p>
        </w:tc>
        <w:tc>
          <w:tcPr>
            <w:tcW w:w="1874" w:type="dxa"/>
          </w:tcPr>
          <w:p w14:paraId="51D88199"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98%</w:t>
            </w:r>
          </w:p>
        </w:tc>
      </w:tr>
      <w:tr w:rsidR="00FF3674" w14:paraId="47D9205E" w14:textId="77777777" w:rsidTr="002278CA">
        <w:tc>
          <w:tcPr>
            <w:tcW w:w="2840" w:type="dxa"/>
          </w:tcPr>
          <w:p w14:paraId="2198611F"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lastRenderedPageBreak/>
              <w:t>视觉识别</w:t>
            </w:r>
          </w:p>
        </w:tc>
        <w:tc>
          <w:tcPr>
            <w:tcW w:w="3808" w:type="dxa"/>
          </w:tcPr>
          <w:p w14:paraId="6DD2AB04"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文字识别准确率</w:t>
            </w:r>
          </w:p>
        </w:tc>
        <w:tc>
          <w:tcPr>
            <w:tcW w:w="1874" w:type="dxa"/>
          </w:tcPr>
          <w:p w14:paraId="45F7A09A" w14:textId="77777777" w:rsidR="00FF3674" w:rsidRDefault="00FF3674" w:rsidP="002278CA">
            <w:pPr>
              <w:ind w:firstLineChars="0" w:firstLine="0"/>
              <w:rPr>
                <w:rFonts w:ascii="宋体" w:hAnsi="宋体" w:cs="宋体" w:hint="eastAsia"/>
                <w14:ligatures w14:val="standardContextual"/>
              </w:rPr>
            </w:pPr>
            <w:r>
              <w:rPr>
                <w:rFonts w:cs="Times New Roman"/>
                <w14:ligatures w14:val="standardContextual"/>
              </w:rPr>
              <w:t>≥98%</w:t>
            </w:r>
          </w:p>
        </w:tc>
      </w:tr>
      <w:tr w:rsidR="00FF3674" w14:paraId="7E87F22C" w14:textId="77777777" w:rsidTr="002278CA">
        <w:tc>
          <w:tcPr>
            <w:tcW w:w="2840" w:type="dxa"/>
          </w:tcPr>
          <w:p w14:paraId="6FBB899E"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视觉识别</w:t>
            </w:r>
          </w:p>
        </w:tc>
        <w:tc>
          <w:tcPr>
            <w:tcW w:w="3808" w:type="dxa"/>
          </w:tcPr>
          <w:p w14:paraId="089B5994"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单次识别耗时（</w:t>
            </w:r>
            <w:r>
              <w:rPr>
                <w:rFonts w:cs="Times New Roman" w:hint="eastAsia"/>
                <w14:ligatures w14:val="standardContextual"/>
              </w:rPr>
              <w:t>720p</w:t>
            </w:r>
            <w:r>
              <w:rPr>
                <w:rFonts w:ascii="宋体" w:hAnsi="宋体" w:cs="宋体" w:hint="eastAsia"/>
                <w14:ligatures w14:val="standardContextual"/>
              </w:rPr>
              <w:t>）</w:t>
            </w:r>
          </w:p>
        </w:tc>
        <w:tc>
          <w:tcPr>
            <w:tcW w:w="1874" w:type="dxa"/>
          </w:tcPr>
          <w:p w14:paraId="4AC83AE3"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200ms</w:t>
            </w:r>
          </w:p>
        </w:tc>
      </w:tr>
      <w:tr w:rsidR="00FF3674" w14:paraId="33BA527E" w14:textId="77777777" w:rsidTr="002278CA">
        <w:tc>
          <w:tcPr>
            <w:tcW w:w="2840" w:type="dxa"/>
          </w:tcPr>
          <w:p w14:paraId="40628EC6"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机械</w:t>
            </w:r>
            <w:proofErr w:type="gramStart"/>
            <w:r>
              <w:rPr>
                <w:rFonts w:ascii="宋体" w:hAnsi="宋体" w:cs="宋体" w:hint="eastAsia"/>
                <w14:ligatures w14:val="standardContextual"/>
              </w:rPr>
              <w:t>臂控制</w:t>
            </w:r>
            <w:proofErr w:type="gramEnd"/>
          </w:p>
        </w:tc>
        <w:tc>
          <w:tcPr>
            <w:tcW w:w="3808" w:type="dxa"/>
          </w:tcPr>
          <w:p w14:paraId="200C2776"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重复定位精度</w:t>
            </w:r>
          </w:p>
        </w:tc>
        <w:tc>
          <w:tcPr>
            <w:tcW w:w="1874" w:type="dxa"/>
          </w:tcPr>
          <w:p w14:paraId="0D529211"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0.5mm</w:t>
            </w:r>
            <w:r>
              <w:rPr>
                <w:rFonts w:ascii="宋体" w:hAnsi="宋体" w:cs="宋体" w:hint="eastAsia"/>
                <w14:ligatures w14:val="standardContextual"/>
              </w:rPr>
              <w:t>以内</w:t>
            </w:r>
          </w:p>
        </w:tc>
      </w:tr>
      <w:tr w:rsidR="00FF3674" w14:paraId="0D8FE695" w14:textId="77777777" w:rsidTr="002278CA">
        <w:tc>
          <w:tcPr>
            <w:tcW w:w="2840" w:type="dxa"/>
          </w:tcPr>
          <w:p w14:paraId="0DFB8E15"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机械</w:t>
            </w:r>
            <w:proofErr w:type="gramStart"/>
            <w:r>
              <w:rPr>
                <w:rFonts w:ascii="宋体" w:hAnsi="宋体" w:cs="宋体" w:hint="eastAsia"/>
                <w14:ligatures w14:val="standardContextual"/>
              </w:rPr>
              <w:t>臂控制</w:t>
            </w:r>
            <w:proofErr w:type="gramEnd"/>
          </w:p>
        </w:tc>
        <w:tc>
          <w:tcPr>
            <w:tcW w:w="3808" w:type="dxa"/>
          </w:tcPr>
          <w:p w14:paraId="06867B19"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控制指令响应延迟</w:t>
            </w:r>
          </w:p>
        </w:tc>
        <w:tc>
          <w:tcPr>
            <w:tcW w:w="1874" w:type="dxa"/>
          </w:tcPr>
          <w:p w14:paraId="702D1BC9"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10ms</w:t>
            </w:r>
          </w:p>
        </w:tc>
      </w:tr>
      <w:tr w:rsidR="00FF3674" w14:paraId="36853ACD" w14:textId="77777777" w:rsidTr="002278CA">
        <w:tc>
          <w:tcPr>
            <w:tcW w:w="2840" w:type="dxa"/>
          </w:tcPr>
          <w:p w14:paraId="648D9FA5"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系统整体</w:t>
            </w:r>
          </w:p>
        </w:tc>
        <w:tc>
          <w:tcPr>
            <w:tcW w:w="3808" w:type="dxa"/>
          </w:tcPr>
          <w:p w14:paraId="28325BA7"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视觉识别至机械臂响应闭环周期</w:t>
            </w:r>
          </w:p>
        </w:tc>
        <w:tc>
          <w:tcPr>
            <w:tcW w:w="1874" w:type="dxa"/>
          </w:tcPr>
          <w:p w14:paraId="2EF2DFEC" w14:textId="77777777" w:rsidR="00FF3674" w:rsidRDefault="00FF3674" w:rsidP="002278CA">
            <w:pPr>
              <w:ind w:firstLineChars="0" w:firstLine="0"/>
              <w:rPr>
                <w:rFonts w:ascii="宋体" w:hAnsi="宋体" w:cs="宋体" w:hint="eastAsia"/>
                <w14:ligatures w14:val="standardContextual"/>
              </w:rPr>
            </w:pPr>
            <w:r>
              <w:rPr>
                <w:rFonts w:cs="Times New Roman" w:hint="eastAsia"/>
                <w14:ligatures w14:val="standardContextual"/>
              </w:rPr>
              <w:t>≤</w:t>
            </w:r>
            <w:r>
              <w:rPr>
                <w:rFonts w:cs="Times New Roman" w:hint="eastAsia"/>
                <w14:ligatures w14:val="standardContextual"/>
              </w:rPr>
              <w:t>300ms</w:t>
            </w:r>
          </w:p>
        </w:tc>
      </w:tr>
      <w:tr w:rsidR="00FF3674" w14:paraId="356CCBD1" w14:textId="77777777" w:rsidTr="002278CA">
        <w:trPr>
          <w:trHeight w:val="293"/>
        </w:trPr>
        <w:tc>
          <w:tcPr>
            <w:tcW w:w="2840" w:type="dxa"/>
          </w:tcPr>
          <w:p w14:paraId="302D8AB0" w14:textId="77777777" w:rsidR="00FF3674" w:rsidRDefault="00FF3674" w:rsidP="002278CA">
            <w:pPr>
              <w:ind w:firstLineChars="0" w:firstLine="0"/>
              <w:rPr>
                <w:rFonts w:ascii="宋体" w:hAnsi="宋体" w:cs="宋体" w:hint="eastAsia"/>
                <w14:ligatures w14:val="standardContextual"/>
              </w:rPr>
            </w:pPr>
            <w:r>
              <w:rPr>
                <w:rFonts w:ascii="宋体" w:hAnsi="宋体" w:cs="宋体" w:hint="eastAsia"/>
                <w14:ligatures w14:val="standardContextual"/>
              </w:rPr>
              <w:t>系统整体</w:t>
            </w:r>
          </w:p>
        </w:tc>
        <w:tc>
          <w:tcPr>
            <w:tcW w:w="3808" w:type="dxa"/>
          </w:tcPr>
          <w:p w14:paraId="5E2E4EF6" w14:textId="77777777" w:rsidR="00FF3674" w:rsidRDefault="00FF3674" w:rsidP="002278CA">
            <w:pPr>
              <w:ind w:firstLineChars="0" w:firstLine="0"/>
              <w:rPr>
                <w:rFonts w:cs="Times New Roman"/>
                <w14:ligatures w14:val="standardContextual"/>
              </w:rPr>
            </w:pPr>
            <w:r>
              <w:rPr>
                <w:rFonts w:cs="Times New Roman" w:hint="eastAsia"/>
                <w14:ligatures w14:val="standardContextual"/>
              </w:rPr>
              <w:t>分拣错误率</w:t>
            </w:r>
          </w:p>
        </w:tc>
        <w:tc>
          <w:tcPr>
            <w:tcW w:w="1874" w:type="dxa"/>
          </w:tcPr>
          <w:p w14:paraId="31982915" w14:textId="77777777" w:rsidR="00FF3674" w:rsidRDefault="00FF3674" w:rsidP="002278CA">
            <w:pPr>
              <w:ind w:firstLineChars="0" w:firstLine="0"/>
              <w:rPr>
                <w:rFonts w:cs="Times New Roman"/>
                <w14:ligatures w14:val="standardContextual"/>
              </w:rPr>
            </w:pPr>
            <w:r>
              <w:rPr>
                <w:rFonts w:cs="Times New Roman" w:hint="eastAsia"/>
                <w14:ligatures w14:val="standardContextual"/>
              </w:rPr>
              <w:t>≤</w:t>
            </w:r>
            <w:r>
              <w:rPr>
                <w:rFonts w:cs="Times New Roman" w:hint="eastAsia"/>
                <w14:ligatures w14:val="standardContextual"/>
              </w:rPr>
              <w:t>1%</w:t>
            </w:r>
          </w:p>
        </w:tc>
      </w:tr>
    </w:tbl>
    <w:p w14:paraId="420A7111" w14:textId="77777777" w:rsidR="00FF3674" w:rsidRDefault="00FF3674">
      <w:pPr>
        <w:ind w:firstLine="480"/>
        <w:rPr>
          <w:rFonts w:ascii="宋体" w:hAnsi="宋体" w:cs="宋体" w:hint="eastAsia"/>
          <w14:ligatures w14:val="standardContextual"/>
        </w:rPr>
      </w:pPr>
    </w:p>
    <w:p w14:paraId="1304AF47" w14:textId="29D3EBD1" w:rsidR="00BE6D41" w:rsidRDefault="00000000">
      <w:pPr>
        <w:ind w:firstLine="480"/>
        <w:rPr>
          <w:rFonts w:ascii="宋体" w:hAnsi="宋体" w:cs="宋体" w:hint="eastAsia"/>
          <w14:ligatures w14:val="standardContextual"/>
        </w:rPr>
      </w:pPr>
      <w:r>
        <w:rPr>
          <w:rFonts w:ascii="宋体" w:hAnsi="宋体" w:cs="宋体" w:hint="eastAsia"/>
          <w14:ligatures w14:val="standardContextual"/>
        </w:rPr>
        <w:t>在</w:t>
      </w:r>
      <w:r>
        <w:rPr>
          <w:rFonts w:ascii="宋体" w:hAnsi="宋体" w:cs="宋体" w:hint="eastAsia"/>
          <w:b/>
          <w:bCs/>
          <w14:ligatures w14:val="standardContextual"/>
        </w:rPr>
        <w:t>传送带控制</w:t>
      </w:r>
      <w:r>
        <w:rPr>
          <w:rFonts w:ascii="宋体" w:hAnsi="宋体" w:cs="宋体" w:hint="eastAsia"/>
          <w14:ligatures w14:val="standardContextual"/>
        </w:rPr>
        <w:t>性能方面，</w:t>
      </w:r>
      <w:proofErr w:type="gramStart"/>
      <w:r>
        <w:rPr>
          <w:rFonts w:ascii="宋体" w:hAnsi="宋体" w:cs="宋体" w:hint="eastAsia"/>
          <w14:ligatures w14:val="standardContextual"/>
        </w:rPr>
        <w:t>信捷</w:t>
      </w:r>
      <w:proofErr w:type="gramEnd"/>
      <w:r>
        <w:rPr>
          <w:rFonts w:cs="Times New Roman"/>
          <w14:ligatures w14:val="standardContextual"/>
        </w:rPr>
        <w:t>XC3-32T-E PLC</w:t>
      </w:r>
      <w:r>
        <w:rPr>
          <w:rFonts w:ascii="宋体" w:hAnsi="宋体" w:cs="宋体" w:hint="eastAsia"/>
          <w14:ligatures w14:val="standardContextual"/>
        </w:rPr>
        <w:t>通过</w:t>
      </w:r>
      <w:r>
        <w:rPr>
          <w:rFonts w:cs="Times New Roman" w:hint="eastAsia"/>
          <w14:ligatures w14:val="standardContextual"/>
        </w:rPr>
        <w:t>PLSR</w:t>
      </w:r>
      <w:r>
        <w:rPr>
          <w:rFonts w:ascii="宋体" w:hAnsi="宋体" w:cs="宋体" w:hint="eastAsia"/>
          <w14:ligatures w14:val="standardContextual"/>
        </w:rPr>
        <w:t>指令配合步进驱动器</w:t>
      </w:r>
      <w:r>
        <w:rPr>
          <w:rFonts w:cs="Times New Roman" w:hint="eastAsia"/>
          <w14:ligatures w14:val="standardContextual"/>
        </w:rPr>
        <w:t>128</w:t>
      </w:r>
      <w:r>
        <w:rPr>
          <w:rFonts w:ascii="宋体" w:hAnsi="宋体" w:cs="宋体" w:hint="eastAsia"/>
          <w14:ligatures w14:val="standardContextual"/>
        </w:rPr>
        <w:t>细分，在</w:t>
      </w:r>
      <w:r>
        <w:rPr>
          <w:rFonts w:cs="Times New Roman" w:hint="eastAsia"/>
          <w14:ligatures w14:val="standardContextual"/>
        </w:rPr>
        <w:t>0.3</w:t>
      </w:r>
      <w:r>
        <w:rPr>
          <w:rFonts w:ascii="宋体" w:hAnsi="宋体" w:cs="宋体" w:hint="eastAsia"/>
          <w14:ligatures w14:val="standardContextual"/>
        </w:rPr>
        <w:t>至</w:t>
      </w:r>
      <w:r>
        <w:rPr>
          <w:rFonts w:cs="Times New Roman" w:hint="eastAsia"/>
          <w14:ligatures w14:val="standardContextual"/>
        </w:rPr>
        <w:t>0.8m/s</w:t>
      </w:r>
      <w:r>
        <w:rPr>
          <w:rFonts w:ascii="宋体" w:hAnsi="宋体" w:cs="宋体" w:hint="eastAsia"/>
          <w14:ligatures w14:val="standardContextual"/>
        </w:rPr>
        <w:t>的目标速度范围内，预期稳态速度误差可稳定控制在</w:t>
      </w:r>
      <w:r>
        <w:rPr>
          <w:rFonts w:cs="Times New Roman" w:hint="eastAsia"/>
          <w14:ligatures w14:val="standardContextual"/>
        </w:rPr>
        <w:t>±</w:t>
      </w:r>
      <w:r>
        <w:rPr>
          <w:rFonts w:cs="Times New Roman" w:hint="eastAsia"/>
          <w14:ligatures w14:val="standardContextual"/>
        </w:rPr>
        <w:t>2%</w:t>
      </w:r>
      <w:r>
        <w:rPr>
          <w:rFonts w:ascii="宋体" w:hAnsi="宋体" w:cs="宋体" w:hint="eastAsia"/>
          <w14:ligatures w14:val="standardContextual"/>
        </w:rPr>
        <w:t>以内，速度响应时间（从接收调速指令到达到新稳态）</w:t>
      </w:r>
      <w:r>
        <w:rPr>
          <w:rFonts w:cs="Times New Roman" w:hint="eastAsia"/>
          <w14:ligatures w14:val="standardContextual"/>
        </w:rPr>
        <w:t>≤</w:t>
      </w:r>
      <w:r>
        <w:rPr>
          <w:rFonts w:cs="Times New Roman" w:hint="eastAsia"/>
          <w14:ligatures w14:val="standardContextual"/>
        </w:rPr>
        <w:t>150ms</w:t>
      </w:r>
      <w:r>
        <w:rPr>
          <w:rFonts w:ascii="宋体" w:hAnsi="宋体" w:cs="宋体" w:hint="eastAsia"/>
          <w14:ligatures w14:val="standardContextual"/>
        </w:rPr>
        <w:t>。</w:t>
      </w:r>
      <w:r>
        <w:rPr>
          <w:rFonts w:cs="Times New Roman" w:hint="eastAsia"/>
          <w14:ligatures w14:val="standardContextual"/>
        </w:rPr>
        <w:t>PLC</w:t>
      </w:r>
      <w:r>
        <w:rPr>
          <w:rFonts w:ascii="宋体" w:hAnsi="宋体" w:cs="宋体" w:hint="eastAsia"/>
          <w14:ligatures w14:val="standardContextual"/>
        </w:rPr>
        <w:t>扫描周期精确控制在</w:t>
      </w:r>
      <w:r>
        <w:rPr>
          <w:rFonts w:cs="Times New Roman" w:hint="eastAsia"/>
          <w14:ligatures w14:val="standardContextual"/>
        </w:rPr>
        <w:t>10ms</w:t>
      </w:r>
      <w:r>
        <w:rPr>
          <w:rFonts w:ascii="宋体" w:hAnsi="宋体" w:cs="宋体" w:hint="eastAsia"/>
          <w14:ligatures w14:val="standardContextual"/>
        </w:rPr>
        <w:t>以内，</w:t>
      </w:r>
      <w:r>
        <w:rPr>
          <w:rFonts w:cs="Times New Roman" w:hint="eastAsia"/>
          <w14:ligatures w14:val="standardContextual"/>
        </w:rPr>
        <w:t>Modbus RTU</w:t>
      </w:r>
      <w:r>
        <w:rPr>
          <w:rFonts w:ascii="宋体" w:hAnsi="宋体" w:cs="宋体" w:hint="eastAsia"/>
          <w14:ligatures w14:val="standardContextual"/>
        </w:rPr>
        <w:t>指令</w:t>
      </w:r>
      <w:proofErr w:type="gramStart"/>
      <w:r>
        <w:rPr>
          <w:rFonts w:ascii="宋体" w:hAnsi="宋体" w:cs="宋体" w:hint="eastAsia"/>
          <w14:ligatures w14:val="standardContextual"/>
        </w:rPr>
        <w:t>响应总</w:t>
      </w:r>
      <w:proofErr w:type="gramEnd"/>
      <w:r>
        <w:rPr>
          <w:rFonts w:ascii="宋体" w:hAnsi="宋体" w:cs="宋体" w:hint="eastAsia"/>
          <w14:ligatures w14:val="standardContextual"/>
        </w:rPr>
        <w:t>延迟（上位机发指令至</w:t>
      </w:r>
      <w:r>
        <w:rPr>
          <w:rFonts w:cs="Times New Roman" w:hint="eastAsia"/>
          <w14:ligatures w14:val="standardContextual"/>
        </w:rPr>
        <w:t>PLC</w:t>
      </w:r>
      <w:r>
        <w:rPr>
          <w:rFonts w:ascii="宋体" w:hAnsi="宋体" w:cs="宋体" w:hint="eastAsia"/>
          <w14:ligatures w14:val="standardContextual"/>
        </w:rPr>
        <w:t>完成执行）</w:t>
      </w:r>
      <w:r>
        <w:rPr>
          <w:rFonts w:cs="Times New Roman" w:hint="eastAsia"/>
          <w14:ligatures w14:val="standardContextual"/>
        </w:rPr>
        <w:t>≤</w:t>
      </w:r>
      <w:r>
        <w:rPr>
          <w:rFonts w:cs="Times New Roman" w:hint="eastAsia"/>
          <w14:ligatures w14:val="standardContextual"/>
        </w:rPr>
        <w:t>50ms</w:t>
      </w:r>
      <w:r>
        <w:rPr>
          <w:rFonts w:ascii="宋体" w:hAnsi="宋体" w:cs="宋体" w:hint="eastAsia"/>
          <w14:ligatures w14:val="standardContextual"/>
        </w:rPr>
        <w:t>，完全</w:t>
      </w:r>
      <w:proofErr w:type="gramStart"/>
      <w:r>
        <w:rPr>
          <w:rFonts w:ascii="宋体" w:hAnsi="宋体" w:cs="宋体" w:hint="eastAsia"/>
          <w14:ligatures w14:val="standardContextual"/>
        </w:rPr>
        <w:t>满足产线节拍</w:t>
      </w:r>
      <w:proofErr w:type="gramEnd"/>
      <w:r>
        <w:rPr>
          <w:rFonts w:ascii="宋体" w:hAnsi="宋体" w:cs="宋体" w:hint="eastAsia"/>
          <w14:ligatures w14:val="standardContextual"/>
        </w:rPr>
        <w:t>调度要求。急停响应依赖独立硬件回路，关断时间</w:t>
      </w:r>
      <w:r>
        <w:rPr>
          <w:rFonts w:cs="Times New Roman" w:hint="eastAsia"/>
          <w14:ligatures w14:val="standardContextual"/>
        </w:rPr>
        <w:t>≤</w:t>
      </w:r>
      <w:r>
        <w:rPr>
          <w:rFonts w:cs="Times New Roman" w:hint="eastAsia"/>
          <w14:ligatures w14:val="standardContextual"/>
        </w:rPr>
        <w:t>10</w:t>
      </w:r>
      <w:r>
        <w:rPr>
          <w:rFonts w:cs="Times New Roman" w:hint="eastAsia"/>
          <w14:ligatures w14:val="standardContextual"/>
        </w:rPr>
        <w:t>μ</w:t>
      </w:r>
      <w:r>
        <w:rPr>
          <w:rFonts w:cs="Times New Roman" w:hint="eastAsia"/>
          <w14:ligatures w14:val="standardContextual"/>
        </w:rPr>
        <w:t>s</w:t>
      </w:r>
      <w:r>
        <w:rPr>
          <w:rFonts w:ascii="宋体" w:hAnsi="宋体" w:cs="宋体" w:hint="eastAsia"/>
          <w14:ligatures w14:val="standardContextual"/>
        </w:rPr>
        <w:t>，远优于软件急停方案。</w:t>
      </w:r>
    </w:p>
    <w:p w14:paraId="35C4E9F8" w14:textId="77777777" w:rsidR="00BE6D41" w:rsidRDefault="00000000">
      <w:pPr>
        <w:ind w:firstLine="480"/>
      </w:pPr>
      <w:r>
        <w:rPr>
          <w:rFonts w:hint="eastAsia"/>
        </w:rPr>
        <w:t>在</w:t>
      </w:r>
      <w:r>
        <w:rPr>
          <w:rFonts w:hint="eastAsia"/>
          <w:b/>
          <w:bCs/>
        </w:rPr>
        <w:t>视觉识别</w:t>
      </w:r>
      <w:r>
        <w:rPr>
          <w:rFonts w:hint="eastAsia"/>
        </w:rPr>
        <w:t>性能方面，四级</w:t>
      </w:r>
      <w:r>
        <w:rPr>
          <w:rFonts w:hint="eastAsia"/>
        </w:rPr>
        <w:t>OCR</w:t>
      </w:r>
      <w:r>
        <w:rPr>
          <w:rFonts w:hint="eastAsia"/>
        </w:rPr>
        <w:t>识别流水线经自建</w:t>
      </w:r>
      <w:r>
        <w:rPr>
          <w:rFonts w:hint="eastAsia"/>
        </w:rPr>
        <w:t>1100</w:t>
      </w:r>
      <w:r>
        <w:rPr>
          <w:rFonts w:hint="eastAsia"/>
        </w:rPr>
        <w:t>张实拍能效标签数据集验证，能效等级判定准确率预期达到</w:t>
      </w:r>
      <w:r>
        <w:rPr>
          <w:rFonts w:hint="eastAsia"/>
        </w:rPr>
        <w:t>99.2%</w:t>
      </w:r>
      <w:r>
        <w:rPr>
          <w:rFonts w:hint="eastAsia"/>
        </w:rPr>
        <w:t>，文字识别准确率达到</w:t>
      </w:r>
      <w:r>
        <w:rPr>
          <w:rFonts w:hint="eastAsia"/>
        </w:rPr>
        <w:t>99.1%</w:t>
      </w:r>
      <w:r>
        <w:rPr>
          <w:rFonts w:hint="eastAsia"/>
        </w:rPr>
        <w:t>，在</w:t>
      </w:r>
      <w:r>
        <w:rPr>
          <w:rFonts w:hint="eastAsia"/>
        </w:rPr>
        <w:t>720p</w:t>
      </w:r>
      <w:r>
        <w:rPr>
          <w:rFonts w:hint="eastAsia"/>
        </w:rPr>
        <w:t>分辨率图像下单次识别平均耗时约</w:t>
      </w:r>
      <w:r>
        <w:rPr>
          <w:rFonts w:hint="eastAsia"/>
        </w:rPr>
        <w:t>178ms</w:t>
      </w:r>
      <w:r>
        <w:rPr>
          <w:rFonts w:hint="eastAsia"/>
        </w:rPr>
        <w:t>，已留有充足的</w:t>
      </w:r>
      <w:r>
        <w:rPr>
          <w:rFonts w:hint="eastAsia"/>
        </w:rPr>
        <w:t>22ms</w:t>
      </w:r>
      <w:proofErr w:type="gramStart"/>
      <w:r>
        <w:rPr>
          <w:rFonts w:hint="eastAsia"/>
        </w:rPr>
        <w:t>裕量以</w:t>
      </w:r>
      <w:proofErr w:type="gramEnd"/>
      <w:r>
        <w:rPr>
          <w:rFonts w:hint="eastAsia"/>
        </w:rPr>
        <w:t>应对极端复杂场景下的处理延迟波动。多帧</w:t>
      </w:r>
      <w:r>
        <w:rPr>
          <w:rFonts w:hint="eastAsia"/>
        </w:rPr>
        <w:t>OCR</w:t>
      </w:r>
      <w:r>
        <w:rPr>
          <w:rFonts w:hint="eastAsia"/>
        </w:rPr>
        <w:t>投票机制（</w:t>
      </w:r>
      <w:r>
        <w:rPr>
          <w:rFonts w:hint="eastAsia"/>
        </w:rPr>
        <w:t>5</w:t>
      </w:r>
      <w:r>
        <w:rPr>
          <w:rFonts w:hint="eastAsia"/>
        </w:rPr>
        <w:t>帧加权多数投票）进一步将单次识别的随机误判率降低至约</w:t>
      </w:r>
      <w:r>
        <w:rPr>
          <w:rFonts w:hint="eastAsia"/>
        </w:rPr>
        <w:t>0.3%</w:t>
      </w:r>
      <w:r>
        <w:rPr>
          <w:rFonts w:hint="eastAsia"/>
        </w:rPr>
        <w:t>，系统整体识别稳定性显著高于单</w:t>
      </w:r>
      <w:proofErr w:type="gramStart"/>
      <w:r>
        <w:rPr>
          <w:rFonts w:hint="eastAsia"/>
        </w:rPr>
        <w:t>帧直接</w:t>
      </w:r>
      <w:proofErr w:type="gramEnd"/>
      <w:r>
        <w:rPr>
          <w:rFonts w:hint="eastAsia"/>
        </w:rPr>
        <w:t>输出方案。</w:t>
      </w:r>
      <w:r>
        <w:rPr>
          <w:rFonts w:hint="eastAsia"/>
        </w:rPr>
        <w:t>YOLOv8+DeepSORT</w:t>
      </w:r>
      <w:r>
        <w:rPr>
          <w:rFonts w:hint="eastAsia"/>
        </w:rPr>
        <w:t>组合</w:t>
      </w:r>
      <w:proofErr w:type="gramStart"/>
      <w:r>
        <w:rPr>
          <w:rFonts w:hint="eastAsia"/>
        </w:rPr>
        <w:t>在产线视频</w:t>
      </w:r>
      <w:proofErr w:type="gramEnd"/>
      <w:r>
        <w:rPr>
          <w:rFonts w:hint="eastAsia"/>
        </w:rPr>
        <w:t>测试中</w:t>
      </w:r>
      <w:r>
        <w:rPr>
          <w:rFonts w:hint="eastAsia"/>
        </w:rPr>
        <w:t>MOTA</w:t>
      </w:r>
      <w:r>
        <w:rPr>
          <w:rFonts w:hint="eastAsia"/>
        </w:rPr>
        <w:t>稳定维持在</w:t>
      </w:r>
      <w:r>
        <w:rPr>
          <w:rFonts w:hint="eastAsia"/>
        </w:rPr>
        <w:t>75%</w:t>
      </w:r>
      <w:r>
        <w:rPr>
          <w:rFonts w:hint="eastAsia"/>
        </w:rPr>
        <w:t>以上，</w:t>
      </w:r>
      <w:proofErr w:type="gramStart"/>
      <w:r>
        <w:rPr>
          <w:rFonts w:hint="eastAsia"/>
        </w:rPr>
        <w:t>在算力消耗</w:t>
      </w:r>
      <w:proofErr w:type="gramEnd"/>
      <w:r>
        <w:rPr>
          <w:rFonts w:hint="eastAsia"/>
        </w:rPr>
        <w:t>方面，自适应检测频率机制使</w:t>
      </w:r>
      <w:proofErr w:type="gramStart"/>
      <w:r>
        <w:rPr>
          <w:rFonts w:hint="eastAsia"/>
        </w:rPr>
        <w:t>实际算力占用比全帧检测</w:t>
      </w:r>
      <w:proofErr w:type="gramEnd"/>
      <w:r>
        <w:rPr>
          <w:rFonts w:hint="eastAsia"/>
        </w:rPr>
        <w:t>方案降低</w:t>
      </w:r>
      <w:r>
        <w:rPr>
          <w:rFonts w:hint="eastAsia"/>
        </w:rPr>
        <w:t>50%</w:t>
      </w:r>
      <w:r>
        <w:rPr>
          <w:rFonts w:hint="eastAsia"/>
        </w:rPr>
        <w:t>以上，为上位机预留了充足的计算资源运行其他服务。</w:t>
      </w:r>
    </w:p>
    <w:p w14:paraId="5E50AB41" w14:textId="77777777" w:rsidR="00BE6D41" w:rsidRDefault="00000000">
      <w:pPr>
        <w:ind w:firstLine="480"/>
      </w:pPr>
      <w:r>
        <w:rPr>
          <w:rFonts w:hint="eastAsia"/>
        </w:rPr>
        <w:t>在</w:t>
      </w:r>
      <w:r>
        <w:rPr>
          <w:rFonts w:hint="eastAsia"/>
          <w:b/>
          <w:bCs/>
        </w:rPr>
        <w:t>机械臂控制</w:t>
      </w:r>
      <w:r>
        <w:rPr>
          <w:rFonts w:hint="eastAsia"/>
        </w:rPr>
        <w:t>性能方面，基于几何解析法的逆运动学</w:t>
      </w:r>
      <w:proofErr w:type="gramStart"/>
      <w:r>
        <w:rPr>
          <w:rFonts w:hint="eastAsia"/>
        </w:rPr>
        <w:t>求解器单次</w:t>
      </w:r>
      <w:proofErr w:type="gramEnd"/>
      <w:r>
        <w:rPr>
          <w:rFonts w:hint="eastAsia"/>
        </w:rPr>
        <w:t>求解时间小于</w:t>
      </w:r>
      <w:r>
        <w:rPr>
          <w:rFonts w:hint="eastAsia"/>
        </w:rPr>
        <w:t>1ms</w:t>
      </w:r>
      <w:r>
        <w:rPr>
          <w:rFonts w:hint="eastAsia"/>
        </w:rPr>
        <w:t>，重复定位精度实测达到±</w:t>
      </w:r>
      <w:r>
        <w:rPr>
          <w:rFonts w:hint="eastAsia"/>
        </w:rPr>
        <w:t>0.18mm</w:t>
      </w:r>
      <w:r>
        <w:rPr>
          <w:rFonts w:hint="eastAsia"/>
        </w:rPr>
        <w:t>，响应延迟</w:t>
      </w:r>
      <w:r>
        <w:rPr>
          <w:rFonts w:hint="eastAsia"/>
        </w:rPr>
        <w:t>8.2ms</w:t>
      </w:r>
      <w:r>
        <w:rPr>
          <w:rFonts w:hint="eastAsia"/>
        </w:rPr>
        <w:t>，均优于设计目标。</w:t>
      </w:r>
      <w:r>
        <w:rPr>
          <w:rFonts w:hint="eastAsia"/>
        </w:rPr>
        <w:t>S</w:t>
      </w:r>
      <w:r>
        <w:rPr>
          <w:rFonts w:hint="eastAsia"/>
        </w:rPr>
        <w:t>曲线插补轨迹规划确保机械臂在各动作节点间平滑过渡，无明显抖动与冲击，在</w:t>
      </w:r>
      <w:r>
        <w:rPr>
          <w:rFonts w:hint="eastAsia"/>
        </w:rPr>
        <w:t>20cm</w:t>
      </w:r>
      <w:r>
        <w:rPr>
          <w:rFonts w:hint="eastAsia"/>
        </w:rPr>
        <w:t>工作半径范围内承载</w:t>
      </w:r>
      <w:r>
        <w:rPr>
          <w:rFonts w:hint="eastAsia"/>
        </w:rPr>
        <w:t>500g</w:t>
      </w:r>
      <w:r>
        <w:rPr>
          <w:rFonts w:hint="eastAsia"/>
        </w:rPr>
        <w:t>物料时仍能稳定完成夹取、移送、放置的完整动作序列。三层安全限位保护确保机械臂在任何异常指令下均不会发生机械损伤。</w:t>
      </w:r>
    </w:p>
    <w:p w14:paraId="57C6C67C" w14:textId="77777777" w:rsidR="00BE6D41" w:rsidRDefault="00000000">
      <w:pPr>
        <w:ind w:firstLine="480"/>
      </w:pPr>
      <w:r>
        <w:rPr>
          <w:rFonts w:hint="eastAsia"/>
        </w:rPr>
        <w:t>在</w:t>
      </w:r>
      <w:r>
        <w:rPr>
          <w:rFonts w:hint="eastAsia"/>
          <w:b/>
          <w:bCs/>
        </w:rPr>
        <w:t>系统集成</w:t>
      </w:r>
      <w:r>
        <w:rPr>
          <w:rFonts w:hint="eastAsia"/>
        </w:rPr>
        <w:t>性能方面，从工业相机采集图像到机械</w:t>
      </w:r>
      <w:proofErr w:type="gramStart"/>
      <w:r>
        <w:rPr>
          <w:rFonts w:hint="eastAsia"/>
        </w:rPr>
        <w:t>臂开始</w:t>
      </w:r>
      <w:proofErr w:type="gramEnd"/>
      <w:r>
        <w:rPr>
          <w:rFonts w:hint="eastAsia"/>
        </w:rPr>
        <w:t>动作的整体闭环周</w:t>
      </w:r>
      <w:r>
        <w:rPr>
          <w:rFonts w:hint="eastAsia"/>
        </w:rPr>
        <w:lastRenderedPageBreak/>
        <w:t>期预期≤</w:t>
      </w:r>
      <w:r>
        <w:rPr>
          <w:rFonts w:hint="eastAsia"/>
        </w:rPr>
        <w:t>300ms</w:t>
      </w:r>
      <w:r>
        <w:rPr>
          <w:rFonts w:hint="eastAsia"/>
        </w:rPr>
        <w:t>，该指标将在全国决赛硬件样机完整联调阶段进行实测验证。</w:t>
      </w:r>
      <w:proofErr w:type="gramStart"/>
      <w:r>
        <w:rPr>
          <w:rFonts w:hint="eastAsia"/>
        </w:rPr>
        <w:t>数采平台</w:t>
      </w:r>
      <w:proofErr w:type="gramEnd"/>
      <w:r>
        <w:rPr>
          <w:rFonts w:hint="eastAsia"/>
        </w:rPr>
        <w:t>依托</w:t>
      </w:r>
      <w:r>
        <w:rPr>
          <w:rFonts w:hint="eastAsia"/>
        </w:rPr>
        <w:t>Socket.IO</w:t>
      </w:r>
      <w:r>
        <w:rPr>
          <w:rFonts w:hint="eastAsia"/>
        </w:rPr>
        <w:t>全双工通信，前端看板实时推送延迟≤</w:t>
      </w:r>
      <w:r>
        <w:rPr>
          <w:rFonts w:hint="eastAsia"/>
        </w:rPr>
        <w:t>33ms</w:t>
      </w:r>
      <w:r>
        <w:rPr>
          <w:rFonts w:hint="eastAsia"/>
        </w:rPr>
        <w:t>，</w:t>
      </w:r>
      <w:r>
        <w:rPr>
          <w:rFonts w:hint="eastAsia"/>
        </w:rPr>
        <w:t>8</w:t>
      </w:r>
      <w:r>
        <w:rPr>
          <w:rFonts w:hint="eastAsia"/>
        </w:rPr>
        <w:t>路并发处理能力确保系统具备良好的扩展空间。系统</w:t>
      </w:r>
      <w:r>
        <w:rPr>
          <w:rFonts w:hint="eastAsia"/>
        </w:rPr>
        <w:t>MTBF</w:t>
      </w:r>
      <w:r>
        <w:rPr>
          <w:rFonts w:hint="eastAsia"/>
        </w:rPr>
        <w:t>预期达到</w:t>
      </w:r>
      <w:r>
        <w:rPr>
          <w:rFonts w:hint="eastAsia"/>
        </w:rPr>
        <w:t>720</w:t>
      </w:r>
      <w:r>
        <w:rPr>
          <w:rFonts w:hint="eastAsia"/>
        </w:rPr>
        <w:t>小时以上，</w:t>
      </w:r>
      <w:proofErr w:type="gramStart"/>
      <w:r>
        <w:rPr>
          <w:rFonts w:hint="eastAsia"/>
        </w:rPr>
        <w:t>支持产线不</w:t>
      </w:r>
      <w:proofErr w:type="gramEnd"/>
      <w:r>
        <w:rPr>
          <w:rFonts w:hint="eastAsia"/>
        </w:rPr>
        <w:t>间断</w:t>
      </w:r>
      <w:r>
        <w:rPr>
          <w:rFonts w:hint="eastAsia"/>
        </w:rPr>
        <w:t>7</w:t>
      </w:r>
      <w:r>
        <w:rPr>
          <w:rFonts w:hint="eastAsia"/>
        </w:rPr>
        <w:t>×</w:t>
      </w:r>
      <w:r>
        <w:rPr>
          <w:rFonts w:hint="eastAsia"/>
        </w:rPr>
        <w:t>24</w:t>
      </w:r>
      <w:r>
        <w:rPr>
          <w:rFonts w:hint="eastAsia"/>
        </w:rPr>
        <w:t>小时连续生产。</w:t>
      </w:r>
    </w:p>
    <w:p w14:paraId="440D5527" w14:textId="77777777" w:rsidR="00BE6D41" w:rsidRDefault="00000000">
      <w:pPr>
        <w:pStyle w:val="3"/>
        <w:numPr>
          <w:ilvl w:val="2"/>
          <w:numId w:val="2"/>
        </w:numPr>
      </w:pPr>
      <w:bookmarkStart w:id="34" w:name="_Toc227923704"/>
      <w:r>
        <w:rPr>
          <w:rFonts w:hint="eastAsia"/>
        </w:rPr>
        <w:t>应用价值预期</w:t>
      </w:r>
      <w:bookmarkEnd w:id="34"/>
    </w:p>
    <w:p w14:paraId="4E889A59" w14:textId="77777777" w:rsidR="00BE6D41" w:rsidRDefault="00000000">
      <w:pPr>
        <w:numPr>
          <w:ilvl w:val="0"/>
          <w:numId w:val="12"/>
        </w:numPr>
        <w:ind w:firstLineChars="0"/>
        <w:rPr>
          <w:b/>
          <w:bCs/>
        </w:rPr>
      </w:pPr>
      <w:r>
        <w:rPr>
          <w:rFonts w:hint="eastAsia"/>
          <w:b/>
          <w:bCs/>
        </w:rPr>
        <w:t>生产效率显著提升</w:t>
      </w:r>
    </w:p>
    <w:p w14:paraId="699638B9" w14:textId="77777777" w:rsidR="00BE6D41" w:rsidRDefault="00000000">
      <w:pPr>
        <w:ind w:firstLine="480"/>
        <w:rPr>
          <w:rFonts w:ascii="仿宋" w:eastAsia="仿宋" w:hAnsi="仿宋" w:cs="仿宋" w:hint="eastAsia"/>
          <w14:ligatures w14:val="standardContextual"/>
        </w:rPr>
      </w:pPr>
      <w:r>
        <w:rPr>
          <w:rFonts w:ascii="宋体" w:hAnsi="宋体" w:cs="宋体" w:hint="eastAsia"/>
          <w14:ligatures w14:val="standardContextual"/>
        </w:rPr>
        <w:t>在传统家电</w:t>
      </w:r>
      <w:proofErr w:type="gramStart"/>
      <w:r>
        <w:rPr>
          <w:rFonts w:ascii="宋体" w:hAnsi="宋体" w:cs="宋体" w:hint="eastAsia"/>
          <w14:ligatures w14:val="standardContextual"/>
        </w:rPr>
        <w:t>制造产线中</w:t>
      </w:r>
      <w:proofErr w:type="gramEnd"/>
      <w:r>
        <w:rPr>
          <w:rFonts w:ascii="宋体" w:hAnsi="宋体" w:cs="宋体" w:hint="eastAsia"/>
          <w14:ligatures w14:val="standardContextual"/>
        </w:rPr>
        <w:t>，能效标签合</w:t>
      </w:r>
      <w:proofErr w:type="gramStart"/>
      <w:r>
        <w:rPr>
          <w:rFonts w:ascii="宋体" w:hAnsi="宋体" w:cs="宋体" w:hint="eastAsia"/>
          <w14:ligatures w14:val="standardContextual"/>
        </w:rPr>
        <w:t>规</w:t>
      </w:r>
      <w:proofErr w:type="gramEnd"/>
      <w:r>
        <w:rPr>
          <w:rFonts w:ascii="宋体" w:hAnsi="宋体" w:cs="宋体" w:hint="eastAsia"/>
          <w14:ligatures w14:val="standardContextual"/>
        </w:rPr>
        <w:t>性检测完全依赖工人肉眼目检，一条月产</w:t>
      </w:r>
      <w:r>
        <w:rPr>
          <w:rFonts w:cs="Times New Roman"/>
          <w14:ligatures w14:val="standardContextual"/>
        </w:rPr>
        <w:t>5</w:t>
      </w:r>
      <w:r>
        <w:rPr>
          <w:rFonts w:ascii="宋体" w:hAnsi="宋体" w:cs="宋体" w:hint="eastAsia"/>
          <w14:ligatures w14:val="standardContextual"/>
        </w:rPr>
        <w:t>万台</w:t>
      </w:r>
      <w:proofErr w:type="gramStart"/>
      <w:r>
        <w:rPr>
          <w:rFonts w:ascii="宋体" w:hAnsi="宋体" w:cs="宋体" w:hint="eastAsia"/>
          <w14:ligatures w14:val="standardContextual"/>
        </w:rPr>
        <w:t>的产线通常</w:t>
      </w:r>
      <w:proofErr w:type="gramEnd"/>
      <w:r>
        <w:rPr>
          <w:rFonts w:ascii="宋体" w:hAnsi="宋体" w:cs="宋体" w:hint="eastAsia"/>
          <w14:ligatures w14:val="standardContextual"/>
        </w:rPr>
        <w:t>需要配置</w:t>
      </w:r>
      <w:r>
        <w:rPr>
          <w:rFonts w:cs="Times New Roman" w:hint="eastAsia"/>
          <w14:ligatures w14:val="standardContextual"/>
        </w:rPr>
        <w:t>2</w:t>
      </w:r>
      <w:r>
        <w:rPr>
          <w:rFonts w:ascii="宋体" w:hAnsi="宋体" w:cs="宋体" w:hint="eastAsia"/>
          <w14:ligatures w14:val="standardContextual"/>
        </w:rPr>
        <w:t>至</w:t>
      </w:r>
      <w:r>
        <w:rPr>
          <w:rFonts w:cs="Times New Roman" w:hint="eastAsia"/>
          <w14:ligatures w14:val="standardContextual"/>
        </w:rPr>
        <w:t>3</w:t>
      </w:r>
      <w:r>
        <w:rPr>
          <w:rFonts w:ascii="宋体" w:hAnsi="宋体" w:cs="宋体" w:hint="eastAsia"/>
          <w14:ligatures w14:val="standardContextual"/>
        </w:rPr>
        <w:t>名专职质检人员，</w:t>
      </w:r>
      <w:proofErr w:type="gramStart"/>
      <w:r>
        <w:rPr>
          <w:rFonts w:ascii="宋体" w:hAnsi="宋体" w:cs="宋体" w:hint="eastAsia"/>
          <w14:ligatures w14:val="standardContextual"/>
        </w:rPr>
        <w:t>在产线节拍</w:t>
      </w:r>
      <w:proofErr w:type="gramEnd"/>
      <w:r>
        <w:rPr>
          <w:rFonts w:ascii="宋体" w:hAnsi="宋体" w:cs="宋体" w:hint="eastAsia"/>
          <w14:ligatures w14:val="standardContextual"/>
        </w:rPr>
        <w:t>较快（每分钟</w:t>
      </w:r>
      <w:r>
        <w:rPr>
          <w:rFonts w:cs="Times New Roman" w:hint="eastAsia"/>
          <w14:ligatures w14:val="standardContextual"/>
        </w:rPr>
        <w:t>6</w:t>
      </w:r>
      <w:r>
        <w:rPr>
          <w:rFonts w:ascii="宋体" w:hAnsi="宋体" w:cs="宋体" w:hint="eastAsia"/>
          <w14:ligatures w14:val="standardContextual"/>
        </w:rPr>
        <w:t>至</w:t>
      </w:r>
      <w:r>
        <w:rPr>
          <w:rFonts w:cs="Times New Roman" w:hint="eastAsia"/>
          <w14:ligatures w14:val="standardContextual"/>
        </w:rPr>
        <w:t>8</w:t>
      </w:r>
      <w:r>
        <w:rPr>
          <w:rFonts w:ascii="宋体" w:hAnsi="宋体" w:cs="宋体" w:hint="eastAsia"/>
          <w14:ligatures w14:val="standardContextual"/>
        </w:rPr>
        <w:t>台）时，人工检测极易因视觉疲劳而出现漏检。本系统引入</w:t>
      </w:r>
      <w:proofErr w:type="gramStart"/>
      <w:r>
        <w:rPr>
          <w:rFonts w:ascii="宋体" w:hAnsi="宋体" w:cs="宋体" w:hint="eastAsia"/>
          <w14:ligatures w14:val="standardContextual"/>
        </w:rPr>
        <w:t>基于信捷</w:t>
      </w:r>
      <w:proofErr w:type="gramEnd"/>
      <w:r>
        <w:rPr>
          <w:rFonts w:ascii="宋体" w:hAnsi="宋体" w:cs="宋体" w:hint="eastAsia"/>
          <w14:ligatures w14:val="standardContextual"/>
        </w:rPr>
        <w:t>PLC的传送带精准控制后，传送带速度一致性显著提升，节拍抖动由人工调节的</w:t>
      </w:r>
      <w:r>
        <w:rPr>
          <w:rFonts w:cs="Times New Roman" w:hint="eastAsia"/>
          <w14:ligatures w14:val="standardContextual"/>
        </w:rPr>
        <w:t>±</w:t>
      </w:r>
      <w:r>
        <w:rPr>
          <w:rFonts w:cs="Times New Roman" w:hint="eastAsia"/>
          <w14:ligatures w14:val="standardContextual"/>
        </w:rPr>
        <w:t>15%</w:t>
      </w:r>
      <w:r>
        <w:rPr>
          <w:rFonts w:ascii="宋体" w:hAnsi="宋体" w:cs="宋体" w:hint="eastAsia"/>
          <w14:ligatures w14:val="standardContextual"/>
        </w:rPr>
        <w:t>降低至</w:t>
      </w:r>
      <w:r>
        <w:rPr>
          <w:rFonts w:cs="Times New Roman" w:hint="eastAsia"/>
          <w14:ligatures w14:val="standardContextual"/>
        </w:rPr>
        <w:t>±</w:t>
      </w:r>
      <w:r>
        <w:rPr>
          <w:rFonts w:cs="Times New Roman" w:hint="eastAsia"/>
          <w14:ligatures w14:val="standardContextual"/>
        </w:rPr>
        <w:t>2%</w:t>
      </w:r>
      <w:r>
        <w:rPr>
          <w:rFonts w:ascii="宋体" w:hAnsi="宋体" w:cs="宋体" w:hint="eastAsia"/>
          <w14:ligatures w14:val="standardContextual"/>
        </w:rPr>
        <w:t>以内；机械臂自动分拣完全替代人工目检与手工分拣环节，预期</w:t>
      </w:r>
      <w:proofErr w:type="gramStart"/>
      <w:r>
        <w:rPr>
          <w:rFonts w:ascii="宋体" w:hAnsi="宋体" w:cs="宋体" w:hint="eastAsia"/>
          <w14:ligatures w14:val="standardContextual"/>
        </w:rPr>
        <w:t>每条产线可</w:t>
      </w:r>
      <w:proofErr w:type="gramEnd"/>
      <w:r>
        <w:rPr>
          <w:rFonts w:ascii="宋体" w:hAnsi="宋体" w:cs="宋体" w:hint="eastAsia"/>
          <w14:ligatures w14:val="standardContextual"/>
        </w:rPr>
        <w:t>减少</w:t>
      </w:r>
      <w:r>
        <w:rPr>
          <w:rFonts w:cs="Times New Roman" w:hint="eastAsia"/>
          <w14:ligatures w14:val="standardContextual"/>
        </w:rPr>
        <w:t>2</w:t>
      </w:r>
      <w:r>
        <w:rPr>
          <w:rFonts w:ascii="宋体" w:hAnsi="宋体" w:cs="宋体" w:hint="eastAsia"/>
          <w14:ligatures w14:val="standardContextual"/>
        </w:rPr>
        <w:t>至</w:t>
      </w:r>
      <w:r>
        <w:rPr>
          <w:rFonts w:cs="Times New Roman" w:hint="eastAsia"/>
          <w14:ligatures w14:val="standardContextual"/>
        </w:rPr>
        <w:t>3</w:t>
      </w:r>
      <w:r>
        <w:rPr>
          <w:rFonts w:ascii="宋体" w:hAnsi="宋体" w:cs="宋体" w:hint="eastAsia"/>
          <w14:ligatures w14:val="standardContextual"/>
        </w:rPr>
        <w:t>名质检人员的配置，按每名工人年均人力成本</w:t>
      </w:r>
      <w:r>
        <w:rPr>
          <w:rFonts w:cs="Times New Roman" w:hint="eastAsia"/>
          <w14:ligatures w14:val="standardContextual"/>
        </w:rPr>
        <w:t>8</w:t>
      </w:r>
      <w:r>
        <w:rPr>
          <w:rFonts w:ascii="宋体" w:hAnsi="宋体" w:cs="宋体" w:hint="eastAsia"/>
          <w14:ligatures w14:val="standardContextual"/>
        </w:rPr>
        <w:t>万元计算，单线年节省人力成本</w:t>
      </w:r>
      <w:r>
        <w:rPr>
          <w:rFonts w:cs="Times New Roman" w:hint="eastAsia"/>
          <w14:ligatures w14:val="standardContextual"/>
        </w:rPr>
        <w:t>16</w:t>
      </w:r>
      <w:r>
        <w:rPr>
          <w:rFonts w:ascii="宋体" w:hAnsi="宋体" w:cs="宋体" w:hint="eastAsia"/>
          <w14:ligatures w14:val="standardContextual"/>
        </w:rPr>
        <w:t>至</w:t>
      </w:r>
      <w:r>
        <w:rPr>
          <w:rFonts w:cs="Times New Roman" w:hint="eastAsia"/>
          <w14:ligatures w14:val="standardContextual"/>
        </w:rPr>
        <w:t>24</w:t>
      </w:r>
      <w:r>
        <w:rPr>
          <w:rFonts w:ascii="宋体" w:hAnsi="宋体" w:cs="宋体" w:hint="eastAsia"/>
          <w14:ligatures w14:val="standardContextual"/>
        </w:rPr>
        <w:t>万元。</w:t>
      </w:r>
      <w:proofErr w:type="gramStart"/>
      <w:r>
        <w:rPr>
          <w:rFonts w:ascii="宋体" w:hAnsi="宋体" w:cs="宋体" w:hint="eastAsia"/>
          <w14:ligatures w14:val="standardContextual"/>
        </w:rPr>
        <w:t>在产线综合</w:t>
      </w:r>
      <w:proofErr w:type="gramEnd"/>
      <w:r>
        <w:rPr>
          <w:rFonts w:ascii="宋体" w:hAnsi="宋体" w:cs="宋体" w:hint="eastAsia"/>
          <w14:ligatures w14:val="standardContextual"/>
        </w:rPr>
        <w:t>效率（</w:t>
      </w:r>
      <w:r>
        <w:rPr>
          <w:rFonts w:cs="Times New Roman" w:hint="eastAsia"/>
          <w14:ligatures w14:val="standardContextual"/>
        </w:rPr>
        <w:t>OEE</w:t>
      </w:r>
      <w:r>
        <w:rPr>
          <w:rFonts w:ascii="宋体" w:hAnsi="宋体" w:cs="宋体" w:hint="eastAsia"/>
          <w14:ligatures w14:val="standardContextual"/>
        </w:rPr>
        <w:t>）方面，自动化检测替代人工检测后，预期</w:t>
      </w:r>
      <w:r>
        <w:rPr>
          <w:rFonts w:cs="Times New Roman" w:hint="eastAsia"/>
          <w14:ligatures w14:val="standardContextual"/>
        </w:rPr>
        <w:t>OEE</w:t>
      </w:r>
      <w:r>
        <w:rPr>
          <w:rFonts w:ascii="宋体" w:hAnsi="宋体" w:cs="宋体" w:hint="eastAsia"/>
          <w14:ligatures w14:val="standardContextual"/>
        </w:rPr>
        <w:t>可提升</w:t>
      </w:r>
      <w:r>
        <w:rPr>
          <w:rFonts w:cs="Times New Roman" w:hint="eastAsia"/>
          <w14:ligatures w14:val="standardContextual"/>
        </w:rPr>
        <w:t>15%</w:t>
      </w:r>
      <w:r>
        <w:rPr>
          <w:rFonts w:ascii="宋体" w:hAnsi="宋体" w:cs="宋体" w:hint="eastAsia"/>
          <w14:ligatures w14:val="standardContextual"/>
        </w:rPr>
        <w:t>以上，对应年产能提升约</w:t>
      </w:r>
      <w:r>
        <w:rPr>
          <w:rFonts w:cs="Times New Roman" w:hint="eastAsia"/>
          <w14:ligatures w14:val="standardContextual"/>
        </w:rPr>
        <w:t>10</w:t>
      </w:r>
      <w:r>
        <w:rPr>
          <w:rFonts w:ascii="宋体" w:hAnsi="宋体" w:cs="宋体" w:hint="eastAsia"/>
          <w14:ligatures w14:val="standardContextual"/>
        </w:rPr>
        <w:t>万台。</w:t>
      </w:r>
    </w:p>
    <w:p w14:paraId="430AFCBB" w14:textId="77777777" w:rsidR="00BE6D41" w:rsidRDefault="00000000">
      <w:pPr>
        <w:numPr>
          <w:ilvl w:val="0"/>
          <w:numId w:val="12"/>
        </w:numPr>
        <w:ind w:firstLineChars="0"/>
        <w:rPr>
          <w:b/>
          <w:bCs/>
        </w:rPr>
      </w:pPr>
      <w:r>
        <w:rPr>
          <w:rFonts w:hint="eastAsia"/>
          <w:b/>
          <w:bCs/>
        </w:rPr>
        <w:t>产品质量改善与合</w:t>
      </w:r>
      <w:proofErr w:type="gramStart"/>
      <w:r>
        <w:rPr>
          <w:rFonts w:hint="eastAsia"/>
          <w:b/>
          <w:bCs/>
        </w:rPr>
        <w:t>规</w:t>
      </w:r>
      <w:proofErr w:type="gramEnd"/>
      <w:r>
        <w:rPr>
          <w:rFonts w:hint="eastAsia"/>
          <w:b/>
          <w:bCs/>
        </w:rPr>
        <w:t>保障</w:t>
      </w:r>
    </w:p>
    <w:p w14:paraId="178E5E83" w14:textId="77777777" w:rsidR="00BE6D41" w:rsidRDefault="00000000">
      <w:pPr>
        <w:ind w:firstLine="480"/>
      </w:pPr>
      <w:r>
        <w:rPr>
          <w:rFonts w:hint="eastAsia"/>
        </w:rPr>
        <w:t>国家市场监管总局持续推进家电能效标识制度升级，对能效等级标注错误的处罚力度持续加大，最高可达产品货值的</w:t>
      </w:r>
      <w:r>
        <w:rPr>
          <w:rFonts w:hint="eastAsia"/>
        </w:rPr>
        <w:t>3</w:t>
      </w:r>
      <w:r>
        <w:rPr>
          <w:rFonts w:hint="eastAsia"/>
        </w:rPr>
        <w:t>倍罚款。本系统能效标签识别准确率达</w:t>
      </w:r>
      <w:r>
        <w:rPr>
          <w:rFonts w:hint="eastAsia"/>
        </w:rPr>
        <w:t>99%</w:t>
      </w:r>
      <w:r>
        <w:rPr>
          <w:rFonts w:hint="eastAsia"/>
        </w:rPr>
        <w:t>以上，远优于人工目检</w:t>
      </w:r>
      <w:r>
        <w:rPr>
          <w:rFonts w:hint="eastAsia"/>
        </w:rPr>
        <w:t>3%</w:t>
      </w:r>
      <w:r>
        <w:rPr>
          <w:rFonts w:hint="eastAsia"/>
        </w:rPr>
        <w:t>至</w:t>
      </w:r>
      <w:r>
        <w:rPr>
          <w:rFonts w:hint="eastAsia"/>
        </w:rPr>
        <w:t>5%</w:t>
      </w:r>
      <w:r>
        <w:rPr>
          <w:rFonts w:hint="eastAsia"/>
        </w:rPr>
        <w:t>的误判率，预期将能效等级误判率降低至</w:t>
      </w:r>
      <w:r>
        <w:rPr>
          <w:rFonts w:hint="eastAsia"/>
        </w:rPr>
        <w:t>1%</w:t>
      </w:r>
      <w:r>
        <w:rPr>
          <w:rFonts w:hint="eastAsia"/>
        </w:rPr>
        <w:t>以内，有效规避监管处罚风险。与此同时，系统对每件产品的识别结果均进行归档存储，形成完整的质量追溯链，一旦售后出现能效标签争议，可快速调取生产时刻的识别记录作为证据，保障企业合法权益。产品能效等级识别的一致性提升，也直接有助于企业通过能效标识年度监督检查，维护品牌信誉。</w:t>
      </w:r>
    </w:p>
    <w:p w14:paraId="4BCC937E" w14:textId="77777777" w:rsidR="00BE6D41" w:rsidRDefault="00000000">
      <w:pPr>
        <w:numPr>
          <w:ilvl w:val="0"/>
          <w:numId w:val="12"/>
        </w:numPr>
        <w:ind w:firstLineChars="0"/>
        <w:rPr>
          <w:b/>
          <w:bCs/>
        </w:rPr>
      </w:pPr>
      <w:r>
        <w:rPr>
          <w:rFonts w:hint="eastAsia"/>
          <w:b/>
          <w:bCs/>
        </w:rPr>
        <w:t>能耗管理精细化与</w:t>
      </w:r>
      <w:proofErr w:type="gramStart"/>
      <w:r>
        <w:rPr>
          <w:rFonts w:hint="eastAsia"/>
          <w:b/>
          <w:bCs/>
        </w:rPr>
        <w:t>双碳目标</w:t>
      </w:r>
      <w:proofErr w:type="gramEnd"/>
      <w:r>
        <w:rPr>
          <w:rFonts w:hint="eastAsia"/>
          <w:b/>
          <w:bCs/>
        </w:rPr>
        <w:t>响应</w:t>
      </w:r>
    </w:p>
    <w:p w14:paraId="024322B1" w14:textId="77777777" w:rsidR="00BE6D41" w:rsidRDefault="00000000">
      <w:pPr>
        <w:ind w:firstLine="480"/>
      </w:pPr>
      <w:proofErr w:type="gramStart"/>
      <w:r>
        <w:rPr>
          <w:rFonts w:hint="eastAsia"/>
        </w:rPr>
        <w:t>数采平台对产线各</w:t>
      </w:r>
      <w:proofErr w:type="gramEnd"/>
      <w:r>
        <w:rPr>
          <w:rFonts w:hint="eastAsia"/>
        </w:rPr>
        <w:t>设备的能耗数据实现实时采集与可视化分析，运维团队可直观掌握传送带电机、</w:t>
      </w:r>
      <w:proofErr w:type="gramStart"/>
      <w:r>
        <w:rPr>
          <w:rFonts w:hint="eastAsia"/>
        </w:rPr>
        <w:t>机械臂舵机组</w:t>
      </w:r>
      <w:proofErr w:type="gramEnd"/>
      <w:r>
        <w:rPr>
          <w:rFonts w:hint="eastAsia"/>
        </w:rPr>
        <w:t>、工控</w:t>
      </w:r>
      <w:r>
        <w:rPr>
          <w:rFonts w:hint="eastAsia"/>
        </w:rPr>
        <w:t>PC</w:t>
      </w:r>
      <w:r>
        <w:rPr>
          <w:rFonts w:hint="eastAsia"/>
        </w:rPr>
        <w:t>等各设备的实时功耗与历史趋势，精准识别高耗能时段与设备运行异常（如步进电机因</w:t>
      </w:r>
      <w:proofErr w:type="gramStart"/>
      <w:r>
        <w:rPr>
          <w:rFonts w:hint="eastAsia"/>
        </w:rPr>
        <w:t>丢步导致</w:t>
      </w:r>
      <w:proofErr w:type="gramEnd"/>
      <w:r>
        <w:rPr>
          <w:rFonts w:hint="eastAsia"/>
        </w:rPr>
        <w:t>电流异常升高）。通过对能耗数据的深度分析，预期帮助企业识别并优化高耗能运行模式，综合能耗降低</w:t>
      </w:r>
      <w:r>
        <w:rPr>
          <w:rFonts w:hint="eastAsia"/>
        </w:rPr>
        <w:t>10%</w:t>
      </w:r>
      <w:r>
        <w:rPr>
          <w:rFonts w:hint="eastAsia"/>
        </w:rPr>
        <w:t>以上。以一条月产</w:t>
      </w:r>
      <w:proofErr w:type="gramStart"/>
      <w:r>
        <w:rPr>
          <w:rFonts w:hint="eastAsia"/>
        </w:rPr>
        <w:t>5</w:t>
      </w:r>
      <w:r>
        <w:rPr>
          <w:rFonts w:hint="eastAsia"/>
        </w:rPr>
        <w:t>万台产线的</w:t>
      </w:r>
      <w:proofErr w:type="gramEnd"/>
      <w:r>
        <w:rPr>
          <w:rFonts w:hint="eastAsia"/>
        </w:rPr>
        <w:t>电力成本估算，</w:t>
      </w:r>
      <w:r>
        <w:rPr>
          <w:rFonts w:hint="eastAsia"/>
        </w:rPr>
        <w:t>10%</w:t>
      </w:r>
      <w:r>
        <w:rPr>
          <w:rFonts w:hint="eastAsia"/>
        </w:rPr>
        <w:t>的能耗降低对应</w:t>
      </w:r>
      <w:r>
        <w:rPr>
          <w:rFonts w:hint="eastAsia"/>
        </w:rPr>
        <w:lastRenderedPageBreak/>
        <w:t>年节省电费约</w:t>
      </w:r>
      <w:r>
        <w:rPr>
          <w:rFonts w:hint="eastAsia"/>
        </w:rPr>
        <w:t>15</w:t>
      </w:r>
      <w:r>
        <w:rPr>
          <w:rFonts w:hint="eastAsia"/>
        </w:rPr>
        <w:t>至</w:t>
      </w:r>
      <w:r>
        <w:rPr>
          <w:rFonts w:hint="eastAsia"/>
        </w:rPr>
        <w:t>20</w:t>
      </w:r>
      <w:r>
        <w:rPr>
          <w:rFonts w:hint="eastAsia"/>
        </w:rPr>
        <w:t>万元，同时</w:t>
      </w:r>
      <w:proofErr w:type="gramStart"/>
      <w:r>
        <w:rPr>
          <w:rFonts w:hint="eastAsia"/>
        </w:rPr>
        <w:t>有力响应</w:t>
      </w:r>
      <w:proofErr w:type="gramEnd"/>
      <w:r>
        <w:rPr>
          <w:rFonts w:hint="eastAsia"/>
        </w:rPr>
        <w:t>国家“双碳”战略目标与工业节能降耗政策导向，助力企业构建绿色制造体系，提升</w:t>
      </w:r>
      <w:r>
        <w:rPr>
          <w:rFonts w:hint="eastAsia"/>
        </w:rPr>
        <w:t>ESG</w:t>
      </w:r>
      <w:r>
        <w:rPr>
          <w:rFonts w:hint="eastAsia"/>
        </w:rPr>
        <w:t>评级与可持续发展竞争力。</w:t>
      </w:r>
    </w:p>
    <w:p w14:paraId="64969293" w14:textId="77777777" w:rsidR="00BE6D41" w:rsidRDefault="00000000">
      <w:pPr>
        <w:numPr>
          <w:ilvl w:val="0"/>
          <w:numId w:val="12"/>
        </w:numPr>
        <w:ind w:firstLineChars="0"/>
        <w:rPr>
          <w:b/>
          <w:bCs/>
        </w:rPr>
      </w:pPr>
      <w:r>
        <w:rPr>
          <w:rFonts w:hint="eastAsia"/>
          <w:b/>
          <w:bCs/>
        </w:rPr>
        <w:t>国产化替代示范价值与产业意义</w:t>
      </w:r>
    </w:p>
    <w:p w14:paraId="7F820D08" w14:textId="77777777" w:rsidR="00BE6D41" w:rsidRDefault="00000000">
      <w:pPr>
        <w:ind w:firstLine="480"/>
      </w:pPr>
      <w:r>
        <w:rPr>
          <w:rFonts w:hint="eastAsia"/>
        </w:rPr>
        <w:t>在当前国际科技博弈持续深化的背景下，工业控制系统的国产化替代已从可选项转变为必选项。本系统</w:t>
      </w:r>
      <w:proofErr w:type="gramStart"/>
      <w:r>
        <w:rPr>
          <w:rFonts w:hint="eastAsia"/>
        </w:rPr>
        <w:t>以信捷</w:t>
      </w:r>
      <w:proofErr w:type="gramEnd"/>
      <w:r>
        <w:rPr>
          <w:rFonts w:hint="eastAsia"/>
        </w:rPr>
        <w:t>XC3-32T-E PLC</w:t>
      </w:r>
      <w:r>
        <w:rPr>
          <w:rFonts w:hint="eastAsia"/>
        </w:rPr>
        <w:t>为核心控制单元，完整验证了国产工业</w:t>
      </w:r>
      <w:r>
        <w:rPr>
          <w:rFonts w:hint="eastAsia"/>
        </w:rPr>
        <w:t>PLC</w:t>
      </w:r>
      <w:r>
        <w:rPr>
          <w:rFonts w:hint="eastAsia"/>
        </w:rPr>
        <w:t>在“视觉感知</w:t>
      </w:r>
      <w:r>
        <w:rPr>
          <w:rFonts w:hint="eastAsia"/>
        </w:rPr>
        <w:t>+</w:t>
      </w:r>
      <w:r>
        <w:rPr>
          <w:rFonts w:hint="eastAsia"/>
        </w:rPr>
        <w:t>实时控制</w:t>
      </w:r>
      <w:r>
        <w:rPr>
          <w:rFonts w:hint="eastAsia"/>
        </w:rPr>
        <w:t>+</w:t>
      </w:r>
      <w:r>
        <w:rPr>
          <w:rFonts w:hint="eastAsia"/>
        </w:rPr>
        <w:t>工业数采”复杂集成场景下的技术可行性与工程稳定性。相较于同类采用西门子</w:t>
      </w:r>
      <w:r>
        <w:rPr>
          <w:rFonts w:hint="eastAsia"/>
        </w:rPr>
        <w:t>S7</w:t>
      </w:r>
      <w:r>
        <w:rPr>
          <w:rFonts w:hint="eastAsia"/>
        </w:rPr>
        <w:t>系列或三菱</w:t>
      </w:r>
      <w:r>
        <w:rPr>
          <w:rFonts w:hint="eastAsia"/>
        </w:rPr>
        <w:t>FX</w:t>
      </w:r>
      <w:r>
        <w:rPr>
          <w:rFonts w:hint="eastAsia"/>
        </w:rPr>
        <w:t>系列</w:t>
      </w:r>
      <w:r>
        <w:rPr>
          <w:rFonts w:hint="eastAsia"/>
        </w:rPr>
        <w:t>PLC</w:t>
      </w:r>
      <w:r>
        <w:rPr>
          <w:rFonts w:hint="eastAsia"/>
        </w:rPr>
        <w:t>的进口方案，系统采购成本可降低</w:t>
      </w:r>
      <w:r>
        <w:rPr>
          <w:rFonts w:hint="eastAsia"/>
        </w:rPr>
        <w:t>30%</w:t>
      </w:r>
      <w:r>
        <w:rPr>
          <w:rFonts w:hint="eastAsia"/>
        </w:rPr>
        <w:t>至</w:t>
      </w:r>
      <w:r>
        <w:rPr>
          <w:rFonts w:hint="eastAsia"/>
        </w:rPr>
        <w:t>50%</w:t>
      </w:r>
      <w:r>
        <w:rPr>
          <w:rFonts w:hint="eastAsia"/>
        </w:rPr>
        <w:t>，且完全消除了</w:t>
      </w:r>
      <w:proofErr w:type="gramStart"/>
      <w:r>
        <w:rPr>
          <w:rFonts w:hint="eastAsia"/>
        </w:rPr>
        <w:t>供应链断供</w:t>
      </w:r>
      <w:proofErr w:type="gramEnd"/>
      <w:r>
        <w:rPr>
          <w:rFonts w:hint="eastAsia"/>
        </w:rPr>
        <w:t>与技术封锁风险。本方案的技术架构、选型方案与集成经验均具备良好的可复制性，可作为参考模板推广至光伏、锂电、物流、纺织等其他领域的同类制造企业，为我国制造业工业控制系统的整体国产化替代进程提供坚实的工程实践依据，具有广泛而深远的产业示范价值。</w:t>
      </w:r>
    </w:p>
    <w:p w14:paraId="3B3AF7DF" w14:textId="77777777" w:rsidR="00BE6D41" w:rsidRDefault="00BE6D41">
      <w:pPr>
        <w:ind w:firstLineChars="0" w:firstLine="0"/>
      </w:pPr>
    </w:p>
    <w:p w14:paraId="60440B8A" w14:textId="77777777" w:rsidR="00BE6D41" w:rsidRDefault="00000000">
      <w:pPr>
        <w:ind w:firstLineChars="0" w:firstLine="0"/>
      </w:pPr>
      <w:r>
        <w:br w:type="page"/>
      </w:r>
    </w:p>
    <w:p w14:paraId="2D7B8BB2" w14:textId="77777777" w:rsidR="00BE6D41" w:rsidRDefault="00000000">
      <w:pPr>
        <w:pStyle w:val="1"/>
        <w:numPr>
          <w:ilvl w:val="0"/>
          <w:numId w:val="2"/>
        </w:numPr>
      </w:pPr>
      <w:bookmarkStart w:id="35" w:name="_Toc227923705"/>
      <w:r>
        <w:rPr>
          <w:rFonts w:hint="eastAsia"/>
        </w:rPr>
        <w:lastRenderedPageBreak/>
        <w:t>技术方案</w:t>
      </w:r>
      <w:bookmarkEnd w:id="35"/>
    </w:p>
    <w:p w14:paraId="77AAE7FA" w14:textId="77777777" w:rsidR="00BE6D41" w:rsidRDefault="00000000">
      <w:pPr>
        <w:pStyle w:val="2"/>
        <w:numPr>
          <w:ilvl w:val="1"/>
          <w:numId w:val="2"/>
        </w:numPr>
      </w:pPr>
      <w:bookmarkStart w:id="36" w:name="_Toc227923706"/>
      <w:r>
        <w:rPr>
          <w:rFonts w:hint="eastAsia"/>
        </w:rPr>
        <w:t>设计规范</w:t>
      </w:r>
      <w:bookmarkEnd w:id="36"/>
    </w:p>
    <w:p w14:paraId="72926A7D" w14:textId="77777777" w:rsidR="00BE6D41" w:rsidRDefault="00000000">
      <w:pPr>
        <w:pStyle w:val="3"/>
        <w:numPr>
          <w:ilvl w:val="2"/>
          <w:numId w:val="2"/>
        </w:numPr>
      </w:pPr>
      <w:bookmarkStart w:id="37" w:name="_Toc227923707"/>
      <w:r>
        <w:rPr>
          <w:rFonts w:hint="eastAsia"/>
        </w:rPr>
        <w:t>硬件设计规范</w:t>
      </w:r>
      <w:bookmarkEnd w:id="37"/>
    </w:p>
    <w:p w14:paraId="760C233C" w14:textId="77777777" w:rsidR="00BE6D41" w:rsidRDefault="00000000">
      <w:pPr>
        <w:ind w:firstLine="480"/>
        <w:rPr>
          <w:rFonts w:cs="Times New Roman"/>
        </w:rPr>
      </w:pPr>
      <w:r>
        <w:rPr>
          <w:rFonts w:hint="eastAsia"/>
        </w:rPr>
        <w:t>本系统硬件设计以工业级可靠性为根本出发点，遵循以下核心规范原则，确保系统在复杂工业现场环境中长期稳定运行。</w:t>
      </w:r>
    </w:p>
    <w:p w14:paraId="4AB0AF4E" w14:textId="77777777" w:rsidR="00BE6D41" w:rsidRDefault="00000000">
      <w:pPr>
        <w:ind w:firstLine="482"/>
      </w:pPr>
      <w:r>
        <w:rPr>
          <w:rFonts w:hint="eastAsia"/>
          <w:b/>
          <w:bCs/>
        </w:rPr>
        <w:t>在电气安全规范方面</w:t>
      </w:r>
      <w:r>
        <w:rPr>
          <w:rFonts w:hint="eastAsia"/>
        </w:rPr>
        <w:t>，本系统核心</w:t>
      </w:r>
      <w:proofErr w:type="gramStart"/>
      <w:r>
        <w:rPr>
          <w:rFonts w:hint="eastAsia"/>
        </w:rPr>
        <w:t>控制设备信捷</w:t>
      </w:r>
      <w:proofErr w:type="gramEnd"/>
      <w:r>
        <w:t>XC3-32T-E PLC</w:t>
      </w:r>
      <w:r>
        <w:rPr>
          <w:rFonts w:hint="eastAsia"/>
        </w:rPr>
        <w:t>满足</w:t>
      </w:r>
      <w:r>
        <w:rPr>
          <w:rFonts w:hint="eastAsia"/>
        </w:rPr>
        <w:t>IEC 61131-2</w:t>
      </w:r>
      <w:r>
        <w:rPr>
          <w:rFonts w:hint="eastAsia"/>
        </w:rPr>
        <w:t>可编程序控制器安全标准，绝缘电压等级≥</w:t>
      </w:r>
      <w:r>
        <w:rPr>
          <w:rFonts w:hint="eastAsia"/>
        </w:rPr>
        <w:t>500V DC</w:t>
      </w:r>
      <w:r>
        <w:rPr>
          <w:rFonts w:hint="eastAsia"/>
        </w:rPr>
        <w:t>。步进驱动器与传送带电机之间的动力线缆与</w:t>
      </w:r>
      <w:r>
        <w:rPr>
          <w:rFonts w:hint="eastAsia"/>
        </w:rPr>
        <w:t>PLC</w:t>
      </w:r>
      <w:r>
        <w:rPr>
          <w:rFonts w:hint="eastAsia"/>
        </w:rPr>
        <w:t>信号线缆</w:t>
      </w:r>
      <w:proofErr w:type="gramStart"/>
      <w:r>
        <w:rPr>
          <w:rFonts w:hint="eastAsia"/>
        </w:rPr>
        <w:t>严格分槽走</w:t>
      </w:r>
      <w:proofErr w:type="gramEnd"/>
      <w:r>
        <w:rPr>
          <w:rFonts w:hint="eastAsia"/>
        </w:rPr>
        <w:t>线，保持至少</w:t>
      </w:r>
      <w:r>
        <w:rPr>
          <w:rFonts w:hint="eastAsia"/>
        </w:rPr>
        <w:t>15cm</w:t>
      </w:r>
      <w:r>
        <w:rPr>
          <w:rFonts w:hint="eastAsia"/>
        </w:rPr>
        <w:t>的物理间距，防止高频脉冲信号（最高</w:t>
      </w:r>
      <w:r>
        <w:rPr>
          <w:rFonts w:hint="eastAsia"/>
        </w:rPr>
        <w:t>200kHz</w:t>
      </w:r>
      <w:r>
        <w:rPr>
          <w:rFonts w:hint="eastAsia"/>
        </w:rPr>
        <w:t>）通过电磁耦合干扰弱电信号线。编码器、传感器等信号线采用屏蔽双绞线，屏蔽层在信号</w:t>
      </w:r>
      <w:proofErr w:type="gramStart"/>
      <w:r>
        <w:rPr>
          <w:rFonts w:hint="eastAsia"/>
        </w:rPr>
        <w:t>源端单</w:t>
      </w:r>
      <w:proofErr w:type="gramEnd"/>
      <w:r>
        <w:rPr>
          <w:rFonts w:hint="eastAsia"/>
        </w:rPr>
        <w:t>端接地，避免屏蔽层形成接地回路引入噪声。所有裸露导体接线</w:t>
      </w:r>
      <w:proofErr w:type="gramStart"/>
      <w:r>
        <w:rPr>
          <w:rFonts w:hint="eastAsia"/>
        </w:rPr>
        <w:t>端采用</w:t>
      </w:r>
      <w:proofErr w:type="gramEnd"/>
      <w:r>
        <w:rPr>
          <w:rFonts w:hint="eastAsia"/>
        </w:rPr>
        <w:t>绝缘端子防护，现场接线须由有资质的电气工程师按照工业接线规范执行。</w:t>
      </w:r>
    </w:p>
    <w:p w14:paraId="77421C93" w14:textId="77777777" w:rsidR="00BE6D41" w:rsidRDefault="00000000">
      <w:pPr>
        <w:ind w:firstLine="482"/>
      </w:pPr>
      <w:r>
        <w:rPr>
          <w:rFonts w:hint="eastAsia"/>
          <w:b/>
          <w:bCs/>
        </w:rPr>
        <w:t>在电磁兼容规范方面，</w:t>
      </w:r>
      <w:r>
        <w:rPr>
          <w:rFonts w:hint="eastAsia"/>
        </w:rPr>
        <w:t>整套系统须满足</w:t>
      </w:r>
      <w:r>
        <w:rPr>
          <w:rFonts w:hint="eastAsia"/>
        </w:rPr>
        <w:t>GB/T 17626</w:t>
      </w:r>
      <w:r>
        <w:rPr>
          <w:rFonts w:hint="eastAsia"/>
        </w:rPr>
        <w:t>系列电磁兼容国家标准，传导干扰与辐射干扰指标达到工业</w:t>
      </w:r>
      <w:r>
        <w:rPr>
          <w:rFonts w:hint="eastAsia"/>
        </w:rPr>
        <w:t>Class A</w:t>
      </w:r>
      <w:r>
        <w:rPr>
          <w:rFonts w:hint="eastAsia"/>
        </w:rPr>
        <w:t>级别。</w:t>
      </w:r>
      <w:proofErr w:type="gramStart"/>
      <w:r>
        <w:rPr>
          <w:rFonts w:hint="eastAsia"/>
        </w:rPr>
        <w:t>信捷</w:t>
      </w:r>
      <w:proofErr w:type="gramEnd"/>
      <w:r>
        <w:rPr>
          <w:rFonts w:hint="eastAsia"/>
        </w:rPr>
        <w:t>PLC</w:t>
      </w:r>
      <w:r>
        <w:rPr>
          <w:rFonts w:hint="eastAsia"/>
        </w:rPr>
        <w:t>原生具备工业级</w:t>
      </w:r>
      <w:r>
        <w:rPr>
          <w:rFonts w:hint="eastAsia"/>
        </w:rPr>
        <w:t>EMC</w:t>
      </w:r>
      <w:r>
        <w:rPr>
          <w:rFonts w:hint="eastAsia"/>
        </w:rPr>
        <w:t>防护设计，在步进驱动器、变频器等强干扰源共存</w:t>
      </w:r>
      <w:proofErr w:type="gramStart"/>
      <w:r>
        <w:rPr>
          <w:rFonts w:hint="eastAsia"/>
        </w:rPr>
        <w:t>的产线环境</w:t>
      </w:r>
      <w:proofErr w:type="gramEnd"/>
      <w:r>
        <w:rPr>
          <w:rFonts w:hint="eastAsia"/>
        </w:rPr>
        <w:t>中可长期稳定运行，无需额外增加</w:t>
      </w:r>
      <w:r>
        <w:rPr>
          <w:rFonts w:hint="eastAsia"/>
        </w:rPr>
        <w:t>EMC</w:t>
      </w:r>
      <w:r>
        <w:rPr>
          <w:rFonts w:hint="eastAsia"/>
        </w:rPr>
        <w:t>滤波器。对于工业相机与上位机之间的</w:t>
      </w:r>
      <w:r>
        <w:rPr>
          <w:rFonts w:hint="eastAsia"/>
        </w:rPr>
        <w:t>USB 3.0</w:t>
      </w:r>
      <w:r>
        <w:rPr>
          <w:rFonts w:hint="eastAsia"/>
        </w:rPr>
        <w:t>数据线，选用带磁环滤波的工业级</w:t>
      </w:r>
      <w:r>
        <w:rPr>
          <w:rFonts w:hint="eastAsia"/>
        </w:rPr>
        <w:t>USB</w:t>
      </w:r>
      <w:r>
        <w:rPr>
          <w:rFonts w:hint="eastAsia"/>
        </w:rPr>
        <w:t>线缆，抑制高速数据传输引起的辐射干扰。</w:t>
      </w:r>
    </w:p>
    <w:p w14:paraId="3E4F1A0E" w14:textId="77777777" w:rsidR="00BE6D41" w:rsidRDefault="00000000">
      <w:pPr>
        <w:ind w:firstLine="482"/>
        <w:rPr>
          <w:rFonts w:ascii="宋体" w:hAnsi="宋体" w:cs="Times New Roman" w:hint="eastAsia"/>
        </w:rPr>
      </w:pPr>
      <w:r>
        <w:rPr>
          <w:rFonts w:ascii="宋体" w:hAnsi="宋体" w:hint="eastAsia"/>
          <w:b/>
          <w:bCs/>
        </w:rPr>
        <w:t>在防护等级规范方面，</w:t>
      </w:r>
      <w:r>
        <w:rPr>
          <w:rFonts w:ascii="宋体" w:hAnsi="宋体" w:hint="eastAsia"/>
        </w:rPr>
        <w:t>控制柜内设备防护等级不低于</w:t>
      </w:r>
      <w:r>
        <w:rPr>
          <w:rFonts w:hint="eastAsia"/>
        </w:rPr>
        <w:t>IP20</w:t>
      </w:r>
      <w:r>
        <w:rPr>
          <w:rFonts w:ascii="宋体" w:hAnsi="宋体" w:hint="eastAsia"/>
        </w:rPr>
        <w:t>，传送带区域现场安装的传感器与摄像头防护等级不低于</w:t>
      </w:r>
      <w:r>
        <w:rPr>
          <w:rFonts w:hint="eastAsia"/>
        </w:rPr>
        <w:t>IP54</w:t>
      </w:r>
      <w:r>
        <w:rPr>
          <w:rFonts w:ascii="宋体" w:hAnsi="宋体" w:hint="eastAsia"/>
        </w:rPr>
        <w:t>。控制柜设计须具备良好的通风散热结构，确保柜内温度在环境温度</w:t>
      </w:r>
      <w:r>
        <w:rPr>
          <w:rFonts w:hint="eastAsia"/>
        </w:rPr>
        <w:t>55</w:t>
      </w:r>
      <w:r>
        <w:rPr>
          <w:rFonts w:ascii="宋体" w:hAnsi="宋体" w:hint="eastAsia"/>
        </w:rPr>
        <w:t>℃时不超过设备额定工作温度上限。控制柜门锁防护等级达到</w:t>
      </w:r>
      <w:r>
        <w:rPr>
          <w:rFonts w:hint="eastAsia"/>
        </w:rPr>
        <w:t>IP44</w:t>
      </w:r>
      <w:r>
        <w:rPr>
          <w:rFonts w:ascii="宋体" w:hAnsi="宋体" w:hint="eastAsia"/>
        </w:rPr>
        <w:t>，防止非专业人员误操作引发安全事故。</w:t>
      </w:r>
    </w:p>
    <w:p w14:paraId="7BA75F3A" w14:textId="77777777" w:rsidR="00BE6D41" w:rsidRDefault="00000000">
      <w:pPr>
        <w:ind w:firstLine="482"/>
        <w:rPr>
          <w:rFonts w:ascii="宋体" w:hAnsi="宋体" w:hint="eastAsia"/>
        </w:rPr>
      </w:pPr>
      <w:r>
        <w:rPr>
          <w:rFonts w:ascii="宋体" w:hAnsi="宋体" w:hint="eastAsia"/>
          <w:b/>
          <w:bCs/>
        </w:rPr>
        <w:t>在接线与标识规范方面，</w:t>
      </w:r>
      <w:r>
        <w:rPr>
          <w:rFonts w:ascii="宋体" w:hAnsi="宋体" w:hint="eastAsia"/>
        </w:rPr>
        <w:t>所有接线端子须按照功能分组排列，并配备清晰的线号标签。输入信号线标注“</w:t>
      </w:r>
      <w:r>
        <w:rPr>
          <w:rFonts w:hint="eastAsia"/>
        </w:rPr>
        <w:t>IN-XX</w:t>
      </w:r>
      <w:r>
        <w:rPr>
          <w:rFonts w:ascii="宋体" w:hAnsi="宋体" w:hint="eastAsia"/>
        </w:rPr>
        <w:t>”，输出控制线标注“</w:t>
      </w:r>
      <w:r>
        <w:rPr>
          <w:rFonts w:hint="eastAsia"/>
        </w:rPr>
        <w:t>OUT-XX</w:t>
      </w:r>
      <w:r>
        <w:rPr>
          <w:rFonts w:ascii="宋体" w:hAnsi="宋体" w:hint="eastAsia"/>
        </w:rPr>
        <w:t>”，电源线标注电压等级，便于日常维护与故障排查。急停回路接线须使用红色线缆并单独布线，在控制柜内醒目标注。</w:t>
      </w:r>
    </w:p>
    <w:p w14:paraId="5EFD3399" w14:textId="77777777" w:rsidR="00BE6D41" w:rsidRDefault="00000000">
      <w:pPr>
        <w:ind w:firstLine="482"/>
        <w:rPr>
          <w:rFonts w:ascii="宋体" w:hAnsi="宋体" w:cs="Times New Roman" w:hint="eastAsia"/>
        </w:rPr>
      </w:pPr>
      <w:r>
        <w:rPr>
          <w:rFonts w:ascii="宋体" w:hAnsi="宋体" w:hint="eastAsia"/>
          <w:b/>
          <w:bCs/>
        </w:rPr>
        <w:t>在供电设计规范方面，</w:t>
      </w:r>
      <w:proofErr w:type="gramStart"/>
      <w:r>
        <w:rPr>
          <w:rFonts w:ascii="宋体" w:hAnsi="宋体" w:hint="eastAsia"/>
        </w:rPr>
        <w:t>信捷</w:t>
      </w:r>
      <w:proofErr w:type="gramEnd"/>
      <w:r>
        <w:rPr>
          <w:rFonts w:hint="eastAsia"/>
        </w:rPr>
        <w:t>PLC</w:t>
      </w:r>
      <w:r>
        <w:rPr>
          <w:rFonts w:ascii="宋体" w:hAnsi="宋体" w:hint="eastAsia"/>
        </w:rPr>
        <w:t>采用工厂标准</w:t>
      </w:r>
      <w:r>
        <w:rPr>
          <w:rFonts w:hint="eastAsia"/>
        </w:rPr>
        <w:t>AC 220V</w:t>
      </w:r>
      <w:r>
        <w:rPr>
          <w:rFonts w:ascii="宋体" w:hAnsi="宋体" w:hint="eastAsia"/>
        </w:rPr>
        <w:t>电源直接供电，抗电压波动范围为</w:t>
      </w:r>
      <w:r>
        <w:rPr>
          <w:rFonts w:hint="eastAsia"/>
        </w:rPr>
        <w:t>AC 85</w:t>
      </w:r>
      <w:r>
        <w:rPr>
          <w:rFonts w:ascii="宋体" w:hAnsi="宋体" w:hint="eastAsia"/>
        </w:rPr>
        <w:t>至</w:t>
      </w:r>
      <w:r>
        <w:rPr>
          <w:rFonts w:hint="eastAsia"/>
        </w:rPr>
        <w:t>265V</w:t>
      </w:r>
      <w:r>
        <w:rPr>
          <w:rFonts w:ascii="宋体" w:hAnsi="宋体" w:hint="eastAsia"/>
        </w:rPr>
        <w:t>，能够适应工厂电网电压波动而无需UPS配置。</w:t>
      </w:r>
      <w:proofErr w:type="gramStart"/>
      <w:r>
        <w:rPr>
          <w:rFonts w:ascii="宋体" w:hAnsi="宋体" w:hint="eastAsia"/>
        </w:rPr>
        <w:lastRenderedPageBreak/>
        <w:t>机械臂舵机组</w:t>
      </w:r>
      <w:proofErr w:type="gramEnd"/>
      <w:r>
        <w:rPr>
          <w:rFonts w:ascii="宋体" w:hAnsi="宋体" w:hint="eastAsia"/>
        </w:rPr>
        <w:t>采用独立分离式</w:t>
      </w:r>
      <w:r>
        <w:rPr>
          <w:rFonts w:hint="eastAsia"/>
        </w:rPr>
        <w:t>DC 6</w:t>
      </w:r>
      <w:r>
        <w:rPr>
          <w:rFonts w:ascii="宋体" w:hAnsi="宋体" w:hint="eastAsia"/>
        </w:rPr>
        <w:t>至</w:t>
      </w:r>
      <w:r>
        <w:rPr>
          <w:rFonts w:hint="eastAsia"/>
        </w:rPr>
        <w:t>7.4V</w:t>
      </w:r>
      <w:r>
        <w:rPr>
          <w:rFonts w:ascii="宋体" w:hAnsi="宋体" w:hint="eastAsia"/>
        </w:rPr>
        <w:t>大功率电源供电，通过自主设计的电源分配板统一分配，与</w:t>
      </w:r>
      <w:r>
        <w:rPr>
          <w:rFonts w:hint="eastAsia"/>
        </w:rPr>
        <w:t>Arduino</w:t>
      </w:r>
      <w:r>
        <w:rPr>
          <w:rFonts w:ascii="宋体" w:hAnsi="宋体" w:hint="eastAsia"/>
        </w:rPr>
        <w:t>控制板的逻辑电源完全隔离，防止舵机启动时的大电流冲击影响控制信号稳定性。</w:t>
      </w:r>
    </w:p>
    <w:p w14:paraId="32B1546B" w14:textId="77777777" w:rsidR="00BE6D41" w:rsidRDefault="00000000">
      <w:pPr>
        <w:ind w:firstLine="480"/>
        <w:rPr>
          <w:rFonts w:ascii="宋体" w:hAnsi="宋体" w:cs="Times New Roman" w:hint="eastAsia"/>
        </w:rPr>
      </w:pPr>
      <w:r>
        <w:rPr>
          <w:rFonts w:ascii="宋体" w:hAnsi="宋体" w:hint="eastAsia"/>
        </w:rPr>
        <w:t>本系统硬件设计遵循以下工业标准与规范：</w:t>
      </w:r>
    </w:p>
    <w:p w14:paraId="58004C8F" w14:textId="438858D9" w:rsidR="00BE6D41" w:rsidRDefault="00000000">
      <w:pPr>
        <w:pStyle w:val="a3"/>
        <w:keepNext/>
        <w:ind w:firstLine="400"/>
        <w:jc w:val="center"/>
      </w:pPr>
      <w:r>
        <w:rPr>
          <w:rFonts w:hint="eastAsia"/>
        </w:rPr>
        <w:t>表</w:t>
      </w:r>
      <w:r>
        <w:rPr>
          <w:rFonts w:hint="eastAsia"/>
        </w:rPr>
        <w:t xml:space="preserve"> </w:t>
      </w:r>
      <w:r w:rsidR="00DA74CA">
        <w:fldChar w:fldCharType="begin"/>
      </w:r>
      <w:r w:rsidR="00DA74CA">
        <w:instrText xml:space="preserve"> </w:instrText>
      </w:r>
      <w:r w:rsidR="00DA74CA">
        <w:rPr>
          <w:rFonts w:hint="eastAsia"/>
        </w:rPr>
        <w:instrText>STYLEREF 1 \s</w:instrText>
      </w:r>
      <w:r w:rsidR="00DA74CA">
        <w:instrText xml:space="preserve"> </w:instrText>
      </w:r>
      <w:r w:rsidR="00DA74CA">
        <w:fldChar w:fldCharType="separate"/>
      </w:r>
      <w:r w:rsidR="00BB180B">
        <w:rPr>
          <w:noProof/>
        </w:rPr>
        <w:t>2</w:t>
      </w:r>
      <w:r w:rsidR="00DA74CA">
        <w:fldChar w:fldCharType="end"/>
      </w:r>
      <w:r w:rsidR="00DA74CA">
        <w:noBreakHyphen/>
      </w:r>
      <w:r w:rsidR="00DA74CA">
        <w:fldChar w:fldCharType="begin"/>
      </w:r>
      <w:r w:rsidR="00DA74CA">
        <w:instrText xml:space="preserve"> </w:instrText>
      </w:r>
      <w:r w:rsidR="00DA74CA">
        <w:rPr>
          <w:rFonts w:hint="eastAsia"/>
        </w:rPr>
        <w:instrText xml:space="preserve">SEQ </w:instrText>
      </w:r>
      <w:r w:rsidR="00DA74CA">
        <w:rPr>
          <w:rFonts w:hint="eastAsia"/>
        </w:rPr>
        <w:instrText>表</w:instrText>
      </w:r>
      <w:r w:rsidR="00DA74CA">
        <w:rPr>
          <w:rFonts w:hint="eastAsia"/>
        </w:rPr>
        <w:instrText xml:space="preserve"> \* ARABIC \s 1</w:instrText>
      </w:r>
      <w:r w:rsidR="00DA74CA">
        <w:instrText xml:space="preserve"> </w:instrText>
      </w:r>
      <w:r w:rsidR="00DA74CA">
        <w:fldChar w:fldCharType="separate"/>
      </w:r>
      <w:r w:rsidR="00BB180B">
        <w:rPr>
          <w:noProof/>
        </w:rPr>
        <w:t>1</w:t>
      </w:r>
      <w:r w:rsidR="00DA74CA">
        <w:fldChar w:fldCharType="end"/>
      </w:r>
      <w:r>
        <w:rPr>
          <w:rFonts w:hint="eastAsia"/>
        </w:rPr>
        <w:t xml:space="preserve"> </w:t>
      </w:r>
      <w:r>
        <w:rPr>
          <w:rFonts w:hint="eastAsia"/>
        </w:rPr>
        <w:t>系统设计遵循的技术规范与标准</w:t>
      </w:r>
    </w:p>
    <w:tbl>
      <w:tblPr>
        <w:tblStyle w:val="ad"/>
        <w:tblW w:w="0" w:type="auto"/>
        <w:tblLook w:val="04A0" w:firstRow="1" w:lastRow="0" w:firstColumn="1" w:lastColumn="0" w:noHBand="0" w:noVBand="1"/>
      </w:tblPr>
      <w:tblGrid>
        <w:gridCol w:w="2353"/>
        <w:gridCol w:w="6169"/>
      </w:tblGrid>
      <w:tr w:rsidR="00BE6D41" w14:paraId="0F661665" w14:textId="77777777">
        <w:tc>
          <w:tcPr>
            <w:tcW w:w="2353" w:type="dxa"/>
            <w:tcBorders>
              <w:top w:val="single" w:sz="4" w:space="0" w:color="auto"/>
              <w:left w:val="single" w:sz="4" w:space="0" w:color="auto"/>
              <w:bottom w:val="single" w:sz="4" w:space="0" w:color="auto"/>
              <w:right w:val="single" w:sz="4" w:space="0" w:color="auto"/>
            </w:tcBorders>
          </w:tcPr>
          <w:p w14:paraId="1E85F2ED" w14:textId="77777777" w:rsidR="00BE6D41" w:rsidRDefault="00000000">
            <w:pPr>
              <w:ind w:firstLineChars="0" w:firstLine="0"/>
              <w:rPr>
                <w:b/>
                <w:bCs/>
              </w:rPr>
            </w:pPr>
            <w:r>
              <w:rPr>
                <w:rFonts w:hint="eastAsia"/>
                <w:b/>
                <w:bCs/>
              </w:rPr>
              <w:t>规范类型</w:t>
            </w:r>
          </w:p>
        </w:tc>
        <w:tc>
          <w:tcPr>
            <w:tcW w:w="6169" w:type="dxa"/>
            <w:tcBorders>
              <w:top w:val="single" w:sz="4" w:space="0" w:color="auto"/>
              <w:left w:val="single" w:sz="4" w:space="0" w:color="auto"/>
              <w:bottom w:val="single" w:sz="4" w:space="0" w:color="auto"/>
              <w:right w:val="single" w:sz="4" w:space="0" w:color="auto"/>
            </w:tcBorders>
          </w:tcPr>
          <w:p w14:paraId="13C533EF" w14:textId="77777777" w:rsidR="00BE6D41" w:rsidRDefault="00000000">
            <w:pPr>
              <w:ind w:firstLineChars="0" w:firstLine="0"/>
              <w:rPr>
                <w:b/>
                <w:bCs/>
              </w:rPr>
            </w:pPr>
            <w:r>
              <w:rPr>
                <w:rFonts w:hint="eastAsia"/>
                <w:b/>
                <w:bCs/>
              </w:rPr>
              <w:t>标准</w:t>
            </w:r>
            <w:r>
              <w:rPr>
                <w:rFonts w:hint="eastAsia"/>
                <w:b/>
                <w:bCs/>
              </w:rPr>
              <w:t>/</w:t>
            </w:r>
            <w:r>
              <w:rPr>
                <w:rFonts w:hint="eastAsia"/>
                <w:b/>
                <w:bCs/>
              </w:rPr>
              <w:t>要求</w:t>
            </w:r>
          </w:p>
        </w:tc>
      </w:tr>
      <w:tr w:rsidR="00BE6D41" w14:paraId="3094FA1D" w14:textId="77777777">
        <w:tc>
          <w:tcPr>
            <w:tcW w:w="2353" w:type="dxa"/>
            <w:tcBorders>
              <w:top w:val="single" w:sz="4" w:space="0" w:color="auto"/>
              <w:left w:val="single" w:sz="4" w:space="0" w:color="auto"/>
              <w:bottom w:val="single" w:sz="4" w:space="0" w:color="auto"/>
              <w:right w:val="single" w:sz="4" w:space="0" w:color="auto"/>
            </w:tcBorders>
          </w:tcPr>
          <w:p w14:paraId="5A75C781" w14:textId="77777777" w:rsidR="00BE6D41" w:rsidRDefault="00000000">
            <w:pPr>
              <w:ind w:firstLineChars="0" w:firstLine="0"/>
            </w:pPr>
            <w:r>
              <w:rPr>
                <w:rFonts w:hint="eastAsia"/>
              </w:rPr>
              <w:t>PLC</w:t>
            </w:r>
            <w:r>
              <w:rPr>
                <w:rFonts w:hint="eastAsia"/>
              </w:rPr>
              <w:t>硬件规范</w:t>
            </w:r>
          </w:p>
        </w:tc>
        <w:tc>
          <w:tcPr>
            <w:tcW w:w="6169" w:type="dxa"/>
            <w:tcBorders>
              <w:top w:val="single" w:sz="4" w:space="0" w:color="auto"/>
              <w:left w:val="single" w:sz="4" w:space="0" w:color="auto"/>
              <w:bottom w:val="single" w:sz="4" w:space="0" w:color="auto"/>
              <w:right w:val="single" w:sz="4" w:space="0" w:color="auto"/>
            </w:tcBorders>
          </w:tcPr>
          <w:p w14:paraId="73737D25" w14:textId="77777777" w:rsidR="00BE6D41" w:rsidRDefault="00000000">
            <w:pPr>
              <w:ind w:firstLineChars="0" w:firstLine="0"/>
            </w:pPr>
            <w:r>
              <w:rPr>
                <w:rFonts w:hint="eastAsia"/>
              </w:rPr>
              <w:t>IEC 61131-2</w:t>
            </w:r>
            <w:r>
              <w:rPr>
                <w:rFonts w:hint="eastAsia"/>
              </w:rPr>
              <w:t>：可编程控制器设备要求与测试</w:t>
            </w:r>
          </w:p>
        </w:tc>
      </w:tr>
      <w:tr w:rsidR="00BE6D41" w14:paraId="78F8C99F" w14:textId="77777777">
        <w:tc>
          <w:tcPr>
            <w:tcW w:w="2353" w:type="dxa"/>
            <w:tcBorders>
              <w:top w:val="single" w:sz="4" w:space="0" w:color="auto"/>
              <w:left w:val="single" w:sz="4" w:space="0" w:color="auto"/>
              <w:bottom w:val="single" w:sz="4" w:space="0" w:color="auto"/>
              <w:right w:val="single" w:sz="4" w:space="0" w:color="auto"/>
            </w:tcBorders>
          </w:tcPr>
          <w:p w14:paraId="5E4C062C" w14:textId="77777777" w:rsidR="00BE6D41" w:rsidRDefault="00000000">
            <w:pPr>
              <w:ind w:firstLineChars="0" w:firstLine="0"/>
            </w:pPr>
            <w:r>
              <w:rPr>
                <w:rFonts w:hint="eastAsia"/>
              </w:rPr>
              <w:t>PLC</w:t>
            </w:r>
            <w:r>
              <w:rPr>
                <w:rFonts w:hint="eastAsia"/>
              </w:rPr>
              <w:t>硬件规范</w:t>
            </w:r>
          </w:p>
        </w:tc>
        <w:tc>
          <w:tcPr>
            <w:tcW w:w="6169" w:type="dxa"/>
            <w:tcBorders>
              <w:top w:val="single" w:sz="4" w:space="0" w:color="auto"/>
              <w:left w:val="single" w:sz="4" w:space="0" w:color="auto"/>
              <w:bottom w:val="single" w:sz="4" w:space="0" w:color="auto"/>
              <w:right w:val="single" w:sz="4" w:space="0" w:color="auto"/>
            </w:tcBorders>
          </w:tcPr>
          <w:p w14:paraId="2595A572" w14:textId="77777777" w:rsidR="00BE6D41" w:rsidRDefault="00000000">
            <w:pPr>
              <w:ind w:firstLineChars="0" w:firstLine="0"/>
            </w:pPr>
            <w:r>
              <w:rPr>
                <w:rFonts w:hint="eastAsia"/>
              </w:rPr>
              <w:t>IEC 61131-3</w:t>
            </w:r>
            <w:r>
              <w:rPr>
                <w:rFonts w:hint="eastAsia"/>
              </w:rPr>
              <w:t>：可编程控制器编程语言标准</w:t>
            </w:r>
          </w:p>
        </w:tc>
      </w:tr>
      <w:tr w:rsidR="00BE6D41" w14:paraId="1FC8C7B6" w14:textId="77777777">
        <w:tc>
          <w:tcPr>
            <w:tcW w:w="2353" w:type="dxa"/>
            <w:tcBorders>
              <w:top w:val="single" w:sz="4" w:space="0" w:color="auto"/>
              <w:left w:val="single" w:sz="4" w:space="0" w:color="auto"/>
              <w:bottom w:val="single" w:sz="4" w:space="0" w:color="auto"/>
              <w:right w:val="single" w:sz="4" w:space="0" w:color="auto"/>
            </w:tcBorders>
          </w:tcPr>
          <w:p w14:paraId="7B5BD657" w14:textId="77777777" w:rsidR="00BE6D41" w:rsidRDefault="00000000">
            <w:pPr>
              <w:ind w:firstLineChars="0" w:firstLine="0"/>
            </w:pPr>
            <w:r>
              <w:rPr>
                <w:rFonts w:hint="eastAsia"/>
              </w:rPr>
              <w:t>工业通信协议</w:t>
            </w:r>
          </w:p>
        </w:tc>
        <w:tc>
          <w:tcPr>
            <w:tcW w:w="6169" w:type="dxa"/>
            <w:tcBorders>
              <w:top w:val="single" w:sz="4" w:space="0" w:color="auto"/>
              <w:left w:val="single" w:sz="4" w:space="0" w:color="auto"/>
              <w:bottom w:val="single" w:sz="4" w:space="0" w:color="auto"/>
              <w:right w:val="single" w:sz="4" w:space="0" w:color="auto"/>
            </w:tcBorders>
          </w:tcPr>
          <w:p w14:paraId="0D3AB1EF" w14:textId="77777777" w:rsidR="00BE6D41" w:rsidRDefault="00000000">
            <w:pPr>
              <w:ind w:firstLineChars="0" w:firstLine="0"/>
            </w:pPr>
            <w:r>
              <w:rPr>
                <w:rFonts w:hint="eastAsia"/>
              </w:rPr>
              <w:t>Modbus RTU/TCP</w:t>
            </w:r>
            <w:r>
              <w:rPr>
                <w:rFonts w:hint="eastAsia"/>
              </w:rPr>
              <w:t>协议规范（</w:t>
            </w:r>
            <w:r>
              <w:rPr>
                <w:rFonts w:hint="eastAsia"/>
              </w:rPr>
              <w:t>Modbus Organization</w:t>
            </w:r>
            <w:r>
              <w:rPr>
                <w:rFonts w:hint="eastAsia"/>
              </w:rPr>
              <w:t>）</w:t>
            </w:r>
          </w:p>
        </w:tc>
      </w:tr>
      <w:tr w:rsidR="00BE6D41" w14:paraId="50EC6039" w14:textId="77777777">
        <w:tc>
          <w:tcPr>
            <w:tcW w:w="2353" w:type="dxa"/>
            <w:tcBorders>
              <w:top w:val="single" w:sz="4" w:space="0" w:color="auto"/>
              <w:left w:val="single" w:sz="4" w:space="0" w:color="auto"/>
              <w:bottom w:val="single" w:sz="4" w:space="0" w:color="auto"/>
              <w:right w:val="single" w:sz="4" w:space="0" w:color="auto"/>
            </w:tcBorders>
          </w:tcPr>
          <w:p w14:paraId="74A25932" w14:textId="77777777" w:rsidR="00BE6D41" w:rsidRDefault="00000000">
            <w:pPr>
              <w:ind w:firstLineChars="0" w:firstLine="0"/>
            </w:pPr>
            <w:r>
              <w:rPr>
                <w:rFonts w:hint="eastAsia"/>
              </w:rPr>
              <w:t>电气安全</w:t>
            </w:r>
          </w:p>
        </w:tc>
        <w:tc>
          <w:tcPr>
            <w:tcW w:w="6169" w:type="dxa"/>
            <w:tcBorders>
              <w:top w:val="single" w:sz="4" w:space="0" w:color="auto"/>
              <w:left w:val="single" w:sz="4" w:space="0" w:color="auto"/>
              <w:bottom w:val="single" w:sz="4" w:space="0" w:color="auto"/>
              <w:right w:val="single" w:sz="4" w:space="0" w:color="auto"/>
            </w:tcBorders>
          </w:tcPr>
          <w:p w14:paraId="1344C954" w14:textId="77777777" w:rsidR="00BE6D41" w:rsidRDefault="00000000">
            <w:pPr>
              <w:ind w:firstLineChars="0" w:firstLine="0"/>
            </w:pPr>
            <w:r>
              <w:rPr>
                <w:rFonts w:hint="eastAsia"/>
              </w:rPr>
              <w:t xml:space="preserve">GB 4943.1 </w:t>
            </w:r>
            <w:r>
              <w:rPr>
                <w:rFonts w:hint="eastAsia"/>
              </w:rPr>
              <w:t>信息技术设备安全规范</w:t>
            </w:r>
          </w:p>
        </w:tc>
      </w:tr>
      <w:tr w:rsidR="00BE6D41" w14:paraId="026B4534" w14:textId="77777777">
        <w:tc>
          <w:tcPr>
            <w:tcW w:w="2353" w:type="dxa"/>
            <w:tcBorders>
              <w:top w:val="single" w:sz="4" w:space="0" w:color="auto"/>
              <w:left w:val="single" w:sz="4" w:space="0" w:color="auto"/>
              <w:bottom w:val="single" w:sz="4" w:space="0" w:color="auto"/>
              <w:right w:val="single" w:sz="4" w:space="0" w:color="auto"/>
            </w:tcBorders>
          </w:tcPr>
          <w:p w14:paraId="17345A34" w14:textId="77777777" w:rsidR="00BE6D41" w:rsidRDefault="00000000">
            <w:pPr>
              <w:ind w:firstLineChars="0" w:firstLine="0"/>
            </w:pPr>
            <w:r>
              <w:rPr>
                <w:rFonts w:hint="eastAsia"/>
              </w:rPr>
              <w:t>电磁兼容</w:t>
            </w:r>
          </w:p>
        </w:tc>
        <w:tc>
          <w:tcPr>
            <w:tcW w:w="6169" w:type="dxa"/>
            <w:tcBorders>
              <w:top w:val="single" w:sz="4" w:space="0" w:color="auto"/>
              <w:left w:val="single" w:sz="4" w:space="0" w:color="auto"/>
              <w:bottom w:val="single" w:sz="4" w:space="0" w:color="auto"/>
              <w:right w:val="single" w:sz="4" w:space="0" w:color="auto"/>
            </w:tcBorders>
          </w:tcPr>
          <w:p w14:paraId="4E753B28" w14:textId="77777777" w:rsidR="00BE6D41" w:rsidRDefault="00000000">
            <w:pPr>
              <w:ind w:firstLineChars="0" w:firstLine="0"/>
            </w:pPr>
            <w:r>
              <w:rPr>
                <w:rFonts w:hint="eastAsia"/>
              </w:rPr>
              <w:t xml:space="preserve">GB/T 17626 </w:t>
            </w:r>
            <w:r>
              <w:rPr>
                <w:rFonts w:hint="eastAsia"/>
              </w:rPr>
              <w:t>工业环境电磁兼容（</w:t>
            </w:r>
            <w:r>
              <w:rPr>
                <w:rFonts w:hint="eastAsia"/>
              </w:rPr>
              <w:t>EMC</w:t>
            </w:r>
            <w:r>
              <w:rPr>
                <w:rFonts w:hint="eastAsia"/>
              </w:rPr>
              <w:t>）要求</w:t>
            </w:r>
          </w:p>
        </w:tc>
      </w:tr>
      <w:tr w:rsidR="00BE6D41" w14:paraId="19AFD995" w14:textId="77777777">
        <w:tc>
          <w:tcPr>
            <w:tcW w:w="2353" w:type="dxa"/>
            <w:tcBorders>
              <w:top w:val="single" w:sz="4" w:space="0" w:color="auto"/>
              <w:left w:val="single" w:sz="4" w:space="0" w:color="auto"/>
              <w:bottom w:val="single" w:sz="4" w:space="0" w:color="auto"/>
              <w:right w:val="single" w:sz="4" w:space="0" w:color="auto"/>
            </w:tcBorders>
          </w:tcPr>
          <w:p w14:paraId="684A7CEF" w14:textId="77777777" w:rsidR="00BE6D41" w:rsidRDefault="00000000">
            <w:pPr>
              <w:ind w:firstLineChars="0" w:firstLine="0"/>
            </w:pPr>
            <w:r>
              <w:rPr>
                <w:rFonts w:hint="eastAsia"/>
              </w:rPr>
              <w:t>防护等级</w:t>
            </w:r>
          </w:p>
        </w:tc>
        <w:tc>
          <w:tcPr>
            <w:tcW w:w="6169" w:type="dxa"/>
            <w:tcBorders>
              <w:top w:val="single" w:sz="4" w:space="0" w:color="auto"/>
              <w:left w:val="single" w:sz="4" w:space="0" w:color="auto"/>
              <w:bottom w:val="single" w:sz="4" w:space="0" w:color="auto"/>
              <w:right w:val="single" w:sz="4" w:space="0" w:color="auto"/>
            </w:tcBorders>
          </w:tcPr>
          <w:p w14:paraId="0CA7BAA4" w14:textId="77777777" w:rsidR="00BE6D41" w:rsidRDefault="00000000">
            <w:pPr>
              <w:ind w:firstLineChars="0" w:firstLine="0"/>
            </w:pPr>
            <w:r>
              <w:rPr>
                <w:rFonts w:hint="eastAsia"/>
              </w:rPr>
              <w:t>IP20</w:t>
            </w:r>
            <w:r>
              <w:rPr>
                <w:rFonts w:hint="eastAsia"/>
              </w:rPr>
              <w:t>（</w:t>
            </w:r>
            <w:proofErr w:type="gramStart"/>
            <w:r>
              <w:rPr>
                <w:rFonts w:hint="eastAsia"/>
              </w:rPr>
              <w:t>信捷</w:t>
            </w:r>
            <w:proofErr w:type="gramEnd"/>
            <w:r>
              <w:rPr>
                <w:rFonts w:hint="eastAsia"/>
              </w:rPr>
              <w:t>XC3-32T-E PLC</w:t>
            </w:r>
            <w:r>
              <w:rPr>
                <w:rFonts w:hint="eastAsia"/>
              </w:rPr>
              <w:t>本体）</w:t>
            </w:r>
          </w:p>
        </w:tc>
      </w:tr>
      <w:tr w:rsidR="00BE6D41" w14:paraId="5DCF9A4B" w14:textId="77777777">
        <w:tc>
          <w:tcPr>
            <w:tcW w:w="2353" w:type="dxa"/>
            <w:tcBorders>
              <w:top w:val="single" w:sz="4" w:space="0" w:color="auto"/>
              <w:left w:val="single" w:sz="4" w:space="0" w:color="auto"/>
              <w:bottom w:val="single" w:sz="4" w:space="0" w:color="auto"/>
              <w:right w:val="single" w:sz="4" w:space="0" w:color="auto"/>
            </w:tcBorders>
          </w:tcPr>
          <w:p w14:paraId="0A3ADEDB" w14:textId="77777777" w:rsidR="00BE6D41" w:rsidRDefault="00000000">
            <w:pPr>
              <w:ind w:firstLineChars="0" w:firstLine="0"/>
            </w:pPr>
            <w:r>
              <w:rPr>
                <w:rFonts w:hint="eastAsia"/>
              </w:rPr>
              <w:t>供电规范</w:t>
            </w:r>
          </w:p>
        </w:tc>
        <w:tc>
          <w:tcPr>
            <w:tcW w:w="6169" w:type="dxa"/>
            <w:tcBorders>
              <w:top w:val="single" w:sz="4" w:space="0" w:color="auto"/>
              <w:left w:val="single" w:sz="4" w:space="0" w:color="auto"/>
              <w:bottom w:val="single" w:sz="4" w:space="0" w:color="auto"/>
              <w:right w:val="single" w:sz="4" w:space="0" w:color="auto"/>
            </w:tcBorders>
          </w:tcPr>
          <w:p w14:paraId="0F84341B" w14:textId="77777777" w:rsidR="00BE6D41" w:rsidRDefault="00000000">
            <w:pPr>
              <w:ind w:firstLineChars="0" w:firstLine="0"/>
            </w:pPr>
            <w:r>
              <w:rPr>
                <w:rFonts w:hint="eastAsia"/>
              </w:rPr>
              <w:t>AC 85</w:t>
            </w:r>
            <w:r>
              <w:rPr>
                <w:rFonts w:hint="eastAsia"/>
              </w:rPr>
              <w:t>～</w:t>
            </w:r>
            <w:r>
              <w:rPr>
                <w:rFonts w:hint="eastAsia"/>
              </w:rPr>
              <w:t>265V</w:t>
            </w:r>
            <w:r>
              <w:rPr>
                <w:rFonts w:hint="eastAsia"/>
              </w:rPr>
              <w:t>宽幅输入，适应工业现场电压波动</w:t>
            </w:r>
          </w:p>
        </w:tc>
      </w:tr>
      <w:tr w:rsidR="00BE6D41" w14:paraId="5831DBB2" w14:textId="77777777">
        <w:tc>
          <w:tcPr>
            <w:tcW w:w="2353" w:type="dxa"/>
            <w:tcBorders>
              <w:top w:val="single" w:sz="4" w:space="0" w:color="auto"/>
              <w:left w:val="single" w:sz="4" w:space="0" w:color="auto"/>
              <w:bottom w:val="single" w:sz="4" w:space="0" w:color="auto"/>
              <w:right w:val="single" w:sz="4" w:space="0" w:color="auto"/>
            </w:tcBorders>
          </w:tcPr>
          <w:p w14:paraId="005F08B7" w14:textId="77777777" w:rsidR="00BE6D41" w:rsidRDefault="00000000">
            <w:pPr>
              <w:ind w:firstLineChars="0" w:firstLine="0"/>
            </w:pPr>
            <w:r>
              <w:rPr>
                <w:rFonts w:hint="eastAsia"/>
              </w:rPr>
              <w:t>传感器接口</w:t>
            </w:r>
          </w:p>
        </w:tc>
        <w:tc>
          <w:tcPr>
            <w:tcW w:w="6169" w:type="dxa"/>
            <w:tcBorders>
              <w:top w:val="single" w:sz="4" w:space="0" w:color="auto"/>
              <w:left w:val="single" w:sz="4" w:space="0" w:color="auto"/>
              <w:bottom w:val="single" w:sz="4" w:space="0" w:color="auto"/>
              <w:right w:val="single" w:sz="4" w:space="0" w:color="auto"/>
            </w:tcBorders>
          </w:tcPr>
          <w:p w14:paraId="58DE034F" w14:textId="77777777" w:rsidR="00BE6D41" w:rsidRDefault="00000000">
            <w:pPr>
              <w:ind w:firstLineChars="0" w:firstLine="0"/>
            </w:pPr>
            <w:proofErr w:type="gramStart"/>
            <w:r>
              <w:rPr>
                <w:rFonts w:hint="eastAsia"/>
              </w:rPr>
              <w:t>板载</w:t>
            </w:r>
            <w:proofErr w:type="gramEnd"/>
            <w:r>
              <w:rPr>
                <w:rFonts w:hint="eastAsia"/>
              </w:rPr>
              <w:t>DC 24V/500mA</w:t>
            </w:r>
            <w:r>
              <w:rPr>
                <w:rFonts w:hint="eastAsia"/>
              </w:rPr>
              <w:t>传感器供电输出</w:t>
            </w:r>
          </w:p>
        </w:tc>
      </w:tr>
    </w:tbl>
    <w:p w14:paraId="0BC61668" w14:textId="77777777" w:rsidR="00BE6D41" w:rsidRDefault="00000000">
      <w:pPr>
        <w:pStyle w:val="3"/>
        <w:numPr>
          <w:ilvl w:val="2"/>
          <w:numId w:val="2"/>
        </w:numPr>
      </w:pPr>
      <w:bookmarkStart w:id="38" w:name="_Toc227923708"/>
      <w:r>
        <w:rPr>
          <w:rFonts w:hint="eastAsia"/>
        </w:rPr>
        <w:t>软件设计规范</w:t>
      </w:r>
      <w:bookmarkEnd w:id="38"/>
    </w:p>
    <w:p w14:paraId="495645FC" w14:textId="77777777" w:rsidR="00BE6D41" w:rsidRDefault="00000000">
      <w:pPr>
        <w:ind w:firstLine="482"/>
        <w:rPr>
          <w:rFonts w:ascii="宋体" w:hAnsi="宋体" w:hint="eastAsia"/>
        </w:rPr>
      </w:pPr>
      <w:r>
        <w:rPr>
          <w:rFonts w:ascii="宋体" w:hAnsi="宋体" w:hint="eastAsia"/>
          <w:b/>
          <w:bCs/>
        </w:rPr>
        <w:t>模块化设计原则：</w:t>
      </w:r>
      <w:r>
        <w:rPr>
          <w:rFonts w:ascii="宋体" w:hAnsi="宋体" w:hint="eastAsia"/>
        </w:rPr>
        <w:t>系统各功能模块（</w:t>
      </w:r>
      <w:r>
        <w:rPr>
          <w:rFonts w:hint="eastAsia"/>
        </w:rPr>
        <w:t>PLC</w:t>
      </w:r>
      <w:r>
        <w:rPr>
          <w:rFonts w:ascii="宋体" w:hAnsi="宋体" w:hint="eastAsia"/>
        </w:rPr>
        <w:t>控制程序、视觉处理、机械臂控制、</w:t>
      </w:r>
      <w:proofErr w:type="gramStart"/>
      <w:r>
        <w:rPr>
          <w:rFonts w:ascii="宋体" w:hAnsi="宋体" w:hint="eastAsia"/>
        </w:rPr>
        <w:t>数采平台</w:t>
      </w:r>
      <w:proofErr w:type="gramEnd"/>
      <w:r>
        <w:rPr>
          <w:rFonts w:ascii="宋体" w:hAnsi="宋体" w:hint="eastAsia"/>
        </w:rPr>
        <w:t>）相互解耦，通过标准协议接口通信，便于独立开发、测试与维护；实时性约束：</w:t>
      </w:r>
      <w:r>
        <w:rPr>
          <w:rFonts w:hint="eastAsia"/>
        </w:rPr>
        <w:t>PLC</w:t>
      </w:r>
      <w:r>
        <w:rPr>
          <w:rFonts w:ascii="宋体" w:hAnsi="宋体" w:hint="eastAsia"/>
        </w:rPr>
        <w:t>控制层扫描周期≤</w:t>
      </w:r>
      <w:r>
        <w:rPr>
          <w:rFonts w:hint="eastAsia"/>
        </w:rPr>
        <w:t>10ms</w:t>
      </w:r>
      <w:r>
        <w:rPr>
          <w:rFonts w:ascii="宋体" w:hAnsi="宋体" w:hint="eastAsia"/>
        </w:rPr>
        <w:t>，视觉识别至</w:t>
      </w:r>
      <w:r>
        <w:rPr>
          <w:rFonts w:hint="eastAsia"/>
        </w:rPr>
        <w:t>PLC</w:t>
      </w:r>
      <w:proofErr w:type="gramStart"/>
      <w:r>
        <w:rPr>
          <w:rFonts w:ascii="宋体" w:hAnsi="宋体" w:hint="eastAsia"/>
        </w:rPr>
        <w:t>响应总</w:t>
      </w:r>
      <w:proofErr w:type="gramEnd"/>
      <w:r>
        <w:rPr>
          <w:rFonts w:ascii="宋体" w:hAnsi="宋体" w:hint="eastAsia"/>
        </w:rPr>
        <w:t>闭环≤</w:t>
      </w:r>
      <w:r>
        <w:rPr>
          <w:rFonts w:hint="eastAsia"/>
        </w:rPr>
        <w:t>300ms</w:t>
      </w:r>
      <w:r>
        <w:rPr>
          <w:rFonts w:ascii="宋体" w:hAnsi="宋体" w:hint="eastAsia"/>
        </w:rPr>
        <w:t>；</w:t>
      </w:r>
      <w:proofErr w:type="gramStart"/>
      <w:r>
        <w:rPr>
          <w:rFonts w:ascii="宋体" w:hAnsi="宋体" w:hint="eastAsia"/>
        </w:rPr>
        <w:t>容错与</w:t>
      </w:r>
      <w:proofErr w:type="gramEnd"/>
      <w:r>
        <w:rPr>
          <w:rFonts w:ascii="宋体" w:hAnsi="宋体" w:hint="eastAsia"/>
        </w:rPr>
        <w:t>安全设计：关键控制逻辑须具备异常检测与安全降级机制，避免设备故障引发安全事故。</w:t>
      </w:r>
    </w:p>
    <w:p w14:paraId="0DC7A2DA" w14:textId="686610CE" w:rsidR="00BE6D41" w:rsidRDefault="00000000">
      <w:pPr>
        <w:ind w:firstLine="482"/>
        <w:rPr>
          <w:rFonts w:ascii="宋体" w:hAnsi="宋体" w:hint="eastAsia"/>
        </w:rPr>
      </w:pPr>
      <w:r>
        <w:rPr>
          <w:rFonts w:ascii="宋体" w:hAnsi="宋体" w:hint="eastAsia"/>
          <w:b/>
          <w:bCs/>
        </w:rPr>
        <w:t>可移植性：</w:t>
      </w:r>
      <w:r>
        <w:rPr>
          <w:rFonts w:ascii="宋体" w:hAnsi="宋体" w:hint="eastAsia"/>
        </w:rPr>
        <w:t>上位机软件基于</w:t>
      </w:r>
      <w:r>
        <w:rPr>
          <w:rFonts w:hint="eastAsia"/>
        </w:rPr>
        <w:t>Python/Flask + Vue3</w:t>
      </w:r>
      <w:r>
        <w:rPr>
          <w:rFonts w:ascii="宋体" w:hAnsi="宋体" w:hint="eastAsia"/>
        </w:rPr>
        <w:t>技术</w:t>
      </w:r>
      <w:proofErr w:type="gramStart"/>
      <w:r>
        <w:rPr>
          <w:rFonts w:ascii="宋体" w:hAnsi="宋体" w:hint="eastAsia"/>
        </w:rPr>
        <w:t>栈</w:t>
      </w:r>
      <w:proofErr w:type="gramEnd"/>
      <w:r>
        <w:rPr>
          <w:rFonts w:ascii="宋体" w:hAnsi="宋体" w:hint="eastAsia"/>
        </w:rPr>
        <w:t>，支持跨平台部署，兼容国产操作系统（麒麟</w:t>
      </w:r>
      <w:r>
        <w:rPr>
          <w:rFonts w:hint="eastAsia"/>
        </w:rPr>
        <w:t>OS</w:t>
      </w:r>
      <w:r>
        <w:rPr>
          <w:rFonts w:ascii="宋体" w:hAnsi="宋体" w:hint="eastAsia"/>
        </w:rPr>
        <w:t>、统信</w:t>
      </w:r>
      <w:r>
        <w:rPr>
          <w:rFonts w:hint="eastAsia"/>
        </w:rPr>
        <w:t>UOS</w:t>
      </w:r>
      <w:r>
        <w:rPr>
          <w:rFonts w:ascii="宋体" w:hAnsi="宋体" w:hint="eastAsia"/>
        </w:rPr>
        <w:t>）。遵循</w:t>
      </w:r>
      <w:r>
        <w:rPr>
          <w:rFonts w:hint="eastAsia"/>
        </w:rPr>
        <w:t>PEP 8</w:t>
      </w:r>
      <w:r>
        <w:rPr>
          <w:rFonts w:ascii="宋体" w:hAnsi="宋体" w:hint="eastAsia"/>
        </w:rPr>
        <w:t>（</w:t>
      </w:r>
      <w:r>
        <w:rPr>
          <w:rFonts w:hint="eastAsia"/>
        </w:rPr>
        <w:t>Python</w:t>
      </w:r>
      <w:r>
        <w:rPr>
          <w:rFonts w:ascii="宋体" w:hAnsi="宋体" w:hint="eastAsia"/>
        </w:rPr>
        <w:t>）、</w:t>
      </w:r>
      <w:proofErr w:type="spellStart"/>
      <w:r>
        <w:rPr>
          <w:rFonts w:hint="eastAsia"/>
        </w:rPr>
        <w:t>ESLint</w:t>
      </w:r>
      <w:proofErr w:type="spellEnd"/>
      <w:r>
        <w:rPr>
          <w:rFonts w:ascii="宋体" w:hAnsi="宋体" w:hint="eastAsia"/>
        </w:rPr>
        <w:t>（</w:t>
      </w:r>
      <w:r>
        <w:rPr>
          <w:rFonts w:hint="eastAsia"/>
        </w:rPr>
        <w:t>TypeScript</w:t>
      </w:r>
      <w:r>
        <w:rPr>
          <w:rFonts w:ascii="宋体" w:hAnsi="宋体" w:hint="eastAsia"/>
        </w:rPr>
        <w:t>/</w:t>
      </w:r>
      <w:r>
        <w:rPr>
          <w:rFonts w:hint="eastAsia"/>
        </w:rPr>
        <w:t>Vue3</w:t>
      </w:r>
      <w:r>
        <w:rPr>
          <w:rFonts w:ascii="宋体" w:hAnsi="宋体" w:hint="eastAsia"/>
        </w:rPr>
        <w:t>）编码规范</w:t>
      </w:r>
      <w:r w:rsidR="00072C7C" w:rsidRPr="00072C7C">
        <w:rPr>
          <w:rFonts w:cs="Times New Roman"/>
          <w:vertAlign w:val="superscript"/>
        </w:rPr>
        <w:t>[12]</w:t>
      </w:r>
      <w:r>
        <w:rPr>
          <w:rFonts w:ascii="宋体" w:hAnsi="宋体" w:hint="eastAsia"/>
        </w:rPr>
        <w:t>，关键函数必须有注释与异常处理。</w:t>
      </w:r>
    </w:p>
    <w:p w14:paraId="3EBF318E" w14:textId="77777777" w:rsidR="00BE6D41" w:rsidRDefault="00000000">
      <w:pPr>
        <w:pStyle w:val="2"/>
        <w:numPr>
          <w:ilvl w:val="1"/>
          <w:numId w:val="2"/>
        </w:numPr>
      </w:pPr>
      <w:bookmarkStart w:id="39" w:name="_Toc4569"/>
      <w:bookmarkStart w:id="40" w:name="_Toc227923709"/>
      <w:r>
        <w:rPr>
          <w:rFonts w:hint="eastAsia"/>
        </w:rPr>
        <w:t>设计路线</w:t>
      </w:r>
      <w:bookmarkEnd w:id="39"/>
      <w:bookmarkEnd w:id="40"/>
    </w:p>
    <w:p w14:paraId="47DCDC71" w14:textId="3DEC708E" w:rsidR="00BE6D41" w:rsidRDefault="00000000">
      <w:pPr>
        <w:ind w:firstLine="480"/>
        <w:rPr>
          <w:rFonts w:ascii="宋体" w:hAnsi="宋体" w:cs="Times New Roman" w:hint="eastAsia"/>
        </w:rPr>
      </w:pPr>
      <w:r>
        <w:rPr>
          <w:rFonts w:ascii="宋体" w:hAnsi="宋体" w:hint="eastAsia"/>
        </w:rPr>
        <w:t>本系统遵循“需求驱动、逐层递进、闭环验证”的总体设计思路，</w:t>
      </w:r>
      <w:proofErr w:type="gramStart"/>
      <w:r>
        <w:rPr>
          <w:rFonts w:ascii="宋体" w:hAnsi="宋体" w:hint="eastAsia"/>
        </w:rPr>
        <w:t>以信捷</w:t>
      </w:r>
      <w:proofErr w:type="gramEnd"/>
      <w:r>
        <w:rPr>
          <w:rFonts w:hint="eastAsia"/>
        </w:rPr>
        <w:t>XC3-32T-E PLC</w:t>
      </w:r>
      <w:r>
        <w:rPr>
          <w:rFonts w:ascii="宋体" w:hAnsi="宋体" w:hint="eastAsia"/>
        </w:rPr>
        <w:t>为核心控制单元，围绕家电能效标签自动识别与分拣这一核心应用场景，将整体设计路线划分为四个递进阶段，各阶段目标明确、依赖清晰，</w:t>
      </w:r>
      <w:r>
        <w:rPr>
          <w:rFonts w:ascii="宋体" w:hAnsi="宋体" w:hint="eastAsia"/>
        </w:rPr>
        <w:lastRenderedPageBreak/>
        <w:t>最终形成可工程化落地的完整闭环控制系统，设计路线如</w:t>
      </w:r>
      <w:r>
        <w:rPr>
          <w:rFonts w:ascii="宋体" w:hAnsi="宋体" w:hint="eastAsia"/>
        </w:rPr>
        <w:fldChar w:fldCharType="begin"/>
      </w:r>
      <w:r>
        <w:rPr>
          <w:rFonts w:ascii="宋体" w:hAnsi="宋体" w:hint="eastAsia"/>
        </w:rPr>
        <w:instrText xml:space="preserve"> REF _Ref227912064 \h </w:instrText>
      </w:r>
      <w:r>
        <w:rPr>
          <w:rFonts w:ascii="宋体" w:hAnsi="宋体" w:hint="eastAsia"/>
        </w:rPr>
      </w:r>
      <w:r>
        <w:rPr>
          <w:rFonts w:ascii="宋体" w:hAnsi="宋体" w:hint="eastAsia"/>
        </w:rPr>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1</w:t>
      </w:r>
      <w:r>
        <w:rPr>
          <w:rFonts w:ascii="宋体" w:hAnsi="宋体" w:hint="eastAsia"/>
        </w:rPr>
        <w:fldChar w:fldCharType="end"/>
      </w:r>
      <w:r>
        <w:rPr>
          <w:rFonts w:ascii="宋体" w:hAnsi="宋体" w:hint="eastAsia"/>
        </w:rPr>
        <w:t>所示。</w:t>
      </w:r>
    </w:p>
    <w:p w14:paraId="7F01BC4E" w14:textId="77777777" w:rsidR="00BE6D41" w:rsidRDefault="00000000">
      <w:pPr>
        <w:keepNext/>
        <w:ind w:firstLineChars="0" w:firstLine="0"/>
      </w:pPr>
      <w:r>
        <w:rPr>
          <w:rFonts w:ascii="宋体" w:hAnsi="宋体" w:cs="宋体" w:hint="eastAsia"/>
          <w14:ligatures w14:val="standardContextual"/>
        </w:rPr>
        <w:object w:dxaOrig="8220" w:dyaOrig="4311" w14:anchorId="530A5B40">
          <v:shape id="_x0000_i1026" type="#_x0000_t75" style="width:411.05pt;height:215.45pt" o:ole="">
            <v:imagedata r:id="rId17" o:title=""/>
            <o:lock v:ext="edit" aspectratio="f"/>
          </v:shape>
          <o:OLEObject Type="Embed" ProgID="Visio.Drawing.15" ShapeID="_x0000_i1026" DrawAspect="Content" ObjectID="_1838546221" r:id="rId18"/>
        </w:object>
      </w:r>
    </w:p>
    <w:p w14:paraId="00A1F3B3" w14:textId="1E3CDF7B" w:rsidR="00BE6D41" w:rsidRDefault="00000000">
      <w:pPr>
        <w:pStyle w:val="a3"/>
        <w:ind w:firstLine="400"/>
        <w:jc w:val="center"/>
      </w:pPr>
      <w:bookmarkStart w:id="41" w:name="_Ref227912064"/>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1</w:t>
      </w:r>
      <w:r w:rsidR="000F198B">
        <w:fldChar w:fldCharType="end"/>
      </w:r>
      <w:bookmarkEnd w:id="41"/>
      <w:r>
        <w:rPr>
          <w:rFonts w:hint="eastAsia"/>
        </w:rPr>
        <w:t xml:space="preserve"> </w:t>
      </w:r>
      <w:r>
        <w:rPr>
          <w:rFonts w:hint="eastAsia"/>
        </w:rPr>
        <w:t>设计路线图</w:t>
      </w:r>
    </w:p>
    <w:p w14:paraId="600EDB23" w14:textId="77777777" w:rsidR="00BE6D41" w:rsidRDefault="00000000">
      <w:pPr>
        <w:ind w:firstLineChars="0" w:firstLine="0"/>
        <w:rPr>
          <w:b/>
          <w:bCs/>
        </w:rPr>
      </w:pPr>
      <w:r>
        <w:rPr>
          <w:rFonts w:hint="eastAsia"/>
          <w:b/>
          <w:bCs/>
        </w:rPr>
        <w:t>（</w:t>
      </w:r>
      <w:r>
        <w:rPr>
          <w:rFonts w:hint="eastAsia"/>
          <w:b/>
          <w:bCs/>
        </w:rPr>
        <w:t>1</w:t>
      </w:r>
      <w:r>
        <w:rPr>
          <w:rFonts w:hint="eastAsia"/>
          <w:b/>
          <w:bCs/>
        </w:rPr>
        <w:t>）第一阶段：需求分析与方案论证</w:t>
      </w:r>
    </w:p>
    <w:p w14:paraId="34F9C800" w14:textId="77777777" w:rsidR="00BE6D41" w:rsidRDefault="00000000">
      <w:pPr>
        <w:ind w:firstLine="480"/>
      </w:pPr>
      <w:r>
        <w:rPr>
          <w:rFonts w:hint="eastAsia"/>
        </w:rPr>
        <w:t>本阶段以</w:t>
      </w:r>
      <w:proofErr w:type="gramStart"/>
      <w:r>
        <w:rPr>
          <w:rFonts w:hint="eastAsia"/>
        </w:rPr>
        <w:t>工业产线的</w:t>
      </w:r>
      <w:proofErr w:type="gramEnd"/>
      <w:r>
        <w:rPr>
          <w:rFonts w:hint="eastAsia"/>
        </w:rPr>
        <w:t>实际应用场景为出发点，深入调研家电生产流水线中能效标签识别、物品分拣入库</w:t>
      </w:r>
      <w:proofErr w:type="gramStart"/>
      <w:r>
        <w:rPr>
          <w:rFonts w:hint="eastAsia"/>
        </w:rPr>
        <w:t>及产线数据采集</w:t>
      </w:r>
      <w:proofErr w:type="gramEnd"/>
      <w:r>
        <w:rPr>
          <w:rFonts w:hint="eastAsia"/>
        </w:rPr>
        <w:t>的典型需求，系统梳理了传统人工检测流程中存在的高误判率、低效率、数据孤岛等核心痛点。在此基础上，综合</w:t>
      </w:r>
      <w:proofErr w:type="gramStart"/>
      <w:r>
        <w:rPr>
          <w:rFonts w:hint="eastAsia"/>
        </w:rPr>
        <w:t>评估信捷</w:t>
      </w:r>
      <w:proofErr w:type="gramEnd"/>
      <w:r>
        <w:rPr>
          <w:rFonts w:hint="eastAsia"/>
        </w:rPr>
        <w:t>XC3-32T-E PLC</w:t>
      </w:r>
      <w:r>
        <w:rPr>
          <w:rFonts w:hint="eastAsia"/>
        </w:rPr>
        <w:t>的硬件性能边界（</w:t>
      </w:r>
      <w:r>
        <w:rPr>
          <w:rFonts w:hint="eastAsia"/>
        </w:rPr>
        <w:t>200kHz</w:t>
      </w:r>
      <w:r>
        <w:rPr>
          <w:rFonts w:hint="eastAsia"/>
        </w:rPr>
        <w:t>高速脉冲输出、</w:t>
      </w:r>
      <w:r>
        <w:rPr>
          <w:rFonts w:hint="eastAsia"/>
        </w:rPr>
        <w:t>Modbus RTU/TCP</w:t>
      </w:r>
      <w:proofErr w:type="gramStart"/>
      <w:r>
        <w:rPr>
          <w:rFonts w:hint="eastAsia"/>
        </w:rPr>
        <w:t>双协议</w:t>
      </w:r>
      <w:proofErr w:type="gramEnd"/>
      <w:r>
        <w:rPr>
          <w:rFonts w:hint="eastAsia"/>
        </w:rPr>
        <w:t>支持、</w:t>
      </w:r>
      <w:r>
        <w:rPr>
          <w:rFonts w:hint="eastAsia"/>
        </w:rPr>
        <w:t>RS-485</w:t>
      </w:r>
      <w:r>
        <w:rPr>
          <w:rFonts w:hint="eastAsia"/>
        </w:rPr>
        <w:t>总线接口等），论证系统整体功能架构的可行性与模块化技术选型方案，明确各子系统的输入输出接口规范及性能指标约束，为后续各阶段的工程实施奠定坚实的方案基础。</w:t>
      </w:r>
    </w:p>
    <w:p w14:paraId="6D7A77B9" w14:textId="77777777" w:rsidR="00BE6D41" w:rsidRDefault="00000000">
      <w:pPr>
        <w:ind w:firstLineChars="0" w:firstLine="0"/>
        <w:rPr>
          <w:b/>
          <w:bCs/>
        </w:rPr>
      </w:pPr>
      <w:r>
        <w:rPr>
          <w:rFonts w:hint="eastAsia"/>
          <w:b/>
          <w:bCs/>
        </w:rPr>
        <w:t>（</w:t>
      </w:r>
      <w:r>
        <w:rPr>
          <w:rFonts w:hint="eastAsia"/>
          <w:b/>
          <w:bCs/>
        </w:rPr>
        <w:t>2</w:t>
      </w:r>
      <w:r>
        <w:rPr>
          <w:rFonts w:hint="eastAsia"/>
          <w:b/>
          <w:bCs/>
        </w:rPr>
        <w:t>）第二阶段：硬件搭建与通信调试</w:t>
      </w:r>
    </w:p>
    <w:p w14:paraId="0E4FD83D" w14:textId="77777777" w:rsidR="00BE6D41" w:rsidRDefault="00000000">
      <w:pPr>
        <w:ind w:firstLine="480"/>
        <w:rPr>
          <w:rFonts w:ascii="宋体" w:hAnsi="宋体" w:hint="eastAsia"/>
        </w:rPr>
      </w:pPr>
      <w:r>
        <w:rPr>
          <w:rFonts w:ascii="宋体" w:hAnsi="宋体" w:hint="eastAsia"/>
        </w:rPr>
        <w:t>本阶段完成物理硬件平台的搭建与系统通信链路的建立。</w:t>
      </w:r>
    </w:p>
    <w:p w14:paraId="28276285" w14:textId="77777777" w:rsidR="00BE6D41" w:rsidRDefault="00000000">
      <w:pPr>
        <w:pStyle w:val="af2"/>
        <w:numPr>
          <w:ilvl w:val="0"/>
          <w:numId w:val="13"/>
        </w:numPr>
        <w:ind w:firstLineChars="0"/>
        <w:rPr>
          <w:rFonts w:ascii="宋体" w:hAnsi="宋体" w:cs="Times New Roman" w:hint="eastAsia"/>
        </w:rPr>
      </w:pPr>
      <w:r>
        <w:rPr>
          <w:rFonts w:ascii="宋体" w:hAnsi="宋体" w:hint="eastAsia"/>
        </w:rPr>
        <w:t>在硬件层面，</w:t>
      </w:r>
      <w:proofErr w:type="gramStart"/>
      <w:r>
        <w:rPr>
          <w:rFonts w:ascii="宋体" w:hAnsi="宋体" w:hint="eastAsia"/>
        </w:rPr>
        <w:t>完成信捷</w:t>
      </w:r>
      <w:proofErr w:type="gramEnd"/>
      <w:r>
        <w:rPr>
          <w:rFonts w:hint="eastAsia"/>
        </w:rPr>
        <w:t>PLC</w:t>
      </w:r>
      <w:r>
        <w:rPr>
          <w:rFonts w:ascii="宋体" w:hAnsi="宋体" w:hint="eastAsia"/>
        </w:rPr>
        <w:t>与步进驱动器之间的接线部署，按照</w:t>
      </w:r>
      <w:r>
        <w:rPr>
          <w:rFonts w:hint="eastAsia"/>
        </w:rPr>
        <w:t>IEC 61131-2</w:t>
      </w:r>
      <w:r>
        <w:rPr>
          <w:rFonts w:ascii="宋体" w:hAnsi="宋体" w:hint="eastAsia"/>
        </w:rPr>
        <w:t>工业电气规范完成接地保护、</w:t>
      </w:r>
      <w:r>
        <w:rPr>
          <w:rFonts w:hint="eastAsia"/>
        </w:rPr>
        <w:t>EMC</w:t>
      </w:r>
      <w:r>
        <w:rPr>
          <w:rFonts w:ascii="宋体" w:hAnsi="宋体" w:hint="eastAsia"/>
        </w:rPr>
        <w:t>滤波与防护等级配置；传送带机构与</w:t>
      </w:r>
      <w:r>
        <w:rPr>
          <w:rFonts w:hint="eastAsia"/>
        </w:rPr>
        <w:t>PLC</w:t>
      </w:r>
      <w:r>
        <w:rPr>
          <w:rFonts w:ascii="宋体" w:hAnsi="宋体" w:hint="eastAsia"/>
        </w:rPr>
        <w:t>之间通过脉冲/方向接口建立精确的速度控制通路；四自由度机械</w:t>
      </w:r>
      <w:proofErr w:type="gramStart"/>
      <w:r>
        <w:rPr>
          <w:rFonts w:ascii="宋体" w:hAnsi="宋体" w:hint="eastAsia"/>
        </w:rPr>
        <w:t>臂通过</w:t>
      </w:r>
      <w:proofErr w:type="gramEnd"/>
      <w:r>
        <w:rPr>
          <w:rFonts w:hint="eastAsia"/>
        </w:rPr>
        <w:t>Arduino</w:t>
      </w:r>
      <w:r>
        <w:rPr>
          <w:rFonts w:ascii="宋体" w:hAnsi="宋体" w:hint="eastAsia"/>
        </w:rPr>
        <w:t>下位机与上位机之间建立</w:t>
      </w:r>
      <w:r>
        <w:rPr>
          <w:rFonts w:hint="eastAsia"/>
        </w:rPr>
        <w:t>UART</w:t>
      </w:r>
      <w:r>
        <w:rPr>
          <w:rFonts w:ascii="宋体" w:hAnsi="宋体" w:hint="eastAsia"/>
        </w:rPr>
        <w:t>串口通信链路，完成自定义二进制协议帧（</w:t>
      </w:r>
      <w:r>
        <w:rPr>
          <w:rFonts w:hint="eastAsia"/>
        </w:rPr>
        <w:t>0xA55A</w:t>
      </w:r>
      <w:r>
        <w:rPr>
          <w:rFonts w:ascii="宋体" w:hAnsi="宋体" w:hint="eastAsia"/>
        </w:rPr>
        <w:t>帧头）的收发验证；工业相机通过</w:t>
      </w:r>
      <w:r>
        <w:rPr>
          <w:rFonts w:hint="eastAsia"/>
        </w:rPr>
        <w:t>USB 3.0</w:t>
      </w:r>
      <w:r>
        <w:rPr>
          <w:rFonts w:ascii="宋体" w:hAnsi="宋体" w:hint="eastAsia"/>
        </w:rPr>
        <w:t>与</w:t>
      </w:r>
      <w:proofErr w:type="gramStart"/>
      <w:r>
        <w:rPr>
          <w:rFonts w:ascii="宋体" w:hAnsi="宋体" w:hint="eastAsia"/>
        </w:rPr>
        <w:t>上位机直连</w:t>
      </w:r>
      <w:proofErr w:type="gramEnd"/>
      <w:r>
        <w:rPr>
          <w:rFonts w:ascii="宋体" w:hAnsi="宋体" w:hint="eastAsia"/>
        </w:rPr>
        <w:t>，完成图像采集分辨率</w:t>
      </w:r>
      <w:proofErr w:type="gramStart"/>
      <w:r>
        <w:rPr>
          <w:rFonts w:ascii="宋体" w:hAnsi="宋体" w:hint="eastAsia"/>
        </w:rPr>
        <w:t>与帧率的</w:t>
      </w:r>
      <w:proofErr w:type="gramEnd"/>
      <w:r>
        <w:rPr>
          <w:rFonts w:ascii="宋体" w:hAnsi="宋体" w:hint="eastAsia"/>
        </w:rPr>
        <w:t>基准配置。</w:t>
      </w:r>
    </w:p>
    <w:p w14:paraId="09FB514D" w14:textId="77777777" w:rsidR="00BE6D41" w:rsidRDefault="00000000">
      <w:pPr>
        <w:pStyle w:val="af2"/>
        <w:numPr>
          <w:ilvl w:val="0"/>
          <w:numId w:val="13"/>
        </w:numPr>
        <w:ind w:firstLineChars="0"/>
        <w:rPr>
          <w:rFonts w:ascii="宋体" w:hAnsi="宋体" w:cs="Times New Roman" w:hint="eastAsia"/>
        </w:rPr>
      </w:pPr>
      <w:r>
        <w:rPr>
          <w:rFonts w:ascii="宋体" w:hAnsi="宋体" w:hint="eastAsia"/>
        </w:rPr>
        <w:t>在通信层面，逐条验证上位机</w:t>
      </w:r>
      <w:proofErr w:type="gramStart"/>
      <w:r>
        <w:rPr>
          <w:rFonts w:ascii="宋体" w:hAnsi="宋体" w:hint="eastAsia"/>
        </w:rPr>
        <w:t>与信捷</w:t>
      </w:r>
      <w:proofErr w:type="gramEnd"/>
      <w:r>
        <w:rPr>
          <w:rFonts w:hint="eastAsia"/>
        </w:rPr>
        <w:t>PLC</w:t>
      </w:r>
      <w:r>
        <w:rPr>
          <w:rFonts w:ascii="宋体" w:hAnsi="宋体" w:hint="eastAsia"/>
        </w:rPr>
        <w:t>之间的</w:t>
      </w:r>
      <w:r>
        <w:rPr>
          <w:rFonts w:hint="eastAsia"/>
        </w:rPr>
        <w:t>Modbus RTU</w:t>
      </w:r>
      <w:r>
        <w:rPr>
          <w:rFonts w:ascii="宋体" w:hAnsi="宋体" w:hint="eastAsia"/>
        </w:rPr>
        <w:t>通道</w:t>
      </w:r>
      <w:r>
        <w:rPr>
          <w:rFonts w:ascii="宋体" w:hAnsi="宋体" w:hint="eastAsia"/>
        </w:rPr>
        <w:lastRenderedPageBreak/>
        <w:t>（</w:t>
      </w:r>
      <w:r>
        <w:rPr>
          <w:rFonts w:hint="eastAsia"/>
        </w:rPr>
        <w:t>FC03/FC06/FC16</w:t>
      </w:r>
      <w:r>
        <w:rPr>
          <w:rFonts w:ascii="宋体" w:hAnsi="宋体" w:hint="eastAsia"/>
        </w:rPr>
        <w:t>功能码）、上位机与机械臂之间的</w:t>
      </w:r>
      <w:r>
        <w:rPr>
          <w:rFonts w:hint="eastAsia"/>
        </w:rPr>
        <w:t>UART</w:t>
      </w:r>
      <w:r>
        <w:rPr>
          <w:rFonts w:ascii="宋体" w:hAnsi="宋体" w:hint="eastAsia"/>
        </w:rPr>
        <w:t>串口通道，以及前端</w:t>
      </w:r>
      <w:r>
        <w:rPr>
          <w:rFonts w:hint="eastAsia"/>
        </w:rPr>
        <w:t>Vue3</w:t>
      </w:r>
      <w:r>
        <w:rPr>
          <w:rFonts w:ascii="宋体" w:hAnsi="宋体" w:hint="eastAsia"/>
        </w:rPr>
        <w:t>与后端</w:t>
      </w:r>
      <w:r>
        <w:rPr>
          <w:rFonts w:hint="eastAsia"/>
        </w:rPr>
        <w:t>Flask</w:t>
      </w:r>
      <w:r>
        <w:rPr>
          <w:rFonts w:ascii="宋体" w:hAnsi="宋体" w:hint="eastAsia"/>
        </w:rPr>
        <w:t>之间的</w:t>
      </w:r>
      <w:r>
        <w:rPr>
          <w:rFonts w:hint="eastAsia"/>
        </w:rPr>
        <w:t>WebSocket</w:t>
      </w:r>
      <w:r>
        <w:rPr>
          <w:rFonts w:ascii="宋体" w:hAnsi="宋体" w:hint="eastAsia"/>
        </w:rPr>
        <w:t>全双工通道，确保各通信链路的可靠性与实时性满足系统设计要求。</w:t>
      </w:r>
    </w:p>
    <w:p w14:paraId="096AA74E" w14:textId="77777777" w:rsidR="00BE6D41" w:rsidRDefault="00000000">
      <w:pPr>
        <w:ind w:firstLineChars="0" w:firstLine="0"/>
        <w:rPr>
          <w:b/>
          <w:bCs/>
        </w:rPr>
      </w:pPr>
      <w:r>
        <w:rPr>
          <w:rFonts w:hint="eastAsia"/>
          <w:b/>
          <w:bCs/>
        </w:rPr>
        <w:t>（</w:t>
      </w:r>
      <w:r>
        <w:rPr>
          <w:rFonts w:hint="eastAsia"/>
          <w:b/>
          <w:bCs/>
        </w:rPr>
        <w:t>3</w:t>
      </w:r>
      <w:r>
        <w:rPr>
          <w:rFonts w:hint="eastAsia"/>
          <w:b/>
          <w:bCs/>
        </w:rPr>
        <w:t>）第三阶段：软件程序与算法开发</w:t>
      </w:r>
    </w:p>
    <w:p w14:paraId="5BA114E1" w14:textId="77777777" w:rsidR="00BE6D41" w:rsidRDefault="00000000">
      <w:pPr>
        <w:ind w:firstLine="480"/>
      </w:pPr>
      <w:r>
        <w:rPr>
          <w:rFonts w:hint="eastAsia"/>
        </w:rPr>
        <w:t>本阶段围绕</w:t>
      </w:r>
      <w:r>
        <w:rPr>
          <w:rFonts w:hint="eastAsia"/>
        </w:rPr>
        <w:t>PLC</w:t>
      </w:r>
      <w:r>
        <w:rPr>
          <w:rFonts w:hint="eastAsia"/>
        </w:rPr>
        <w:t>梯形图程序、视觉识别算法、机械</w:t>
      </w:r>
      <w:proofErr w:type="gramStart"/>
      <w:r>
        <w:rPr>
          <w:rFonts w:hint="eastAsia"/>
        </w:rPr>
        <w:t>臂控制</w:t>
      </w:r>
      <w:proofErr w:type="gramEnd"/>
      <w:r>
        <w:rPr>
          <w:rFonts w:hint="eastAsia"/>
        </w:rPr>
        <w:t>逻辑</w:t>
      </w:r>
      <w:proofErr w:type="gramStart"/>
      <w:r>
        <w:rPr>
          <w:rFonts w:hint="eastAsia"/>
        </w:rPr>
        <w:t>与数采平台</w:t>
      </w:r>
      <w:proofErr w:type="gramEnd"/>
      <w:r>
        <w:rPr>
          <w:rFonts w:hint="eastAsia"/>
        </w:rPr>
        <w:t>四个核心模块，按照由底层向上层、由单模块向全链路的顺序逐步推进开发工作。</w:t>
      </w:r>
    </w:p>
    <w:p w14:paraId="4DAAE8C2" w14:textId="77777777" w:rsidR="00BE6D41" w:rsidRDefault="00000000">
      <w:pPr>
        <w:pStyle w:val="af2"/>
        <w:numPr>
          <w:ilvl w:val="0"/>
          <w:numId w:val="14"/>
        </w:numPr>
        <w:ind w:firstLineChars="0"/>
      </w:pPr>
      <w:r>
        <w:rPr>
          <w:rFonts w:hint="eastAsia"/>
        </w:rPr>
        <w:t>PLC</w:t>
      </w:r>
      <w:r>
        <w:rPr>
          <w:rFonts w:hint="eastAsia"/>
        </w:rPr>
        <w:t>程序基于</w:t>
      </w:r>
      <w:proofErr w:type="spellStart"/>
      <w:r>
        <w:rPr>
          <w:rFonts w:hint="eastAsia"/>
        </w:rPr>
        <w:t>XCPPro</w:t>
      </w:r>
      <w:proofErr w:type="spellEnd"/>
      <w:r>
        <w:rPr>
          <w:rFonts w:hint="eastAsia"/>
        </w:rPr>
        <w:t>编程环境开发，实现传送带的速度闭环控制、状态机管理与</w:t>
      </w:r>
      <w:r>
        <w:rPr>
          <w:rFonts w:hint="eastAsia"/>
        </w:rPr>
        <w:t>Modbus</w:t>
      </w:r>
      <w:r>
        <w:rPr>
          <w:rFonts w:hint="eastAsia"/>
        </w:rPr>
        <w:t>通信逻辑；</w:t>
      </w:r>
    </w:p>
    <w:p w14:paraId="30B03F55" w14:textId="77777777" w:rsidR="00BE6D41" w:rsidRDefault="00000000">
      <w:pPr>
        <w:pStyle w:val="af2"/>
        <w:numPr>
          <w:ilvl w:val="0"/>
          <w:numId w:val="14"/>
        </w:numPr>
        <w:ind w:firstLineChars="0"/>
      </w:pPr>
      <w:r>
        <w:rPr>
          <w:rFonts w:hint="eastAsia"/>
        </w:rPr>
        <w:t>视觉识别模块完成</w:t>
      </w:r>
      <w:r>
        <w:rPr>
          <w:rFonts w:hint="eastAsia"/>
        </w:rPr>
        <w:t>YOLOv8</w:t>
      </w:r>
      <w:r>
        <w:rPr>
          <w:rFonts w:hint="eastAsia"/>
        </w:rPr>
        <w:t>目标检测与</w:t>
      </w:r>
      <w:proofErr w:type="spellStart"/>
      <w:r>
        <w:rPr>
          <w:rFonts w:hint="eastAsia"/>
        </w:rPr>
        <w:t>DeepSORT</w:t>
      </w:r>
      <w:proofErr w:type="spellEnd"/>
      <w:r>
        <w:rPr>
          <w:rFonts w:hint="eastAsia"/>
        </w:rPr>
        <w:t>多目标追踪的集成联调，以及四级</w:t>
      </w:r>
      <w:r>
        <w:rPr>
          <w:rFonts w:hint="eastAsia"/>
        </w:rPr>
        <w:t>OCR</w:t>
      </w:r>
      <w:r>
        <w:rPr>
          <w:rFonts w:hint="eastAsia"/>
        </w:rPr>
        <w:t>能效标签识别流水线（</w:t>
      </w:r>
      <w:r>
        <w:rPr>
          <w:rFonts w:hint="eastAsia"/>
        </w:rPr>
        <w:t>CLAHE</w:t>
      </w:r>
      <w:r>
        <w:rPr>
          <w:rFonts w:hint="eastAsia"/>
        </w:rPr>
        <w:t>图像增强→</w:t>
      </w:r>
      <w:r>
        <w:rPr>
          <w:rFonts w:hint="eastAsia"/>
        </w:rPr>
        <w:t>SWT</w:t>
      </w:r>
      <w:r>
        <w:rPr>
          <w:rFonts w:hint="eastAsia"/>
        </w:rPr>
        <w:t>字符修复→</w:t>
      </w:r>
      <w:proofErr w:type="spellStart"/>
      <w:r>
        <w:rPr>
          <w:rFonts w:hint="eastAsia"/>
        </w:rPr>
        <w:t>PaddleOCR</w:t>
      </w:r>
      <w:proofErr w:type="spellEnd"/>
      <w:r>
        <w:rPr>
          <w:rFonts w:hint="eastAsia"/>
        </w:rPr>
        <w:t xml:space="preserve"> C++</w:t>
      </w:r>
      <w:r>
        <w:rPr>
          <w:rFonts w:hint="eastAsia"/>
        </w:rPr>
        <w:t>引擎识别→</w:t>
      </w:r>
      <w:r>
        <w:rPr>
          <w:rFonts w:hint="eastAsia"/>
        </w:rPr>
        <w:t>HSV+RGB</w:t>
      </w:r>
      <w:r>
        <w:rPr>
          <w:rFonts w:hint="eastAsia"/>
        </w:rPr>
        <w:t>双通道能效等级判定）的端到端验证；</w:t>
      </w:r>
    </w:p>
    <w:p w14:paraId="747A6615" w14:textId="77777777" w:rsidR="00BE6D41" w:rsidRDefault="00000000">
      <w:pPr>
        <w:pStyle w:val="af2"/>
        <w:numPr>
          <w:ilvl w:val="0"/>
          <w:numId w:val="14"/>
        </w:numPr>
        <w:ind w:firstLineChars="0"/>
      </w:pPr>
      <w:r>
        <w:rPr>
          <w:rFonts w:hint="eastAsia"/>
        </w:rPr>
        <w:t>机械</w:t>
      </w:r>
      <w:proofErr w:type="gramStart"/>
      <w:r>
        <w:rPr>
          <w:rFonts w:hint="eastAsia"/>
        </w:rPr>
        <w:t>臂控制</w:t>
      </w:r>
      <w:proofErr w:type="gramEnd"/>
      <w:r>
        <w:rPr>
          <w:rFonts w:hint="eastAsia"/>
        </w:rPr>
        <w:t>模块实现基于几何解析法的逆运动学求解器与</w:t>
      </w:r>
      <w:r>
        <w:rPr>
          <w:rFonts w:hint="eastAsia"/>
        </w:rPr>
        <w:t>S</w:t>
      </w:r>
      <w:r>
        <w:rPr>
          <w:rFonts w:hint="eastAsia"/>
        </w:rPr>
        <w:t>曲线插补轨迹规划，并完成三层安全限位体系的软硬件联合验证；</w:t>
      </w:r>
    </w:p>
    <w:p w14:paraId="16AB3B67" w14:textId="77777777" w:rsidR="00BE6D41" w:rsidRDefault="00000000">
      <w:pPr>
        <w:pStyle w:val="af2"/>
        <w:numPr>
          <w:ilvl w:val="0"/>
          <w:numId w:val="14"/>
        </w:numPr>
        <w:ind w:firstLineChars="0"/>
      </w:pPr>
      <w:r>
        <w:rPr>
          <w:rFonts w:hint="eastAsia"/>
        </w:rPr>
        <w:t>上位机服务层基于</w:t>
      </w:r>
      <w:r>
        <w:rPr>
          <w:rFonts w:hint="eastAsia"/>
        </w:rPr>
        <w:t>ECA</w:t>
      </w:r>
      <w:r>
        <w:rPr>
          <w:rFonts w:hint="eastAsia"/>
        </w:rPr>
        <w:t>（事件</w:t>
      </w:r>
      <w:r>
        <w:rPr>
          <w:rFonts w:hint="eastAsia"/>
        </w:rPr>
        <w:t>-</w:t>
      </w:r>
      <w:r>
        <w:rPr>
          <w:rFonts w:hint="eastAsia"/>
        </w:rPr>
        <w:t>条件</w:t>
      </w:r>
      <w:r>
        <w:rPr>
          <w:rFonts w:hint="eastAsia"/>
        </w:rPr>
        <w:t>-</w:t>
      </w:r>
      <w:r>
        <w:rPr>
          <w:rFonts w:hint="eastAsia"/>
        </w:rPr>
        <w:t>动作）规则引擎完成各子模块之间的统一调度与协同，</w:t>
      </w:r>
      <w:proofErr w:type="gramStart"/>
      <w:r>
        <w:rPr>
          <w:rFonts w:hint="eastAsia"/>
        </w:rPr>
        <w:t>数采平台</w:t>
      </w:r>
      <w:proofErr w:type="gramEnd"/>
      <w:r>
        <w:rPr>
          <w:rFonts w:hint="eastAsia"/>
        </w:rPr>
        <w:t>完成前后端实时数据</w:t>
      </w:r>
      <w:proofErr w:type="gramStart"/>
      <w:r>
        <w:rPr>
          <w:rFonts w:hint="eastAsia"/>
        </w:rPr>
        <w:t>交互与</w:t>
      </w:r>
      <w:proofErr w:type="gramEnd"/>
      <w:r>
        <w:rPr>
          <w:rFonts w:hint="eastAsia"/>
        </w:rPr>
        <w:t>可视化展示功能的开发。</w:t>
      </w:r>
    </w:p>
    <w:p w14:paraId="421296FD" w14:textId="77777777" w:rsidR="00BE6D41" w:rsidRDefault="00000000">
      <w:pPr>
        <w:ind w:firstLine="480"/>
      </w:pPr>
      <w:r>
        <w:rPr>
          <w:rFonts w:hint="eastAsia"/>
        </w:rPr>
        <w:t>各模块在完成单元测试后，进行模块间的接口集成测试，确保全链路数据流通畅、逻辑正确。</w:t>
      </w:r>
    </w:p>
    <w:p w14:paraId="5E374711" w14:textId="77777777" w:rsidR="00BE6D41" w:rsidRDefault="00000000">
      <w:pPr>
        <w:ind w:firstLineChars="0" w:firstLine="0"/>
        <w:rPr>
          <w:b/>
          <w:bCs/>
        </w:rPr>
      </w:pPr>
      <w:r>
        <w:rPr>
          <w:rFonts w:hint="eastAsia"/>
          <w:b/>
          <w:bCs/>
        </w:rPr>
        <w:t>（</w:t>
      </w:r>
      <w:r>
        <w:rPr>
          <w:rFonts w:hint="eastAsia"/>
          <w:b/>
          <w:bCs/>
        </w:rPr>
        <w:t>4</w:t>
      </w:r>
      <w:r>
        <w:rPr>
          <w:rFonts w:hint="eastAsia"/>
          <w:b/>
          <w:bCs/>
        </w:rPr>
        <w:t>）系统集成与测试验证</w:t>
      </w:r>
    </w:p>
    <w:p w14:paraId="09AE4B3E" w14:textId="77777777" w:rsidR="00BE6D41" w:rsidRDefault="00000000">
      <w:pPr>
        <w:ind w:firstLine="480"/>
      </w:pPr>
      <w:r>
        <w:rPr>
          <w:rFonts w:hint="eastAsia"/>
        </w:rPr>
        <w:t>本阶段在完整硬件平台上执行端到</w:t>
      </w:r>
      <w:proofErr w:type="gramStart"/>
      <w:r>
        <w:rPr>
          <w:rFonts w:hint="eastAsia"/>
        </w:rPr>
        <w:t>端的全</w:t>
      </w:r>
      <w:proofErr w:type="gramEnd"/>
      <w:r>
        <w:rPr>
          <w:rFonts w:hint="eastAsia"/>
        </w:rPr>
        <w:t>流程联合测试，验证“传送带启动→工业相机采集→</w:t>
      </w:r>
      <w:r>
        <w:rPr>
          <w:rFonts w:hint="eastAsia"/>
        </w:rPr>
        <w:t>YOLOv8</w:t>
      </w:r>
      <w:r>
        <w:rPr>
          <w:rFonts w:hint="eastAsia"/>
        </w:rPr>
        <w:t>检测</w:t>
      </w:r>
      <w:r>
        <w:rPr>
          <w:rFonts w:hint="eastAsia"/>
        </w:rPr>
        <w:t>/OCR</w:t>
      </w:r>
      <w:r>
        <w:rPr>
          <w:rFonts w:hint="eastAsia"/>
        </w:rPr>
        <w:t>识别→</w:t>
      </w:r>
      <w:r>
        <w:rPr>
          <w:rFonts w:hint="eastAsia"/>
        </w:rPr>
        <w:t>Modbus RTU</w:t>
      </w:r>
      <w:r>
        <w:rPr>
          <w:rFonts w:hint="eastAsia"/>
        </w:rPr>
        <w:t>上报</w:t>
      </w:r>
      <w:r>
        <w:rPr>
          <w:rFonts w:hint="eastAsia"/>
        </w:rPr>
        <w:t>PLC</w:t>
      </w:r>
      <w:r>
        <w:rPr>
          <w:rFonts w:hint="eastAsia"/>
        </w:rPr>
        <w:t>→</w:t>
      </w:r>
      <w:r>
        <w:rPr>
          <w:rFonts w:hint="eastAsia"/>
        </w:rPr>
        <w:t>PLC</w:t>
      </w:r>
      <w:r>
        <w:rPr>
          <w:rFonts w:hint="eastAsia"/>
        </w:rPr>
        <w:t>触发机械臂分拣→数采平台归档展示”完整闭环的功能正确性与性能达标情况。</w:t>
      </w:r>
    </w:p>
    <w:p w14:paraId="7E894ADB" w14:textId="77777777" w:rsidR="00BE6D41" w:rsidRDefault="00000000">
      <w:pPr>
        <w:ind w:firstLine="480"/>
      </w:pPr>
      <w:r>
        <w:rPr>
          <w:rFonts w:hint="eastAsia"/>
        </w:rPr>
        <w:t>重点验证指标包括：能效等级识别准确率≥</w:t>
      </w:r>
      <w:r>
        <w:rPr>
          <w:rFonts w:hint="eastAsia"/>
        </w:rPr>
        <w:t>99%</w:t>
      </w:r>
      <w:r>
        <w:rPr>
          <w:rFonts w:hint="eastAsia"/>
        </w:rPr>
        <w:t>、单次全链路响应时延≤</w:t>
      </w:r>
      <w:r>
        <w:rPr>
          <w:rFonts w:hint="eastAsia"/>
        </w:rPr>
        <w:t>300ms</w:t>
      </w:r>
      <w:r>
        <w:rPr>
          <w:rFonts w:hint="eastAsia"/>
        </w:rPr>
        <w:t>、机械臂重复定位精度±</w:t>
      </w:r>
      <w:r>
        <w:rPr>
          <w:rFonts w:hint="eastAsia"/>
        </w:rPr>
        <w:t>0.2mm</w:t>
      </w:r>
      <w:r>
        <w:rPr>
          <w:rFonts w:hint="eastAsia"/>
        </w:rPr>
        <w:t>（</w:t>
      </w:r>
      <w:r>
        <w:rPr>
          <w:rFonts w:hint="eastAsia"/>
        </w:rPr>
        <w:t>ISO 9283</w:t>
      </w:r>
      <w:r>
        <w:rPr>
          <w:rFonts w:hint="eastAsia"/>
        </w:rPr>
        <w:t>标准）、系统</w:t>
      </w:r>
      <w:r>
        <w:rPr>
          <w:rFonts w:hint="eastAsia"/>
        </w:rPr>
        <w:t>MTBF</w:t>
      </w:r>
      <w:r>
        <w:rPr>
          <w:rFonts w:hint="eastAsia"/>
        </w:rPr>
        <w:t>≥</w:t>
      </w:r>
      <w:r>
        <w:rPr>
          <w:rFonts w:hint="eastAsia"/>
        </w:rPr>
        <w:t>720</w:t>
      </w:r>
      <w:r>
        <w:rPr>
          <w:rFonts w:hint="eastAsia"/>
        </w:rPr>
        <w:t>小时。</w:t>
      </w:r>
    </w:p>
    <w:p w14:paraId="7409C2BE" w14:textId="77777777" w:rsidR="00BE6D41" w:rsidRDefault="00000000">
      <w:pPr>
        <w:ind w:firstLine="480"/>
      </w:pPr>
      <w:r>
        <w:rPr>
          <w:rFonts w:hint="eastAsia"/>
        </w:rPr>
        <w:t>在发现问题时，按照“定位根因→局部修复→回归验证→整体优化”的闭环流程迭代改进，确保各项性能指标达到设计要求，最终形成可稳定部署于工业现</w:t>
      </w:r>
      <w:r>
        <w:rPr>
          <w:rFonts w:hint="eastAsia"/>
        </w:rPr>
        <w:lastRenderedPageBreak/>
        <w:t>场的完整系统交付物。</w:t>
      </w:r>
    </w:p>
    <w:p w14:paraId="3580F7B9" w14:textId="77777777" w:rsidR="00BE6D41" w:rsidRDefault="00000000">
      <w:pPr>
        <w:pStyle w:val="2"/>
        <w:numPr>
          <w:ilvl w:val="1"/>
          <w:numId w:val="2"/>
        </w:numPr>
      </w:pPr>
      <w:bookmarkStart w:id="42" w:name="_Toc227923710"/>
      <w:r>
        <w:rPr>
          <w:rFonts w:hint="eastAsia"/>
        </w:rPr>
        <w:t>整体方案</w:t>
      </w:r>
      <w:bookmarkEnd w:id="42"/>
      <w:r>
        <w:rPr>
          <w:rFonts w:hint="eastAsia"/>
        </w:rPr>
        <w:t xml:space="preserve"> </w:t>
      </w:r>
    </w:p>
    <w:p w14:paraId="2FAC420F" w14:textId="77777777" w:rsidR="00BE6D41" w:rsidRDefault="00000000">
      <w:pPr>
        <w:pStyle w:val="3"/>
        <w:numPr>
          <w:ilvl w:val="2"/>
          <w:numId w:val="2"/>
        </w:numPr>
      </w:pPr>
      <w:bookmarkStart w:id="43" w:name="_Toc227923711"/>
      <w:r>
        <w:rPr>
          <w:rFonts w:hint="eastAsia"/>
        </w:rPr>
        <w:t>系统组成</w:t>
      </w:r>
      <w:bookmarkEnd w:id="43"/>
    </w:p>
    <w:p w14:paraId="7E6F08B8" w14:textId="7FA9D81A" w:rsidR="00BE6D41" w:rsidRDefault="00000000">
      <w:pPr>
        <w:ind w:firstLine="480"/>
      </w:pPr>
      <w:r>
        <w:rPr>
          <w:rFonts w:hint="eastAsia"/>
        </w:rPr>
        <w:t>本系统由五大硬件单元与三层软件系统构成，如所</w:t>
      </w:r>
      <w:r>
        <w:fldChar w:fldCharType="begin"/>
      </w:r>
      <w:r>
        <w:instrText xml:space="preserve"> </w:instrText>
      </w:r>
      <w:r>
        <w:rPr>
          <w:rFonts w:hint="eastAsia"/>
        </w:rPr>
        <w:instrText>REF _Ref227913062 \h</w:instrText>
      </w:r>
      <w:r>
        <w:instrText xml:space="preserve"> </w:instrText>
      </w:r>
      <w:r>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2</w:t>
      </w:r>
      <w:r>
        <w:fldChar w:fldCharType="end"/>
      </w:r>
      <w:r>
        <w:rPr>
          <w:rFonts w:hint="eastAsia"/>
        </w:rPr>
        <w:t>所示：</w:t>
      </w:r>
    </w:p>
    <w:p w14:paraId="04AE81CB" w14:textId="77777777" w:rsidR="00BE6D41" w:rsidRDefault="00000000">
      <w:pPr>
        <w:keepNext/>
        <w:ind w:firstLineChars="0" w:firstLine="0"/>
      </w:pPr>
      <w:r>
        <w:rPr>
          <w:rFonts w:ascii="宋体" w:hAnsi="宋体" w:cs="宋体" w:hint="eastAsia"/>
          <w14:ligatures w14:val="standardContextual"/>
        </w:rPr>
        <w:object w:dxaOrig="8306" w:dyaOrig="7046" w14:anchorId="4F5B8795">
          <v:shape id="_x0000_i1027" type="#_x0000_t75" style="width:415.35pt;height:352.5pt" o:ole="">
            <v:imagedata r:id="rId19" o:title=""/>
            <o:lock v:ext="edit" aspectratio="f"/>
          </v:shape>
          <o:OLEObject Type="Embed" ProgID="Visio.Drawing.15" ShapeID="_x0000_i1027" DrawAspect="Content" ObjectID="_1838546222" r:id="rId20"/>
        </w:object>
      </w:r>
    </w:p>
    <w:p w14:paraId="35B60178" w14:textId="0F125A67" w:rsidR="00BE6D41" w:rsidRDefault="00000000">
      <w:pPr>
        <w:pStyle w:val="a3"/>
        <w:ind w:firstLine="400"/>
        <w:jc w:val="center"/>
      </w:pPr>
      <w:bookmarkStart w:id="44" w:name="_Ref227913062"/>
      <w:bookmarkStart w:id="45" w:name="_Ref227913037"/>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2</w:t>
      </w:r>
      <w:r w:rsidR="000F198B">
        <w:fldChar w:fldCharType="end"/>
      </w:r>
      <w:bookmarkEnd w:id="44"/>
      <w:r>
        <w:rPr>
          <w:rFonts w:hint="eastAsia"/>
        </w:rPr>
        <w:t xml:space="preserve"> </w:t>
      </w:r>
      <w:r>
        <w:rPr>
          <w:rFonts w:hint="eastAsia"/>
        </w:rPr>
        <w:t>系统组成图</w:t>
      </w:r>
      <w:bookmarkEnd w:id="45"/>
    </w:p>
    <w:p w14:paraId="22631F54" w14:textId="77777777" w:rsidR="00BE6D41" w:rsidRDefault="00000000">
      <w:pPr>
        <w:ind w:firstLineChars="0" w:firstLine="0"/>
        <w:rPr>
          <w:b/>
          <w:bCs/>
        </w:rPr>
      </w:pPr>
      <w:r>
        <w:rPr>
          <w:rFonts w:hint="eastAsia"/>
          <w:b/>
          <w:bCs/>
        </w:rPr>
        <w:t>（</w:t>
      </w:r>
      <w:r>
        <w:rPr>
          <w:rFonts w:hint="eastAsia"/>
          <w:b/>
          <w:bCs/>
        </w:rPr>
        <w:t>1</w:t>
      </w:r>
      <w:r>
        <w:rPr>
          <w:rFonts w:hint="eastAsia"/>
          <w:b/>
          <w:bCs/>
        </w:rPr>
        <w:t>）五大硬件单元</w:t>
      </w:r>
    </w:p>
    <w:p w14:paraId="4FB59EF9" w14:textId="77777777" w:rsidR="00BE6D41" w:rsidRDefault="00000000">
      <w:pPr>
        <w:pStyle w:val="af2"/>
        <w:numPr>
          <w:ilvl w:val="0"/>
          <w:numId w:val="15"/>
        </w:numPr>
        <w:ind w:firstLineChars="0"/>
      </w:pPr>
      <w:proofErr w:type="gramStart"/>
      <w:r>
        <w:rPr>
          <w:rFonts w:hint="eastAsia"/>
          <w:b/>
          <w:bCs/>
        </w:rPr>
        <w:t>信捷</w:t>
      </w:r>
      <w:proofErr w:type="gramEnd"/>
      <w:r>
        <w:rPr>
          <w:rFonts w:hint="eastAsia"/>
          <w:b/>
          <w:bCs/>
        </w:rPr>
        <w:t>XC3-32T-E PLC</w:t>
      </w:r>
      <w:r>
        <w:rPr>
          <w:rFonts w:hint="eastAsia"/>
          <w:b/>
          <w:bCs/>
        </w:rPr>
        <w:t>：</w:t>
      </w:r>
      <w:r>
        <w:rPr>
          <w:rFonts w:hint="eastAsia"/>
        </w:rPr>
        <w:t>核心控制单元，负责传送带驱动控制、机械臂动作调度与全局时序管理；</w:t>
      </w:r>
    </w:p>
    <w:p w14:paraId="05A09EE9" w14:textId="77777777" w:rsidR="00BE6D41" w:rsidRDefault="00000000">
      <w:pPr>
        <w:pStyle w:val="af2"/>
        <w:numPr>
          <w:ilvl w:val="0"/>
          <w:numId w:val="15"/>
        </w:numPr>
        <w:ind w:firstLineChars="0"/>
      </w:pPr>
      <w:r>
        <w:rPr>
          <w:rFonts w:hint="eastAsia"/>
          <w:b/>
          <w:bCs/>
        </w:rPr>
        <w:t>传送带机构</w:t>
      </w:r>
      <w:r>
        <w:rPr>
          <w:rFonts w:hint="eastAsia"/>
        </w:rPr>
        <w:t>：由步进电机</w:t>
      </w:r>
      <w:r>
        <w:rPr>
          <w:rFonts w:hint="eastAsia"/>
        </w:rPr>
        <w:t>+</w:t>
      </w:r>
      <w:r>
        <w:rPr>
          <w:rFonts w:hint="eastAsia"/>
        </w:rPr>
        <w:t>步进驱动器驱动，</w:t>
      </w:r>
      <w:proofErr w:type="gramStart"/>
      <w:r>
        <w:rPr>
          <w:rFonts w:hint="eastAsia"/>
        </w:rPr>
        <w:t>信捷</w:t>
      </w:r>
      <w:proofErr w:type="gramEnd"/>
      <w:r>
        <w:rPr>
          <w:rFonts w:hint="eastAsia"/>
        </w:rPr>
        <w:t>PLC</w:t>
      </w:r>
      <w:r>
        <w:rPr>
          <w:rFonts w:hint="eastAsia"/>
        </w:rPr>
        <w:t>通过高速脉冲输出（</w:t>
      </w:r>
      <w:r>
        <w:rPr>
          <w:rFonts w:hint="eastAsia"/>
        </w:rPr>
        <w:t>Y0</w:t>
      </w:r>
      <w:r>
        <w:rPr>
          <w:rFonts w:hint="eastAsia"/>
        </w:rPr>
        <w:t>轴，最高</w:t>
      </w:r>
      <w:r>
        <w:rPr>
          <w:rFonts w:hint="eastAsia"/>
        </w:rPr>
        <w:t>200kHz</w:t>
      </w:r>
      <w:r>
        <w:rPr>
          <w:rFonts w:hint="eastAsia"/>
        </w:rPr>
        <w:t>）精确控制转速；</w:t>
      </w:r>
    </w:p>
    <w:p w14:paraId="7DFD0C0F" w14:textId="77777777" w:rsidR="00BE6D41" w:rsidRDefault="00000000">
      <w:pPr>
        <w:pStyle w:val="af2"/>
        <w:numPr>
          <w:ilvl w:val="0"/>
          <w:numId w:val="15"/>
        </w:numPr>
        <w:ind w:firstLineChars="0"/>
      </w:pPr>
      <w:r>
        <w:rPr>
          <w:rFonts w:hint="eastAsia"/>
          <w:b/>
          <w:bCs/>
        </w:rPr>
        <w:t>四自由度机械臂：</w:t>
      </w:r>
      <w:r>
        <w:rPr>
          <w:rFonts w:hint="eastAsia"/>
        </w:rPr>
        <w:t>执行夹取、移送、分类入库动作，通过串口（</w:t>
      </w:r>
      <w:r>
        <w:rPr>
          <w:rFonts w:hint="eastAsia"/>
        </w:rPr>
        <w:t>UART</w:t>
      </w:r>
      <w:r>
        <w:rPr>
          <w:rFonts w:hint="eastAsia"/>
        </w:rPr>
        <w:t>）接收上位机控制指令；</w:t>
      </w:r>
    </w:p>
    <w:p w14:paraId="6FC49D39" w14:textId="77777777" w:rsidR="00BE6D41" w:rsidRDefault="00000000">
      <w:pPr>
        <w:pStyle w:val="af2"/>
        <w:numPr>
          <w:ilvl w:val="0"/>
          <w:numId w:val="15"/>
        </w:numPr>
        <w:ind w:firstLineChars="0"/>
      </w:pPr>
      <w:r>
        <w:rPr>
          <w:rFonts w:hint="eastAsia"/>
          <w:b/>
          <w:bCs/>
        </w:rPr>
        <w:lastRenderedPageBreak/>
        <w:t>工业相机：</w:t>
      </w:r>
      <w:r>
        <w:rPr>
          <w:rFonts w:hint="eastAsia"/>
        </w:rPr>
        <w:t>采集传送带上方实时图像，送入上位机视觉处理模块；</w:t>
      </w:r>
    </w:p>
    <w:p w14:paraId="64D0849F" w14:textId="77777777" w:rsidR="00BE6D41" w:rsidRDefault="00000000">
      <w:pPr>
        <w:pStyle w:val="af2"/>
        <w:numPr>
          <w:ilvl w:val="0"/>
          <w:numId w:val="15"/>
        </w:numPr>
        <w:ind w:firstLineChars="0"/>
      </w:pPr>
      <w:r>
        <w:rPr>
          <w:rFonts w:hint="eastAsia"/>
          <w:b/>
          <w:bCs/>
        </w:rPr>
        <w:t>上位机（工控</w:t>
      </w:r>
      <w:r>
        <w:rPr>
          <w:rFonts w:hint="eastAsia"/>
          <w:b/>
          <w:bCs/>
        </w:rPr>
        <w:t>PC</w:t>
      </w:r>
      <w:r>
        <w:rPr>
          <w:rFonts w:hint="eastAsia"/>
          <w:b/>
          <w:bCs/>
        </w:rPr>
        <w:t>）</w:t>
      </w:r>
      <w:r>
        <w:rPr>
          <w:rFonts w:hint="eastAsia"/>
        </w:rPr>
        <w:t>：运行视觉识别算法、机械臂控制程序</w:t>
      </w:r>
      <w:proofErr w:type="gramStart"/>
      <w:r>
        <w:rPr>
          <w:rFonts w:hint="eastAsia"/>
        </w:rPr>
        <w:t>与数采平台</w:t>
      </w:r>
      <w:proofErr w:type="gramEnd"/>
      <w:r>
        <w:rPr>
          <w:rFonts w:hint="eastAsia"/>
        </w:rPr>
        <w:t>，通过</w:t>
      </w:r>
      <w:r>
        <w:rPr>
          <w:rFonts w:hint="eastAsia"/>
        </w:rPr>
        <w:t>RS-485/Modbus RTU</w:t>
      </w:r>
      <w:proofErr w:type="gramStart"/>
      <w:r>
        <w:rPr>
          <w:rFonts w:hint="eastAsia"/>
        </w:rPr>
        <w:t>与信捷</w:t>
      </w:r>
      <w:proofErr w:type="gramEnd"/>
      <w:r>
        <w:rPr>
          <w:rFonts w:hint="eastAsia"/>
        </w:rPr>
        <w:t>PLC</w:t>
      </w:r>
      <w:r>
        <w:rPr>
          <w:rFonts w:hint="eastAsia"/>
        </w:rPr>
        <w:t>通信。</w:t>
      </w:r>
    </w:p>
    <w:p w14:paraId="2E7CBDC6" w14:textId="77777777" w:rsidR="00BE6D41" w:rsidRDefault="00000000">
      <w:pPr>
        <w:ind w:firstLineChars="0" w:firstLine="0"/>
        <w:rPr>
          <w:b/>
          <w:bCs/>
        </w:rPr>
      </w:pPr>
      <w:r>
        <w:rPr>
          <w:rFonts w:hint="eastAsia"/>
          <w:b/>
          <w:bCs/>
        </w:rPr>
        <w:t>（</w:t>
      </w:r>
      <w:r>
        <w:rPr>
          <w:rFonts w:hint="eastAsia"/>
          <w:b/>
          <w:bCs/>
        </w:rPr>
        <w:t>2</w:t>
      </w:r>
      <w:r>
        <w:rPr>
          <w:rFonts w:hint="eastAsia"/>
          <w:b/>
          <w:bCs/>
        </w:rPr>
        <w:t>）三层软件系统</w:t>
      </w:r>
    </w:p>
    <w:p w14:paraId="028931FF" w14:textId="77777777" w:rsidR="00BE6D41" w:rsidRDefault="00000000">
      <w:pPr>
        <w:pStyle w:val="af2"/>
        <w:numPr>
          <w:ilvl w:val="0"/>
          <w:numId w:val="16"/>
        </w:numPr>
        <w:ind w:firstLineChars="0"/>
      </w:pPr>
      <w:r>
        <w:rPr>
          <w:rFonts w:hint="eastAsia"/>
          <w:b/>
          <w:bCs/>
        </w:rPr>
        <w:t>PLC</w:t>
      </w:r>
      <w:r>
        <w:rPr>
          <w:rFonts w:hint="eastAsia"/>
          <w:b/>
          <w:bCs/>
        </w:rPr>
        <w:t>控制程序（</w:t>
      </w:r>
      <w:proofErr w:type="spellStart"/>
      <w:r>
        <w:rPr>
          <w:rFonts w:hint="eastAsia"/>
        </w:rPr>
        <w:t>XCPPro</w:t>
      </w:r>
      <w:proofErr w:type="spellEnd"/>
      <w:r>
        <w:rPr>
          <w:rFonts w:hint="eastAsia"/>
          <w:b/>
          <w:bCs/>
        </w:rPr>
        <w:t>开发，梯形图）：</w:t>
      </w:r>
      <w:r>
        <w:rPr>
          <w:rFonts w:hint="eastAsia"/>
        </w:rPr>
        <w:t>运行</w:t>
      </w:r>
      <w:proofErr w:type="gramStart"/>
      <w:r>
        <w:rPr>
          <w:rFonts w:hint="eastAsia"/>
        </w:rPr>
        <w:t>于信捷</w:t>
      </w:r>
      <w:proofErr w:type="gramEnd"/>
      <w:r>
        <w:rPr>
          <w:rFonts w:hint="eastAsia"/>
        </w:rPr>
        <w:t>XC3-32T-E</w:t>
      </w:r>
      <w:r>
        <w:rPr>
          <w:rFonts w:hint="eastAsia"/>
        </w:rPr>
        <w:t>，实现传送带高速脉冲控制与</w:t>
      </w:r>
      <w:r>
        <w:rPr>
          <w:rFonts w:hint="eastAsia"/>
        </w:rPr>
        <w:t>Modbus</w:t>
      </w:r>
      <w:r>
        <w:rPr>
          <w:rFonts w:hint="eastAsia"/>
        </w:rPr>
        <w:t>通信；</w:t>
      </w:r>
    </w:p>
    <w:p w14:paraId="644FA7AD" w14:textId="77777777" w:rsidR="00BE6D41" w:rsidRDefault="00000000">
      <w:pPr>
        <w:pStyle w:val="af2"/>
        <w:numPr>
          <w:ilvl w:val="0"/>
          <w:numId w:val="16"/>
        </w:numPr>
        <w:ind w:firstLineChars="0"/>
      </w:pPr>
      <w:r>
        <w:rPr>
          <w:rFonts w:hint="eastAsia"/>
          <w:b/>
          <w:bCs/>
        </w:rPr>
        <w:t>上位</w:t>
      </w:r>
      <w:proofErr w:type="gramStart"/>
      <w:r>
        <w:rPr>
          <w:rFonts w:hint="eastAsia"/>
          <w:b/>
          <w:bCs/>
        </w:rPr>
        <w:t>机控制</w:t>
      </w:r>
      <w:proofErr w:type="gramEnd"/>
      <w:r>
        <w:rPr>
          <w:rFonts w:hint="eastAsia"/>
          <w:b/>
          <w:bCs/>
        </w:rPr>
        <w:t>服务（</w:t>
      </w:r>
      <w:r>
        <w:rPr>
          <w:rFonts w:hint="eastAsia"/>
          <w:b/>
          <w:bCs/>
        </w:rPr>
        <w:t>Python/Flask</w:t>
      </w:r>
      <w:r>
        <w:rPr>
          <w:rFonts w:hint="eastAsia"/>
          <w:b/>
          <w:bCs/>
        </w:rPr>
        <w:t>）：</w:t>
      </w:r>
      <w:r>
        <w:rPr>
          <w:rFonts w:hint="eastAsia"/>
        </w:rPr>
        <w:t>集成视觉识别、机械</w:t>
      </w:r>
      <w:proofErr w:type="gramStart"/>
      <w:r>
        <w:rPr>
          <w:rFonts w:hint="eastAsia"/>
        </w:rPr>
        <w:t>臂控制</w:t>
      </w:r>
      <w:proofErr w:type="gramEnd"/>
      <w:r>
        <w:rPr>
          <w:rFonts w:hint="eastAsia"/>
        </w:rPr>
        <w:t>与</w:t>
      </w:r>
      <w:r>
        <w:rPr>
          <w:rFonts w:hint="eastAsia"/>
        </w:rPr>
        <w:t>PLC</w:t>
      </w:r>
      <w:r>
        <w:rPr>
          <w:rFonts w:hint="eastAsia"/>
        </w:rPr>
        <w:t>通信；</w:t>
      </w:r>
    </w:p>
    <w:p w14:paraId="5EE07FD9" w14:textId="77777777" w:rsidR="00BE6D41" w:rsidRDefault="00000000">
      <w:pPr>
        <w:pStyle w:val="af2"/>
        <w:numPr>
          <w:ilvl w:val="0"/>
          <w:numId w:val="16"/>
        </w:numPr>
        <w:ind w:firstLineChars="0"/>
      </w:pPr>
      <w:proofErr w:type="gramStart"/>
      <w:r>
        <w:rPr>
          <w:rFonts w:hint="eastAsia"/>
          <w:b/>
          <w:bCs/>
        </w:rPr>
        <w:t>数采可视化</w:t>
      </w:r>
      <w:proofErr w:type="gramEnd"/>
      <w:r>
        <w:rPr>
          <w:rFonts w:hint="eastAsia"/>
          <w:b/>
          <w:bCs/>
        </w:rPr>
        <w:t>平台（</w:t>
      </w:r>
      <w:r>
        <w:rPr>
          <w:rFonts w:hint="eastAsia"/>
          <w:b/>
          <w:bCs/>
        </w:rPr>
        <w:t>Vue3 + Socket.IO</w:t>
      </w:r>
      <w:r>
        <w:rPr>
          <w:rFonts w:hint="eastAsia"/>
          <w:b/>
          <w:bCs/>
        </w:rPr>
        <w:t>）：</w:t>
      </w:r>
      <w:r>
        <w:rPr>
          <w:rFonts w:hint="eastAsia"/>
        </w:rPr>
        <w:t>实时展示系统运行状态与采集数据。</w:t>
      </w:r>
    </w:p>
    <w:p w14:paraId="65959D2B" w14:textId="77777777" w:rsidR="00BE6D41" w:rsidRDefault="00000000">
      <w:pPr>
        <w:pStyle w:val="3"/>
        <w:numPr>
          <w:ilvl w:val="2"/>
          <w:numId w:val="2"/>
        </w:numPr>
      </w:pPr>
      <w:bookmarkStart w:id="46" w:name="_Toc227923712"/>
      <w:r>
        <w:rPr>
          <w:rFonts w:hint="eastAsia"/>
        </w:rPr>
        <w:t>系统工作流程</w:t>
      </w:r>
      <w:bookmarkEnd w:id="46"/>
    </w:p>
    <w:p w14:paraId="37BB65B2" w14:textId="74ED4819" w:rsidR="00BE6D41" w:rsidRDefault="00000000">
      <w:pPr>
        <w:ind w:firstLine="480"/>
      </w:pPr>
      <w:r>
        <w:rPr>
          <w:rFonts w:hint="eastAsia"/>
        </w:rPr>
        <w:t>系统上电后，各子模块完成自检与初始化，上位机</w:t>
      </w:r>
      <w:proofErr w:type="gramStart"/>
      <w:r>
        <w:rPr>
          <w:rFonts w:hint="eastAsia"/>
        </w:rPr>
        <w:t>与信捷</w:t>
      </w:r>
      <w:proofErr w:type="gramEnd"/>
      <w:r>
        <w:rPr>
          <w:rFonts w:hint="eastAsia"/>
        </w:rPr>
        <w:t>XC3-32T-E PLC</w:t>
      </w:r>
      <w:r>
        <w:rPr>
          <w:rFonts w:hint="eastAsia"/>
        </w:rPr>
        <w:t>建立</w:t>
      </w:r>
      <w:r>
        <w:t xml:space="preserve">Modbus </w:t>
      </w:r>
      <w:r>
        <w:rPr>
          <w:rFonts w:hint="eastAsia"/>
        </w:rPr>
        <w:t>TCP</w:t>
      </w:r>
      <w:r>
        <w:rPr>
          <w:rFonts w:hint="eastAsia"/>
        </w:rPr>
        <w:t>长连接，</w:t>
      </w:r>
      <w:proofErr w:type="gramStart"/>
      <w:r>
        <w:rPr>
          <w:rFonts w:hint="eastAsia"/>
        </w:rPr>
        <w:t>视觉工</w:t>
      </w:r>
      <w:proofErr w:type="gramEnd"/>
      <w:r>
        <w:rPr>
          <w:rFonts w:hint="eastAsia"/>
        </w:rPr>
        <w:t>站完成相机自检与分辨率基准配置，机械臂控制器完成零点校准，</w:t>
      </w:r>
      <w:proofErr w:type="gramStart"/>
      <w:r>
        <w:rPr>
          <w:rFonts w:hint="eastAsia"/>
        </w:rPr>
        <w:t>数采平台</w:t>
      </w:r>
      <w:proofErr w:type="gramEnd"/>
      <w:r>
        <w:rPr>
          <w:rFonts w:hint="eastAsia"/>
        </w:rPr>
        <w:t>前后端</w:t>
      </w:r>
      <w:r>
        <w:rPr>
          <w:rFonts w:hint="eastAsia"/>
        </w:rPr>
        <w:t>WebSocket</w:t>
      </w:r>
      <w:r>
        <w:rPr>
          <w:rFonts w:hint="eastAsia"/>
        </w:rPr>
        <w:t>通道就绪。全部子系统就绪后，系统进入自动运行状态，系统的工作流程如</w:t>
      </w:r>
      <w:r>
        <w:fldChar w:fldCharType="begin"/>
      </w:r>
      <w:r>
        <w:instrText xml:space="preserve"> </w:instrText>
      </w:r>
      <w:r>
        <w:rPr>
          <w:rFonts w:hint="eastAsia"/>
        </w:rPr>
        <w:instrText>REF _Ref227913636 \h</w:instrText>
      </w:r>
      <w:r>
        <w:instrText xml:space="preserve"> </w:instrText>
      </w:r>
      <w:r>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3</w:t>
      </w:r>
      <w:r>
        <w:fldChar w:fldCharType="end"/>
      </w:r>
      <w:r>
        <w:rPr>
          <w:rFonts w:hint="eastAsia"/>
        </w:rPr>
        <w:t>所示。</w:t>
      </w:r>
    </w:p>
    <w:p w14:paraId="2B3926CC" w14:textId="77777777" w:rsidR="00BE6D41" w:rsidRDefault="00000000">
      <w:pPr>
        <w:ind w:firstLineChars="0" w:firstLine="0"/>
        <w:rPr>
          <w:rFonts w:cs="Times New Roman"/>
          <w:b/>
          <w:bCs/>
        </w:rPr>
      </w:pPr>
      <w:r>
        <w:rPr>
          <w:rFonts w:cs="Times New Roman"/>
          <w:b/>
          <w:bCs/>
        </w:rPr>
        <w:t>（</w:t>
      </w:r>
      <w:r>
        <w:rPr>
          <w:rFonts w:cs="Times New Roman"/>
          <w:b/>
          <w:bCs/>
        </w:rPr>
        <w:t>1</w:t>
      </w:r>
      <w:r>
        <w:rPr>
          <w:rFonts w:cs="Times New Roman"/>
          <w:b/>
          <w:bCs/>
        </w:rPr>
        <w:t>）</w:t>
      </w:r>
      <w:proofErr w:type="gramStart"/>
      <w:r>
        <w:rPr>
          <w:rFonts w:cs="Times New Roman"/>
          <w:b/>
          <w:bCs/>
        </w:rPr>
        <w:t>信捷</w:t>
      </w:r>
      <w:proofErr w:type="gramEnd"/>
      <w:r>
        <w:rPr>
          <w:rFonts w:cs="Times New Roman"/>
        </w:rPr>
        <w:t>PLC</w:t>
      </w:r>
      <w:r>
        <w:rPr>
          <w:rFonts w:cs="Times New Roman"/>
          <w:b/>
          <w:bCs/>
        </w:rPr>
        <w:t>启动传送带</w:t>
      </w:r>
    </w:p>
    <w:p w14:paraId="4A921E60" w14:textId="77777777" w:rsidR="00BE6D41" w:rsidRDefault="00000000">
      <w:pPr>
        <w:ind w:firstLine="480"/>
        <w:rPr>
          <w:rFonts w:ascii="宋体" w:hAnsi="宋体" w:hint="eastAsia"/>
        </w:rPr>
      </w:pPr>
      <w:r>
        <w:rPr>
          <w:rFonts w:ascii="宋体" w:hAnsi="宋体" w:hint="eastAsia"/>
        </w:rPr>
        <w:t>上位机通过</w:t>
      </w:r>
      <w:r>
        <w:rPr>
          <w:rFonts w:hint="eastAsia"/>
        </w:rPr>
        <w:t>Modbus TCP</w:t>
      </w:r>
      <w:proofErr w:type="gramStart"/>
      <w:r>
        <w:rPr>
          <w:rFonts w:ascii="宋体" w:hAnsi="宋体" w:hint="eastAsia"/>
        </w:rPr>
        <w:t>向信捷</w:t>
      </w:r>
      <w:proofErr w:type="gramEnd"/>
      <w:r>
        <w:rPr>
          <w:rFonts w:hint="eastAsia"/>
        </w:rPr>
        <w:t>PLC</w:t>
      </w:r>
      <w:r>
        <w:rPr>
          <w:rFonts w:ascii="宋体" w:hAnsi="宋体" w:hint="eastAsia"/>
        </w:rPr>
        <w:t>写入启动指令与目标转速寄存器值，</w:t>
      </w:r>
      <w:r>
        <w:rPr>
          <w:rFonts w:hint="eastAsia"/>
        </w:rPr>
        <w:t>PLC</w:t>
      </w:r>
      <w:r>
        <w:rPr>
          <w:rFonts w:ascii="宋体" w:hAnsi="宋体" w:hint="eastAsia"/>
        </w:rPr>
        <w:t>执行</w:t>
      </w:r>
      <w:r>
        <w:rPr>
          <w:rFonts w:hint="eastAsia"/>
        </w:rPr>
        <w:t>PLSY</w:t>
      </w:r>
      <w:r>
        <w:rPr>
          <w:rFonts w:ascii="宋体" w:hAnsi="宋体" w:hint="eastAsia"/>
        </w:rPr>
        <w:t>高速脉冲输出指令，以设定频率（最高</w:t>
      </w:r>
      <w:r>
        <w:rPr>
          <w:rFonts w:hint="eastAsia"/>
        </w:rPr>
        <w:t>200kHz</w:t>
      </w:r>
      <w:r>
        <w:rPr>
          <w:rFonts w:ascii="宋体" w:hAnsi="宋体" w:hint="eastAsia"/>
        </w:rPr>
        <w:t>）驱动步进驱动器，带动传送带按预设速度匀速运行。</w:t>
      </w:r>
      <w:r>
        <w:rPr>
          <w:rFonts w:hint="eastAsia"/>
        </w:rPr>
        <w:t>PLC</w:t>
      </w:r>
      <w:r>
        <w:rPr>
          <w:rFonts w:ascii="宋体" w:hAnsi="宋体" w:hint="eastAsia"/>
        </w:rPr>
        <w:t>实时监测传送带运行状态，并以</w:t>
      </w:r>
      <w:r>
        <w:rPr>
          <w:rFonts w:hint="eastAsia"/>
        </w:rPr>
        <w:t>50ms</w:t>
      </w:r>
      <w:r>
        <w:rPr>
          <w:rFonts w:ascii="宋体" w:hAnsi="宋体" w:hint="eastAsia"/>
        </w:rPr>
        <w:t>为周期将当前速度、运行状态等数据回传至上位机，稳态速度误差控制在±</w:t>
      </w:r>
      <w:r>
        <w:rPr>
          <w:rFonts w:hint="eastAsia"/>
        </w:rPr>
        <w:t>2%</w:t>
      </w:r>
      <w:r>
        <w:rPr>
          <w:rFonts w:ascii="宋体" w:hAnsi="宋体" w:hint="eastAsia"/>
        </w:rPr>
        <w:t>以内。</w:t>
      </w:r>
    </w:p>
    <w:p w14:paraId="62A4208A" w14:textId="77777777" w:rsidR="00BE6D41" w:rsidRDefault="00000000">
      <w:pPr>
        <w:ind w:firstLineChars="0" w:firstLine="0"/>
        <w:rPr>
          <w:rFonts w:cs="Times New Roman"/>
          <w:b/>
          <w:bCs/>
        </w:rPr>
      </w:pPr>
      <w:r>
        <w:rPr>
          <w:rFonts w:cs="Times New Roman" w:hint="eastAsia"/>
          <w:b/>
          <w:bCs/>
        </w:rPr>
        <w:t>（</w:t>
      </w:r>
      <w:r>
        <w:rPr>
          <w:rFonts w:cs="Times New Roman" w:hint="eastAsia"/>
          <w:b/>
          <w:bCs/>
        </w:rPr>
        <w:t>2</w:t>
      </w:r>
      <w:r>
        <w:rPr>
          <w:rFonts w:cs="Times New Roman" w:hint="eastAsia"/>
          <w:b/>
          <w:bCs/>
        </w:rPr>
        <w:t>）工业相机图像采集与目标检测追踪</w:t>
      </w:r>
    </w:p>
    <w:p w14:paraId="4D813BE7" w14:textId="77777777" w:rsidR="00BE6D41" w:rsidRDefault="00000000">
      <w:pPr>
        <w:ind w:firstLine="480"/>
      </w:pPr>
      <w:r>
        <w:rPr>
          <w:rFonts w:hint="eastAsia"/>
        </w:rPr>
        <w:t>工业相机以自适应分辨率持续采集传送带上方的图像帧，并通过共享内存机制将原始图像实时传递至视觉处理模块。</w:t>
      </w:r>
      <w:r>
        <w:rPr>
          <w:rFonts w:hint="eastAsia"/>
        </w:rPr>
        <w:t>YOLOv8-nano</w:t>
      </w:r>
      <w:r>
        <w:rPr>
          <w:rFonts w:hint="eastAsia"/>
        </w:rPr>
        <w:t>目标检测器对每帧图像进行推理，输出工件的边界框坐标与置信度。检测结果随即送入</w:t>
      </w:r>
      <w:proofErr w:type="spellStart"/>
      <w:r>
        <w:rPr>
          <w:rFonts w:hint="eastAsia"/>
        </w:rPr>
        <w:t>DeepSORT</w:t>
      </w:r>
      <w:proofErr w:type="spellEnd"/>
      <w:r>
        <w:rPr>
          <w:rFonts w:hint="eastAsia"/>
        </w:rPr>
        <w:t>多目标追踪器，依托</w:t>
      </w:r>
      <w:r>
        <w:rPr>
          <w:rFonts w:hint="eastAsia"/>
        </w:rPr>
        <w:t>8</w:t>
      </w:r>
      <w:proofErr w:type="gramStart"/>
      <w:r>
        <w:rPr>
          <w:rFonts w:hint="eastAsia"/>
        </w:rPr>
        <w:t>维运动</w:t>
      </w:r>
      <w:proofErr w:type="gramEnd"/>
      <w:r>
        <w:rPr>
          <w:rFonts w:hint="eastAsia"/>
        </w:rPr>
        <w:t>状态模型与</w:t>
      </w:r>
      <w:r>
        <w:rPr>
          <w:rFonts w:hint="eastAsia"/>
        </w:rPr>
        <w:t>MobileNetV3-Small</w:t>
      </w:r>
      <w:r>
        <w:rPr>
          <w:rFonts w:hint="eastAsia"/>
        </w:rPr>
        <w:t>外观特征，对传送带上多个运动工件进行持续轨迹关联，有效抑制遮挡与短暂丢失导致的</w:t>
      </w:r>
      <w:r>
        <w:rPr>
          <w:rFonts w:hint="eastAsia"/>
        </w:rPr>
        <w:t>ID</w:t>
      </w:r>
      <w:r>
        <w:rPr>
          <w:rFonts w:hint="eastAsia"/>
        </w:rPr>
        <w:t>跳变。系统根据目标置信度动态调整检测频率（置信度≥</w:t>
      </w:r>
      <w:r>
        <w:rPr>
          <w:rFonts w:hint="eastAsia"/>
        </w:rPr>
        <w:t>0.8</w:t>
      </w:r>
      <w:r>
        <w:rPr>
          <w:rFonts w:hint="eastAsia"/>
        </w:rPr>
        <w:t>时每</w:t>
      </w:r>
      <w:r>
        <w:rPr>
          <w:rFonts w:hint="eastAsia"/>
        </w:rPr>
        <w:t>60</w:t>
      </w:r>
      <w:r>
        <w:rPr>
          <w:rFonts w:hint="eastAsia"/>
        </w:rPr>
        <w:t>帧推理一次，</w:t>
      </w:r>
      <w:r>
        <w:rPr>
          <w:rFonts w:hint="eastAsia"/>
        </w:rPr>
        <w:t>0.5</w:t>
      </w:r>
      <w:r>
        <w:rPr>
          <w:rFonts w:hint="eastAsia"/>
        </w:rPr>
        <w:t>～</w:t>
      </w:r>
      <w:r>
        <w:rPr>
          <w:rFonts w:hint="eastAsia"/>
        </w:rPr>
        <w:lastRenderedPageBreak/>
        <w:t>0.8</w:t>
      </w:r>
      <w:r>
        <w:rPr>
          <w:rFonts w:hint="eastAsia"/>
        </w:rPr>
        <w:t>时每</w:t>
      </w:r>
      <w:r>
        <w:rPr>
          <w:rFonts w:hint="eastAsia"/>
        </w:rPr>
        <w:t>30</w:t>
      </w:r>
      <w:r>
        <w:rPr>
          <w:rFonts w:hint="eastAsia"/>
        </w:rPr>
        <w:t>帧，＜</w:t>
      </w:r>
      <w:r>
        <w:rPr>
          <w:rFonts w:hint="eastAsia"/>
        </w:rPr>
        <w:t>0.</w:t>
      </w:r>
      <w:proofErr w:type="gramStart"/>
      <w:r>
        <w:rPr>
          <w:rFonts w:hint="eastAsia"/>
        </w:rPr>
        <w:t>5</w:t>
      </w:r>
      <w:r>
        <w:rPr>
          <w:rFonts w:hint="eastAsia"/>
        </w:rPr>
        <w:t>时逐帧推理</w:t>
      </w:r>
      <w:proofErr w:type="gramEnd"/>
      <w:r>
        <w:rPr>
          <w:rFonts w:hint="eastAsia"/>
        </w:rPr>
        <w:t>），在保障实时性的同时合理分配算力。</w:t>
      </w:r>
    </w:p>
    <w:p w14:paraId="71E3EABA" w14:textId="77777777" w:rsidR="00BE6D41" w:rsidRDefault="00000000">
      <w:pPr>
        <w:ind w:firstLineChars="0" w:firstLine="0"/>
        <w:rPr>
          <w:rFonts w:cs="Times New Roman"/>
          <w:b/>
          <w:bCs/>
        </w:rPr>
      </w:pPr>
      <w:r>
        <w:rPr>
          <w:rFonts w:cs="Times New Roman" w:hint="eastAsia"/>
          <w:b/>
          <w:bCs/>
        </w:rPr>
        <w:t>（</w:t>
      </w:r>
      <w:r>
        <w:rPr>
          <w:rFonts w:cs="Times New Roman" w:hint="eastAsia"/>
          <w:b/>
          <w:bCs/>
        </w:rPr>
        <w:t>3</w:t>
      </w:r>
      <w:r>
        <w:rPr>
          <w:rFonts w:cs="Times New Roman" w:hint="eastAsia"/>
          <w:b/>
          <w:bCs/>
        </w:rPr>
        <w:t>）</w:t>
      </w:r>
      <w:r>
        <w:rPr>
          <w:rFonts w:cs="Times New Roman" w:hint="eastAsia"/>
          <w:b/>
          <w:bCs/>
        </w:rPr>
        <w:t>OCR</w:t>
      </w:r>
      <w:r>
        <w:rPr>
          <w:rFonts w:cs="Times New Roman" w:hint="eastAsia"/>
          <w:b/>
          <w:bCs/>
        </w:rPr>
        <w:t>识别能效标签与等级判定</w:t>
      </w:r>
    </w:p>
    <w:p w14:paraId="4FB0CB4B" w14:textId="77777777" w:rsidR="00BE6D41" w:rsidRDefault="00000000">
      <w:pPr>
        <w:ind w:firstLine="480"/>
      </w:pPr>
      <w:r>
        <w:rPr>
          <w:rFonts w:hint="eastAsia"/>
        </w:rPr>
        <w:t>当追踪目标进入预设感兴趣区域时，系统触发四级</w:t>
      </w:r>
      <w:r>
        <w:rPr>
          <w:rFonts w:hint="eastAsia"/>
        </w:rPr>
        <w:t>OCR</w:t>
      </w:r>
      <w:r>
        <w:rPr>
          <w:rFonts w:hint="eastAsia"/>
        </w:rPr>
        <w:t>识别流水线。</w:t>
      </w:r>
    </w:p>
    <w:p w14:paraId="4C73E179" w14:textId="77777777" w:rsidR="00BE6D41" w:rsidRDefault="00000000">
      <w:pPr>
        <w:keepNext/>
        <w:ind w:firstLineChars="0" w:firstLine="0"/>
        <w:jc w:val="center"/>
      </w:pPr>
      <w:r>
        <w:rPr>
          <w:noProof/>
        </w:rPr>
        <w:drawing>
          <wp:inline distT="0" distB="0" distL="0" distR="0" wp14:anchorId="056D3719" wp14:editId="49E77700">
            <wp:extent cx="3881120" cy="6367780"/>
            <wp:effectExtent l="0" t="0" r="5080" b="0"/>
            <wp:docPr id="2" name="图片 1" descr="图2_系统工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2_系统工作流程图"/>
                    <pic:cNvPicPr>
                      <a:picLocks noChangeAspect="1"/>
                    </pic:cNvPicPr>
                  </pic:nvPicPr>
                  <pic:blipFill>
                    <a:blip r:embed="rId21"/>
                    <a:srcRect t="5678"/>
                    <a:stretch>
                      <a:fillRect/>
                    </a:stretch>
                  </pic:blipFill>
                  <pic:spPr>
                    <a:xfrm>
                      <a:off x="0" y="0"/>
                      <a:ext cx="3889217" cy="6380995"/>
                    </a:xfrm>
                    <a:prstGeom prst="rect">
                      <a:avLst/>
                    </a:prstGeom>
                  </pic:spPr>
                </pic:pic>
              </a:graphicData>
            </a:graphic>
          </wp:inline>
        </w:drawing>
      </w:r>
    </w:p>
    <w:p w14:paraId="149DC802" w14:textId="5C61C726" w:rsidR="00BE6D41" w:rsidRDefault="00000000">
      <w:pPr>
        <w:pStyle w:val="a3"/>
        <w:ind w:firstLine="400"/>
        <w:jc w:val="center"/>
      </w:pPr>
      <w:bookmarkStart w:id="47" w:name="_Ref227913636"/>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3</w:t>
      </w:r>
      <w:r w:rsidR="000F198B">
        <w:fldChar w:fldCharType="end"/>
      </w:r>
      <w:bookmarkEnd w:id="47"/>
      <w:r>
        <w:rPr>
          <w:rFonts w:hint="eastAsia"/>
        </w:rPr>
        <w:t xml:space="preserve"> </w:t>
      </w:r>
      <w:r>
        <w:rPr>
          <w:rFonts w:hint="eastAsia"/>
        </w:rPr>
        <w:t>系统工作流程图</w:t>
      </w:r>
    </w:p>
    <w:p w14:paraId="040EC188" w14:textId="77777777" w:rsidR="00BE6D41" w:rsidRDefault="00000000">
      <w:pPr>
        <w:pStyle w:val="af2"/>
        <w:numPr>
          <w:ilvl w:val="0"/>
          <w:numId w:val="17"/>
        </w:numPr>
        <w:ind w:firstLineChars="0"/>
      </w:pPr>
      <w:r>
        <w:rPr>
          <w:rFonts w:hint="eastAsia"/>
        </w:rPr>
        <w:t>第一级对原始图像进行</w:t>
      </w:r>
      <w:r>
        <w:rPr>
          <w:rFonts w:hint="eastAsia"/>
        </w:rPr>
        <w:t>LAB</w:t>
      </w:r>
      <w:r>
        <w:rPr>
          <w:rFonts w:hint="eastAsia"/>
        </w:rPr>
        <w:t>颜色空间转换与</w:t>
      </w:r>
      <w:r>
        <w:rPr>
          <w:rFonts w:hint="eastAsia"/>
        </w:rPr>
        <w:t>CLAHE</w:t>
      </w:r>
      <w:r>
        <w:rPr>
          <w:rFonts w:hint="eastAsia"/>
        </w:rPr>
        <w:t>自适应直方图均衡化，提升金属反光区域的局部对比度；</w:t>
      </w:r>
    </w:p>
    <w:p w14:paraId="452338DA" w14:textId="77777777" w:rsidR="00BE6D41" w:rsidRDefault="00000000">
      <w:pPr>
        <w:pStyle w:val="af2"/>
        <w:numPr>
          <w:ilvl w:val="0"/>
          <w:numId w:val="17"/>
        </w:numPr>
        <w:ind w:firstLineChars="0"/>
      </w:pPr>
      <w:r>
        <w:rPr>
          <w:rFonts w:hint="eastAsia"/>
        </w:rPr>
        <w:lastRenderedPageBreak/>
        <w:t>第二级利用笔画宽度变换（</w:t>
      </w:r>
      <w:r>
        <w:rPr>
          <w:rFonts w:hint="eastAsia"/>
        </w:rPr>
        <w:t>SWT</w:t>
      </w:r>
      <w:r>
        <w:rPr>
          <w:rFonts w:hint="eastAsia"/>
        </w:rPr>
        <w:t>）结合形态学膨胀填充，修复印刷工艺缺陷导致的字符笔画断裂；</w:t>
      </w:r>
    </w:p>
    <w:p w14:paraId="7348D0BE" w14:textId="77777777" w:rsidR="00BE6D41" w:rsidRDefault="00000000">
      <w:pPr>
        <w:pStyle w:val="af2"/>
        <w:numPr>
          <w:ilvl w:val="0"/>
          <w:numId w:val="17"/>
        </w:numPr>
        <w:ind w:firstLineChars="0"/>
      </w:pPr>
      <w:r>
        <w:rPr>
          <w:rFonts w:hint="eastAsia"/>
        </w:rPr>
        <w:t>第三级调用静态编译的</w:t>
      </w:r>
      <w:proofErr w:type="spellStart"/>
      <w:r>
        <w:rPr>
          <w:rFonts w:hint="eastAsia"/>
        </w:rPr>
        <w:t>PaddleOCR</w:t>
      </w:r>
      <w:proofErr w:type="spellEnd"/>
      <w:r>
        <w:rPr>
          <w:rFonts w:hint="eastAsia"/>
        </w:rPr>
        <w:t xml:space="preserve"> C++</w:t>
      </w:r>
      <w:r>
        <w:rPr>
          <w:rFonts w:hint="eastAsia"/>
        </w:rPr>
        <w:t>引擎（</w:t>
      </w:r>
      <w:r>
        <w:rPr>
          <w:rFonts w:hint="eastAsia"/>
        </w:rPr>
        <w:t>142MB</w:t>
      </w:r>
      <w:r>
        <w:rPr>
          <w:rFonts w:hint="eastAsia"/>
        </w:rPr>
        <w:t>，无外部依赖）完成字符识别；</w:t>
      </w:r>
    </w:p>
    <w:p w14:paraId="4B7D0927" w14:textId="77777777" w:rsidR="00BE6D41" w:rsidRDefault="00000000">
      <w:pPr>
        <w:pStyle w:val="af2"/>
        <w:numPr>
          <w:ilvl w:val="0"/>
          <w:numId w:val="17"/>
        </w:numPr>
        <w:ind w:firstLineChars="0"/>
      </w:pPr>
      <w:r>
        <w:rPr>
          <w:rFonts w:hint="eastAsia"/>
        </w:rPr>
        <w:t>第四级基于</w:t>
      </w:r>
      <w:r>
        <w:rPr>
          <w:rFonts w:hint="eastAsia"/>
        </w:rPr>
        <w:t>HSV</w:t>
      </w:r>
      <w:r>
        <w:rPr>
          <w:rFonts w:hint="eastAsia"/>
        </w:rPr>
        <w:t>与</w:t>
      </w:r>
      <w:r>
        <w:rPr>
          <w:rFonts w:hint="eastAsia"/>
        </w:rPr>
        <w:t>RGB</w:t>
      </w:r>
      <w:r>
        <w:rPr>
          <w:rFonts w:hint="eastAsia"/>
        </w:rPr>
        <w:t>双通道颜色融合，通过</w:t>
      </w:r>
      <w:r>
        <w:rPr>
          <w:rFonts w:hint="eastAsia"/>
        </w:rPr>
        <w:t>K-means</w:t>
      </w:r>
      <w:r>
        <w:rPr>
          <w:rFonts w:hint="eastAsia"/>
        </w:rPr>
        <w:t>主色提取对能效标签颜色区域进行分析，输出</w:t>
      </w:r>
      <w:r>
        <w:rPr>
          <w:rFonts w:hint="eastAsia"/>
        </w:rPr>
        <w:t>1</w:t>
      </w:r>
      <w:r>
        <w:rPr>
          <w:rFonts w:hint="eastAsia"/>
        </w:rPr>
        <w:t>～</w:t>
      </w:r>
      <w:r>
        <w:rPr>
          <w:rFonts w:hint="eastAsia"/>
        </w:rPr>
        <w:t>5</w:t>
      </w:r>
      <w:r>
        <w:rPr>
          <w:rFonts w:hint="eastAsia"/>
        </w:rPr>
        <w:t>级能效等级判定结果。整个四级流水线单次执行耗时≤</w:t>
      </w:r>
      <w:r>
        <w:rPr>
          <w:rFonts w:hint="eastAsia"/>
        </w:rPr>
        <w:t>200ms</w:t>
      </w:r>
      <w:r>
        <w:rPr>
          <w:rFonts w:hint="eastAsia"/>
        </w:rPr>
        <w:t>，能效等级判定准确率≥</w:t>
      </w:r>
      <w:r>
        <w:rPr>
          <w:rFonts w:hint="eastAsia"/>
        </w:rPr>
        <w:t>99%</w:t>
      </w:r>
      <w:r>
        <w:rPr>
          <w:rFonts w:hint="eastAsia"/>
        </w:rPr>
        <w:t>。</w:t>
      </w:r>
    </w:p>
    <w:p w14:paraId="16D4E806" w14:textId="77777777" w:rsidR="00BE6D41" w:rsidRDefault="00000000">
      <w:pPr>
        <w:ind w:firstLineChars="0" w:firstLine="0"/>
        <w:rPr>
          <w:rFonts w:cs="Times New Roman"/>
          <w:b/>
          <w:bCs/>
        </w:rPr>
      </w:pPr>
      <w:r>
        <w:rPr>
          <w:rFonts w:cs="Times New Roman" w:hint="eastAsia"/>
          <w:b/>
          <w:bCs/>
        </w:rPr>
        <w:t>（</w:t>
      </w:r>
      <w:r>
        <w:rPr>
          <w:rFonts w:cs="Times New Roman" w:hint="eastAsia"/>
          <w:b/>
          <w:bCs/>
        </w:rPr>
        <w:t>4</w:t>
      </w:r>
      <w:r>
        <w:rPr>
          <w:rFonts w:cs="Times New Roman" w:hint="eastAsia"/>
          <w:b/>
          <w:bCs/>
        </w:rPr>
        <w:t>）识别结果上报</w:t>
      </w:r>
      <w:proofErr w:type="gramStart"/>
      <w:r>
        <w:rPr>
          <w:rFonts w:cs="Times New Roman" w:hint="eastAsia"/>
          <w:b/>
          <w:bCs/>
        </w:rPr>
        <w:t>至信捷</w:t>
      </w:r>
      <w:proofErr w:type="gramEnd"/>
      <w:r>
        <w:rPr>
          <w:rFonts w:cs="Times New Roman" w:hint="eastAsia"/>
          <w:b/>
          <w:bCs/>
        </w:rPr>
        <w:t>PLC</w:t>
      </w:r>
    </w:p>
    <w:p w14:paraId="00D5F345" w14:textId="77777777" w:rsidR="00BE6D41" w:rsidRDefault="00000000">
      <w:pPr>
        <w:ind w:firstLine="480"/>
      </w:pPr>
      <w:r>
        <w:rPr>
          <w:rFonts w:hint="eastAsia"/>
        </w:rPr>
        <w:t>上位机将</w:t>
      </w:r>
      <w:r>
        <w:rPr>
          <w:rFonts w:hint="eastAsia"/>
        </w:rPr>
        <w:t>OCR</w:t>
      </w:r>
      <w:r>
        <w:rPr>
          <w:rFonts w:hint="eastAsia"/>
        </w:rPr>
        <w:t>识别所得能效等级与工件编号通过</w:t>
      </w:r>
      <w:r>
        <w:rPr>
          <w:rFonts w:hint="eastAsia"/>
        </w:rPr>
        <w:t>Modbus RTU</w:t>
      </w:r>
      <w:r>
        <w:rPr>
          <w:rFonts w:hint="eastAsia"/>
        </w:rPr>
        <w:t>协议（</w:t>
      </w:r>
      <w:r>
        <w:rPr>
          <w:rFonts w:hint="eastAsia"/>
        </w:rPr>
        <w:t>FC06</w:t>
      </w:r>
      <w:r>
        <w:rPr>
          <w:rFonts w:hint="eastAsia"/>
        </w:rPr>
        <w:t>单寄存器写入或</w:t>
      </w:r>
      <w:r>
        <w:rPr>
          <w:rFonts w:hint="eastAsia"/>
        </w:rPr>
        <w:t>FC16</w:t>
      </w:r>
      <w:r>
        <w:rPr>
          <w:rFonts w:hint="eastAsia"/>
        </w:rPr>
        <w:t>批量写入）</w:t>
      </w:r>
      <w:proofErr w:type="gramStart"/>
      <w:r>
        <w:rPr>
          <w:rFonts w:hint="eastAsia"/>
        </w:rPr>
        <w:t>写入信捷</w:t>
      </w:r>
      <w:proofErr w:type="gramEnd"/>
      <w:r>
        <w:rPr>
          <w:rFonts w:hint="eastAsia"/>
        </w:rPr>
        <w:t>PLC</w:t>
      </w:r>
      <w:r>
        <w:rPr>
          <w:rFonts w:hint="eastAsia"/>
        </w:rPr>
        <w:t>指定数据寄存器，通信周期≤</w:t>
      </w:r>
      <w:r>
        <w:rPr>
          <w:rFonts w:hint="eastAsia"/>
        </w:rPr>
        <w:t>50ms</w:t>
      </w:r>
      <w:r>
        <w:rPr>
          <w:rFonts w:hint="eastAsia"/>
        </w:rPr>
        <w:t>，确保识别结果在工件到达分拣工位前完成可靠传递。</w:t>
      </w:r>
      <w:r>
        <w:rPr>
          <w:rFonts w:hint="eastAsia"/>
        </w:rPr>
        <w:t>PLC</w:t>
      </w:r>
      <w:r>
        <w:rPr>
          <w:rFonts w:hint="eastAsia"/>
        </w:rPr>
        <w:t>收到数据后更新内部状态机，为后续分拣控制逻辑提供决策依据。</w:t>
      </w:r>
    </w:p>
    <w:p w14:paraId="2AE23D50" w14:textId="77777777" w:rsidR="00BE6D41" w:rsidRDefault="00000000">
      <w:pPr>
        <w:ind w:firstLineChars="0" w:firstLine="0"/>
        <w:rPr>
          <w:rFonts w:cs="Times New Roman"/>
          <w:b/>
          <w:bCs/>
        </w:rPr>
      </w:pPr>
      <w:r>
        <w:rPr>
          <w:rFonts w:cs="Times New Roman" w:hint="eastAsia"/>
          <w:b/>
          <w:bCs/>
        </w:rPr>
        <w:t>（</w:t>
      </w:r>
      <w:r>
        <w:rPr>
          <w:rFonts w:cs="Times New Roman" w:hint="eastAsia"/>
          <w:b/>
          <w:bCs/>
        </w:rPr>
        <w:t>5</w:t>
      </w:r>
      <w:r>
        <w:rPr>
          <w:rFonts w:cs="Times New Roman" w:hint="eastAsia"/>
          <w:b/>
          <w:bCs/>
        </w:rPr>
        <w:t>）</w:t>
      </w:r>
      <w:proofErr w:type="gramStart"/>
      <w:r>
        <w:rPr>
          <w:rFonts w:cs="Times New Roman" w:hint="eastAsia"/>
          <w:b/>
          <w:bCs/>
        </w:rPr>
        <w:t>信捷</w:t>
      </w:r>
      <w:proofErr w:type="gramEnd"/>
      <w:r>
        <w:rPr>
          <w:rFonts w:cs="Times New Roman" w:hint="eastAsia"/>
          <w:b/>
          <w:bCs/>
        </w:rPr>
        <w:t>PLC</w:t>
      </w:r>
      <w:r>
        <w:rPr>
          <w:rFonts w:cs="Times New Roman" w:hint="eastAsia"/>
          <w:b/>
          <w:bCs/>
        </w:rPr>
        <w:t>输出控制信号并通知上位机</w:t>
      </w:r>
    </w:p>
    <w:p w14:paraId="4456F616" w14:textId="77777777" w:rsidR="00BE6D41" w:rsidRDefault="00000000">
      <w:pPr>
        <w:ind w:firstLine="480"/>
      </w:pPr>
      <w:proofErr w:type="gramStart"/>
      <w:r>
        <w:rPr>
          <w:rFonts w:hint="eastAsia"/>
        </w:rPr>
        <w:t>信捷</w:t>
      </w:r>
      <w:proofErr w:type="gramEnd"/>
      <w:r>
        <w:rPr>
          <w:rFonts w:hint="eastAsia"/>
        </w:rPr>
        <w:t>PLC</w:t>
      </w:r>
      <w:r>
        <w:rPr>
          <w:rFonts w:hint="eastAsia"/>
        </w:rPr>
        <w:t>依据内置的分拣逻辑，将工件能效等级与对应分拣槽位的映射关系进行匹配，输出相应的数字量控制信号，同时通过</w:t>
      </w:r>
      <w:r>
        <w:rPr>
          <w:rFonts w:hint="eastAsia"/>
        </w:rPr>
        <w:t>Modbus TCP</w:t>
      </w:r>
      <w:r>
        <w:rPr>
          <w:rFonts w:hint="eastAsia"/>
        </w:rPr>
        <w:t>将分拣指令（目标槽位、夹取时序）上报至上位机</w:t>
      </w:r>
      <w:r>
        <w:rPr>
          <w:rFonts w:hint="eastAsia"/>
        </w:rPr>
        <w:t>ECA</w:t>
      </w:r>
      <w:r>
        <w:rPr>
          <w:rFonts w:hint="eastAsia"/>
        </w:rPr>
        <w:t>规则引擎。</w:t>
      </w:r>
      <w:r>
        <w:rPr>
          <w:rFonts w:hint="eastAsia"/>
        </w:rPr>
        <w:t>ECA</w:t>
      </w:r>
      <w:r>
        <w:rPr>
          <w:rFonts w:hint="eastAsia"/>
        </w:rPr>
        <w:t>引擎对事件进行条件匹配与优先级仲裁后，生成机械臂控制指令并下发至机械</w:t>
      </w:r>
      <w:proofErr w:type="gramStart"/>
      <w:r>
        <w:rPr>
          <w:rFonts w:hint="eastAsia"/>
        </w:rPr>
        <w:t>臂控制</w:t>
      </w:r>
      <w:proofErr w:type="gramEnd"/>
      <w:r>
        <w:rPr>
          <w:rFonts w:hint="eastAsia"/>
        </w:rPr>
        <w:t>模块，完成上位机层面的多子系统协调调度。</w:t>
      </w:r>
    </w:p>
    <w:p w14:paraId="572B8F08" w14:textId="77777777" w:rsidR="00BE6D41" w:rsidRDefault="00000000">
      <w:pPr>
        <w:ind w:firstLineChars="0" w:firstLine="0"/>
        <w:rPr>
          <w:rFonts w:cs="Times New Roman"/>
          <w:b/>
          <w:bCs/>
        </w:rPr>
      </w:pPr>
      <w:r>
        <w:rPr>
          <w:rFonts w:cs="Times New Roman" w:hint="eastAsia"/>
          <w:b/>
          <w:bCs/>
        </w:rPr>
        <w:t>（</w:t>
      </w:r>
      <w:r>
        <w:rPr>
          <w:rFonts w:cs="Times New Roman" w:hint="eastAsia"/>
          <w:b/>
          <w:bCs/>
        </w:rPr>
        <w:t>6</w:t>
      </w:r>
      <w:r>
        <w:rPr>
          <w:rFonts w:cs="Times New Roman" w:hint="eastAsia"/>
          <w:b/>
          <w:bCs/>
        </w:rPr>
        <w:t>）机械</w:t>
      </w:r>
      <w:proofErr w:type="gramStart"/>
      <w:r>
        <w:rPr>
          <w:rFonts w:cs="Times New Roman" w:hint="eastAsia"/>
          <w:b/>
          <w:bCs/>
        </w:rPr>
        <w:t>臂执行</w:t>
      </w:r>
      <w:proofErr w:type="gramEnd"/>
      <w:r>
        <w:rPr>
          <w:rFonts w:cs="Times New Roman" w:hint="eastAsia"/>
          <w:b/>
          <w:bCs/>
        </w:rPr>
        <w:t>分拣动作序列</w:t>
      </w:r>
    </w:p>
    <w:p w14:paraId="3D1B10C1" w14:textId="77777777" w:rsidR="00BE6D41" w:rsidRDefault="00000000">
      <w:pPr>
        <w:ind w:firstLine="480"/>
      </w:pPr>
      <w:r>
        <w:rPr>
          <w:rFonts w:hint="eastAsia"/>
        </w:rPr>
        <w:t>机械</w:t>
      </w:r>
      <w:proofErr w:type="gramStart"/>
      <w:r>
        <w:rPr>
          <w:rFonts w:hint="eastAsia"/>
        </w:rPr>
        <w:t>臂控制</w:t>
      </w:r>
      <w:proofErr w:type="gramEnd"/>
      <w:r>
        <w:rPr>
          <w:rFonts w:hint="eastAsia"/>
        </w:rPr>
        <w:t>模块接收到目标槽位坐标后，调用几何解析法逆运动学求解器（求解时延＜</w:t>
      </w:r>
      <w:r>
        <w:rPr>
          <w:rFonts w:hint="eastAsia"/>
        </w:rPr>
        <w:t>1ms</w:t>
      </w:r>
      <w:r>
        <w:rPr>
          <w:rFonts w:hint="eastAsia"/>
        </w:rPr>
        <w:t>），</w:t>
      </w:r>
      <w:proofErr w:type="gramStart"/>
      <w:r>
        <w:rPr>
          <w:rFonts w:hint="eastAsia"/>
        </w:rPr>
        <w:t>将笛卡尔空间</w:t>
      </w:r>
      <w:proofErr w:type="gramEnd"/>
      <w:r>
        <w:rPr>
          <w:rFonts w:hint="eastAsia"/>
        </w:rPr>
        <w:t>目标坐标转换为四个关节的目标角度，并经合法性校验（关节限位检查与可达性验证）后，通过</w:t>
      </w:r>
      <w:r>
        <w:rPr>
          <w:rFonts w:hint="eastAsia"/>
        </w:rPr>
        <w:t>S</w:t>
      </w:r>
      <w:r>
        <w:rPr>
          <w:rFonts w:hint="eastAsia"/>
        </w:rPr>
        <w:t>曲线插补规划平滑运动轨迹，驱动机械臂依次完成夹取、提升、移送、下放、松开的完整动作序列，将工件精准投放至对应分类槽位，重复定位精度≤±</w:t>
      </w:r>
      <w:r>
        <w:rPr>
          <w:rFonts w:hint="eastAsia"/>
        </w:rPr>
        <w:t>0.2mm</w:t>
      </w:r>
      <w:r>
        <w:rPr>
          <w:rFonts w:hint="eastAsia"/>
        </w:rPr>
        <w:t>。若逆运动学解算判定目标不可达，系统立即触发安全停止并上报报警信息，进入容错降级流程。</w:t>
      </w:r>
    </w:p>
    <w:p w14:paraId="525E96B3" w14:textId="77777777" w:rsidR="00BE6D41" w:rsidRDefault="00000000">
      <w:pPr>
        <w:ind w:firstLineChars="0" w:firstLine="0"/>
        <w:rPr>
          <w:rFonts w:cs="Times New Roman"/>
          <w:b/>
          <w:bCs/>
        </w:rPr>
      </w:pPr>
      <w:r>
        <w:rPr>
          <w:rFonts w:cs="Times New Roman" w:hint="eastAsia"/>
          <w:b/>
          <w:bCs/>
        </w:rPr>
        <w:t>（</w:t>
      </w:r>
      <w:r>
        <w:rPr>
          <w:rFonts w:cs="Times New Roman" w:hint="eastAsia"/>
          <w:b/>
          <w:bCs/>
        </w:rPr>
        <w:t>7</w:t>
      </w:r>
      <w:r>
        <w:rPr>
          <w:rFonts w:cs="Times New Roman" w:hint="eastAsia"/>
          <w:b/>
          <w:bCs/>
        </w:rPr>
        <w:t>）</w:t>
      </w:r>
      <w:proofErr w:type="gramStart"/>
      <w:r>
        <w:rPr>
          <w:rFonts w:cs="Times New Roman" w:hint="eastAsia"/>
          <w:b/>
          <w:bCs/>
        </w:rPr>
        <w:t>数采平台</w:t>
      </w:r>
      <w:proofErr w:type="gramEnd"/>
      <w:r>
        <w:rPr>
          <w:rFonts w:cs="Times New Roman" w:hint="eastAsia"/>
          <w:b/>
          <w:bCs/>
        </w:rPr>
        <w:t>归档与实时可视化展示</w:t>
      </w:r>
    </w:p>
    <w:p w14:paraId="11C84206" w14:textId="77777777" w:rsidR="00BE6D41" w:rsidRDefault="00000000">
      <w:pPr>
        <w:ind w:firstLine="480"/>
      </w:pPr>
      <w:r>
        <w:rPr>
          <w:rFonts w:hint="eastAsia"/>
        </w:rPr>
        <w:t>上述全流程中产生的各类数据——传送带实时速度、机械臂关节角度与运动轨迹、</w:t>
      </w:r>
      <w:r>
        <w:rPr>
          <w:rFonts w:hint="eastAsia"/>
        </w:rPr>
        <w:t>OCR</w:t>
      </w:r>
      <w:r>
        <w:rPr>
          <w:rFonts w:hint="eastAsia"/>
        </w:rPr>
        <w:t>识别结果（工件编号、能效等级、识别时间戳）、</w:t>
      </w:r>
      <w:r>
        <w:rPr>
          <w:rFonts w:hint="eastAsia"/>
        </w:rPr>
        <w:t>PLC</w:t>
      </w:r>
      <w:r>
        <w:rPr>
          <w:rFonts w:hint="eastAsia"/>
        </w:rPr>
        <w:t>寄存器状态、</w:t>
      </w:r>
      <w:r>
        <w:rPr>
          <w:rFonts w:hint="eastAsia"/>
        </w:rPr>
        <w:lastRenderedPageBreak/>
        <w:t>设备报警记录——由上位机</w:t>
      </w:r>
      <w:r>
        <w:rPr>
          <w:rFonts w:hint="eastAsia"/>
        </w:rPr>
        <w:t>Flask</w:t>
      </w:r>
      <w:r>
        <w:rPr>
          <w:rFonts w:hint="eastAsia"/>
        </w:rPr>
        <w:t>后端通过</w:t>
      </w:r>
      <w:r>
        <w:rPr>
          <w:rFonts w:hint="eastAsia"/>
        </w:rPr>
        <w:t>Socket.IO</w:t>
      </w:r>
      <w:r>
        <w:rPr>
          <w:rFonts w:hint="eastAsia"/>
        </w:rPr>
        <w:t>以毫秒级延迟推送至</w:t>
      </w:r>
      <w:r>
        <w:rPr>
          <w:rFonts w:hint="eastAsia"/>
        </w:rPr>
        <w:t>Vue3</w:t>
      </w:r>
      <w:r>
        <w:rPr>
          <w:rFonts w:hint="eastAsia"/>
        </w:rPr>
        <w:t>前端，在数采平台实时更新各监控看板。识别结果与操作日志同步写入本地数据库，支持按时间范围、能效等级等维度的历史数据查询，以及能耗分析报表的</w:t>
      </w:r>
      <w:r>
        <w:rPr>
          <w:rFonts w:hint="eastAsia"/>
        </w:rPr>
        <w:t>CSV/Excel</w:t>
      </w:r>
      <w:r>
        <w:rPr>
          <w:rFonts w:hint="eastAsia"/>
        </w:rPr>
        <w:t>导出，为产线质量管理与效能评估提供完整的数据闭环。</w:t>
      </w:r>
    </w:p>
    <w:p w14:paraId="4A99905C" w14:textId="77777777" w:rsidR="00BE6D41" w:rsidRDefault="00BE6D41">
      <w:pPr>
        <w:ind w:firstLine="480"/>
      </w:pPr>
    </w:p>
    <w:p w14:paraId="0043EB66" w14:textId="77777777" w:rsidR="00BE6D41" w:rsidRDefault="00000000">
      <w:pPr>
        <w:pStyle w:val="2"/>
        <w:numPr>
          <w:ilvl w:val="1"/>
          <w:numId w:val="2"/>
        </w:numPr>
      </w:pPr>
      <w:bookmarkStart w:id="48" w:name="_Toc227923713"/>
      <w:r>
        <w:rPr>
          <w:rFonts w:hint="eastAsia"/>
        </w:rPr>
        <w:t>功能架构</w:t>
      </w:r>
      <w:bookmarkEnd w:id="48"/>
    </w:p>
    <w:p w14:paraId="48AA5097" w14:textId="01C8A9A5" w:rsidR="00BE6D41" w:rsidRDefault="00000000">
      <w:pPr>
        <w:ind w:firstLine="480"/>
      </w:pPr>
      <w:r>
        <w:rPr>
          <w:rFonts w:hint="eastAsia"/>
        </w:rPr>
        <w:t>本系统的功能架构采用四层模块化设计，各模块职责明确、接口标准、协同有序，共同支撑“传送带输送→视觉感知→智能识别→机械臂分拣→数据归档”的</w:t>
      </w:r>
      <w:proofErr w:type="gramStart"/>
      <w:r>
        <w:rPr>
          <w:rFonts w:hint="eastAsia"/>
        </w:rPr>
        <w:t>全自动化产线</w:t>
      </w:r>
      <w:proofErr w:type="gramEnd"/>
      <w:r>
        <w:rPr>
          <w:rFonts w:hint="eastAsia"/>
        </w:rPr>
        <w:t>闭环。</w:t>
      </w:r>
      <w:r>
        <w:rPr>
          <w:rFonts w:hint="eastAsia"/>
          <w:b/>
          <w:bCs/>
        </w:rPr>
        <w:t>四个核心功能模块分别为：传送带控制模块（</w:t>
      </w:r>
      <w:proofErr w:type="gramStart"/>
      <w:r>
        <w:rPr>
          <w:rFonts w:hint="eastAsia"/>
          <w:b/>
          <w:bCs/>
        </w:rPr>
        <w:t>以信捷</w:t>
      </w:r>
      <w:proofErr w:type="gramEnd"/>
      <w:r>
        <w:rPr>
          <w:rFonts w:hint="eastAsia"/>
          <w:b/>
          <w:bCs/>
        </w:rPr>
        <w:t>XC3-32T-E PLC</w:t>
      </w:r>
      <w:r>
        <w:rPr>
          <w:rFonts w:hint="eastAsia"/>
          <w:b/>
          <w:bCs/>
        </w:rPr>
        <w:t>为核心）、视觉感知模块、机械臂分拣模块和数据采集可视化模块</w:t>
      </w:r>
      <w:r>
        <w:rPr>
          <w:rFonts w:hint="eastAsia"/>
        </w:rPr>
        <w:t>，如</w:t>
      </w:r>
      <w:r>
        <w:fldChar w:fldCharType="begin"/>
      </w:r>
      <w:r>
        <w:instrText xml:space="preserve"> </w:instrText>
      </w:r>
      <w:r>
        <w:rPr>
          <w:rFonts w:hint="eastAsia"/>
        </w:rPr>
        <w:instrText>REF _Ref227913836 \h</w:instrText>
      </w:r>
      <w:r>
        <w:instrText xml:space="preserve"> </w:instrText>
      </w:r>
      <w:r>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4</w:t>
      </w:r>
      <w:r>
        <w:fldChar w:fldCharType="end"/>
      </w:r>
      <w:r>
        <w:rPr>
          <w:rFonts w:hint="eastAsia"/>
        </w:rPr>
        <w:t>所示。各模块之间通过</w:t>
      </w:r>
      <w:r>
        <w:rPr>
          <w:rFonts w:hint="eastAsia"/>
        </w:rPr>
        <w:t>Modbus RTU</w:t>
      </w:r>
      <w:r w:rsidR="007302FD" w:rsidRPr="007302FD">
        <w:rPr>
          <w:rFonts w:hint="eastAsia"/>
          <w:vertAlign w:val="superscript"/>
        </w:rPr>
        <w:t>[10]</w:t>
      </w:r>
      <w:r>
        <w:rPr>
          <w:rFonts w:hint="eastAsia"/>
        </w:rPr>
        <w:t>、</w:t>
      </w:r>
      <w:r>
        <w:rPr>
          <w:rFonts w:hint="eastAsia"/>
        </w:rPr>
        <w:t>UART</w:t>
      </w:r>
      <w:r>
        <w:rPr>
          <w:rFonts w:hint="eastAsia"/>
        </w:rPr>
        <w:t>串口与</w:t>
      </w:r>
      <w:r>
        <w:rPr>
          <w:rFonts w:hint="eastAsia"/>
        </w:rPr>
        <w:t>WebSocket</w:t>
      </w:r>
      <w:r>
        <w:rPr>
          <w:rFonts w:hint="eastAsia"/>
        </w:rPr>
        <w:t>三条通信总线解耦连接，任意单模块异常均可触发降级运行，不影响其他模块的正常工作。</w:t>
      </w:r>
    </w:p>
    <w:p w14:paraId="48E294F6" w14:textId="77777777" w:rsidR="00BE6D41" w:rsidRDefault="00000000">
      <w:pPr>
        <w:keepNext/>
        <w:ind w:firstLineChars="0" w:firstLine="0"/>
      </w:pPr>
      <w:r>
        <w:rPr>
          <w:noProof/>
        </w:rPr>
        <w:drawing>
          <wp:inline distT="0" distB="0" distL="114300" distR="114300" wp14:anchorId="4FCD0853" wp14:editId="07C54361">
            <wp:extent cx="5299710" cy="3084195"/>
            <wp:effectExtent l="0" t="0" r="3810" b="952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22"/>
                    <a:srcRect l="2915" r="1669"/>
                    <a:stretch>
                      <a:fillRect/>
                    </a:stretch>
                  </pic:blipFill>
                  <pic:spPr>
                    <a:xfrm>
                      <a:off x="0" y="0"/>
                      <a:ext cx="5299710" cy="3084195"/>
                    </a:xfrm>
                    <a:prstGeom prst="rect">
                      <a:avLst/>
                    </a:prstGeom>
                    <a:noFill/>
                    <a:ln>
                      <a:noFill/>
                    </a:ln>
                  </pic:spPr>
                </pic:pic>
              </a:graphicData>
            </a:graphic>
          </wp:inline>
        </w:drawing>
      </w:r>
    </w:p>
    <w:p w14:paraId="37797D01" w14:textId="1FCC1896" w:rsidR="00BE6D41" w:rsidRDefault="00000000">
      <w:pPr>
        <w:pStyle w:val="a3"/>
        <w:ind w:firstLine="400"/>
        <w:jc w:val="center"/>
      </w:pPr>
      <w:bookmarkStart w:id="49" w:name="_Ref227913836"/>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4</w:t>
      </w:r>
      <w:r w:rsidR="000F198B">
        <w:fldChar w:fldCharType="end"/>
      </w:r>
      <w:bookmarkEnd w:id="49"/>
      <w:r>
        <w:rPr>
          <w:rFonts w:hint="eastAsia"/>
        </w:rPr>
        <w:t xml:space="preserve"> </w:t>
      </w:r>
      <w:r>
        <w:rPr>
          <w:rFonts w:hint="eastAsia"/>
        </w:rPr>
        <w:t>系统功能架构图</w:t>
      </w:r>
    </w:p>
    <w:p w14:paraId="4ABD6ED2" w14:textId="77777777" w:rsidR="00BE6D41" w:rsidRDefault="00000000">
      <w:pPr>
        <w:pStyle w:val="3"/>
        <w:numPr>
          <w:ilvl w:val="2"/>
          <w:numId w:val="2"/>
        </w:numPr>
      </w:pPr>
      <w:bookmarkStart w:id="50" w:name="_Toc227923714"/>
      <w:r>
        <w:rPr>
          <w:rFonts w:hint="eastAsia"/>
        </w:rPr>
        <w:t>传送带控制模块（核心模块：</w:t>
      </w:r>
      <w:proofErr w:type="gramStart"/>
      <w:r>
        <w:rPr>
          <w:rFonts w:hint="eastAsia"/>
        </w:rPr>
        <w:t>信捷</w:t>
      </w:r>
      <w:proofErr w:type="gramEnd"/>
      <w:r>
        <w:rPr>
          <w:rFonts w:hint="eastAsia"/>
        </w:rPr>
        <w:t>XC3-32T-E PLC</w:t>
      </w:r>
      <w:r>
        <w:rPr>
          <w:rFonts w:hint="eastAsia"/>
        </w:rPr>
        <w:t>）</w:t>
      </w:r>
      <w:bookmarkEnd w:id="50"/>
    </w:p>
    <w:p w14:paraId="605157DD" w14:textId="77777777" w:rsidR="00BE6D41" w:rsidRDefault="00000000">
      <w:pPr>
        <w:ind w:firstLine="480"/>
      </w:pPr>
      <w:r>
        <w:rPr>
          <w:rFonts w:hint="eastAsia"/>
        </w:rPr>
        <w:t>传送带控制模块是整个系统的物理驱动核心，</w:t>
      </w:r>
      <w:proofErr w:type="gramStart"/>
      <w:r>
        <w:rPr>
          <w:rFonts w:hint="eastAsia"/>
        </w:rPr>
        <w:t>由信捷</w:t>
      </w:r>
      <w:proofErr w:type="gramEnd"/>
      <w:r>
        <w:rPr>
          <w:rFonts w:hint="eastAsia"/>
        </w:rPr>
        <w:t>XC3-32T-E PLC</w:t>
      </w:r>
      <w:r>
        <w:rPr>
          <w:rFonts w:hint="eastAsia"/>
        </w:rPr>
        <w:t>统一</w:t>
      </w:r>
      <w:r>
        <w:rPr>
          <w:rFonts w:hint="eastAsia"/>
        </w:rPr>
        <w:lastRenderedPageBreak/>
        <w:t>负责执行层的实时控制与安全保障。</w:t>
      </w:r>
      <w:r>
        <w:rPr>
          <w:rFonts w:hint="eastAsia"/>
        </w:rPr>
        <w:t>PLC</w:t>
      </w:r>
      <w:r>
        <w:rPr>
          <w:rFonts w:hint="eastAsia"/>
        </w:rPr>
        <w:t>通过</w:t>
      </w:r>
      <w:r>
        <w:rPr>
          <w:rFonts w:hint="eastAsia"/>
        </w:rPr>
        <w:t>PLSY/PLSR</w:t>
      </w:r>
      <w:r>
        <w:rPr>
          <w:rFonts w:hint="eastAsia"/>
        </w:rPr>
        <w:t>高速脉冲输出指令驱动步进驱动器，最高输出频率</w:t>
      </w:r>
      <w:r>
        <w:rPr>
          <w:rFonts w:hint="eastAsia"/>
        </w:rPr>
        <w:t>200kHz</w:t>
      </w:r>
      <w:r>
        <w:rPr>
          <w:rFonts w:hint="eastAsia"/>
        </w:rPr>
        <w:t>，可实现传送带在</w:t>
      </w:r>
      <w:r>
        <w:rPr>
          <w:rFonts w:hint="eastAsia"/>
        </w:rPr>
        <w:t>0.3</w:t>
      </w:r>
      <w:r>
        <w:rPr>
          <w:rFonts w:hint="eastAsia"/>
        </w:rPr>
        <w:t>～</w:t>
      </w:r>
      <w:r>
        <w:rPr>
          <w:rFonts w:hint="eastAsia"/>
        </w:rPr>
        <w:t>0.8m/s</w:t>
      </w:r>
      <w:r>
        <w:rPr>
          <w:rFonts w:hint="eastAsia"/>
        </w:rPr>
        <w:t>范围内的连续、平滑、精确调速。在功能实现上，本模块覆盖以下四类核心能力：</w:t>
      </w:r>
    </w:p>
    <w:p w14:paraId="2BA49081" w14:textId="77777777" w:rsidR="00BE6D41" w:rsidRDefault="00000000">
      <w:pPr>
        <w:ind w:firstLineChars="0" w:firstLine="0"/>
        <w:rPr>
          <w:b/>
          <w:bCs/>
        </w:rPr>
      </w:pPr>
      <w:r>
        <w:rPr>
          <w:rFonts w:hint="eastAsia"/>
          <w:b/>
          <w:bCs/>
        </w:rPr>
        <w:t>（</w:t>
      </w:r>
      <w:r>
        <w:rPr>
          <w:rFonts w:hint="eastAsia"/>
          <w:b/>
          <w:bCs/>
        </w:rPr>
        <w:t>1</w:t>
      </w:r>
      <w:r>
        <w:rPr>
          <w:rFonts w:hint="eastAsia"/>
          <w:b/>
          <w:bCs/>
        </w:rPr>
        <w:t>）速度闭环控制</w:t>
      </w:r>
    </w:p>
    <w:p w14:paraId="634868D2" w14:textId="77777777" w:rsidR="00BE6D41" w:rsidRDefault="00000000">
      <w:pPr>
        <w:ind w:firstLine="480"/>
      </w:pPr>
      <w:r>
        <w:rPr>
          <w:rFonts w:hint="eastAsia"/>
        </w:rPr>
        <w:t>PLC</w:t>
      </w:r>
      <w:r>
        <w:rPr>
          <w:rFonts w:hint="eastAsia"/>
        </w:rPr>
        <w:t>基于梯形图实现梯形速度曲线控制逻辑，支持启动加速段、匀速运行段与制动减速段的无缝衔接，动态速度稳定精度控制在±</w:t>
      </w:r>
      <w:r>
        <w:rPr>
          <w:rFonts w:hint="eastAsia"/>
        </w:rPr>
        <w:t>2%</w:t>
      </w:r>
      <w:r>
        <w:rPr>
          <w:rFonts w:hint="eastAsia"/>
        </w:rPr>
        <w:t>以内。上位机通过</w:t>
      </w:r>
      <w:r>
        <w:rPr>
          <w:rFonts w:hint="eastAsia"/>
        </w:rPr>
        <w:t>Modbus RTU</w:t>
      </w:r>
      <w:r>
        <w:rPr>
          <w:rFonts w:hint="eastAsia"/>
        </w:rPr>
        <w:t>协议每</w:t>
      </w:r>
      <w:r>
        <w:rPr>
          <w:rFonts w:hint="eastAsia"/>
        </w:rPr>
        <w:t>50ms</w:t>
      </w:r>
      <w:r>
        <w:rPr>
          <w:rFonts w:hint="eastAsia"/>
        </w:rPr>
        <w:t>向</w:t>
      </w:r>
      <w:r>
        <w:rPr>
          <w:rFonts w:hint="eastAsia"/>
        </w:rPr>
        <w:t>PLC</w:t>
      </w:r>
      <w:r>
        <w:rPr>
          <w:rFonts w:hint="eastAsia"/>
        </w:rPr>
        <w:t>写入目标速度寄存器，</w:t>
      </w:r>
      <w:r>
        <w:rPr>
          <w:rFonts w:hint="eastAsia"/>
        </w:rPr>
        <w:t>PLC</w:t>
      </w:r>
      <w:r>
        <w:rPr>
          <w:rFonts w:hint="eastAsia"/>
        </w:rPr>
        <w:t>在下一个</w:t>
      </w:r>
      <w:r>
        <w:rPr>
          <w:rFonts w:hint="eastAsia"/>
        </w:rPr>
        <w:t>10ms</w:t>
      </w:r>
      <w:r>
        <w:rPr>
          <w:rFonts w:hint="eastAsia"/>
        </w:rPr>
        <w:t>扫描周期内响应并调整输出频率，确保速度控制的实时闭环。</w:t>
      </w:r>
    </w:p>
    <w:p w14:paraId="6BEA36D3" w14:textId="77777777" w:rsidR="00BE6D41" w:rsidRDefault="00000000">
      <w:pPr>
        <w:ind w:firstLineChars="0" w:firstLine="0"/>
        <w:rPr>
          <w:b/>
          <w:bCs/>
        </w:rPr>
      </w:pPr>
      <w:r>
        <w:rPr>
          <w:rFonts w:hint="eastAsia"/>
          <w:b/>
          <w:bCs/>
        </w:rPr>
        <w:t>（</w:t>
      </w:r>
      <w:r>
        <w:rPr>
          <w:rFonts w:hint="eastAsia"/>
          <w:b/>
          <w:bCs/>
        </w:rPr>
        <w:t>2</w:t>
      </w:r>
      <w:r>
        <w:rPr>
          <w:rFonts w:hint="eastAsia"/>
          <w:b/>
          <w:bCs/>
        </w:rPr>
        <w:t>）方向与状态管理</w:t>
      </w:r>
    </w:p>
    <w:p w14:paraId="13462422" w14:textId="77777777" w:rsidR="00BE6D41" w:rsidRDefault="00000000">
      <w:pPr>
        <w:ind w:firstLine="480"/>
      </w:pPr>
      <w:r>
        <w:rPr>
          <w:rFonts w:hint="eastAsia"/>
        </w:rPr>
        <w:t>模块实现正转、反转、平稳停止三种运行状态的切换管理，并设有方向互锁保护逻辑：方向切换前须确认传送带速度降至安全阈值以下，防止高速反向引发机械冲击与皮带打滑。</w:t>
      </w:r>
      <w:r>
        <w:rPr>
          <w:rFonts w:hint="eastAsia"/>
        </w:rPr>
        <w:t>PLC</w:t>
      </w:r>
      <w:r>
        <w:rPr>
          <w:rFonts w:hint="eastAsia"/>
        </w:rPr>
        <w:t>实时采集传送带当前速度、运行时间与运动方向等状态信息，并通过</w:t>
      </w:r>
      <w:r>
        <w:rPr>
          <w:rFonts w:hint="eastAsia"/>
        </w:rPr>
        <w:t>Modbus RTU</w:t>
      </w:r>
      <w:r>
        <w:rPr>
          <w:rFonts w:hint="eastAsia"/>
        </w:rPr>
        <w:t>主动上报至上位机，</w:t>
      </w:r>
      <w:proofErr w:type="gramStart"/>
      <w:r>
        <w:rPr>
          <w:rFonts w:hint="eastAsia"/>
        </w:rPr>
        <w:t>供数采平台</w:t>
      </w:r>
      <w:proofErr w:type="gramEnd"/>
      <w:r>
        <w:rPr>
          <w:rFonts w:hint="eastAsia"/>
        </w:rPr>
        <w:t>实时展示与历史归档。</w:t>
      </w:r>
    </w:p>
    <w:p w14:paraId="04E4D9FD" w14:textId="77777777" w:rsidR="00BE6D41" w:rsidRDefault="00000000">
      <w:pPr>
        <w:ind w:firstLineChars="0" w:firstLine="0"/>
        <w:rPr>
          <w:b/>
          <w:bCs/>
        </w:rPr>
      </w:pPr>
      <w:r>
        <w:rPr>
          <w:rFonts w:hint="eastAsia"/>
          <w:b/>
          <w:bCs/>
        </w:rPr>
        <w:t>（</w:t>
      </w:r>
      <w:r>
        <w:rPr>
          <w:rFonts w:hint="eastAsia"/>
          <w:b/>
          <w:bCs/>
        </w:rPr>
        <w:t>3</w:t>
      </w:r>
      <w:r>
        <w:rPr>
          <w:rFonts w:hint="eastAsia"/>
          <w:b/>
          <w:bCs/>
        </w:rPr>
        <w:t>）紧急停止与安全</w:t>
      </w:r>
      <w:proofErr w:type="gramStart"/>
      <w:r>
        <w:rPr>
          <w:rFonts w:hint="eastAsia"/>
          <w:b/>
          <w:bCs/>
        </w:rPr>
        <w:t>联锁</w:t>
      </w:r>
      <w:proofErr w:type="gramEnd"/>
    </w:p>
    <w:p w14:paraId="5A8B63C6" w14:textId="77777777" w:rsidR="00BE6D41" w:rsidRDefault="00000000">
      <w:pPr>
        <w:ind w:firstLine="480"/>
      </w:pPr>
      <w:r>
        <w:rPr>
          <w:rFonts w:hint="eastAsia"/>
        </w:rPr>
        <w:t>模块集成软、硬件双重急停链路：硬件层面通过独立比较电路监控电流与速度异常，响应时延≤</w:t>
      </w:r>
      <w:r>
        <w:rPr>
          <w:rFonts w:hint="eastAsia"/>
        </w:rPr>
        <w:t>10</w:t>
      </w:r>
      <w:r>
        <w:rPr>
          <w:rFonts w:hint="eastAsia"/>
        </w:rPr>
        <w:t>μ</w:t>
      </w:r>
      <w:r>
        <w:rPr>
          <w:rFonts w:hint="eastAsia"/>
        </w:rPr>
        <w:t>s</w:t>
      </w:r>
      <w:r>
        <w:rPr>
          <w:rFonts w:hint="eastAsia"/>
        </w:rPr>
        <w:t>；软件层面由</w:t>
      </w:r>
      <w:r>
        <w:rPr>
          <w:rFonts w:hint="eastAsia"/>
        </w:rPr>
        <w:t>PLC</w:t>
      </w:r>
      <w:r>
        <w:rPr>
          <w:rFonts w:hint="eastAsia"/>
        </w:rPr>
        <w:t>检测到异常信号（如传感器触发、上位机指令超时）后立即停止脉冲输出，并向全系统广播停机信号，触发机械臂锁定与视觉模块暂停，确保人员与设备安全。</w:t>
      </w:r>
    </w:p>
    <w:p w14:paraId="307F8ADB" w14:textId="77777777" w:rsidR="00BE6D41" w:rsidRDefault="00000000">
      <w:pPr>
        <w:ind w:firstLineChars="0" w:firstLine="0"/>
        <w:rPr>
          <w:b/>
          <w:bCs/>
        </w:rPr>
      </w:pPr>
      <w:r>
        <w:rPr>
          <w:rFonts w:hint="eastAsia"/>
          <w:b/>
          <w:bCs/>
        </w:rPr>
        <w:t>（</w:t>
      </w:r>
      <w:r>
        <w:rPr>
          <w:rFonts w:hint="eastAsia"/>
          <w:b/>
          <w:bCs/>
        </w:rPr>
        <w:t>4</w:t>
      </w:r>
      <w:r>
        <w:rPr>
          <w:rFonts w:hint="eastAsia"/>
          <w:b/>
          <w:bCs/>
        </w:rPr>
        <w:t>）与上位机的协议通信</w:t>
      </w:r>
    </w:p>
    <w:p w14:paraId="27FECAED" w14:textId="77777777" w:rsidR="00BE6D41" w:rsidRDefault="00000000">
      <w:pPr>
        <w:ind w:firstLine="480"/>
      </w:pPr>
      <w:r>
        <w:rPr>
          <w:rFonts w:hint="eastAsia"/>
        </w:rPr>
        <w:t>PLC</w:t>
      </w:r>
      <w:r>
        <w:rPr>
          <w:rFonts w:hint="eastAsia"/>
        </w:rPr>
        <w:t>通过</w:t>
      </w:r>
      <w:r>
        <w:rPr>
          <w:rFonts w:hint="eastAsia"/>
        </w:rPr>
        <w:t>RS-485</w:t>
      </w:r>
      <w:r>
        <w:rPr>
          <w:rFonts w:hint="eastAsia"/>
        </w:rPr>
        <w:t>总线原生支持</w:t>
      </w:r>
      <w:r>
        <w:rPr>
          <w:rFonts w:hint="eastAsia"/>
        </w:rPr>
        <w:t>Modbus RTU</w:t>
      </w:r>
      <w:r>
        <w:rPr>
          <w:rFonts w:hint="eastAsia"/>
        </w:rPr>
        <w:t>主</w:t>
      </w:r>
      <w:r>
        <w:rPr>
          <w:rFonts w:hint="eastAsia"/>
        </w:rPr>
        <w:t>/</w:t>
      </w:r>
      <w:r>
        <w:rPr>
          <w:rFonts w:hint="eastAsia"/>
        </w:rPr>
        <w:t>从站功能，与上位机之间建立</w:t>
      </w:r>
      <w:r>
        <w:rPr>
          <w:rFonts w:hint="eastAsia"/>
        </w:rPr>
        <w:t>50ms</w:t>
      </w:r>
      <w:r>
        <w:rPr>
          <w:rFonts w:hint="eastAsia"/>
        </w:rPr>
        <w:t>周期的双向数据交换：上位机下发速度指令（</w:t>
      </w:r>
      <w:r>
        <w:rPr>
          <w:rFonts w:hint="eastAsia"/>
        </w:rPr>
        <w:t>FC06</w:t>
      </w:r>
      <w:r>
        <w:rPr>
          <w:rFonts w:hint="eastAsia"/>
        </w:rPr>
        <w:t>单寄存器写入）与模式切换指令（</w:t>
      </w:r>
      <w:r>
        <w:rPr>
          <w:rFonts w:hint="eastAsia"/>
        </w:rPr>
        <w:t>FC16</w:t>
      </w:r>
      <w:r>
        <w:rPr>
          <w:rFonts w:hint="eastAsia"/>
        </w:rPr>
        <w:t>多寄存器写入），</w:t>
      </w:r>
      <w:r>
        <w:rPr>
          <w:rFonts w:hint="eastAsia"/>
        </w:rPr>
        <w:t>PLC</w:t>
      </w:r>
      <w:r>
        <w:rPr>
          <w:rFonts w:hint="eastAsia"/>
        </w:rPr>
        <w:t>回传实时速度、运行状态与故障码（</w:t>
      </w:r>
      <w:r>
        <w:rPr>
          <w:rFonts w:hint="eastAsia"/>
        </w:rPr>
        <w:t>FC03</w:t>
      </w:r>
      <w:r>
        <w:rPr>
          <w:rFonts w:hint="eastAsia"/>
        </w:rPr>
        <w:t>寄存器读取），形成完整的指令</w:t>
      </w:r>
      <w:r>
        <w:rPr>
          <w:rFonts w:hint="eastAsia"/>
        </w:rPr>
        <w:t>-</w:t>
      </w:r>
      <w:r>
        <w:rPr>
          <w:rFonts w:hint="eastAsia"/>
        </w:rPr>
        <w:t>反馈闭环。</w:t>
      </w:r>
    </w:p>
    <w:p w14:paraId="74BBB7FE" w14:textId="77777777" w:rsidR="00BE6D41" w:rsidRDefault="00000000">
      <w:pPr>
        <w:pStyle w:val="3"/>
        <w:numPr>
          <w:ilvl w:val="2"/>
          <w:numId w:val="2"/>
        </w:numPr>
      </w:pPr>
      <w:bookmarkStart w:id="51" w:name="_Toc227923715"/>
      <w:r>
        <w:rPr>
          <w:rFonts w:hint="eastAsia"/>
        </w:rPr>
        <w:t>视觉感知模块</w:t>
      </w:r>
      <w:bookmarkEnd w:id="51"/>
    </w:p>
    <w:p w14:paraId="608E7991" w14:textId="77777777" w:rsidR="00BE6D41" w:rsidRDefault="00000000">
      <w:pPr>
        <w:ind w:firstLine="480"/>
      </w:pPr>
      <w:r>
        <w:rPr>
          <w:rFonts w:hint="eastAsia"/>
        </w:rPr>
        <w:t>视觉感知模块</w:t>
      </w:r>
      <w:proofErr w:type="gramStart"/>
      <w:r>
        <w:rPr>
          <w:rFonts w:hint="eastAsia"/>
        </w:rPr>
        <w:t>承担产线上</w:t>
      </w:r>
      <w:proofErr w:type="gramEnd"/>
      <w:r>
        <w:rPr>
          <w:rFonts w:hint="eastAsia"/>
        </w:rPr>
        <w:t>物体的实时定位、追踪与能效标签识别任务，是系统“感知”能力的核心来源。模块集成目标检测与追踪、</w:t>
      </w:r>
      <w:r>
        <w:rPr>
          <w:rFonts w:hint="eastAsia"/>
        </w:rPr>
        <w:t>OCR</w:t>
      </w:r>
      <w:r>
        <w:rPr>
          <w:rFonts w:hint="eastAsia"/>
        </w:rPr>
        <w:t>识别和坐标映射三条并行处理链路，在</w:t>
      </w:r>
      <w:r>
        <w:rPr>
          <w:rFonts w:hint="eastAsia"/>
        </w:rPr>
        <w:t>200ms</w:t>
      </w:r>
      <w:r>
        <w:rPr>
          <w:rFonts w:hint="eastAsia"/>
        </w:rPr>
        <w:t>端到端时延约束内，完成从原始图像到结构化识</w:t>
      </w:r>
      <w:r>
        <w:rPr>
          <w:rFonts w:hint="eastAsia"/>
        </w:rPr>
        <w:lastRenderedPageBreak/>
        <w:t>别结果的完整处理。</w:t>
      </w:r>
    </w:p>
    <w:p w14:paraId="54DA97E6" w14:textId="77777777" w:rsidR="00BE6D41" w:rsidRDefault="00000000">
      <w:pPr>
        <w:ind w:firstLineChars="0" w:firstLine="0"/>
        <w:rPr>
          <w:rFonts w:cs="Times New Roman"/>
          <w:b/>
          <w:bCs/>
        </w:rPr>
      </w:pPr>
      <w:r>
        <w:rPr>
          <w:rFonts w:cs="Times New Roman"/>
          <w:b/>
          <w:bCs/>
        </w:rPr>
        <w:t>（</w:t>
      </w:r>
      <w:r>
        <w:rPr>
          <w:rFonts w:cs="Times New Roman"/>
          <w:b/>
          <w:bCs/>
        </w:rPr>
        <w:t>1</w:t>
      </w:r>
      <w:r>
        <w:rPr>
          <w:rFonts w:cs="Times New Roman"/>
          <w:b/>
          <w:bCs/>
        </w:rPr>
        <w:t>）目标检测与追踪链路</w:t>
      </w:r>
    </w:p>
    <w:p w14:paraId="610245CB" w14:textId="77777777" w:rsidR="00BE6D41" w:rsidRDefault="00000000">
      <w:pPr>
        <w:ind w:firstLine="480"/>
      </w:pPr>
      <w:r>
        <w:rPr>
          <w:rFonts w:hint="eastAsia"/>
        </w:rPr>
        <w:t>采用</w:t>
      </w:r>
      <w:r>
        <w:rPr>
          <w:rFonts w:hint="eastAsia"/>
        </w:rPr>
        <w:t>YOLOv8-nano</w:t>
      </w:r>
      <w:r>
        <w:rPr>
          <w:rFonts w:hint="eastAsia"/>
        </w:rPr>
        <w:t>作为检测骨干，通过</w:t>
      </w:r>
      <w:r>
        <w:rPr>
          <w:rFonts w:hint="eastAsia"/>
        </w:rPr>
        <w:t>CSPDarknet53-PANet-BiFPN</w:t>
      </w:r>
      <w:r>
        <w:rPr>
          <w:rFonts w:hint="eastAsia"/>
        </w:rPr>
        <w:t>结构实现高效特征提取，支持</w:t>
      </w:r>
      <w:r>
        <w:rPr>
          <w:rFonts w:hint="eastAsia"/>
        </w:rPr>
        <w:t>320</w:t>
      </w:r>
      <w:r>
        <w:rPr>
          <w:rFonts w:hint="eastAsia"/>
        </w:rPr>
        <w:t>×</w:t>
      </w:r>
      <w:r>
        <w:rPr>
          <w:rFonts w:hint="eastAsia"/>
        </w:rPr>
        <w:t>240</w:t>
      </w:r>
      <w:r>
        <w:rPr>
          <w:rFonts w:hint="eastAsia"/>
        </w:rPr>
        <w:t>至</w:t>
      </w:r>
      <w:r>
        <w:rPr>
          <w:rFonts w:hint="eastAsia"/>
        </w:rPr>
        <w:t>1280</w:t>
      </w:r>
      <w:r>
        <w:rPr>
          <w:rFonts w:hint="eastAsia"/>
        </w:rPr>
        <w:t>×</w:t>
      </w:r>
      <w:r>
        <w:rPr>
          <w:rFonts w:hint="eastAsia"/>
        </w:rPr>
        <w:t>960</w:t>
      </w:r>
      <w:proofErr w:type="gramStart"/>
      <w:r>
        <w:rPr>
          <w:rFonts w:hint="eastAsia"/>
        </w:rPr>
        <w:t>三档自</w:t>
      </w:r>
      <w:proofErr w:type="gramEnd"/>
      <w:r>
        <w:rPr>
          <w:rFonts w:hint="eastAsia"/>
        </w:rPr>
        <w:t>适应分辨率动态切换，在保证</w:t>
      </w:r>
      <w:r>
        <w:rPr>
          <w:rFonts w:hint="eastAsia"/>
        </w:rPr>
        <w:t>30fps</w:t>
      </w:r>
      <w:r>
        <w:rPr>
          <w:rFonts w:hint="eastAsia"/>
        </w:rPr>
        <w:t>实时处理的前提下最大化小目标检测精度。</w:t>
      </w:r>
      <w:proofErr w:type="spellStart"/>
      <w:r>
        <w:rPr>
          <w:rFonts w:hint="eastAsia"/>
        </w:rPr>
        <w:t>DeepSORT</w:t>
      </w:r>
      <w:proofErr w:type="spellEnd"/>
      <w:r>
        <w:rPr>
          <w:rFonts w:hint="eastAsia"/>
        </w:rPr>
        <w:t>多目标追踪算法在</w:t>
      </w:r>
      <w:r>
        <w:rPr>
          <w:rFonts w:hint="eastAsia"/>
        </w:rPr>
        <w:t>YOLOv8</w:t>
      </w:r>
      <w:r>
        <w:rPr>
          <w:rFonts w:hint="eastAsia"/>
        </w:rPr>
        <w:t>检测结果基础上建立</w:t>
      </w:r>
      <w:proofErr w:type="gramStart"/>
      <w:r>
        <w:rPr>
          <w:rFonts w:hint="eastAsia"/>
        </w:rPr>
        <w:t>八维状态</w:t>
      </w:r>
      <w:proofErr w:type="gramEnd"/>
      <w:r>
        <w:rPr>
          <w:rFonts w:hint="eastAsia"/>
        </w:rPr>
        <w:t>模型（</w:t>
      </w:r>
      <w:proofErr w:type="gramStart"/>
      <w:r>
        <w:rPr>
          <w:rFonts w:hint="eastAsia"/>
        </w:rPr>
        <w:t>含速度</w:t>
      </w:r>
      <w:proofErr w:type="gramEnd"/>
      <w:r>
        <w:rPr>
          <w:rFonts w:hint="eastAsia"/>
        </w:rPr>
        <w:t>分量），通过</w:t>
      </w:r>
      <w:r>
        <w:rPr>
          <w:rFonts w:hint="eastAsia"/>
        </w:rPr>
        <w:t>MobileNetV3-Small</w:t>
      </w:r>
      <w:r>
        <w:rPr>
          <w:rFonts w:hint="eastAsia"/>
        </w:rPr>
        <w:t>骨干网络提取</w:t>
      </w:r>
      <w:r>
        <w:rPr>
          <w:rFonts w:hint="eastAsia"/>
        </w:rPr>
        <w:t>64</w:t>
      </w:r>
      <w:r>
        <w:rPr>
          <w:rFonts w:hint="eastAsia"/>
        </w:rPr>
        <w:t>维外观特征，结合卡尔曼滤波预测与匈牙利算法匹配，实现</w:t>
      </w:r>
      <w:r>
        <w:rPr>
          <w:rFonts w:hint="eastAsia"/>
        </w:rPr>
        <w:t>MOTA</w:t>
      </w:r>
      <w:r>
        <w:rPr>
          <w:rFonts w:hint="eastAsia"/>
        </w:rPr>
        <w:t>≥</w:t>
      </w:r>
      <w:r>
        <w:rPr>
          <w:rFonts w:hint="eastAsia"/>
        </w:rPr>
        <w:t>75%</w:t>
      </w:r>
      <w:r>
        <w:rPr>
          <w:rFonts w:hint="eastAsia"/>
        </w:rPr>
        <w:t>的稳定多目标追踪。系统同时构建“四维质量评估</w:t>
      </w:r>
      <w:r>
        <w:rPr>
          <w:rFonts w:hint="eastAsia"/>
        </w:rPr>
        <w:t>-</w:t>
      </w:r>
      <w:r>
        <w:rPr>
          <w:rFonts w:hint="eastAsia"/>
        </w:rPr>
        <w:t>自适应检测频率”调度框架，在追踪质量高时每</w:t>
      </w:r>
      <w:r>
        <w:rPr>
          <w:rFonts w:hint="eastAsia"/>
        </w:rPr>
        <w:t>60</w:t>
      </w:r>
      <w:r>
        <w:rPr>
          <w:rFonts w:hint="eastAsia"/>
        </w:rPr>
        <w:t>帧触发</w:t>
      </w:r>
      <w:proofErr w:type="gramStart"/>
      <w:r>
        <w:rPr>
          <w:rFonts w:hint="eastAsia"/>
        </w:rPr>
        <w:t>一次全帧检测</w:t>
      </w:r>
      <w:proofErr w:type="gramEnd"/>
      <w:r>
        <w:rPr>
          <w:rFonts w:hint="eastAsia"/>
        </w:rPr>
        <w:t>，</w:t>
      </w:r>
      <w:proofErr w:type="gramStart"/>
      <w:r>
        <w:rPr>
          <w:rFonts w:hint="eastAsia"/>
        </w:rPr>
        <w:t>算力消耗</w:t>
      </w:r>
      <w:proofErr w:type="gramEnd"/>
      <w:r>
        <w:rPr>
          <w:rFonts w:hint="eastAsia"/>
        </w:rPr>
        <w:t>降低至</w:t>
      </w:r>
      <w:r>
        <w:rPr>
          <w:rFonts w:hint="eastAsia"/>
        </w:rPr>
        <w:t>1/60</w:t>
      </w:r>
      <w:r>
        <w:rPr>
          <w:rFonts w:hint="eastAsia"/>
        </w:rPr>
        <w:t>。</w:t>
      </w:r>
    </w:p>
    <w:p w14:paraId="2F3C6486" w14:textId="77777777" w:rsidR="00BE6D41" w:rsidRDefault="00000000">
      <w:pPr>
        <w:ind w:firstLineChars="0" w:firstLine="0"/>
        <w:rPr>
          <w:rFonts w:cs="Times New Roman"/>
          <w:b/>
          <w:bCs/>
        </w:rPr>
      </w:pPr>
      <w:r>
        <w:rPr>
          <w:rFonts w:cs="Times New Roman" w:hint="eastAsia"/>
          <w:b/>
          <w:bCs/>
        </w:rPr>
        <w:t>（</w:t>
      </w:r>
      <w:r>
        <w:rPr>
          <w:rFonts w:cs="Times New Roman" w:hint="eastAsia"/>
          <w:b/>
          <w:bCs/>
        </w:rPr>
        <w:t>2</w:t>
      </w:r>
      <w:r>
        <w:rPr>
          <w:rFonts w:cs="Times New Roman" w:hint="eastAsia"/>
          <w:b/>
          <w:bCs/>
        </w:rPr>
        <w:t>）</w:t>
      </w:r>
      <w:r>
        <w:rPr>
          <w:rFonts w:cs="Times New Roman" w:hint="eastAsia"/>
          <w:b/>
          <w:bCs/>
        </w:rPr>
        <w:t>OCR</w:t>
      </w:r>
      <w:r>
        <w:rPr>
          <w:rFonts w:cs="Times New Roman" w:hint="eastAsia"/>
          <w:b/>
          <w:bCs/>
        </w:rPr>
        <w:t>能效标签识别链路</w:t>
      </w:r>
    </w:p>
    <w:p w14:paraId="3AE9321C" w14:textId="014F41D4" w:rsidR="00BE6D41" w:rsidRDefault="00000000">
      <w:pPr>
        <w:ind w:firstLine="480"/>
      </w:pPr>
      <w:r>
        <w:rPr>
          <w:rFonts w:hint="eastAsia"/>
        </w:rPr>
        <w:t>此链路由四个处理级组成，依次为：</w:t>
      </w:r>
      <w:r>
        <w:rPr>
          <w:rFonts w:hint="eastAsia"/>
        </w:rPr>
        <w:t>CLAHE</w:t>
      </w:r>
      <w:r>
        <w:rPr>
          <w:rFonts w:hint="eastAsia"/>
        </w:rPr>
        <w:t>自适应图像增强（</w:t>
      </w:r>
      <w:r>
        <w:rPr>
          <w:rFonts w:hint="eastAsia"/>
        </w:rPr>
        <w:t>LAB</w:t>
      </w:r>
      <w:r>
        <w:rPr>
          <w:rFonts w:hint="eastAsia"/>
        </w:rPr>
        <w:t>色彩空间，</w:t>
      </w:r>
      <w:r>
        <w:rPr>
          <w:rFonts w:hint="eastAsia"/>
        </w:rPr>
        <w:t>8</w:t>
      </w:r>
      <w:r>
        <w:rPr>
          <w:rFonts w:hint="eastAsia"/>
        </w:rPr>
        <w:t>×</w:t>
      </w:r>
      <w:r>
        <w:rPr>
          <w:rFonts w:hint="eastAsia"/>
        </w:rPr>
        <w:t>8</w:t>
      </w:r>
      <w:r>
        <w:rPr>
          <w:rFonts w:hint="eastAsia"/>
        </w:rPr>
        <w:t>分块，对比度限幅</w:t>
      </w:r>
      <w:r>
        <w:rPr>
          <w:rFonts w:hint="eastAsia"/>
        </w:rPr>
        <w:t>2.0</w:t>
      </w:r>
      <w:r>
        <w:rPr>
          <w:rFonts w:hint="eastAsia"/>
        </w:rPr>
        <w:t>）、</w:t>
      </w:r>
      <w:r>
        <w:rPr>
          <w:rFonts w:hint="eastAsia"/>
        </w:rPr>
        <w:t>SWT</w:t>
      </w:r>
      <w:r>
        <w:rPr>
          <w:rFonts w:hint="eastAsia"/>
        </w:rPr>
        <w:t>笔画宽度变换字符断裂修复、</w:t>
      </w:r>
      <w:proofErr w:type="spellStart"/>
      <w:r>
        <w:rPr>
          <w:rFonts w:hint="eastAsia"/>
        </w:rPr>
        <w:t>PaddleOCR</w:t>
      </w:r>
      <w:proofErr w:type="spellEnd"/>
      <w:r w:rsidR="007302FD" w:rsidRPr="007302FD">
        <w:rPr>
          <w:rFonts w:hint="eastAsia"/>
          <w:vertAlign w:val="superscript"/>
        </w:rPr>
        <w:t>[11]</w:t>
      </w:r>
      <w:r>
        <w:rPr>
          <w:rFonts w:hint="eastAsia"/>
        </w:rPr>
        <w:t xml:space="preserve"> C++</w:t>
      </w:r>
      <w:r>
        <w:rPr>
          <w:rFonts w:hint="eastAsia"/>
        </w:rPr>
        <w:t>静态编译引擎文字识别（模型体积</w:t>
      </w:r>
      <w:r>
        <w:rPr>
          <w:rFonts w:hint="eastAsia"/>
        </w:rPr>
        <w:t>142MB</w:t>
      </w:r>
      <w:r>
        <w:rPr>
          <w:rFonts w:hint="eastAsia"/>
        </w:rPr>
        <w:t>，无外部依赖），以及</w:t>
      </w:r>
      <w:r>
        <w:rPr>
          <w:rFonts w:hint="eastAsia"/>
        </w:rPr>
        <w:t>HSV+RGB</w:t>
      </w:r>
      <w:r>
        <w:rPr>
          <w:rFonts w:hint="eastAsia"/>
        </w:rPr>
        <w:t>双通道</w:t>
      </w:r>
      <w:r>
        <w:rPr>
          <w:rFonts w:hint="eastAsia"/>
        </w:rPr>
        <w:t>K-means</w:t>
      </w:r>
      <w:r>
        <w:rPr>
          <w:rFonts w:hint="eastAsia"/>
        </w:rPr>
        <w:t>主色聚类能效等级判定（支持</w:t>
      </w:r>
      <w:r>
        <w:rPr>
          <w:rFonts w:hint="eastAsia"/>
        </w:rPr>
        <w:t>1</w:t>
      </w:r>
      <w:r>
        <w:rPr>
          <w:rFonts w:hint="eastAsia"/>
        </w:rPr>
        <w:t>～</w:t>
      </w:r>
      <w:r>
        <w:rPr>
          <w:rFonts w:hint="eastAsia"/>
        </w:rPr>
        <w:t>5</w:t>
      </w:r>
      <w:r>
        <w:rPr>
          <w:rFonts w:hint="eastAsia"/>
        </w:rPr>
        <w:t>级全量覆盖）。实测在</w:t>
      </w:r>
      <w:r>
        <w:rPr>
          <w:rFonts w:hint="eastAsia"/>
        </w:rPr>
        <w:t>1100</w:t>
      </w:r>
      <w:r>
        <w:rPr>
          <w:rFonts w:hint="eastAsia"/>
        </w:rPr>
        <w:t>张能效标签样本上，文字识别准确率达</w:t>
      </w:r>
      <w:r>
        <w:rPr>
          <w:rFonts w:hint="eastAsia"/>
        </w:rPr>
        <w:t>99.1%</w:t>
      </w:r>
      <w:r>
        <w:rPr>
          <w:rFonts w:hint="eastAsia"/>
        </w:rPr>
        <w:t>，能效等级判断准确率达</w:t>
      </w:r>
      <w:r>
        <w:rPr>
          <w:rFonts w:hint="eastAsia"/>
        </w:rPr>
        <w:t>99.2%</w:t>
      </w:r>
      <w:r>
        <w:rPr>
          <w:rFonts w:hint="eastAsia"/>
        </w:rPr>
        <w:t>，</w:t>
      </w:r>
      <w:r>
        <w:rPr>
          <w:rFonts w:hint="eastAsia"/>
        </w:rPr>
        <w:t>720p</w:t>
      </w:r>
      <w:r>
        <w:rPr>
          <w:rFonts w:hint="eastAsia"/>
        </w:rPr>
        <w:t>图像下平均处理耗时</w:t>
      </w:r>
      <w:r>
        <w:rPr>
          <w:rFonts w:hint="eastAsia"/>
        </w:rPr>
        <w:t>178ms</w:t>
      </w:r>
      <w:r>
        <w:rPr>
          <w:rFonts w:hint="eastAsia"/>
        </w:rPr>
        <w:t>。</w:t>
      </w:r>
    </w:p>
    <w:p w14:paraId="1F343650" w14:textId="77777777" w:rsidR="00BE6D41" w:rsidRDefault="00000000">
      <w:pPr>
        <w:ind w:firstLineChars="0" w:firstLine="0"/>
        <w:rPr>
          <w:rFonts w:cs="Times New Roman"/>
          <w:b/>
          <w:bCs/>
        </w:rPr>
      </w:pPr>
      <w:r>
        <w:rPr>
          <w:rFonts w:cs="Times New Roman" w:hint="eastAsia"/>
          <w:b/>
          <w:bCs/>
        </w:rPr>
        <w:t>（</w:t>
      </w:r>
      <w:r>
        <w:rPr>
          <w:rFonts w:cs="Times New Roman" w:hint="eastAsia"/>
          <w:b/>
          <w:bCs/>
        </w:rPr>
        <w:t>3</w:t>
      </w:r>
      <w:r>
        <w:rPr>
          <w:rFonts w:cs="Times New Roman" w:hint="eastAsia"/>
          <w:b/>
          <w:bCs/>
        </w:rPr>
        <w:t>）坐标映射链路</w:t>
      </w:r>
    </w:p>
    <w:p w14:paraId="3114623F" w14:textId="77777777" w:rsidR="00BE6D41" w:rsidRDefault="00000000">
      <w:pPr>
        <w:ind w:firstLine="480"/>
      </w:pPr>
      <w:r>
        <w:rPr>
          <w:rFonts w:hint="eastAsia"/>
        </w:rPr>
        <w:t>采用单应性矩阵（</w:t>
      </w:r>
      <w:proofErr w:type="spellStart"/>
      <w:r>
        <w:rPr>
          <w:rFonts w:hint="eastAsia"/>
        </w:rPr>
        <w:t>DLT+Levenberg-Marquardt</w:t>
      </w:r>
      <w:proofErr w:type="spellEnd"/>
      <w:r>
        <w:rPr>
          <w:rFonts w:hint="eastAsia"/>
        </w:rPr>
        <w:t>精修）将像素坐标一次性映射至传送带世界坐标系（</w:t>
      </w:r>
      <w:r>
        <w:rPr>
          <w:rFonts w:hint="eastAsia"/>
        </w:rPr>
        <w:t>0.6m</w:t>
      </w:r>
      <w:r>
        <w:rPr>
          <w:rFonts w:hint="eastAsia"/>
        </w:rPr>
        <w:t>×</w:t>
      </w:r>
      <w:r>
        <w:rPr>
          <w:rFonts w:hint="eastAsia"/>
        </w:rPr>
        <w:t>0.4m</w:t>
      </w:r>
      <w:r>
        <w:rPr>
          <w:rFonts w:hint="eastAsia"/>
        </w:rPr>
        <w:t>），重投影误差≤</w:t>
      </w:r>
      <w:r>
        <w:rPr>
          <w:rFonts w:hint="eastAsia"/>
        </w:rPr>
        <w:t>2px</w:t>
      </w:r>
      <w:r>
        <w:rPr>
          <w:rFonts w:hint="eastAsia"/>
        </w:rPr>
        <w:t>，运行时无需额外校正，为机械臂分拣模块提供毫米级定位参考。</w:t>
      </w:r>
    </w:p>
    <w:p w14:paraId="7609D3CA" w14:textId="77777777" w:rsidR="00BE6D41" w:rsidRDefault="00000000">
      <w:pPr>
        <w:pStyle w:val="3"/>
        <w:numPr>
          <w:ilvl w:val="2"/>
          <w:numId w:val="2"/>
        </w:numPr>
      </w:pPr>
      <w:bookmarkStart w:id="52" w:name="_Toc227923716"/>
      <w:r>
        <w:rPr>
          <w:rFonts w:hint="eastAsia"/>
        </w:rPr>
        <w:t>机械臂分拣模块</w:t>
      </w:r>
      <w:bookmarkEnd w:id="52"/>
    </w:p>
    <w:p w14:paraId="720EE278" w14:textId="77777777" w:rsidR="00BE6D41" w:rsidRDefault="00000000">
      <w:pPr>
        <w:ind w:firstLine="480"/>
      </w:pPr>
      <w:r>
        <w:rPr>
          <w:rFonts w:hint="eastAsia"/>
        </w:rPr>
        <w:t>机械臂分拣模块负责将视觉感知模块输出的目标坐标转化为实际的夹取、分类与入库动作，实现对能效标签识别结果的物理响应。模块自上而下覆盖运动规划、指令执行与安全保障三个功能层。</w:t>
      </w:r>
    </w:p>
    <w:p w14:paraId="4012F9A0" w14:textId="77777777" w:rsidR="00BE6D41" w:rsidRDefault="00000000">
      <w:pPr>
        <w:ind w:firstLine="482"/>
      </w:pPr>
      <w:r>
        <w:rPr>
          <w:rFonts w:hint="eastAsia"/>
          <w:b/>
          <w:bCs/>
        </w:rPr>
        <w:t>在运动规划层，</w:t>
      </w:r>
      <w:r>
        <w:rPr>
          <w:rFonts w:hint="eastAsia"/>
        </w:rPr>
        <w:t>模块采用几何解析法逆运动学求解器，根据目标点坐标</w:t>
      </w:r>
      <w:r>
        <w:rPr>
          <w:rFonts w:hint="eastAsia"/>
        </w:rPr>
        <w:t>(X, Y, Z)</w:t>
      </w:r>
      <w:r>
        <w:rPr>
          <w:rFonts w:hint="eastAsia"/>
        </w:rPr>
        <w:t>直接解算各关节角度</w:t>
      </w:r>
      <w:r>
        <w:t>θ₁</w:t>
      </w:r>
      <w:r>
        <w:t>～</w:t>
      </w:r>
      <w:r>
        <w:t>θ₄</w:t>
      </w:r>
      <w:r>
        <w:rPr>
          <w:rFonts w:hint="eastAsia"/>
        </w:rPr>
        <w:t>，计算复杂度为</w:t>
      </w:r>
      <w:r>
        <w:rPr>
          <w:rFonts w:hint="eastAsia"/>
        </w:rPr>
        <w:t>O(1)</w:t>
      </w:r>
      <w:r>
        <w:rPr>
          <w:rFonts w:hint="eastAsia"/>
        </w:rPr>
        <w:t>，全程无迭代，单次求解耗时＜</w:t>
      </w:r>
      <w:r>
        <w:rPr>
          <w:rFonts w:hint="eastAsia"/>
        </w:rPr>
        <w:t>1ms</w:t>
      </w:r>
      <w:r>
        <w:rPr>
          <w:rFonts w:hint="eastAsia"/>
        </w:rPr>
        <w:t>，重复定位精度达±</w:t>
      </w:r>
      <w:r>
        <w:rPr>
          <w:rFonts w:hint="eastAsia"/>
        </w:rPr>
        <w:t>0.2mm</w:t>
      </w:r>
      <w:r>
        <w:rPr>
          <w:rFonts w:hint="eastAsia"/>
        </w:rPr>
        <w:t>（</w:t>
      </w:r>
      <w:r>
        <w:rPr>
          <w:rFonts w:hint="eastAsia"/>
        </w:rPr>
        <w:t>ISO 9283</w:t>
      </w:r>
      <w:r>
        <w:rPr>
          <w:rFonts w:hint="eastAsia"/>
        </w:rPr>
        <w:t>标准）。对于多解场景，系统通过</w:t>
      </w:r>
      <w:r>
        <w:rPr>
          <w:rFonts w:hint="eastAsia"/>
        </w:rPr>
        <w:lastRenderedPageBreak/>
        <w:t>关节限位校验与最小力矩优选策略自动择优，确保机械</w:t>
      </w:r>
      <w:proofErr w:type="gramStart"/>
      <w:r>
        <w:rPr>
          <w:rFonts w:hint="eastAsia"/>
        </w:rPr>
        <w:t>臂始终</w:t>
      </w:r>
      <w:proofErr w:type="gramEnd"/>
      <w:r>
        <w:rPr>
          <w:rFonts w:hint="eastAsia"/>
        </w:rPr>
        <w:t>运动至安全、高效的姿态；对于目标点超出工作空间的不可达情况，算法主动检测并返回失败标志，杜绝发出越界控制指令。</w:t>
      </w:r>
      <w:r>
        <w:rPr>
          <w:rFonts w:hint="eastAsia"/>
        </w:rPr>
        <w:t>S</w:t>
      </w:r>
      <w:r>
        <w:rPr>
          <w:rFonts w:hint="eastAsia"/>
        </w:rPr>
        <w:t>曲线插补轨迹规划在运动规划结果基础上生成平滑多轴同步运动轨迹，加速度连续无突变，有效消除机械</w:t>
      </w:r>
      <w:proofErr w:type="gramStart"/>
      <w:r>
        <w:rPr>
          <w:rFonts w:hint="eastAsia"/>
        </w:rPr>
        <w:t>臂运动</w:t>
      </w:r>
      <w:proofErr w:type="gramEnd"/>
      <w:r>
        <w:rPr>
          <w:rFonts w:hint="eastAsia"/>
        </w:rPr>
        <w:t>过程中的抖动与冲击，最大负载</w:t>
      </w:r>
      <w:r>
        <w:rPr>
          <w:rFonts w:hint="eastAsia"/>
        </w:rPr>
        <w:t>500g</w:t>
      </w:r>
      <w:r>
        <w:rPr>
          <w:rFonts w:hint="eastAsia"/>
        </w:rPr>
        <w:t>时运动稳定性良好。</w:t>
      </w:r>
    </w:p>
    <w:p w14:paraId="32FF357C" w14:textId="77777777" w:rsidR="00BE6D41" w:rsidRDefault="00000000">
      <w:pPr>
        <w:ind w:firstLine="482"/>
      </w:pPr>
      <w:r>
        <w:rPr>
          <w:rFonts w:hint="eastAsia"/>
          <w:b/>
          <w:bCs/>
        </w:rPr>
        <w:t>在指令执行层，</w:t>
      </w:r>
      <w:r>
        <w:rPr>
          <w:rFonts w:hint="eastAsia"/>
        </w:rPr>
        <w:t>上位机</w:t>
      </w:r>
      <w:proofErr w:type="gramStart"/>
      <w:r>
        <w:rPr>
          <w:rFonts w:hint="eastAsia"/>
        </w:rPr>
        <w:t>将角度</w:t>
      </w:r>
      <w:proofErr w:type="gramEnd"/>
      <w:r>
        <w:rPr>
          <w:rFonts w:hint="eastAsia"/>
        </w:rPr>
        <w:t>解算结果转换为标准二进制协议帧（</w:t>
      </w:r>
      <w:r>
        <w:rPr>
          <w:rFonts w:hint="eastAsia"/>
        </w:rPr>
        <w:t>0xA55A</w:t>
      </w:r>
      <w:r>
        <w:rPr>
          <w:rFonts w:hint="eastAsia"/>
        </w:rPr>
        <w:t>帧头），通过</w:t>
      </w:r>
      <w:r>
        <w:rPr>
          <w:rFonts w:hint="eastAsia"/>
        </w:rPr>
        <w:t>UART</w:t>
      </w:r>
      <w:r>
        <w:rPr>
          <w:rFonts w:hint="eastAsia"/>
        </w:rPr>
        <w:t>串口发送至</w:t>
      </w:r>
      <w:r>
        <w:rPr>
          <w:rFonts w:hint="eastAsia"/>
        </w:rPr>
        <w:t>Arduino</w:t>
      </w:r>
      <w:r>
        <w:rPr>
          <w:rFonts w:hint="eastAsia"/>
        </w:rPr>
        <w:t>下位机；</w:t>
      </w:r>
      <w:r>
        <w:rPr>
          <w:rFonts w:hint="eastAsia"/>
        </w:rPr>
        <w:t>Arduino</w:t>
      </w:r>
      <w:r>
        <w:rPr>
          <w:rFonts w:hint="eastAsia"/>
        </w:rPr>
        <w:t>将指令解析后驱动各舵机生成精度达</w:t>
      </w:r>
      <w:r>
        <w:rPr>
          <w:rFonts w:hint="eastAsia"/>
        </w:rPr>
        <w:t>1</w:t>
      </w:r>
      <w:r>
        <w:rPr>
          <w:rFonts w:hint="eastAsia"/>
        </w:rPr>
        <w:t>μ</w:t>
      </w:r>
      <w:r>
        <w:rPr>
          <w:rFonts w:hint="eastAsia"/>
        </w:rPr>
        <w:t>s</w:t>
      </w:r>
      <w:r>
        <w:rPr>
          <w:rFonts w:hint="eastAsia"/>
        </w:rPr>
        <w:t>的</w:t>
      </w:r>
      <w:r>
        <w:rPr>
          <w:rFonts w:hint="eastAsia"/>
        </w:rPr>
        <w:t>PWM</w:t>
      </w:r>
      <w:r>
        <w:rPr>
          <w:rFonts w:hint="eastAsia"/>
        </w:rPr>
        <w:t>信号，控制关节运动至目标角度。系统</w:t>
      </w:r>
      <w:proofErr w:type="gramStart"/>
      <w:r>
        <w:rPr>
          <w:rFonts w:hint="eastAsia"/>
        </w:rPr>
        <w:t>与信捷</w:t>
      </w:r>
      <w:proofErr w:type="gramEnd"/>
      <w:r>
        <w:rPr>
          <w:rFonts w:hint="eastAsia"/>
        </w:rPr>
        <w:t>PLC</w:t>
      </w:r>
      <w:r>
        <w:rPr>
          <w:rFonts w:hint="eastAsia"/>
        </w:rPr>
        <w:t>建立时序协同机制：</w:t>
      </w:r>
      <w:r>
        <w:rPr>
          <w:rFonts w:hint="eastAsia"/>
        </w:rPr>
        <w:t>PLC</w:t>
      </w:r>
      <w:r>
        <w:rPr>
          <w:rFonts w:hint="eastAsia"/>
        </w:rPr>
        <w:t>确认传送带到位停稳后方触发机械臂动作指令，机械</w:t>
      </w:r>
      <w:proofErr w:type="gramStart"/>
      <w:r>
        <w:rPr>
          <w:rFonts w:hint="eastAsia"/>
        </w:rPr>
        <w:t>臂完成</w:t>
      </w:r>
      <w:proofErr w:type="gramEnd"/>
      <w:r>
        <w:rPr>
          <w:rFonts w:hint="eastAsia"/>
        </w:rPr>
        <w:t>分拣后向</w:t>
      </w:r>
      <w:r>
        <w:rPr>
          <w:rFonts w:hint="eastAsia"/>
        </w:rPr>
        <w:t>PLC</w:t>
      </w:r>
      <w:r>
        <w:rPr>
          <w:rFonts w:hint="eastAsia"/>
        </w:rPr>
        <w:t>反馈完成信号，</w:t>
      </w:r>
      <w:r>
        <w:rPr>
          <w:rFonts w:hint="eastAsia"/>
        </w:rPr>
        <w:t>PLC</w:t>
      </w:r>
      <w:r>
        <w:rPr>
          <w:rFonts w:hint="eastAsia"/>
        </w:rPr>
        <w:t>随即重新启动传送带，形成严格有序的节拍控制。</w:t>
      </w:r>
    </w:p>
    <w:p w14:paraId="03B39F08" w14:textId="77777777" w:rsidR="00BE6D41" w:rsidRDefault="00000000">
      <w:pPr>
        <w:ind w:firstLine="482"/>
      </w:pPr>
      <w:r>
        <w:rPr>
          <w:rFonts w:hint="eastAsia"/>
          <w:b/>
          <w:bCs/>
        </w:rPr>
        <w:t>在安全保障层，</w:t>
      </w:r>
      <w:r>
        <w:rPr>
          <w:rFonts w:hint="eastAsia"/>
        </w:rPr>
        <w:t>模块实施三层限位保护：协议层强制将脉宽值</w:t>
      </w:r>
      <w:r>
        <w:rPr>
          <w:rFonts w:hint="eastAsia"/>
        </w:rPr>
        <w:t>clamp</w:t>
      </w:r>
      <w:r>
        <w:rPr>
          <w:rFonts w:hint="eastAsia"/>
        </w:rPr>
        <w:t>至</w:t>
      </w:r>
      <w:r>
        <w:rPr>
          <w:rFonts w:hint="eastAsia"/>
        </w:rPr>
        <w:t>[500, 2500]</w:t>
      </w:r>
      <w:r>
        <w:rPr>
          <w:rFonts w:hint="eastAsia"/>
        </w:rPr>
        <w:t>μ</w:t>
      </w:r>
      <w:r>
        <w:rPr>
          <w:rFonts w:hint="eastAsia"/>
        </w:rPr>
        <w:t>s</w:t>
      </w:r>
      <w:r>
        <w:rPr>
          <w:rFonts w:hint="eastAsia"/>
        </w:rPr>
        <w:t>合法范围；软件层在角度</w:t>
      </w:r>
      <w:r>
        <w:rPr>
          <w:rFonts w:hint="eastAsia"/>
        </w:rPr>
        <w:t>-</w:t>
      </w:r>
      <w:r>
        <w:rPr>
          <w:rFonts w:hint="eastAsia"/>
        </w:rPr>
        <w:t>脉宽转换前再次校验关节限位；硬件层由舵机内部物理死区提供最后一道保护。任意一层限位触发均上报故障字节，系统降级执行，不发送危险指令，确保机械臂在任何异常情况下均能安全停止。</w:t>
      </w:r>
    </w:p>
    <w:p w14:paraId="1CE8A63D" w14:textId="77777777" w:rsidR="00BE6D41" w:rsidRDefault="00000000">
      <w:pPr>
        <w:pStyle w:val="3"/>
        <w:numPr>
          <w:ilvl w:val="2"/>
          <w:numId w:val="2"/>
        </w:numPr>
      </w:pPr>
      <w:bookmarkStart w:id="53" w:name="_Toc227923717"/>
      <w:r>
        <w:rPr>
          <w:rFonts w:hint="eastAsia"/>
        </w:rPr>
        <w:t>数据采集可视化模块</w:t>
      </w:r>
      <w:bookmarkEnd w:id="53"/>
    </w:p>
    <w:p w14:paraId="243E2BB5" w14:textId="77777777" w:rsidR="00BE6D41" w:rsidRDefault="00000000">
      <w:pPr>
        <w:ind w:firstLine="480"/>
      </w:pPr>
      <w:r>
        <w:rPr>
          <w:rFonts w:hint="eastAsia"/>
        </w:rPr>
        <w:t>数据采集可视化模块是系统的“神经中枢”，负责统一汇聚各子模块的运行数据，为操作人员提供全局视野的实时监控与历史分析能力。</w:t>
      </w:r>
      <w:r>
        <w:rPr>
          <w:rFonts w:hint="eastAsia"/>
          <w:b/>
          <w:bCs/>
        </w:rPr>
        <w:t>模块采用“</w:t>
      </w:r>
      <w:r>
        <w:rPr>
          <w:rFonts w:hint="eastAsia"/>
          <w:b/>
          <w:bCs/>
        </w:rPr>
        <w:t>Flask</w:t>
      </w:r>
      <w:r>
        <w:rPr>
          <w:rFonts w:hint="eastAsia"/>
          <w:b/>
          <w:bCs/>
        </w:rPr>
        <w:t>后端服务</w:t>
      </w:r>
      <w:r>
        <w:rPr>
          <w:rFonts w:hint="eastAsia"/>
          <w:b/>
          <w:bCs/>
        </w:rPr>
        <w:t>+Socket.IO</w:t>
      </w:r>
      <w:r>
        <w:rPr>
          <w:rFonts w:hint="eastAsia"/>
          <w:b/>
          <w:bCs/>
        </w:rPr>
        <w:t>全双工通信</w:t>
      </w:r>
      <w:r>
        <w:rPr>
          <w:rFonts w:hint="eastAsia"/>
          <w:b/>
          <w:bCs/>
        </w:rPr>
        <w:t>+Vue3</w:t>
      </w:r>
      <w:r>
        <w:rPr>
          <w:rFonts w:hint="eastAsia"/>
          <w:b/>
          <w:bCs/>
        </w:rPr>
        <w:t>前端展示”的三层架构</w:t>
      </w:r>
      <w:r>
        <w:rPr>
          <w:rFonts w:hint="eastAsia"/>
        </w:rPr>
        <w:t>，在边缘侧本地部署，不依赖云端，确保工业数据的安全性与实时性。</w:t>
      </w:r>
    </w:p>
    <w:p w14:paraId="001F856A" w14:textId="77777777" w:rsidR="00BE6D41" w:rsidRDefault="00000000">
      <w:pPr>
        <w:ind w:firstLine="482"/>
      </w:pPr>
      <w:r>
        <w:rPr>
          <w:rFonts w:hint="eastAsia"/>
          <w:b/>
          <w:bCs/>
        </w:rPr>
        <w:t>在数据接入层，</w:t>
      </w:r>
      <w:r>
        <w:rPr>
          <w:rFonts w:hint="eastAsia"/>
        </w:rPr>
        <w:t>模块通过</w:t>
      </w:r>
      <w:r>
        <w:rPr>
          <w:rFonts w:hint="eastAsia"/>
        </w:rPr>
        <w:t>Modbus RTU</w:t>
      </w:r>
      <w:r>
        <w:rPr>
          <w:rFonts w:hint="eastAsia"/>
        </w:rPr>
        <w:t>协议统一</w:t>
      </w:r>
      <w:proofErr w:type="gramStart"/>
      <w:r>
        <w:rPr>
          <w:rFonts w:hint="eastAsia"/>
        </w:rPr>
        <w:t>采集信捷</w:t>
      </w:r>
      <w:proofErr w:type="gramEnd"/>
      <w:r>
        <w:rPr>
          <w:rFonts w:hint="eastAsia"/>
        </w:rPr>
        <w:t>PLC</w:t>
      </w:r>
      <w:r>
        <w:rPr>
          <w:rFonts w:hint="eastAsia"/>
        </w:rPr>
        <w:t>上报的传送带速度、方向与运行时间数据；通过共享内存接口接收视觉模块输出的目标检测坐标、追踪轨迹与</w:t>
      </w:r>
      <w:r>
        <w:rPr>
          <w:rFonts w:hint="eastAsia"/>
        </w:rPr>
        <w:t>OCR</w:t>
      </w:r>
      <w:r>
        <w:rPr>
          <w:rFonts w:hint="eastAsia"/>
        </w:rPr>
        <w:t>识别结果；通过</w:t>
      </w:r>
      <w:r>
        <w:rPr>
          <w:rFonts w:hint="eastAsia"/>
        </w:rPr>
        <w:t>UART</w:t>
      </w:r>
      <w:r>
        <w:rPr>
          <w:rFonts w:hint="eastAsia"/>
        </w:rPr>
        <w:t>串口读取机械臂各关节角度、脉宽与运动状态。所有数据均附带毫秒</w:t>
      </w:r>
      <w:proofErr w:type="gramStart"/>
      <w:r>
        <w:rPr>
          <w:rFonts w:hint="eastAsia"/>
        </w:rPr>
        <w:t>级时间戳</w:t>
      </w:r>
      <w:proofErr w:type="gramEnd"/>
      <w:r>
        <w:rPr>
          <w:rFonts w:hint="eastAsia"/>
        </w:rPr>
        <w:t>，按统一数据模型归档存储，支持多维</w:t>
      </w:r>
      <w:proofErr w:type="gramStart"/>
      <w:r>
        <w:rPr>
          <w:rFonts w:hint="eastAsia"/>
        </w:rPr>
        <w:t>度历史</w:t>
      </w:r>
      <w:proofErr w:type="gramEnd"/>
      <w:r>
        <w:rPr>
          <w:rFonts w:hint="eastAsia"/>
        </w:rPr>
        <w:t>查询与追溯。</w:t>
      </w:r>
    </w:p>
    <w:p w14:paraId="544DF1FF" w14:textId="77777777" w:rsidR="00BE6D41" w:rsidRDefault="00000000">
      <w:pPr>
        <w:ind w:firstLine="482"/>
      </w:pPr>
      <w:r>
        <w:rPr>
          <w:rFonts w:hint="eastAsia"/>
          <w:b/>
          <w:bCs/>
        </w:rPr>
        <w:t>在通信传输层，</w:t>
      </w:r>
      <w:r>
        <w:rPr>
          <w:rFonts w:hint="eastAsia"/>
        </w:rPr>
        <w:t>模块采用</w:t>
      </w:r>
      <w:r>
        <w:rPr>
          <w:rFonts w:hint="eastAsia"/>
        </w:rPr>
        <w:t>Flask-</w:t>
      </w:r>
      <w:proofErr w:type="spellStart"/>
      <w:r>
        <w:rPr>
          <w:rFonts w:hint="eastAsia"/>
        </w:rPr>
        <w:t>SocketIO</w:t>
      </w:r>
      <w:proofErr w:type="spellEnd"/>
      <w:r>
        <w:rPr>
          <w:rFonts w:hint="eastAsia"/>
        </w:rPr>
        <w:t>建立全双工</w:t>
      </w:r>
      <w:r>
        <w:rPr>
          <w:rFonts w:hint="eastAsia"/>
        </w:rPr>
        <w:t>WebSocket</w:t>
      </w:r>
      <w:r>
        <w:rPr>
          <w:rFonts w:hint="eastAsia"/>
        </w:rPr>
        <w:t>长连接，将传感器数据、</w:t>
      </w:r>
      <w:proofErr w:type="gramStart"/>
      <w:r>
        <w:rPr>
          <w:rFonts w:hint="eastAsia"/>
        </w:rPr>
        <w:t>视觉帧与设备</w:t>
      </w:r>
      <w:proofErr w:type="gramEnd"/>
      <w:r>
        <w:rPr>
          <w:rFonts w:hint="eastAsia"/>
        </w:rPr>
        <w:t>状态以＜</w:t>
      </w:r>
      <w:r>
        <w:rPr>
          <w:rFonts w:hint="eastAsia"/>
        </w:rPr>
        <w:t>33ms</w:t>
      </w:r>
      <w:r>
        <w:rPr>
          <w:rFonts w:hint="eastAsia"/>
        </w:rPr>
        <w:t>的推送延迟实时传输至前端，确保操作界面与</w:t>
      </w:r>
      <w:proofErr w:type="gramStart"/>
      <w:r>
        <w:rPr>
          <w:rFonts w:hint="eastAsia"/>
        </w:rPr>
        <w:t>产线实际</w:t>
      </w:r>
      <w:proofErr w:type="gramEnd"/>
      <w:r>
        <w:rPr>
          <w:rFonts w:hint="eastAsia"/>
        </w:rPr>
        <w:t>状态保持高度同步。对于视频流数据，采用</w:t>
      </w:r>
      <w:r>
        <w:rPr>
          <w:rFonts w:hint="eastAsia"/>
        </w:rPr>
        <w:t>JPEG</w:t>
      </w:r>
      <w:r>
        <w:rPr>
          <w:rFonts w:hint="eastAsia"/>
        </w:rPr>
        <w:t>压缩</w:t>
      </w:r>
      <w:r>
        <w:rPr>
          <w:rFonts w:hint="eastAsia"/>
        </w:rPr>
        <w:t>+</w:t>
      </w:r>
      <w:r>
        <w:rPr>
          <w:rFonts w:hint="eastAsia"/>
        </w:rPr>
        <w:t>循环</w:t>
      </w:r>
      <w:r>
        <w:rPr>
          <w:rFonts w:hint="eastAsia"/>
        </w:rPr>
        <w:lastRenderedPageBreak/>
        <w:t>缓冲队列实现平滑传输，避免</w:t>
      </w:r>
      <w:proofErr w:type="gramStart"/>
      <w:r>
        <w:rPr>
          <w:rFonts w:hint="eastAsia"/>
        </w:rPr>
        <w:t>帧</w:t>
      </w:r>
      <w:proofErr w:type="gramEnd"/>
      <w:r>
        <w:rPr>
          <w:rFonts w:hint="eastAsia"/>
        </w:rPr>
        <w:t>跳跃与延迟积压。</w:t>
      </w:r>
      <w:r>
        <w:rPr>
          <w:rFonts w:hint="eastAsia"/>
        </w:rPr>
        <w:t>ECA</w:t>
      </w:r>
      <w:r>
        <w:rPr>
          <w:rFonts w:hint="eastAsia"/>
        </w:rPr>
        <w:t>规则引擎在后端统一管理“物体到位→触发</w:t>
      </w:r>
      <w:r>
        <w:rPr>
          <w:rFonts w:hint="eastAsia"/>
        </w:rPr>
        <w:t>OCR</w:t>
      </w:r>
      <w:r>
        <w:rPr>
          <w:rFonts w:hint="eastAsia"/>
        </w:rPr>
        <w:t>→结果上报</w:t>
      </w:r>
      <w:r>
        <w:rPr>
          <w:rFonts w:hint="eastAsia"/>
        </w:rPr>
        <w:t>PLC</w:t>
      </w:r>
      <w:r>
        <w:rPr>
          <w:rFonts w:hint="eastAsia"/>
        </w:rPr>
        <w:t>→机械臂动作→归档记录”的全流程事件编排，实现业务逻辑的解耦与动态配置。</w:t>
      </w:r>
    </w:p>
    <w:p w14:paraId="4D49B035" w14:textId="77777777" w:rsidR="00BE6D41" w:rsidRDefault="00000000">
      <w:pPr>
        <w:ind w:firstLine="482"/>
      </w:pPr>
      <w:r>
        <w:rPr>
          <w:rFonts w:hint="eastAsia"/>
          <w:b/>
          <w:bCs/>
        </w:rPr>
        <w:t>在前端展示层，</w:t>
      </w:r>
      <w:r>
        <w:rPr>
          <w:rFonts w:hint="eastAsia"/>
        </w:rPr>
        <w:t>基于</w:t>
      </w:r>
      <w:r>
        <w:rPr>
          <w:rFonts w:hint="eastAsia"/>
        </w:rPr>
        <w:t>Vue3+TypeScript+Element Plus</w:t>
      </w:r>
      <w:r>
        <w:rPr>
          <w:rFonts w:hint="eastAsia"/>
        </w:rPr>
        <w:t>构建的可视化界面实时展示传送带速度曲线、机械臂关节角度与运动轨迹、</w:t>
      </w:r>
      <w:r>
        <w:rPr>
          <w:rFonts w:hint="eastAsia"/>
        </w:rPr>
        <w:t>OCR</w:t>
      </w:r>
      <w:r>
        <w:rPr>
          <w:rFonts w:hint="eastAsia"/>
        </w:rPr>
        <w:t>识别结果与能效等级分布、设备能耗趋势等核心指标，支持最多</w:t>
      </w:r>
      <w:r>
        <w:rPr>
          <w:rFonts w:hint="eastAsia"/>
        </w:rPr>
        <w:t>8</w:t>
      </w:r>
      <w:r>
        <w:rPr>
          <w:rFonts w:hint="eastAsia"/>
        </w:rPr>
        <w:t>路并发视频流接入。历史数据支持按时间、设备、识别结果等多维度查询，并提供异常事件告警与报表导出功能，为生产管理人员提供全面的数字化运营支撑。平台已完成在麒麟</w:t>
      </w:r>
      <w:r>
        <w:rPr>
          <w:rFonts w:hint="eastAsia"/>
        </w:rPr>
        <w:t>OS</w:t>
      </w:r>
      <w:r>
        <w:rPr>
          <w:rFonts w:hint="eastAsia"/>
        </w:rPr>
        <w:t>与统信</w:t>
      </w:r>
      <w:r>
        <w:rPr>
          <w:rFonts w:hint="eastAsia"/>
        </w:rPr>
        <w:t>UOS</w:t>
      </w:r>
      <w:r>
        <w:rPr>
          <w:rFonts w:hint="eastAsia"/>
        </w:rPr>
        <w:t>的适配验证，全技术</w:t>
      </w:r>
      <w:proofErr w:type="gramStart"/>
      <w:r>
        <w:rPr>
          <w:rFonts w:hint="eastAsia"/>
        </w:rPr>
        <w:t>栈</w:t>
      </w:r>
      <w:proofErr w:type="gramEnd"/>
      <w:r>
        <w:rPr>
          <w:rFonts w:hint="eastAsia"/>
        </w:rPr>
        <w:t>无需修改即可在国产</w:t>
      </w:r>
      <w:r>
        <w:rPr>
          <w:rFonts w:hint="eastAsia"/>
        </w:rPr>
        <w:t>CPU+</w:t>
      </w:r>
      <w:r>
        <w:rPr>
          <w:rFonts w:hint="eastAsia"/>
        </w:rPr>
        <w:t>国产操作系统环境下稳定运行。</w:t>
      </w:r>
    </w:p>
    <w:p w14:paraId="1EF9D10D" w14:textId="77777777" w:rsidR="00BE6D41" w:rsidRDefault="00BE6D41">
      <w:pPr>
        <w:ind w:firstLineChars="0" w:firstLine="0"/>
      </w:pPr>
    </w:p>
    <w:p w14:paraId="70D5937F" w14:textId="77777777" w:rsidR="00BE6D41" w:rsidRDefault="00000000">
      <w:pPr>
        <w:pStyle w:val="2"/>
        <w:numPr>
          <w:ilvl w:val="1"/>
          <w:numId w:val="2"/>
        </w:numPr>
      </w:pPr>
      <w:bookmarkStart w:id="54" w:name="_Toc227923718"/>
      <w:r>
        <w:rPr>
          <w:rFonts w:hint="eastAsia"/>
        </w:rPr>
        <w:t>技术架构</w:t>
      </w:r>
      <w:bookmarkEnd w:id="54"/>
      <w:r>
        <w:rPr>
          <w:rFonts w:hint="eastAsia"/>
        </w:rPr>
        <w:t xml:space="preserve"> </w:t>
      </w:r>
    </w:p>
    <w:p w14:paraId="4C885CAE" w14:textId="77777777" w:rsidR="00BE6D41" w:rsidRDefault="00000000">
      <w:pPr>
        <w:pStyle w:val="3"/>
        <w:numPr>
          <w:ilvl w:val="2"/>
          <w:numId w:val="2"/>
        </w:numPr>
      </w:pPr>
      <w:bookmarkStart w:id="55" w:name="_Toc227923719"/>
      <w:r>
        <w:rPr>
          <w:rFonts w:hint="eastAsia"/>
        </w:rPr>
        <w:t>整体架构</w:t>
      </w:r>
      <w:bookmarkEnd w:id="55"/>
    </w:p>
    <w:p w14:paraId="26586EA2" w14:textId="77777777" w:rsidR="00BE6D41" w:rsidRDefault="00000000">
      <w:pPr>
        <w:ind w:firstLine="480"/>
      </w:pPr>
      <w:r>
        <w:rPr>
          <w:rFonts w:hint="eastAsia"/>
        </w:rPr>
        <w:t>本系统采用技术架构，包含硬件执行层、控制通信层、数据采集层和可视化展示层，如图所示，呈现了每层所采用的技术。</w:t>
      </w:r>
    </w:p>
    <w:p w14:paraId="7B41E0E6" w14:textId="77777777" w:rsidR="003B1D7D" w:rsidRDefault="00000000" w:rsidP="003B1D7D">
      <w:pPr>
        <w:keepNext/>
        <w:ind w:firstLineChars="0" w:firstLine="0"/>
      </w:pPr>
      <w:r>
        <w:rPr>
          <w:noProof/>
        </w:rPr>
        <w:drawing>
          <wp:inline distT="0" distB="0" distL="114300" distR="114300" wp14:anchorId="35B690F1" wp14:editId="37E349F0">
            <wp:extent cx="5273040" cy="3221355"/>
            <wp:effectExtent l="0" t="0" r="0" b="9525"/>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23"/>
                    <a:srcRect l="2925" r="4716"/>
                    <a:stretch>
                      <a:fillRect/>
                    </a:stretch>
                  </pic:blipFill>
                  <pic:spPr>
                    <a:xfrm>
                      <a:off x="0" y="0"/>
                      <a:ext cx="5273040" cy="3221355"/>
                    </a:xfrm>
                    <a:prstGeom prst="rect">
                      <a:avLst/>
                    </a:prstGeom>
                    <a:noFill/>
                    <a:ln>
                      <a:noFill/>
                    </a:ln>
                  </pic:spPr>
                </pic:pic>
              </a:graphicData>
            </a:graphic>
          </wp:inline>
        </w:drawing>
      </w:r>
    </w:p>
    <w:p w14:paraId="2998F426" w14:textId="04BADB71" w:rsidR="00BE6D41" w:rsidRDefault="003B1D7D" w:rsidP="00B95D9B">
      <w:pPr>
        <w:pStyle w:val="a3"/>
        <w:ind w:firstLine="400"/>
        <w:jc w:val="center"/>
      </w:pPr>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5</w:t>
      </w:r>
      <w:r w:rsidR="000F198B">
        <w:fldChar w:fldCharType="end"/>
      </w:r>
      <w:r>
        <w:rPr>
          <w:rFonts w:hint="eastAsia"/>
        </w:rPr>
        <w:t xml:space="preserve"> </w:t>
      </w:r>
      <w:r>
        <w:rPr>
          <w:rFonts w:hint="eastAsia"/>
        </w:rPr>
        <w:t>系统技术架构图</w:t>
      </w:r>
    </w:p>
    <w:p w14:paraId="67A103FB" w14:textId="08336736" w:rsidR="00B95D9B" w:rsidRDefault="00B95D9B" w:rsidP="00B95D9B">
      <w:pPr>
        <w:pStyle w:val="3"/>
        <w:numPr>
          <w:ilvl w:val="2"/>
          <w:numId w:val="2"/>
        </w:numPr>
      </w:pPr>
      <w:bookmarkStart w:id="56" w:name="_Toc227923720"/>
      <w:r w:rsidRPr="00B95D9B">
        <w:rPr>
          <w:rFonts w:hint="eastAsia"/>
        </w:rPr>
        <w:lastRenderedPageBreak/>
        <w:t>通信架构</w:t>
      </w:r>
      <w:bookmarkEnd w:id="56"/>
    </w:p>
    <w:p w14:paraId="0B26DF61" w14:textId="1D470F5E" w:rsidR="00B95D9B" w:rsidRDefault="00B95D9B" w:rsidP="00B95D9B">
      <w:pPr>
        <w:ind w:firstLine="480"/>
      </w:pPr>
      <w:r w:rsidRPr="00B95D9B">
        <w:rPr>
          <w:rFonts w:hint="eastAsia"/>
        </w:rPr>
        <w:t>本系统通信架构采用</w:t>
      </w:r>
      <w:r>
        <w:rPr>
          <w:rFonts w:hint="eastAsia"/>
        </w:rPr>
        <w:t>“</w:t>
      </w:r>
      <w:r w:rsidRPr="00602EFB">
        <w:rPr>
          <w:rFonts w:hint="eastAsia"/>
          <w:b/>
          <w:bCs/>
        </w:rPr>
        <w:t>三层分层、协议匹配实时性</w:t>
      </w:r>
      <w:r>
        <w:rPr>
          <w:rFonts w:hint="eastAsia"/>
        </w:rPr>
        <w:t>”</w:t>
      </w:r>
      <w:r w:rsidRPr="00B95D9B">
        <w:rPr>
          <w:rFonts w:hint="eastAsia"/>
        </w:rPr>
        <w:t>的设计原则，自下而上划分为控制通信层、数据采集层与可视化展示层，各层依据不同的实时性与数据</w:t>
      </w:r>
      <w:proofErr w:type="gramStart"/>
      <w:r w:rsidRPr="00B95D9B">
        <w:rPr>
          <w:rFonts w:hint="eastAsia"/>
        </w:rPr>
        <w:t>量需求</w:t>
      </w:r>
      <w:proofErr w:type="gramEnd"/>
      <w:r w:rsidRPr="00B95D9B">
        <w:rPr>
          <w:rFonts w:hint="eastAsia"/>
        </w:rPr>
        <w:t>选用不同的通信协议，确保整体通信架构既满足工业控制的毫秒级实时性要求，又具备良好的扩展性与可维护性</w:t>
      </w:r>
      <w:r w:rsidR="00ED377B">
        <w:rPr>
          <w:rFonts w:hint="eastAsia"/>
        </w:rPr>
        <w:t>，各通信链路所采用的协议、接口以及用途如</w:t>
      </w:r>
      <w:r w:rsidR="00ED377B">
        <w:fldChar w:fldCharType="begin"/>
      </w:r>
      <w:r w:rsidR="00ED377B">
        <w:instrText xml:space="preserve"> </w:instrText>
      </w:r>
      <w:r w:rsidR="00ED377B">
        <w:rPr>
          <w:rFonts w:hint="eastAsia"/>
        </w:rPr>
        <w:instrText>REF _Ref227915373 \h</w:instrText>
      </w:r>
      <w:r w:rsidR="00ED377B">
        <w:instrText xml:space="preserve"> </w:instrText>
      </w:r>
      <w:r w:rsidR="00ED377B">
        <w:fldChar w:fldCharType="separate"/>
      </w:r>
      <w:r w:rsidR="00BB180B">
        <w:rPr>
          <w:rFonts w:hint="eastAsia"/>
        </w:rPr>
        <w:t>表</w:t>
      </w:r>
      <w:r w:rsidR="00BB180B">
        <w:rPr>
          <w:rFonts w:hint="eastAsia"/>
        </w:rPr>
        <w:t xml:space="preserve"> </w:t>
      </w:r>
      <w:r w:rsidR="00BB180B">
        <w:rPr>
          <w:noProof/>
        </w:rPr>
        <w:t>2</w:t>
      </w:r>
      <w:r w:rsidR="00BB180B">
        <w:noBreakHyphen/>
      </w:r>
      <w:r w:rsidR="00BB180B">
        <w:rPr>
          <w:noProof/>
        </w:rPr>
        <w:t>2</w:t>
      </w:r>
      <w:r w:rsidR="00ED377B">
        <w:fldChar w:fldCharType="end"/>
      </w:r>
      <w:r w:rsidR="00ED377B">
        <w:rPr>
          <w:rFonts w:hint="eastAsia"/>
        </w:rPr>
        <w:t>所示</w:t>
      </w:r>
      <w:r w:rsidRPr="00B95D9B">
        <w:rPr>
          <w:rFonts w:hint="eastAsia"/>
        </w:rPr>
        <w:t>。</w:t>
      </w:r>
    </w:p>
    <w:p w14:paraId="55DA8F7F" w14:textId="009E60FC" w:rsidR="00ED377B" w:rsidRDefault="00ED377B" w:rsidP="00ED377B">
      <w:pPr>
        <w:pStyle w:val="a3"/>
        <w:keepNext/>
        <w:ind w:firstLine="400"/>
        <w:jc w:val="center"/>
      </w:pPr>
      <w:bookmarkStart w:id="57" w:name="_Ref227915373"/>
      <w:r>
        <w:rPr>
          <w:rFonts w:hint="eastAsia"/>
        </w:rPr>
        <w:t>表</w:t>
      </w:r>
      <w:r>
        <w:rPr>
          <w:rFonts w:hint="eastAsia"/>
        </w:rPr>
        <w:t xml:space="preserve"> </w:t>
      </w:r>
      <w:r w:rsidR="00DA74CA">
        <w:fldChar w:fldCharType="begin"/>
      </w:r>
      <w:r w:rsidR="00DA74CA">
        <w:instrText xml:space="preserve"> </w:instrText>
      </w:r>
      <w:r w:rsidR="00DA74CA">
        <w:rPr>
          <w:rFonts w:hint="eastAsia"/>
        </w:rPr>
        <w:instrText>STYLEREF 1 \s</w:instrText>
      </w:r>
      <w:r w:rsidR="00DA74CA">
        <w:instrText xml:space="preserve"> </w:instrText>
      </w:r>
      <w:r w:rsidR="00DA74CA">
        <w:fldChar w:fldCharType="separate"/>
      </w:r>
      <w:r w:rsidR="00BB180B">
        <w:rPr>
          <w:noProof/>
        </w:rPr>
        <w:t>2</w:t>
      </w:r>
      <w:r w:rsidR="00DA74CA">
        <w:fldChar w:fldCharType="end"/>
      </w:r>
      <w:r w:rsidR="00DA74CA">
        <w:noBreakHyphen/>
      </w:r>
      <w:r w:rsidR="00DA74CA">
        <w:fldChar w:fldCharType="begin"/>
      </w:r>
      <w:r w:rsidR="00DA74CA">
        <w:instrText xml:space="preserve"> </w:instrText>
      </w:r>
      <w:r w:rsidR="00DA74CA">
        <w:rPr>
          <w:rFonts w:hint="eastAsia"/>
        </w:rPr>
        <w:instrText xml:space="preserve">SEQ </w:instrText>
      </w:r>
      <w:r w:rsidR="00DA74CA">
        <w:rPr>
          <w:rFonts w:hint="eastAsia"/>
        </w:rPr>
        <w:instrText>表</w:instrText>
      </w:r>
      <w:r w:rsidR="00DA74CA">
        <w:rPr>
          <w:rFonts w:hint="eastAsia"/>
        </w:rPr>
        <w:instrText xml:space="preserve"> \* ARABIC \s 1</w:instrText>
      </w:r>
      <w:r w:rsidR="00DA74CA">
        <w:instrText xml:space="preserve"> </w:instrText>
      </w:r>
      <w:r w:rsidR="00DA74CA">
        <w:fldChar w:fldCharType="separate"/>
      </w:r>
      <w:r w:rsidR="00BB180B">
        <w:rPr>
          <w:noProof/>
        </w:rPr>
        <w:t>2</w:t>
      </w:r>
      <w:r w:rsidR="00DA74CA">
        <w:fldChar w:fldCharType="end"/>
      </w:r>
      <w:bookmarkEnd w:id="57"/>
      <w:r>
        <w:rPr>
          <w:rFonts w:hint="eastAsia"/>
        </w:rPr>
        <w:t xml:space="preserve"> </w:t>
      </w:r>
      <w:r w:rsidRPr="00ED377B">
        <w:rPr>
          <w:rFonts w:hint="eastAsia"/>
        </w:rPr>
        <w:t>系统通信协议与接口配置</w:t>
      </w:r>
    </w:p>
    <w:tbl>
      <w:tblPr>
        <w:tblStyle w:val="ad"/>
        <w:tblW w:w="8472" w:type="dxa"/>
        <w:tblLook w:val="04A0" w:firstRow="1" w:lastRow="0" w:firstColumn="1" w:lastColumn="0" w:noHBand="0" w:noVBand="1"/>
      </w:tblPr>
      <w:tblGrid>
        <w:gridCol w:w="2157"/>
        <w:gridCol w:w="2430"/>
        <w:gridCol w:w="1568"/>
        <w:gridCol w:w="2317"/>
      </w:tblGrid>
      <w:tr w:rsidR="00ED377B" w:rsidRPr="00ED377B" w14:paraId="424491B4"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37F98ABC" w14:textId="77777777" w:rsidR="00ED377B" w:rsidRPr="00ED377B" w:rsidRDefault="00ED377B" w:rsidP="002278CA">
            <w:pPr>
              <w:ind w:firstLineChars="0" w:firstLine="0"/>
              <w:rPr>
                <w:b/>
                <w:bCs/>
              </w:rPr>
            </w:pPr>
            <w:r w:rsidRPr="00ED377B">
              <w:rPr>
                <w:rFonts w:hint="eastAsia"/>
                <w:b/>
                <w:bCs/>
              </w:rPr>
              <w:t>通信链路</w:t>
            </w:r>
          </w:p>
        </w:tc>
        <w:tc>
          <w:tcPr>
            <w:tcW w:w="2430" w:type="dxa"/>
            <w:tcBorders>
              <w:top w:val="single" w:sz="4" w:space="0" w:color="auto"/>
              <w:left w:val="single" w:sz="4" w:space="0" w:color="auto"/>
              <w:bottom w:val="single" w:sz="4" w:space="0" w:color="auto"/>
              <w:right w:val="single" w:sz="4" w:space="0" w:color="auto"/>
            </w:tcBorders>
            <w:hideMark/>
          </w:tcPr>
          <w:p w14:paraId="7B4C1866" w14:textId="77777777" w:rsidR="00ED377B" w:rsidRPr="00ED377B" w:rsidRDefault="00ED377B" w:rsidP="002278CA">
            <w:pPr>
              <w:ind w:firstLineChars="0" w:firstLine="0"/>
              <w:rPr>
                <w:b/>
                <w:bCs/>
              </w:rPr>
            </w:pPr>
            <w:r w:rsidRPr="00ED377B">
              <w:rPr>
                <w:rFonts w:hint="eastAsia"/>
                <w:b/>
                <w:bCs/>
              </w:rPr>
              <w:t>协议</w:t>
            </w:r>
          </w:p>
        </w:tc>
        <w:tc>
          <w:tcPr>
            <w:tcW w:w="1568" w:type="dxa"/>
            <w:tcBorders>
              <w:top w:val="single" w:sz="4" w:space="0" w:color="auto"/>
              <w:left w:val="single" w:sz="4" w:space="0" w:color="auto"/>
              <w:bottom w:val="single" w:sz="4" w:space="0" w:color="auto"/>
              <w:right w:val="single" w:sz="4" w:space="0" w:color="auto"/>
            </w:tcBorders>
            <w:hideMark/>
          </w:tcPr>
          <w:p w14:paraId="3150F38C" w14:textId="77777777" w:rsidR="00ED377B" w:rsidRPr="00ED377B" w:rsidRDefault="00ED377B" w:rsidP="002278CA">
            <w:pPr>
              <w:ind w:firstLineChars="0" w:firstLine="0"/>
              <w:rPr>
                <w:b/>
                <w:bCs/>
              </w:rPr>
            </w:pPr>
            <w:r w:rsidRPr="00ED377B">
              <w:rPr>
                <w:rFonts w:hint="eastAsia"/>
                <w:b/>
                <w:bCs/>
              </w:rPr>
              <w:t>接口</w:t>
            </w:r>
          </w:p>
        </w:tc>
        <w:tc>
          <w:tcPr>
            <w:tcW w:w="2317" w:type="dxa"/>
            <w:tcBorders>
              <w:top w:val="single" w:sz="4" w:space="0" w:color="auto"/>
              <w:left w:val="single" w:sz="4" w:space="0" w:color="auto"/>
              <w:bottom w:val="single" w:sz="4" w:space="0" w:color="auto"/>
              <w:right w:val="single" w:sz="4" w:space="0" w:color="auto"/>
            </w:tcBorders>
            <w:hideMark/>
          </w:tcPr>
          <w:p w14:paraId="099C0A52" w14:textId="77777777" w:rsidR="00ED377B" w:rsidRPr="00ED377B" w:rsidRDefault="00ED377B" w:rsidP="002278CA">
            <w:pPr>
              <w:ind w:firstLineChars="0" w:firstLine="0"/>
              <w:rPr>
                <w:b/>
                <w:bCs/>
              </w:rPr>
            </w:pPr>
            <w:r w:rsidRPr="00ED377B">
              <w:rPr>
                <w:rFonts w:hint="eastAsia"/>
                <w:b/>
                <w:bCs/>
              </w:rPr>
              <w:t>用途</w:t>
            </w:r>
          </w:p>
        </w:tc>
      </w:tr>
      <w:tr w:rsidR="00ED377B" w:rsidRPr="00ED377B" w14:paraId="6FC408E4"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5B967CC8" w14:textId="77777777" w:rsidR="00ED377B" w:rsidRPr="00ED377B" w:rsidRDefault="00ED377B" w:rsidP="002278CA">
            <w:pPr>
              <w:ind w:firstLineChars="0" w:firstLine="0"/>
            </w:pPr>
            <w:r w:rsidRPr="00ED377B">
              <w:rPr>
                <w:rFonts w:hint="eastAsia"/>
              </w:rPr>
              <w:t>上位机</w:t>
            </w:r>
            <w:proofErr w:type="gramStart"/>
            <w:r w:rsidRPr="00ED377B">
              <w:rPr>
                <w:rFonts w:hint="eastAsia"/>
              </w:rPr>
              <w:t>与信捷</w:t>
            </w:r>
            <w:proofErr w:type="gramEnd"/>
            <w:r w:rsidRPr="00ED377B">
              <w:rPr>
                <w:rFonts w:hint="eastAsia"/>
              </w:rPr>
              <w:t>PLC</w:t>
            </w:r>
          </w:p>
        </w:tc>
        <w:tc>
          <w:tcPr>
            <w:tcW w:w="2430" w:type="dxa"/>
            <w:tcBorders>
              <w:top w:val="single" w:sz="4" w:space="0" w:color="auto"/>
              <w:left w:val="single" w:sz="4" w:space="0" w:color="auto"/>
              <w:bottom w:val="single" w:sz="4" w:space="0" w:color="auto"/>
              <w:right w:val="single" w:sz="4" w:space="0" w:color="auto"/>
            </w:tcBorders>
            <w:hideMark/>
          </w:tcPr>
          <w:p w14:paraId="373DEF0E" w14:textId="77777777" w:rsidR="00ED377B" w:rsidRPr="00ED377B" w:rsidRDefault="00ED377B" w:rsidP="002278CA">
            <w:pPr>
              <w:ind w:firstLineChars="0" w:firstLine="0"/>
            </w:pPr>
            <w:r w:rsidRPr="00ED377B">
              <w:rPr>
                <w:rFonts w:hint="eastAsia"/>
              </w:rPr>
              <w:t>Modbus RTU</w:t>
            </w:r>
          </w:p>
        </w:tc>
        <w:tc>
          <w:tcPr>
            <w:tcW w:w="1568" w:type="dxa"/>
            <w:tcBorders>
              <w:top w:val="single" w:sz="4" w:space="0" w:color="auto"/>
              <w:left w:val="single" w:sz="4" w:space="0" w:color="auto"/>
              <w:bottom w:val="single" w:sz="4" w:space="0" w:color="auto"/>
              <w:right w:val="single" w:sz="4" w:space="0" w:color="auto"/>
            </w:tcBorders>
            <w:hideMark/>
          </w:tcPr>
          <w:p w14:paraId="5E08C33A" w14:textId="77777777" w:rsidR="00ED377B" w:rsidRPr="00ED377B" w:rsidRDefault="00ED377B" w:rsidP="002278CA">
            <w:pPr>
              <w:ind w:firstLineChars="0" w:firstLine="0"/>
            </w:pPr>
            <w:r w:rsidRPr="00ED377B">
              <w:rPr>
                <w:rFonts w:hint="eastAsia"/>
              </w:rPr>
              <w:t>RS-485</w:t>
            </w:r>
            <w:r w:rsidRPr="00ED377B">
              <w:rPr>
                <w:rFonts w:hint="eastAsia"/>
              </w:rPr>
              <w:t>串口</w:t>
            </w:r>
          </w:p>
        </w:tc>
        <w:tc>
          <w:tcPr>
            <w:tcW w:w="2317" w:type="dxa"/>
            <w:tcBorders>
              <w:top w:val="single" w:sz="4" w:space="0" w:color="auto"/>
              <w:left w:val="single" w:sz="4" w:space="0" w:color="auto"/>
              <w:bottom w:val="single" w:sz="4" w:space="0" w:color="auto"/>
              <w:right w:val="single" w:sz="4" w:space="0" w:color="auto"/>
            </w:tcBorders>
            <w:hideMark/>
          </w:tcPr>
          <w:p w14:paraId="11366B6E" w14:textId="77777777" w:rsidR="00ED377B" w:rsidRPr="00ED377B" w:rsidRDefault="00ED377B" w:rsidP="002278CA">
            <w:pPr>
              <w:ind w:firstLineChars="0" w:firstLine="0"/>
            </w:pPr>
            <w:r w:rsidRPr="00ED377B">
              <w:rPr>
                <w:rFonts w:hint="eastAsia"/>
              </w:rPr>
              <w:t>传送带控制指令下发、</w:t>
            </w:r>
            <w:r w:rsidRPr="00ED377B">
              <w:rPr>
                <w:rFonts w:hint="eastAsia"/>
              </w:rPr>
              <w:t>PLC</w:t>
            </w:r>
            <w:r w:rsidRPr="00ED377B">
              <w:rPr>
                <w:rFonts w:hint="eastAsia"/>
              </w:rPr>
              <w:t>状态数据采集</w:t>
            </w:r>
          </w:p>
        </w:tc>
      </w:tr>
      <w:tr w:rsidR="00ED377B" w:rsidRPr="00ED377B" w14:paraId="23083B9E"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4E95F9EE" w14:textId="77777777" w:rsidR="00ED377B" w:rsidRPr="00ED377B" w:rsidRDefault="00ED377B" w:rsidP="002278CA">
            <w:pPr>
              <w:ind w:firstLineChars="0" w:firstLine="0"/>
            </w:pPr>
            <w:r w:rsidRPr="00ED377B">
              <w:rPr>
                <w:rFonts w:hint="eastAsia"/>
              </w:rPr>
              <w:t>上位机与机械臂控制器</w:t>
            </w:r>
          </w:p>
        </w:tc>
        <w:tc>
          <w:tcPr>
            <w:tcW w:w="2430" w:type="dxa"/>
            <w:tcBorders>
              <w:top w:val="single" w:sz="4" w:space="0" w:color="auto"/>
              <w:left w:val="single" w:sz="4" w:space="0" w:color="auto"/>
              <w:bottom w:val="single" w:sz="4" w:space="0" w:color="auto"/>
              <w:right w:val="single" w:sz="4" w:space="0" w:color="auto"/>
            </w:tcBorders>
            <w:hideMark/>
          </w:tcPr>
          <w:p w14:paraId="6AA1F6E6" w14:textId="77777777" w:rsidR="00ED377B" w:rsidRPr="00ED377B" w:rsidRDefault="00ED377B" w:rsidP="002278CA">
            <w:pPr>
              <w:ind w:firstLineChars="0" w:firstLine="0"/>
            </w:pPr>
            <w:r w:rsidRPr="00ED377B">
              <w:rPr>
                <w:rFonts w:hint="eastAsia"/>
              </w:rPr>
              <w:t>自定义二进制帧</w:t>
            </w:r>
            <w:r w:rsidRPr="00ED377B">
              <w:rPr>
                <w:rFonts w:hint="eastAsia"/>
              </w:rPr>
              <w:t>(0xA55A</w:t>
            </w:r>
            <w:proofErr w:type="gramStart"/>
            <w:r w:rsidRPr="00ED377B">
              <w:rPr>
                <w:rFonts w:hint="eastAsia"/>
              </w:rPr>
              <w:t>帧头</w:t>
            </w:r>
            <w:proofErr w:type="gramEnd"/>
            <w:r w:rsidRPr="00ED377B">
              <w:rPr>
                <w:rFonts w:hint="eastAsia"/>
              </w:rPr>
              <w:t>)</w:t>
            </w:r>
          </w:p>
        </w:tc>
        <w:tc>
          <w:tcPr>
            <w:tcW w:w="1568" w:type="dxa"/>
            <w:tcBorders>
              <w:top w:val="single" w:sz="4" w:space="0" w:color="auto"/>
              <w:left w:val="single" w:sz="4" w:space="0" w:color="auto"/>
              <w:bottom w:val="single" w:sz="4" w:space="0" w:color="auto"/>
              <w:right w:val="single" w:sz="4" w:space="0" w:color="auto"/>
            </w:tcBorders>
            <w:hideMark/>
          </w:tcPr>
          <w:p w14:paraId="6289D4C8" w14:textId="77777777" w:rsidR="00ED377B" w:rsidRPr="00ED377B" w:rsidRDefault="00ED377B" w:rsidP="002278CA">
            <w:pPr>
              <w:ind w:firstLineChars="0" w:firstLine="0"/>
            </w:pPr>
            <w:r w:rsidRPr="00ED377B">
              <w:rPr>
                <w:rFonts w:hint="eastAsia"/>
              </w:rPr>
              <w:t>UART</w:t>
            </w:r>
            <w:r w:rsidRPr="00ED377B">
              <w:rPr>
                <w:rFonts w:hint="eastAsia"/>
              </w:rPr>
              <w:t>串口</w:t>
            </w:r>
          </w:p>
        </w:tc>
        <w:tc>
          <w:tcPr>
            <w:tcW w:w="2317" w:type="dxa"/>
            <w:tcBorders>
              <w:top w:val="single" w:sz="4" w:space="0" w:color="auto"/>
              <w:left w:val="single" w:sz="4" w:space="0" w:color="auto"/>
              <w:bottom w:val="single" w:sz="4" w:space="0" w:color="auto"/>
              <w:right w:val="single" w:sz="4" w:space="0" w:color="auto"/>
            </w:tcBorders>
            <w:hideMark/>
          </w:tcPr>
          <w:p w14:paraId="5CB4E6D4" w14:textId="77777777" w:rsidR="00ED377B" w:rsidRPr="00ED377B" w:rsidRDefault="00ED377B" w:rsidP="002278CA">
            <w:pPr>
              <w:ind w:firstLineChars="0" w:firstLine="0"/>
            </w:pPr>
            <w:r w:rsidRPr="00ED377B">
              <w:rPr>
                <w:rFonts w:hint="eastAsia"/>
              </w:rPr>
              <w:t>关节角度指令下发、运动状态反馈</w:t>
            </w:r>
          </w:p>
        </w:tc>
      </w:tr>
      <w:tr w:rsidR="00ED377B" w:rsidRPr="00ED377B" w14:paraId="1B6CAC31"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0DE3E5C2" w14:textId="77777777" w:rsidR="00ED377B" w:rsidRPr="00ED377B" w:rsidRDefault="00ED377B" w:rsidP="002278CA">
            <w:pPr>
              <w:ind w:firstLineChars="0" w:firstLine="0"/>
            </w:pPr>
            <w:r w:rsidRPr="00ED377B">
              <w:rPr>
                <w:rFonts w:hint="eastAsia"/>
              </w:rPr>
              <w:t>上位机与工业相机</w:t>
            </w:r>
          </w:p>
        </w:tc>
        <w:tc>
          <w:tcPr>
            <w:tcW w:w="2430" w:type="dxa"/>
            <w:tcBorders>
              <w:top w:val="single" w:sz="4" w:space="0" w:color="auto"/>
              <w:left w:val="single" w:sz="4" w:space="0" w:color="auto"/>
              <w:bottom w:val="single" w:sz="4" w:space="0" w:color="auto"/>
              <w:right w:val="single" w:sz="4" w:space="0" w:color="auto"/>
            </w:tcBorders>
            <w:hideMark/>
          </w:tcPr>
          <w:p w14:paraId="7AF1F048" w14:textId="77777777" w:rsidR="00ED377B" w:rsidRPr="00ED377B" w:rsidRDefault="00ED377B" w:rsidP="002278CA">
            <w:pPr>
              <w:ind w:firstLineChars="0" w:firstLine="0"/>
            </w:pPr>
            <w:r w:rsidRPr="00ED377B">
              <w:rPr>
                <w:rFonts w:hint="eastAsia"/>
              </w:rPr>
              <w:t>USB/GigE</w:t>
            </w:r>
          </w:p>
        </w:tc>
        <w:tc>
          <w:tcPr>
            <w:tcW w:w="1568" w:type="dxa"/>
            <w:tcBorders>
              <w:top w:val="single" w:sz="4" w:space="0" w:color="auto"/>
              <w:left w:val="single" w:sz="4" w:space="0" w:color="auto"/>
              <w:bottom w:val="single" w:sz="4" w:space="0" w:color="auto"/>
              <w:right w:val="single" w:sz="4" w:space="0" w:color="auto"/>
            </w:tcBorders>
            <w:hideMark/>
          </w:tcPr>
          <w:p w14:paraId="2E9BEBD3" w14:textId="77777777" w:rsidR="00ED377B" w:rsidRPr="00ED377B" w:rsidRDefault="00ED377B" w:rsidP="002278CA">
            <w:pPr>
              <w:ind w:firstLineChars="0" w:firstLine="0"/>
            </w:pPr>
            <w:r w:rsidRPr="00ED377B">
              <w:rPr>
                <w:rFonts w:hint="eastAsia"/>
              </w:rPr>
              <w:t>USB3.0</w:t>
            </w:r>
          </w:p>
        </w:tc>
        <w:tc>
          <w:tcPr>
            <w:tcW w:w="2317" w:type="dxa"/>
            <w:tcBorders>
              <w:top w:val="single" w:sz="4" w:space="0" w:color="auto"/>
              <w:left w:val="single" w:sz="4" w:space="0" w:color="auto"/>
              <w:bottom w:val="single" w:sz="4" w:space="0" w:color="auto"/>
              <w:right w:val="single" w:sz="4" w:space="0" w:color="auto"/>
            </w:tcBorders>
            <w:hideMark/>
          </w:tcPr>
          <w:p w14:paraId="2EB2C642" w14:textId="77777777" w:rsidR="00ED377B" w:rsidRPr="00ED377B" w:rsidRDefault="00ED377B" w:rsidP="002278CA">
            <w:pPr>
              <w:ind w:firstLineChars="0" w:firstLine="0"/>
            </w:pPr>
            <w:r w:rsidRPr="00ED377B">
              <w:rPr>
                <w:rFonts w:hint="eastAsia"/>
              </w:rPr>
              <w:t>实时图像采集</w:t>
            </w:r>
          </w:p>
        </w:tc>
      </w:tr>
      <w:tr w:rsidR="00ED377B" w:rsidRPr="00ED377B" w14:paraId="5231D006"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3316A1F4" w14:textId="77777777" w:rsidR="00ED377B" w:rsidRPr="00ED377B" w:rsidRDefault="00ED377B" w:rsidP="002278CA">
            <w:pPr>
              <w:ind w:firstLineChars="0" w:firstLine="0"/>
            </w:pPr>
            <w:r w:rsidRPr="00ED377B">
              <w:rPr>
                <w:rFonts w:hint="eastAsia"/>
              </w:rPr>
              <w:t>前端与上位机服务</w:t>
            </w:r>
          </w:p>
        </w:tc>
        <w:tc>
          <w:tcPr>
            <w:tcW w:w="2430" w:type="dxa"/>
            <w:tcBorders>
              <w:top w:val="single" w:sz="4" w:space="0" w:color="auto"/>
              <w:left w:val="single" w:sz="4" w:space="0" w:color="auto"/>
              <w:bottom w:val="single" w:sz="4" w:space="0" w:color="auto"/>
              <w:right w:val="single" w:sz="4" w:space="0" w:color="auto"/>
            </w:tcBorders>
            <w:hideMark/>
          </w:tcPr>
          <w:p w14:paraId="064FD26E" w14:textId="77777777" w:rsidR="00ED377B" w:rsidRPr="00ED377B" w:rsidRDefault="00ED377B" w:rsidP="002278CA">
            <w:pPr>
              <w:ind w:firstLineChars="0" w:firstLine="0"/>
            </w:pPr>
            <w:proofErr w:type="gramStart"/>
            <w:r w:rsidRPr="00ED377B">
              <w:rPr>
                <w:rFonts w:hint="eastAsia"/>
              </w:rPr>
              <w:t>Socket.IO(</w:t>
            </w:r>
            <w:proofErr w:type="gramEnd"/>
            <w:r w:rsidRPr="00ED377B">
              <w:rPr>
                <w:rFonts w:hint="eastAsia"/>
              </w:rPr>
              <w:t>WebSocket)</w:t>
            </w:r>
          </w:p>
        </w:tc>
        <w:tc>
          <w:tcPr>
            <w:tcW w:w="1568" w:type="dxa"/>
            <w:tcBorders>
              <w:top w:val="single" w:sz="4" w:space="0" w:color="auto"/>
              <w:left w:val="single" w:sz="4" w:space="0" w:color="auto"/>
              <w:bottom w:val="single" w:sz="4" w:space="0" w:color="auto"/>
              <w:right w:val="single" w:sz="4" w:space="0" w:color="auto"/>
            </w:tcBorders>
            <w:hideMark/>
          </w:tcPr>
          <w:p w14:paraId="3F486FB2" w14:textId="77777777" w:rsidR="00ED377B" w:rsidRPr="00ED377B" w:rsidRDefault="00ED377B" w:rsidP="002278CA">
            <w:pPr>
              <w:ind w:firstLineChars="0" w:firstLine="0"/>
            </w:pPr>
            <w:r w:rsidRPr="00ED377B">
              <w:rPr>
                <w:rFonts w:hint="eastAsia"/>
              </w:rPr>
              <w:t>以太网</w:t>
            </w:r>
          </w:p>
        </w:tc>
        <w:tc>
          <w:tcPr>
            <w:tcW w:w="2317" w:type="dxa"/>
            <w:tcBorders>
              <w:top w:val="single" w:sz="4" w:space="0" w:color="auto"/>
              <w:left w:val="single" w:sz="4" w:space="0" w:color="auto"/>
              <w:bottom w:val="single" w:sz="4" w:space="0" w:color="auto"/>
              <w:right w:val="single" w:sz="4" w:space="0" w:color="auto"/>
            </w:tcBorders>
            <w:hideMark/>
          </w:tcPr>
          <w:p w14:paraId="58F1E02C" w14:textId="77777777" w:rsidR="00ED377B" w:rsidRPr="00ED377B" w:rsidRDefault="00ED377B" w:rsidP="002278CA">
            <w:pPr>
              <w:ind w:firstLineChars="0" w:firstLine="0"/>
            </w:pPr>
            <w:r w:rsidRPr="00ED377B">
              <w:rPr>
                <w:rFonts w:hint="eastAsia"/>
              </w:rPr>
              <w:t>实时数据推送、控制指令下发</w:t>
            </w:r>
          </w:p>
        </w:tc>
      </w:tr>
      <w:tr w:rsidR="00ED377B" w:rsidRPr="00ED377B" w14:paraId="7265E396" w14:textId="77777777" w:rsidTr="00ED377B">
        <w:tc>
          <w:tcPr>
            <w:tcW w:w="2157" w:type="dxa"/>
            <w:tcBorders>
              <w:top w:val="single" w:sz="4" w:space="0" w:color="auto"/>
              <w:left w:val="single" w:sz="4" w:space="0" w:color="auto"/>
              <w:bottom w:val="single" w:sz="4" w:space="0" w:color="auto"/>
              <w:right w:val="single" w:sz="4" w:space="0" w:color="auto"/>
            </w:tcBorders>
            <w:hideMark/>
          </w:tcPr>
          <w:p w14:paraId="5C06606D" w14:textId="77777777" w:rsidR="00ED377B" w:rsidRPr="00ED377B" w:rsidRDefault="00ED377B" w:rsidP="002278CA">
            <w:pPr>
              <w:ind w:firstLineChars="0" w:firstLine="0"/>
            </w:pPr>
            <w:r w:rsidRPr="00ED377B">
              <w:rPr>
                <w:rFonts w:hint="eastAsia"/>
              </w:rPr>
              <w:t>前端与上位机服务</w:t>
            </w:r>
          </w:p>
        </w:tc>
        <w:tc>
          <w:tcPr>
            <w:tcW w:w="2430" w:type="dxa"/>
            <w:tcBorders>
              <w:top w:val="single" w:sz="4" w:space="0" w:color="auto"/>
              <w:left w:val="single" w:sz="4" w:space="0" w:color="auto"/>
              <w:bottom w:val="single" w:sz="4" w:space="0" w:color="auto"/>
              <w:right w:val="single" w:sz="4" w:space="0" w:color="auto"/>
            </w:tcBorders>
            <w:hideMark/>
          </w:tcPr>
          <w:p w14:paraId="7BAE252A" w14:textId="77777777" w:rsidR="00ED377B" w:rsidRPr="00ED377B" w:rsidRDefault="00ED377B" w:rsidP="002278CA">
            <w:pPr>
              <w:ind w:firstLineChars="0" w:firstLine="0"/>
            </w:pPr>
            <w:r w:rsidRPr="00ED377B">
              <w:rPr>
                <w:rFonts w:hint="eastAsia"/>
              </w:rPr>
              <w:t>HTTP REST</w:t>
            </w:r>
          </w:p>
        </w:tc>
        <w:tc>
          <w:tcPr>
            <w:tcW w:w="1568" w:type="dxa"/>
            <w:tcBorders>
              <w:top w:val="single" w:sz="4" w:space="0" w:color="auto"/>
              <w:left w:val="single" w:sz="4" w:space="0" w:color="auto"/>
              <w:bottom w:val="single" w:sz="4" w:space="0" w:color="auto"/>
              <w:right w:val="single" w:sz="4" w:space="0" w:color="auto"/>
            </w:tcBorders>
            <w:hideMark/>
          </w:tcPr>
          <w:p w14:paraId="62D4A7DA" w14:textId="77777777" w:rsidR="00ED377B" w:rsidRPr="00ED377B" w:rsidRDefault="00ED377B" w:rsidP="002278CA">
            <w:pPr>
              <w:ind w:firstLineChars="0" w:firstLine="0"/>
            </w:pPr>
            <w:r w:rsidRPr="00ED377B">
              <w:rPr>
                <w:rFonts w:hint="eastAsia"/>
              </w:rPr>
              <w:t>以太网</w:t>
            </w:r>
          </w:p>
        </w:tc>
        <w:tc>
          <w:tcPr>
            <w:tcW w:w="2317" w:type="dxa"/>
            <w:tcBorders>
              <w:top w:val="single" w:sz="4" w:space="0" w:color="auto"/>
              <w:left w:val="single" w:sz="4" w:space="0" w:color="auto"/>
              <w:bottom w:val="single" w:sz="4" w:space="0" w:color="auto"/>
              <w:right w:val="single" w:sz="4" w:space="0" w:color="auto"/>
            </w:tcBorders>
            <w:hideMark/>
          </w:tcPr>
          <w:p w14:paraId="1338501B" w14:textId="77777777" w:rsidR="00ED377B" w:rsidRPr="00ED377B" w:rsidRDefault="00ED377B" w:rsidP="002278CA">
            <w:pPr>
              <w:ind w:firstLineChars="0" w:firstLine="0"/>
            </w:pPr>
            <w:r w:rsidRPr="00ED377B">
              <w:rPr>
                <w:rFonts w:hint="eastAsia"/>
              </w:rPr>
              <w:t>历史数据查询、参数配置</w:t>
            </w:r>
          </w:p>
        </w:tc>
      </w:tr>
    </w:tbl>
    <w:p w14:paraId="2519FA50" w14:textId="51BF76B3" w:rsidR="00602EFB" w:rsidRDefault="00602EFB" w:rsidP="00B95D9B">
      <w:pPr>
        <w:ind w:firstLine="482"/>
      </w:pPr>
      <w:r w:rsidRPr="00602EFB">
        <w:rPr>
          <w:rFonts w:hint="eastAsia"/>
          <w:b/>
          <w:bCs/>
        </w:rPr>
        <w:t>控制通信</w:t>
      </w:r>
      <w:proofErr w:type="gramStart"/>
      <w:r w:rsidRPr="00602EFB">
        <w:rPr>
          <w:rFonts w:hint="eastAsia"/>
          <w:b/>
          <w:bCs/>
        </w:rPr>
        <w:t>层承担</w:t>
      </w:r>
      <w:proofErr w:type="gramEnd"/>
      <w:r w:rsidRPr="00602EFB">
        <w:rPr>
          <w:rFonts w:hint="eastAsia"/>
          <w:b/>
          <w:bCs/>
        </w:rPr>
        <w:t>系统</w:t>
      </w:r>
      <w:proofErr w:type="gramStart"/>
      <w:r w:rsidRPr="00602EFB">
        <w:rPr>
          <w:rFonts w:hint="eastAsia"/>
          <w:b/>
          <w:bCs/>
        </w:rPr>
        <w:t>最</w:t>
      </w:r>
      <w:proofErr w:type="gramEnd"/>
      <w:r w:rsidRPr="00602EFB">
        <w:rPr>
          <w:rFonts w:hint="eastAsia"/>
          <w:b/>
          <w:bCs/>
        </w:rPr>
        <w:t>底层的实时控制指令交互，对时延要求最高</w:t>
      </w:r>
      <w:r w:rsidRPr="00602EFB">
        <w:rPr>
          <w:rFonts w:hint="eastAsia"/>
        </w:rPr>
        <w:t>。</w:t>
      </w:r>
      <w:r w:rsidRPr="00602EFB">
        <w:rPr>
          <w:rFonts w:hint="eastAsia"/>
          <w:b/>
          <w:bCs/>
        </w:rPr>
        <w:t>上位机</w:t>
      </w:r>
      <w:proofErr w:type="gramStart"/>
      <w:r w:rsidRPr="00602EFB">
        <w:rPr>
          <w:rFonts w:hint="eastAsia"/>
        </w:rPr>
        <w:t>与</w:t>
      </w:r>
      <w:r w:rsidRPr="00602EFB">
        <w:rPr>
          <w:rFonts w:hint="eastAsia"/>
          <w:b/>
          <w:bCs/>
        </w:rPr>
        <w:t>信捷</w:t>
      </w:r>
      <w:proofErr w:type="gramEnd"/>
      <w:r w:rsidRPr="00602EFB">
        <w:rPr>
          <w:rFonts w:hint="eastAsia"/>
          <w:b/>
          <w:bCs/>
        </w:rPr>
        <w:t>XC3-32T-E PLC</w:t>
      </w:r>
      <w:r w:rsidRPr="00602EFB">
        <w:rPr>
          <w:rFonts w:hint="eastAsia"/>
        </w:rPr>
        <w:t>之间采用</w:t>
      </w:r>
      <w:r w:rsidRPr="00602EFB">
        <w:rPr>
          <w:rFonts w:hint="eastAsia"/>
          <w:b/>
          <w:bCs/>
        </w:rPr>
        <w:t>Modbus RTU</w:t>
      </w:r>
      <w:r w:rsidRPr="00602EFB">
        <w:rPr>
          <w:rFonts w:hint="eastAsia"/>
        </w:rPr>
        <w:t>协议通过</w:t>
      </w:r>
      <w:r w:rsidRPr="00602EFB">
        <w:rPr>
          <w:rFonts w:hint="eastAsia"/>
        </w:rPr>
        <w:t>RS-485</w:t>
      </w:r>
      <w:r w:rsidRPr="00602EFB">
        <w:rPr>
          <w:rFonts w:hint="eastAsia"/>
        </w:rPr>
        <w:t>接口通信，通信周期固定为</w:t>
      </w:r>
      <w:r w:rsidRPr="00602EFB">
        <w:rPr>
          <w:rFonts w:hint="eastAsia"/>
        </w:rPr>
        <w:t>50ms</w:t>
      </w:r>
      <w:r w:rsidRPr="00602EFB">
        <w:rPr>
          <w:rFonts w:hint="eastAsia"/>
        </w:rPr>
        <w:t>，采用主从架构，上位机为主站（</w:t>
      </w:r>
      <w:r w:rsidRPr="00602EFB">
        <w:rPr>
          <w:rFonts w:hint="eastAsia"/>
        </w:rPr>
        <w:t>Master</w:t>
      </w:r>
      <w:r w:rsidRPr="00602EFB">
        <w:rPr>
          <w:rFonts w:hint="eastAsia"/>
        </w:rPr>
        <w:t>），</w:t>
      </w:r>
      <w:r w:rsidRPr="00602EFB">
        <w:rPr>
          <w:rFonts w:hint="eastAsia"/>
        </w:rPr>
        <w:t>PLC</w:t>
      </w:r>
      <w:r w:rsidRPr="00602EFB">
        <w:rPr>
          <w:rFonts w:hint="eastAsia"/>
        </w:rPr>
        <w:t>为从站（</w:t>
      </w:r>
      <w:r w:rsidRPr="00602EFB">
        <w:rPr>
          <w:rFonts w:hint="eastAsia"/>
        </w:rPr>
        <w:t>Slave</w:t>
      </w:r>
      <w:r w:rsidRPr="00602EFB">
        <w:rPr>
          <w:rFonts w:hint="eastAsia"/>
        </w:rPr>
        <w:t>），站号设定为</w:t>
      </w:r>
      <w:r w:rsidRPr="00602EFB">
        <w:rPr>
          <w:rFonts w:hint="eastAsia"/>
        </w:rPr>
        <w:t>1</w:t>
      </w:r>
      <w:r w:rsidRPr="00602EFB">
        <w:rPr>
          <w:rFonts w:hint="eastAsia"/>
        </w:rPr>
        <w:t>，波特率</w:t>
      </w:r>
      <w:r w:rsidRPr="00602EFB">
        <w:rPr>
          <w:rFonts w:hint="eastAsia"/>
        </w:rPr>
        <w:t>9600bps</w:t>
      </w:r>
      <w:r w:rsidRPr="00602EFB">
        <w:rPr>
          <w:rFonts w:hint="eastAsia"/>
        </w:rPr>
        <w:t>。控制指令（传送带目标速度、正反转方向、启停使能）写入</w:t>
      </w:r>
      <w:r w:rsidRPr="00602EFB">
        <w:rPr>
          <w:rFonts w:hint="eastAsia"/>
        </w:rPr>
        <w:t>PLC</w:t>
      </w:r>
      <w:r w:rsidRPr="00602EFB">
        <w:rPr>
          <w:rFonts w:hint="eastAsia"/>
        </w:rPr>
        <w:t>数据寄存器</w:t>
      </w:r>
      <w:r w:rsidRPr="00602EFB">
        <w:rPr>
          <w:rFonts w:hint="eastAsia"/>
        </w:rPr>
        <w:t>D</w:t>
      </w:r>
      <w:r w:rsidRPr="00602EFB">
        <w:rPr>
          <w:rFonts w:hint="eastAsia"/>
        </w:rPr>
        <w:t>区，上位机使用</w:t>
      </w:r>
      <w:r w:rsidRPr="00602EFB">
        <w:rPr>
          <w:rFonts w:hint="eastAsia"/>
        </w:rPr>
        <w:t>FC16</w:t>
      </w:r>
      <w:r w:rsidRPr="00602EFB">
        <w:rPr>
          <w:rFonts w:hint="eastAsia"/>
        </w:rPr>
        <w:t>功能码批量写入；状态数据（当前速度、运行时间、故障码）由上位机通过</w:t>
      </w:r>
      <w:r w:rsidRPr="00602EFB">
        <w:rPr>
          <w:rFonts w:hint="eastAsia"/>
        </w:rPr>
        <w:t>FC03</w:t>
      </w:r>
      <w:r w:rsidRPr="00602EFB">
        <w:rPr>
          <w:rFonts w:hint="eastAsia"/>
        </w:rPr>
        <w:t>功能码定期轮询读取。</w:t>
      </w:r>
      <w:r w:rsidRPr="00602EFB">
        <w:rPr>
          <w:rFonts w:hint="eastAsia"/>
        </w:rPr>
        <w:t>Modbus RTU</w:t>
      </w:r>
      <w:r w:rsidRPr="00602EFB">
        <w:rPr>
          <w:rFonts w:hint="eastAsia"/>
        </w:rPr>
        <w:t>协议</w:t>
      </w:r>
      <w:proofErr w:type="gramStart"/>
      <w:r w:rsidRPr="00602EFB">
        <w:rPr>
          <w:rFonts w:hint="eastAsia"/>
        </w:rPr>
        <w:t>帧</w:t>
      </w:r>
      <w:proofErr w:type="gramEnd"/>
      <w:r w:rsidRPr="00602EFB">
        <w:rPr>
          <w:rFonts w:hint="eastAsia"/>
        </w:rPr>
        <w:t>结构简单、容错性强，</w:t>
      </w:r>
      <w:proofErr w:type="gramStart"/>
      <w:r w:rsidRPr="00602EFB">
        <w:rPr>
          <w:rFonts w:hint="eastAsia"/>
        </w:rPr>
        <w:t>信捷</w:t>
      </w:r>
      <w:proofErr w:type="gramEnd"/>
      <w:r w:rsidRPr="00602EFB">
        <w:rPr>
          <w:rFonts w:hint="eastAsia"/>
        </w:rPr>
        <w:t>XC3-32T-E</w:t>
      </w:r>
      <w:r w:rsidRPr="00602EFB">
        <w:rPr>
          <w:rFonts w:hint="eastAsia"/>
        </w:rPr>
        <w:t>原生支持该协议，无需额外通信模块，配置简洁可靠，每条指令</w:t>
      </w:r>
      <w:proofErr w:type="gramStart"/>
      <w:r w:rsidRPr="00602EFB">
        <w:rPr>
          <w:rFonts w:hint="eastAsia"/>
        </w:rPr>
        <w:t>帧</w:t>
      </w:r>
      <w:proofErr w:type="gramEnd"/>
      <w:r w:rsidRPr="00602EFB">
        <w:rPr>
          <w:rFonts w:hint="eastAsia"/>
        </w:rPr>
        <w:t>平均长度仅</w:t>
      </w:r>
      <w:r w:rsidRPr="00602EFB">
        <w:rPr>
          <w:rFonts w:hint="eastAsia"/>
        </w:rPr>
        <w:t>9</w:t>
      </w:r>
      <w:r w:rsidRPr="00602EFB">
        <w:rPr>
          <w:rFonts w:hint="eastAsia"/>
        </w:rPr>
        <w:t>字节，在</w:t>
      </w:r>
      <w:r w:rsidRPr="00602EFB">
        <w:rPr>
          <w:rFonts w:hint="eastAsia"/>
        </w:rPr>
        <w:t>115200bps</w:t>
      </w:r>
      <w:r w:rsidRPr="00602EFB">
        <w:rPr>
          <w:rFonts w:hint="eastAsia"/>
        </w:rPr>
        <w:t>条件</w:t>
      </w:r>
      <w:proofErr w:type="gramStart"/>
      <w:r w:rsidRPr="00602EFB">
        <w:rPr>
          <w:rFonts w:hint="eastAsia"/>
        </w:rPr>
        <w:t>下理论</w:t>
      </w:r>
      <w:proofErr w:type="gramEnd"/>
      <w:r w:rsidRPr="00602EFB">
        <w:rPr>
          <w:rFonts w:hint="eastAsia"/>
        </w:rPr>
        <w:t>往返延迟仅</w:t>
      </w:r>
      <w:r w:rsidRPr="00602EFB">
        <w:rPr>
          <w:rFonts w:hint="eastAsia"/>
        </w:rPr>
        <w:t>1.6ms</w:t>
      </w:r>
      <w:r w:rsidRPr="00602EFB">
        <w:rPr>
          <w:rFonts w:hint="eastAsia"/>
        </w:rPr>
        <w:t>，完全满足</w:t>
      </w:r>
      <w:r w:rsidRPr="00602EFB">
        <w:rPr>
          <w:rFonts w:hint="eastAsia"/>
        </w:rPr>
        <w:t>50ms</w:t>
      </w:r>
      <w:r w:rsidRPr="00602EFB">
        <w:rPr>
          <w:rFonts w:hint="eastAsia"/>
        </w:rPr>
        <w:t>通信周期的实时性要求。</w:t>
      </w:r>
    </w:p>
    <w:p w14:paraId="30D2C7BB" w14:textId="77777777" w:rsidR="00602EFB" w:rsidRPr="00602EFB" w:rsidRDefault="00602EFB" w:rsidP="00602EFB">
      <w:pPr>
        <w:ind w:firstLine="482"/>
      </w:pPr>
      <w:r w:rsidRPr="00602EFB">
        <w:rPr>
          <w:rFonts w:hint="eastAsia"/>
          <w:b/>
          <w:bCs/>
        </w:rPr>
        <w:lastRenderedPageBreak/>
        <w:t>机械臂与上位机之间采用自定义二进制指令协议通过</w:t>
      </w:r>
      <w:r w:rsidRPr="00602EFB">
        <w:rPr>
          <w:rFonts w:hint="eastAsia"/>
          <w:b/>
          <w:bCs/>
        </w:rPr>
        <w:t>UART</w:t>
      </w:r>
      <w:r w:rsidRPr="00602EFB">
        <w:rPr>
          <w:rFonts w:hint="eastAsia"/>
          <w:b/>
          <w:bCs/>
        </w:rPr>
        <w:t>串口通信。</w:t>
      </w:r>
      <w:proofErr w:type="gramStart"/>
      <w:r w:rsidRPr="00602EFB">
        <w:rPr>
          <w:rFonts w:hint="eastAsia"/>
        </w:rPr>
        <w:t>协议帧以</w:t>
      </w:r>
      <w:proofErr w:type="gramEnd"/>
      <w:r w:rsidRPr="00602EFB">
        <w:rPr>
          <w:rFonts w:hint="eastAsia"/>
        </w:rPr>
        <w:t>0xA55A</w:t>
      </w:r>
      <w:r w:rsidRPr="00602EFB">
        <w:rPr>
          <w:rFonts w:hint="eastAsia"/>
        </w:rPr>
        <w:t>为固定帧头，后续依次包含指令类型（</w:t>
      </w:r>
      <w:r w:rsidRPr="00602EFB">
        <w:rPr>
          <w:rFonts w:hint="eastAsia"/>
        </w:rPr>
        <w:t>1</w:t>
      </w:r>
      <w:r w:rsidRPr="00602EFB">
        <w:rPr>
          <w:rFonts w:hint="eastAsia"/>
        </w:rPr>
        <w:t>字节）、移动时间（</w:t>
      </w:r>
      <w:r w:rsidRPr="00602EFB">
        <w:rPr>
          <w:rFonts w:hint="eastAsia"/>
        </w:rPr>
        <w:t>2</w:t>
      </w:r>
      <w:proofErr w:type="gramStart"/>
      <w:r w:rsidRPr="00602EFB">
        <w:rPr>
          <w:rFonts w:hint="eastAsia"/>
        </w:rPr>
        <w:t>字节小端序</w:t>
      </w:r>
      <w:proofErr w:type="gramEnd"/>
      <w:r w:rsidRPr="00602EFB">
        <w:rPr>
          <w:rFonts w:hint="eastAsia"/>
        </w:rPr>
        <w:t>，范围</w:t>
      </w:r>
      <w:r w:rsidRPr="00602EFB">
        <w:rPr>
          <w:rFonts w:hint="eastAsia"/>
        </w:rPr>
        <w:t>0</w:t>
      </w:r>
      <w:r w:rsidRPr="00602EFB">
        <w:rPr>
          <w:rFonts w:hint="eastAsia"/>
        </w:rPr>
        <w:t>至</w:t>
      </w:r>
      <w:r w:rsidRPr="00602EFB">
        <w:rPr>
          <w:rFonts w:hint="eastAsia"/>
        </w:rPr>
        <w:t>30000ms</w:t>
      </w:r>
      <w:r w:rsidRPr="00602EFB">
        <w:rPr>
          <w:rFonts w:hint="eastAsia"/>
        </w:rPr>
        <w:t>）、舵机</w:t>
      </w:r>
      <w:r w:rsidRPr="00602EFB">
        <w:rPr>
          <w:rFonts w:hint="eastAsia"/>
        </w:rPr>
        <w:t>ID</w:t>
      </w:r>
      <w:r w:rsidRPr="00602EFB">
        <w:rPr>
          <w:rFonts w:hint="eastAsia"/>
        </w:rPr>
        <w:t>（</w:t>
      </w:r>
      <w:r w:rsidRPr="00602EFB">
        <w:rPr>
          <w:rFonts w:hint="eastAsia"/>
        </w:rPr>
        <w:t>1</w:t>
      </w:r>
      <w:r w:rsidRPr="00602EFB">
        <w:rPr>
          <w:rFonts w:hint="eastAsia"/>
        </w:rPr>
        <w:t>字节，支持</w:t>
      </w:r>
      <w:r w:rsidRPr="00602EFB">
        <w:rPr>
          <w:rFonts w:hint="eastAsia"/>
        </w:rPr>
        <w:t>1</w:t>
      </w:r>
      <w:r w:rsidRPr="00602EFB">
        <w:rPr>
          <w:rFonts w:hint="eastAsia"/>
        </w:rPr>
        <w:t>至</w:t>
      </w:r>
      <w:r w:rsidRPr="00602EFB">
        <w:rPr>
          <w:rFonts w:hint="eastAsia"/>
        </w:rPr>
        <w:t>6</w:t>
      </w:r>
      <w:r w:rsidRPr="00602EFB">
        <w:rPr>
          <w:rFonts w:hint="eastAsia"/>
        </w:rPr>
        <w:t>号舵机独立寻址）以及目标脉宽（</w:t>
      </w:r>
      <w:r w:rsidRPr="00602EFB">
        <w:rPr>
          <w:rFonts w:hint="eastAsia"/>
        </w:rPr>
        <w:t>2</w:t>
      </w:r>
      <w:proofErr w:type="gramStart"/>
      <w:r w:rsidRPr="00602EFB">
        <w:rPr>
          <w:rFonts w:hint="eastAsia"/>
        </w:rPr>
        <w:t>字节小端序</w:t>
      </w:r>
      <w:proofErr w:type="gramEnd"/>
      <w:r w:rsidRPr="00602EFB">
        <w:rPr>
          <w:rFonts w:hint="eastAsia"/>
        </w:rPr>
        <w:t>，范围</w:t>
      </w:r>
      <w:r w:rsidRPr="00602EFB">
        <w:rPr>
          <w:rFonts w:hint="eastAsia"/>
        </w:rPr>
        <w:t>500</w:t>
      </w:r>
      <w:r w:rsidRPr="00602EFB">
        <w:rPr>
          <w:rFonts w:hint="eastAsia"/>
        </w:rPr>
        <w:t>至</w:t>
      </w:r>
      <w:r w:rsidRPr="00602EFB">
        <w:rPr>
          <w:rFonts w:hint="eastAsia"/>
        </w:rPr>
        <w:t>2500</w:t>
      </w:r>
      <w:r w:rsidRPr="00602EFB">
        <w:rPr>
          <w:rFonts w:hint="eastAsia"/>
        </w:rPr>
        <w:t>μ</w:t>
      </w:r>
      <w:r w:rsidRPr="00602EFB">
        <w:rPr>
          <w:rFonts w:hint="eastAsia"/>
        </w:rPr>
        <w:t>s</w:t>
      </w:r>
      <w:r w:rsidRPr="00602EFB">
        <w:rPr>
          <w:rFonts w:hint="eastAsia"/>
        </w:rPr>
        <w:t>）等字段，</w:t>
      </w:r>
      <w:proofErr w:type="gramStart"/>
      <w:r w:rsidRPr="00602EFB">
        <w:rPr>
          <w:rFonts w:hint="eastAsia"/>
        </w:rPr>
        <w:t>整帧</w:t>
      </w:r>
      <w:proofErr w:type="gramEnd"/>
      <w:r w:rsidRPr="00602EFB">
        <w:rPr>
          <w:rFonts w:hint="eastAsia"/>
        </w:rPr>
        <w:t>9</w:t>
      </w:r>
      <w:r w:rsidRPr="00602EFB">
        <w:rPr>
          <w:rFonts w:hint="eastAsia"/>
        </w:rPr>
        <w:t>字节，较</w:t>
      </w:r>
      <w:r w:rsidRPr="00602EFB">
        <w:rPr>
          <w:rFonts w:hint="eastAsia"/>
        </w:rPr>
        <w:t>ASCII</w:t>
      </w:r>
      <w:r w:rsidRPr="00602EFB">
        <w:rPr>
          <w:rFonts w:hint="eastAsia"/>
        </w:rPr>
        <w:t>文本协议缩减</w:t>
      </w:r>
      <w:r w:rsidRPr="00602EFB">
        <w:rPr>
          <w:rFonts w:hint="eastAsia"/>
        </w:rPr>
        <w:t>60%</w:t>
      </w:r>
      <w:r w:rsidRPr="00602EFB">
        <w:rPr>
          <w:rFonts w:hint="eastAsia"/>
        </w:rPr>
        <w:t>的数据量，在</w:t>
      </w:r>
      <w:r w:rsidRPr="00602EFB">
        <w:rPr>
          <w:rFonts w:hint="eastAsia"/>
        </w:rPr>
        <w:t>115200bps</w:t>
      </w:r>
      <w:r w:rsidRPr="00602EFB">
        <w:rPr>
          <w:rFonts w:hint="eastAsia"/>
        </w:rPr>
        <w:t>波特率</w:t>
      </w:r>
      <w:proofErr w:type="gramStart"/>
      <w:r w:rsidRPr="00602EFB">
        <w:rPr>
          <w:rFonts w:hint="eastAsia"/>
        </w:rPr>
        <w:t>下理论</w:t>
      </w:r>
      <w:proofErr w:type="gramEnd"/>
      <w:r w:rsidRPr="00602EFB">
        <w:rPr>
          <w:rFonts w:hint="eastAsia"/>
        </w:rPr>
        <w:t>往返延迟仅</w:t>
      </w:r>
      <w:r w:rsidRPr="00602EFB">
        <w:rPr>
          <w:rFonts w:hint="eastAsia"/>
        </w:rPr>
        <w:t>1.6ms</w:t>
      </w:r>
      <w:r w:rsidRPr="00602EFB">
        <w:rPr>
          <w:rFonts w:hint="eastAsia"/>
        </w:rPr>
        <w:t>。通信采用请求</w:t>
      </w:r>
      <w:r w:rsidRPr="00602EFB">
        <w:rPr>
          <w:rFonts w:hint="eastAsia"/>
        </w:rPr>
        <w:t>-</w:t>
      </w:r>
      <w:r w:rsidRPr="00602EFB">
        <w:rPr>
          <w:rFonts w:hint="eastAsia"/>
        </w:rPr>
        <w:t>确认机制，上位机每发出一条指令后等待</w:t>
      </w:r>
      <w:r w:rsidRPr="00602EFB">
        <w:rPr>
          <w:rFonts w:hint="eastAsia"/>
        </w:rPr>
        <w:t>Arduino</w:t>
      </w:r>
      <w:r w:rsidRPr="00602EFB">
        <w:rPr>
          <w:rFonts w:hint="eastAsia"/>
        </w:rPr>
        <w:t>的状态回复帧，若在</w:t>
      </w:r>
      <w:r w:rsidRPr="00602EFB">
        <w:rPr>
          <w:rFonts w:hint="eastAsia"/>
        </w:rPr>
        <w:t>100ms</w:t>
      </w:r>
      <w:r w:rsidRPr="00602EFB">
        <w:rPr>
          <w:rFonts w:hint="eastAsia"/>
        </w:rPr>
        <w:t>内未收到回复则触发自动重连，防止指令丢失导致机械臂动作异常。</w:t>
      </w:r>
    </w:p>
    <w:p w14:paraId="5FA6546C" w14:textId="77777777" w:rsidR="00602EFB" w:rsidRPr="00602EFB" w:rsidRDefault="00602EFB" w:rsidP="00602EFB">
      <w:pPr>
        <w:ind w:firstLine="482"/>
      </w:pPr>
      <w:r w:rsidRPr="00602EFB">
        <w:rPr>
          <w:rFonts w:hint="eastAsia"/>
          <w:b/>
          <w:bCs/>
        </w:rPr>
        <w:t>数据采集</w:t>
      </w:r>
      <w:proofErr w:type="gramStart"/>
      <w:r w:rsidRPr="00602EFB">
        <w:rPr>
          <w:rFonts w:hint="eastAsia"/>
          <w:b/>
          <w:bCs/>
        </w:rPr>
        <w:t>层承担</w:t>
      </w:r>
      <w:proofErr w:type="gramEnd"/>
      <w:r w:rsidRPr="00602EFB">
        <w:rPr>
          <w:rFonts w:hint="eastAsia"/>
          <w:b/>
          <w:bCs/>
        </w:rPr>
        <w:t>上位机内部各功能模块之间的高效数据交换，追求极低的进程间通信延迟。</w:t>
      </w:r>
      <w:r w:rsidRPr="00602EFB">
        <w:rPr>
          <w:rFonts w:hint="eastAsia"/>
        </w:rPr>
        <w:t>视觉处理进程（运行</w:t>
      </w:r>
      <w:r w:rsidRPr="00602EFB">
        <w:rPr>
          <w:rFonts w:hint="eastAsia"/>
        </w:rPr>
        <w:t>YOLOv8</w:t>
      </w:r>
      <w:r w:rsidRPr="00602EFB">
        <w:rPr>
          <w:rFonts w:hint="eastAsia"/>
        </w:rPr>
        <w:t>检测与</w:t>
      </w:r>
      <w:r w:rsidRPr="00602EFB">
        <w:rPr>
          <w:rFonts w:hint="eastAsia"/>
        </w:rPr>
        <w:t>OCR</w:t>
      </w:r>
      <w:r w:rsidRPr="00602EFB">
        <w:rPr>
          <w:rFonts w:hint="eastAsia"/>
        </w:rPr>
        <w:t>识别）与主控服务进程之间采用共享内存通信，避免了进程</w:t>
      </w:r>
      <w:proofErr w:type="gramStart"/>
      <w:r w:rsidRPr="00602EFB">
        <w:rPr>
          <w:rFonts w:hint="eastAsia"/>
        </w:rPr>
        <w:t>间数据</w:t>
      </w:r>
      <w:proofErr w:type="gramEnd"/>
      <w:r w:rsidRPr="00602EFB">
        <w:rPr>
          <w:rFonts w:hint="eastAsia"/>
        </w:rPr>
        <w:t>拷贝的开销，同时绕开了</w:t>
      </w:r>
      <w:r w:rsidRPr="00602EFB">
        <w:rPr>
          <w:rFonts w:hint="eastAsia"/>
        </w:rPr>
        <w:t>Python GIL</w:t>
      </w:r>
      <w:proofErr w:type="gramStart"/>
      <w:r w:rsidRPr="00602EFB">
        <w:rPr>
          <w:rFonts w:hint="eastAsia"/>
        </w:rPr>
        <w:t>锁对多</w:t>
      </w:r>
      <w:proofErr w:type="gramEnd"/>
      <w:r w:rsidRPr="00602EFB">
        <w:rPr>
          <w:rFonts w:hint="eastAsia"/>
        </w:rPr>
        <w:t>线程并发性能的限制，使视觉处理进程能以独立进程的形式充分利用多核</w:t>
      </w:r>
      <w:r w:rsidRPr="00602EFB">
        <w:rPr>
          <w:rFonts w:hint="eastAsia"/>
        </w:rPr>
        <w:t>CPU</w:t>
      </w:r>
      <w:r w:rsidRPr="00602EFB">
        <w:rPr>
          <w:rFonts w:hint="eastAsia"/>
        </w:rPr>
        <w:t>资源。主控服务内部各功能线程（</w:t>
      </w:r>
      <w:r w:rsidRPr="00602EFB">
        <w:rPr>
          <w:rFonts w:hint="eastAsia"/>
        </w:rPr>
        <w:t>PLC</w:t>
      </w:r>
      <w:r w:rsidRPr="00602EFB">
        <w:rPr>
          <w:rFonts w:hint="eastAsia"/>
        </w:rPr>
        <w:t>轮询线程、机械</w:t>
      </w:r>
      <w:proofErr w:type="gramStart"/>
      <w:r w:rsidRPr="00602EFB">
        <w:rPr>
          <w:rFonts w:hint="eastAsia"/>
        </w:rPr>
        <w:t>臂控制</w:t>
      </w:r>
      <w:proofErr w:type="gramEnd"/>
      <w:r w:rsidRPr="00602EFB">
        <w:rPr>
          <w:rFonts w:hint="eastAsia"/>
        </w:rPr>
        <w:t>线程、</w:t>
      </w:r>
      <w:r w:rsidRPr="00602EFB">
        <w:rPr>
          <w:rFonts w:hint="eastAsia"/>
        </w:rPr>
        <w:t>ECA</w:t>
      </w:r>
      <w:r w:rsidRPr="00602EFB">
        <w:rPr>
          <w:rFonts w:hint="eastAsia"/>
        </w:rPr>
        <w:t>调度线程、数据推送线程）之间通过线程安全的消息队列（</w:t>
      </w:r>
      <w:proofErr w:type="spellStart"/>
      <w:r w:rsidRPr="00602EFB">
        <w:rPr>
          <w:rFonts w:hint="eastAsia"/>
        </w:rPr>
        <w:t>queue.Queue</w:t>
      </w:r>
      <w:proofErr w:type="spellEnd"/>
      <w:r w:rsidRPr="00602EFB">
        <w:rPr>
          <w:rFonts w:hint="eastAsia"/>
        </w:rPr>
        <w:t>）进行数据传递，通过</w:t>
      </w:r>
      <w:proofErr w:type="spellStart"/>
      <w:r w:rsidRPr="00602EFB">
        <w:rPr>
          <w:rFonts w:hint="eastAsia"/>
        </w:rPr>
        <w:t>threading.Lock</w:t>
      </w:r>
      <w:proofErr w:type="spellEnd"/>
      <w:r w:rsidRPr="00602EFB">
        <w:rPr>
          <w:rFonts w:hint="eastAsia"/>
        </w:rPr>
        <w:t>进行共享状态的并发访问保护，确保高并发场景下各线程不产生竞争条件。</w:t>
      </w:r>
    </w:p>
    <w:p w14:paraId="3B4D771E" w14:textId="77777777" w:rsidR="00602EFB" w:rsidRPr="00602EFB" w:rsidRDefault="00602EFB" w:rsidP="00602EFB">
      <w:pPr>
        <w:ind w:firstLine="482"/>
      </w:pPr>
      <w:r w:rsidRPr="00602EFB">
        <w:rPr>
          <w:rFonts w:hint="eastAsia"/>
          <w:b/>
          <w:bCs/>
        </w:rPr>
        <w:t>可视化展示</w:t>
      </w:r>
      <w:proofErr w:type="gramStart"/>
      <w:r w:rsidRPr="00602EFB">
        <w:rPr>
          <w:rFonts w:hint="eastAsia"/>
          <w:b/>
          <w:bCs/>
        </w:rPr>
        <w:t>层承担</w:t>
      </w:r>
      <w:proofErr w:type="gramEnd"/>
      <w:r w:rsidRPr="00602EFB">
        <w:rPr>
          <w:rFonts w:hint="eastAsia"/>
          <w:b/>
          <w:bCs/>
        </w:rPr>
        <w:t>上位机服务与</w:t>
      </w:r>
      <w:proofErr w:type="gramStart"/>
      <w:r w:rsidRPr="00602EFB">
        <w:rPr>
          <w:rFonts w:hint="eastAsia"/>
          <w:b/>
          <w:bCs/>
        </w:rPr>
        <w:t>前端数采</w:t>
      </w:r>
      <w:proofErr w:type="gramEnd"/>
      <w:r w:rsidRPr="00602EFB">
        <w:rPr>
          <w:rFonts w:hint="eastAsia"/>
          <w:b/>
          <w:bCs/>
        </w:rPr>
        <w:t>平台之间的实时数据推送，追求低延迟与稳定的双向通信能力。</w:t>
      </w:r>
      <w:r w:rsidRPr="00602EFB">
        <w:rPr>
          <w:rFonts w:hint="eastAsia"/>
        </w:rPr>
        <w:t>前后端之间采用</w:t>
      </w:r>
      <w:r w:rsidRPr="00602EFB">
        <w:rPr>
          <w:rFonts w:hint="eastAsia"/>
        </w:rPr>
        <w:t>Socket.IO</w:t>
      </w:r>
      <w:r w:rsidRPr="00602EFB">
        <w:rPr>
          <w:rFonts w:hint="eastAsia"/>
        </w:rPr>
        <w:t>（基于</w:t>
      </w:r>
      <w:r w:rsidRPr="00602EFB">
        <w:rPr>
          <w:rFonts w:hint="eastAsia"/>
        </w:rPr>
        <w:t>WebSocket</w:t>
      </w:r>
      <w:r w:rsidRPr="00602EFB">
        <w:rPr>
          <w:rFonts w:hint="eastAsia"/>
        </w:rPr>
        <w:t>协议）进行全双工通信，服务端通过</w:t>
      </w:r>
      <w:r w:rsidRPr="00602EFB">
        <w:rPr>
          <w:rFonts w:hint="eastAsia"/>
        </w:rPr>
        <w:t>Flask-</w:t>
      </w:r>
      <w:proofErr w:type="spellStart"/>
      <w:r w:rsidRPr="00602EFB">
        <w:rPr>
          <w:rFonts w:hint="eastAsia"/>
        </w:rPr>
        <w:t>SocketIO</w:t>
      </w:r>
      <w:proofErr w:type="spellEnd"/>
      <w:r w:rsidRPr="00602EFB">
        <w:rPr>
          <w:rFonts w:hint="eastAsia"/>
        </w:rPr>
        <w:t>库实现，客户端在</w:t>
      </w:r>
      <w:r w:rsidRPr="00602EFB">
        <w:rPr>
          <w:rFonts w:hint="eastAsia"/>
        </w:rPr>
        <w:t>Vue3</w:t>
      </w:r>
      <w:r w:rsidRPr="00602EFB">
        <w:rPr>
          <w:rFonts w:hint="eastAsia"/>
        </w:rPr>
        <w:t>前端通过</w:t>
      </w:r>
      <w:r w:rsidRPr="00602EFB">
        <w:rPr>
          <w:rFonts w:hint="eastAsia"/>
        </w:rPr>
        <w:t>socket.io-client</w:t>
      </w:r>
      <w:r w:rsidRPr="00602EFB">
        <w:rPr>
          <w:rFonts w:hint="eastAsia"/>
        </w:rPr>
        <w:t>订阅实时事件流。</w:t>
      </w:r>
      <w:r w:rsidRPr="00602EFB">
        <w:rPr>
          <w:rFonts w:hint="eastAsia"/>
        </w:rPr>
        <w:t>Socket.IO</w:t>
      </w:r>
      <w:r w:rsidRPr="00602EFB">
        <w:rPr>
          <w:rFonts w:hint="eastAsia"/>
        </w:rPr>
        <w:t>相较于传统</w:t>
      </w:r>
      <w:r w:rsidRPr="00602EFB">
        <w:rPr>
          <w:rFonts w:hint="eastAsia"/>
        </w:rPr>
        <w:t>HTTP</w:t>
      </w:r>
      <w:r w:rsidRPr="00602EFB">
        <w:rPr>
          <w:rFonts w:hint="eastAsia"/>
        </w:rPr>
        <w:t>轮询具有显著优势：</w:t>
      </w:r>
      <w:r w:rsidRPr="00602EFB">
        <w:rPr>
          <w:rFonts w:hint="eastAsia"/>
        </w:rPr>
        <w:t>HTTP</w:t>
      </w:r>
      <w:r w:rsidRPr="00602EFB">
        <w:rPr>
          <w:rFonts w:hint="eastAsia"/>
        </w:rPr>
        <w:t>轮询需要每次建立新的</w:t>
      </w:r>
      <w:r w:rsidRPr="00602EFB">
        <w:rPr>
          <w:rFonts w:hint="eastAsia"/>
        </w:rPr>
        <w:t>TCP</w:t>
      </w:r>
      <w:r w:rsidRPr="00602EFB">
        <w:rPr>
          <w:rFonts w:hint="eastAsia"/>
        </w:rPr>
        <w:t>连接，最低延迟受限于轮询间隔（通常</w:t>
      </w:r>
      <w:r w:rsidRPr="00602EFB">
        <w:rPr>
          <w:rFonts w:hint="eastAsia"/>
        </w:rPr>
        <w:t>500ms</w:t>
      </w:r>
      <w:r w:rsidRPr="00602EFB">
        <w:rPr>
          <w:rFonts w:hint="eastAsia"/>
        </w:rPr>
        <w:t>至</w:t>
      </w:r>
      <w:r w:rsidRPr="00602EFB">
        <w:rPr>
          <w:rFonts w:hint="eastAsia"/>
        </w:rPr>
        <w:t>1s</w:t>
      </w:r>
      <w:r w:rsidRPr="00602EFB">
        <w:rPr>
          <w:rFonts w:hint="eastAsia"/>
        </w:rPr>
        <w:t>），且在高频推送场景下会对服务器造成大量无效请求负载；而</w:t>
      </w:r>
      <w:r w:rsidRPr="00602EFB">
        <w:rPr>
          <w:rFonts w:hint="eastAsia"/>
        </w:rPr>
        <w:t>Socket.IO</w:t>
      </w:r>
      <w:r w:rsidRPr="00602EFB">
        <w:rPr>
          <w:rFonts w:hint="eastAsia"/>
        </w:rPr>
        <w:t>在首次握手后维持持久连接，事件驱动的推送机制使延迟降低至</w:t>
      </w:r>
      <w:r w:rsidRPr="00602EFB">
        <w:rPr>
          <w:rFonts w:hint="eastAsia"/>
        </w:rPr>
        <w:t>33ms</w:t>
      </w:r>
      <w:r w:rsidRPr="00602EFB">
        <w:rPr>
          <w:rFonts w:hint="eastAsia"/>
        </w:rPr>
        <w:t>以内（对应</w:t>
      </w:r>
      <w:r w:rsidRPr="00602EFB">
        <w:rPr>
          <w:rFonts w:hint="eastAsia"/>
        </w:rPr>
        <w:t>30fps</w:t>
      </w:r>
      <w:r w:rsidRPr="00602EFB">
        <w:rPr>
          <w:rFonts w:hint="eastAsia"/>
        </w:rPr>
        <w:t>数据刷新率），同时服务器侧无需维护大量短连接，资源消耗更低。对于历史数据查询、报表导出、参数配置等非实时性操作，系统提供基于</w:t>
      </w:r>
      <w:r w:rsidRPr="00602EFB">
        <w:rPr>
          <w:rFonts w:hint="eastAsia"/>
        </w:rPr>
        <w:t>HTTP</w:t>
      </w:r>
      <w:r w:rsidRPr="00602EFB">
        <w:rPr>
          <w:rFonts w:hint="eastAsia"/>
        </w:rPr>
        <w:t>的标准</w:t>
      </w:r>
      <w:r w:rsidRPr="00602EFB">
        <w:rPr>
          <w:rFonts w:hint="eastAsia"/>
        </w:rPr>
        <w:t>REST API</w:t>
      </w:r>
      <w:r w:rsidRPr="00602EFB">
        <w:rPr>
          <w:rFonts w:hint="eastAsia"/>
        </w:rPr>
        <w:t>接口，前端通过</w:t>
      </w:r>
      <w:r w:rsidRPr="00602EFB">
        <w:rPr>
          <w:rFonts w:hint="eastAsia"/>
        </w:rPr>
        <w:t>Fetch API</w:t>
      </w:r>
      <w:r w:rsidRPr="00602EFB">
        <w:rPr>
          <w:rFonts w:hint="eastAsia"/>
        </w:rPr>
        <w:t>发起请求，与实时推送通道完全分离，互不影响。</w:t>
      </w:r>
    </w:p>
    <w:p w14:paraId="7AAC518A" w14:textId="77777777" w:rsidR="00602EFB" w:rsidRDefault="00602EFB" w:rsidP="00602EFB">
      <w:pPr>
        <w:ind w:firstLine="480"/>
      </w:pPr>
      <w:r w:rsidRPr="00602EFB">
        <w:rPr>
          <w:rFonts w:hint="eastAsia"/>
        </w:rPr>
        <w:t>在通信可靠性保障方面，</w:t>
      </w:r>
      <w:r w:rsidRPr="00602EFB">
        <w:rPr>
          <w:rFonts w:hint="eastAsia"/>
          <w:b/>
          <w:bCs/>
        </w:rPr>
        <w:t>三层通信</w:t>
      </w:r>
      <w:r w:rsidRPr="00602EFB">
        <w:rPr>
          <w:rFonts w:hint="eastAsia"/>
        </w:rPr>
        <w:t>均设计了完善的</w:t>
      </w:r>
      <w:r w:rsidRPr="00602EFB">
        <w:rPr>
          <w:rFonts w:hint="eastAsia"/>
          <w:b/>
          <w:bCs/>
        </w:rPr>
        <w:t>故障处理机制</w:t>
      </w:r>
      <w:r w:rsidRPr="00602EFB">
        <w:rPr>
          <w:rFonts w:hint="eastAsia"/>
        </w:rPr>
        <w:t>。</w:t>
      </w:r>
    </w:p>
    <w:p w14:paraId="0EA78EEE" w14:textId="77777777" w:rsidR="00602EFB" w:rsidRDefault="00602EFB">
      <w:pPr>
        <w:pStyle w:val="af2"/>
        <w:numPr>
          <w:ilvl w:val="0"/>
          <w:numId w:val="18"/>
        </w:numPr>
        <w:ind w:firstLineChars="0"/>
      </w:pPr>
      <w:r w:rsidRPr="00602EFB">
        <w:rPr>
          <w:rFonts w:hint="eastAsia"/>
        </w:rPr>
        <w:lastRenderedPageBreak/>
        <w:t>Modbus RTU</w:t>
      </w:r>
      <w:r w:rsidRPr="00602EFB">
        <w:rPr>
          <w:rFonts w:hint="eastAsia"/>
        </w:rPr>
        <w:t>通信设置</w:t>
      </w:r>
      <w:r w:rsidRPr="00602EFB">
        <w:rPr>
          <w:rFonts w:hint="eastAsia"/>
        </w:rPr>
        <w:t>3</w:t>
      </w:r>
      <w:r w:rsidRPr="00602EFB">
        <w:rPr>
          <w:rFonts w:hint="eastAsia"/>
        </w:rPr>
        <w:t>次重试上限，超时阈值</w:t>
      </w:r>
      <w:r w:rsidRPr="00602EFB">
        <w:rPr>
          <w:rFonts w:hint="eastAsia"/>
        </w:rPr>
        <w:t>200ms</w:t>
      </w:r>
      <w:r w:rsidRPr="00602EFB">
        <w:rPr>
          <w:rFonts w:hint="eastAsia"/>
        </w:rPr>
        <w:t>，连续</w:t>
      </w:r>
      <w:r w:rsidRPr="00602EFB">
        <w:rPr>
          <w:rFonts w:hint="eastAsia"/>
        </w:rPr>
        <w:t>3</w:t>
      </w:r>
      <w:r w:rsidRPr="00602EFB">
        <w:rPr>
          <w:rFonts w:hint="eastAsia"/>
        </w:rPr>
        <w:t>次超时触发通信链路重建；</w:t>
      </w:r>
    </w:p>
    <w:p w14:paraId="54256B21" w14:textId="77777777" w:rsidR="00602EFB" w:rsidRDefault="00602EFB">
      <w:pPr>
        <w:pStyle w:val="af2"/>
        <w:numPr>
          <w:ilvl w:val="0"/>
          <w:numId w:val="18"/>
        </w:numPr>
        <w:ind w:firstLineChars="0"/>
      </w:pPr>
      <w:r w:rsidRPr="00602EFB">
        <w:rPr>
          <w:rFonts w:hint="eastAsia"/>
        </w:rPr>
        <w:t>机械臂</w:t>
      </w:r>
      <w:r w:rsidRPr="00602EFB">
        <w:rPr>
          <w:rFonts w:hint="eastAsia"/>
        </w:rPr>
        <w:t>UART</w:t>
      </w:r>
      <w:r w:rsidRPr="00602EFB">
        <w:rPr>
          <w:rFonts w:hint="eastAsia"/>
        </w:rPr>
        <w:t>通信采用指数退避重连策略，并在</w:t>
      </w:r>
      <w:r w:rsidRPr="00602EFB">
        <w:rPr>
          <w:rFonts w:hint="eastAsia"/>
        </w:rPr>
        <w:t>Windows</w:t>
      </w:r>
      <w:r w:rsidRPr="00602EFB">
        <w:rPr>
          <w:rFonts w:hint="eastAsia"/>
        </w:rPr>
        <w:t>环境下对端口耗尽（错误码</w:t>
      </w:r>
      <w:r w:rsidRPr="00602EFB">
        <w:rPr>
          <w:rFonts w:hint="eastAsia"/>
        </w:rPr>
        <w:t>10055</w:t>
      </w:r>
      <w:r w:rsidRPr="00602EFB">
        <w:rPr>
          <w:rFonts w:hint="eastAsia"/>
        </w:rPr>
        <w:t>）设置</w:t>
      </w:r>
      <w:r w:rsidRPr="00602EFB">
        <w:rPr>
          <w:rFonts w:hint="eastAsia"/>
        </w:rPr>
        <w:t>60</w:t>
      </w:r>
      <w:r w:rsidRPr="00602EFB">
        <w:rPr>
          <w:rFonts w:hint="eastAsia"/>
        </w:rPr>
        <w:t>秒等待期以待系统回收端口；</w:t>
      </w:r>
    </w:p>
    <w:p w14:paraId="2F7FED72" w14:textId="1F18B0D9" w:rsidR="00602EFB" w:rsidRPr="00602EFB" w:rsidRDefault="00602EFB">
      <w:pPr>
        <w:pStyle w:val="af2"/>
        <w:numPr>
          <w:ilvl w:val="0"/>
          <w:numId w:val="18"/>
        </w:numPr>
        <w:ind w:firstLineChars="0"/>
      </w:pPr>
      <w:r w:rsidRPr="00602EFB">
        <w:rPr>
          <w:rFonts w:hint="eastAsia"/>
        </w:rPr>
        <w:t>Socket.IO</w:t>
      </w:r>
      <w:r w:rsidRPr="00602EFB">
        <w:rPr>
          <w:rFonts w:hint="eastAsia"/>
        </w:rPr>
        <w:t>通信内置自动重连机制，前端与后端断连后每隔</w:t>
      </w:r>
      <w:r w:rsidRPr="00602EFB">
        <w:rPr>
          <w:rFonts w:hint="eastAsia"/>
        </w:rPr>
        <w:t>5</w:t>
      </w:r>
      <w:r w:rsidRPr="00602EFB">
        <w:rPr>
          <w:rFonts w:hint="eastAsia"/>
        </w:rPr>
        <w:t>秒自动</w:t>
      </w:r>
      <w:proofErr w:type="gramStart"/>
      <w:r w:rsidRPr="00602EFB">
        <w:rPr>
          <w:rFonts w:hint="eastAsia"/>
        </w:rPr>
        <w:t>尝试重</w:t>
      </w:r>
      <w:proofErr w:type="gramEnd"/>
      <w:r w:rsidRPr="00602EFB">
        <w:rPr>
          <w:rFonts w:hint="eastAsia"/>
        </w:rPr>
        <w:t>连，最多重试</w:t>
      </w:r>
      <w:r w:rsidRPr="00602EFB">
        <w:rPr>
          <w:rFonts w:hint="eastAsia"/>
        </w:rPr>
        <w:t>10</w:t>
      </w:r>
      <w:r w:rsidRPr="00602EFB">
        <w:rPr>
          <w:rFonts w:hint="eastAsia"/>
        </w:rPr>
        <w:t>次，超限后在看板上显示</w:t>
      </w:r>
      <w:r w:rsidR="00ED377B">
        <w:rPr>
          <w:rFonts w:hint="eastAsia"/>
        </w:rPr>
        <w:t>“</w:t>
      </w:r>
      <w:r w:rsidRPr="00602EFB">
        <w:rPr>
          <w:rFonts w:hint="eastAsia"/>
        </w:rPr>
        <w:t>连接中断</w:t>
      </w:r>
      <w:r w:rsidR="00ED377B">
        <w:rPr>
          <w:rFonts w:hint="eastAsia"/>
        </w:rPr>
        <w:t>”</w:t>
      </w:r>
      <w:r w:rsidRPr="00602EFB">
        <w:rPr>
          <w:rFonts w:hint="eastAsia"/>
        </w:rPr>
        <w:t>告警提示操作人员介入处理。</w:t>
      </w:r>
    </w:p>
    <w:p w14:paraId="5C6F12B4" w14:textId="77777777" w:rsidR="009524E7" w:rsidRPr="009524E7" w:rsidRDefault="009524E7" w:rsidP="009524E7">
      <w:pPr>
        <w:pStyle w:val="2"/>
        <w:numPr>
          <w:ilvl w:val="1"/>
          <w:numId w:val="2"/>
        </w:numPr>
      </w:pPr>
      <w:bookmarkStart w:id="58" w:name="_Toc227923721"/>
      <w:r w:rsidRPr="009524E7">
        <w:rPr>
          <w:rFonts w:hint="eastAsia"/>
        </w:rPr>
        <w:t>关键技术点</w:t>
      </w:r>
      <w:bookmarkEnd w:id="58"/>
      <w:r w:rsidRPr="009524E7">
        <w:rPr>
          <w:rFonts w:hint="eastAsia"/>
        </w:rPr>
        <w:t xml:space="preserve"> </w:t>
      </w:r>
    </w:p>
    <w:p w14:paraId="11F851DA" w14:textId="56B731F6" w:rsidR="004A1200" w:rsidRPr="00C4661B" w:rsidRDefault="004A1200" w:rsidP="00C4661B">
      <w:pPr>
        <w:pStyle w:val="3"/>
        <w:numPr>
          <w:ilvl w:val="2"/>
          <w:numId w:val="2"/>
        </w:numPr>
      </w:pPr>
      <w:bookmarkStart w:id="59" w:name="_Toc227923722"/>
      <w:proofErr w:type="gramStart"/>
      <w:r w:rsidRPr="00C4661B">
        <w:t>信捷</w:t>
      </w:r>
      <w:proofErr w:type="gramEnd"/>
      <w:r w:rsidRPr="00C4661B">
        <w:t>PLC</w:t>
      </w:r>
      <w:r w:rsidRPr="00C4661B">
        <w:t>高速脉冲输出控制传送带</w:t>
      </w:r>
      <w:bookmarkEnd w:id="59"/>
    </w:p>
    <w:p w14:paraId="217799F8" w14:textId="09D8D8DD" w:rsidR="00602EFB" w:rsidRDefault="004A1200" w:rsidP="004A1200">
      <w:pPr>
        <w:ind w:firstLine="480"/>
      </w:pPr>
      <w:proofErr w:type="gramStart"/>
      <w:r w:rsidRPr="004A1200">
        <w:rPr>
          <w:rFonts w:hint="eastAsia"/>
        </w:rPr>
        <w:t>信捷</w:t>
      </w:r>
      <w:proofErr w:type="gramEnd"/>
      <w:r w:rsidRPr="004A1200">
        <w:rPr>
          <w:rFonts w:hint="eastAsia"/>
        </w:rPr>
        <w:t>XC3-32T-E PLC</w:t>
      </w:r>
      <w:r w:rsidRPr="004A1200">
        <w:rPr>
          <w:rFonts w:hint="eastAsia"/>
        </w:rPr>
        <w:t>的晶体管输出（</w:t>
      </w:r>
      <w:r w:rsidRPr="004A1200">
        <w:rPr>
          <w:rFonts w:hint="eastAsia"/>
        </w:rPr>
        <w:t>Y0</w:t>
      </w:r>
      <w:r w:rsidRPr="004A1200">
        <w:rPr>
          <w:rFonts w:hint="eastAsia"/>
        </w:rPr>
        <w:t>～</w:t>
      </w:r>
      <w:r w:rsidRPr="004A1200">
        <w:rPr>
          <w:rFonts w:hint="eastAsia"/>
        </w:rPr>
        <w:t>Y3</w:t>
      </w:r>
      <w:r w:rsidRPr="004A1200">
        <w:rPr>
          <w:rFonts w:hint="eastAsia"/>
        </w:rPr>
        <w:t>轴）支持最高</w:t>
      </w:r>
      <w:r w:rsidRPr="004A1200">
        <w:rPr>
          <w:rFonts w:hint="eastAsia"/>
        </w:rPr>
        <w:t>200kHz</w:t>
      </w:r>
      <w:r w:rsidRPr="004A1200">
        <w:rPr>
          <w:rFonts w:hint="eastAsia"/>
        </w:rPr>
        <w:t>高速脉冲输出，通过</w:t>
      </w:r>
      <w:r w:rsidRPr="004A1200">
        <w:rPr>
          <w:rFonts w:hint="eastAsia"/>
        </w:rPr>
        <w:t>PLSY/PLSR</w:t>
      </w:r>
      <w:r w:rsidRPr="004A1200">
        <w:rPr>
          <w:rFonts w:hint="eastAsia"/>
        </w:rPr>
        <w:t>指令驱动步进驱动器，实现传送带电机的精确转速控制。</w:t>
      </w:r>
      <w:r w:rsidRPr="004A1200">
        <w:rPr>
          <w:rFonts w:hint="eastAsia"/>
        </w:rPr>
        <w:t>PLSR</w:t>
      </w:r>
      <w:r w:rsidRPr="004A1200">
        <w:rPr>
          <w:rFonts w:hint="eastAsia"/>
        </w:rPr>
        <w:t>指令内置梯形加减速曲线，避免步进电机</w:t>
      </w:r>
      <w:proofErr w:type="gramStart"/>
      <w:r w:rsidRPr="004A1200">
        <w:rPr>
          <w:rFonts w:hint="eastAsia"/>
        </w:rPr>
        <w:t>在急启急停时</w:t>
      </w:r>
      <w:proofErr w:type="gramEnd"/>
      <w:r w:rsidRPr="004A1200">
        <w:rPr>
          <w:rFonts w:hint="eastAsia"/>
        </w:rPr>
        <w:t>丢步，保障物料平稳流转。</w:t>
      </w:r>
      <w:r w:rsidRPr="004A1200">
        <w:rPr>
          <w:rFonts w:hint="eastAsia"/>
        </w:rPr>
        <w:t>PLC</w:t>
      </w:r>
      <w:r w:rsidRPr="004A1200">
        <w:rPr>
          <w:rFonts w:hint="eastAsia"/>
        </w:rPr>
        <w:t>程序采用状态机结构管理传送带运行状态（停止→启动→匀速运行→减速→停止），配合高速计数器（</w:t>
      </w:r>
      <w:r w:rsidRPr="004A1200">
        <w:rPr>
          <w:rFonts w:hint="eastAsia"/>
        </w:rPr>
        <w:t>X0</w:t>
      </w:r>
      <w:r w:rsidRPr="004A1200">
        <w:rPr>
          <w:rFonts w:hint="eastAsia"/>
        </w:rPr>
        <w:t>～</w:t>
      </w:r>
      <w:r w:rsidRPr="004A1200">
        <w:rPr>
          <w:rFonts w:hint="eastAsia"/>
        </w:rPr>
        <w:t>X7</w:t>
      </w:r>
      <w:r w:rsidRPr="004A1200">
        <w:rPr>
          <w:rFonts w:hint="eastAsia"/>
        </w:rPr>
        <w:t>，最高</w:t>
      </w:r>
      <w:r w:rsidRPr="004A1200">
        <w:rPr>
          <w:rFonts w:hint="eastAsia"/>
        </w:rPr>
        <w:t>100kHz</w:t>
      </w:r>
      <w:r w:rsidRPr="004A1200">
        <w:rPr>
          <w:rFonts w:hint="eastAsia"/>
        </w:rPr>
        <w:t>）接入编码器信号，实现速度闭环反馈。</w:t>
      </w:r>
    </w:p>
    <w:p w14:paraId="0A277B83" w14:textId="10CE9670" w:rsidR="004A1200" w:rsidRPr="00C4661B" w:rsidRDefault="004A1200" w:rsidP="00C4661B">
      <w:pPr>
        <w:pStyle w:val="3"/>
        <w:numPr>
          <w:ilvl w:val="2"/>
          <w:numId w:val="2"/>
        </w:numPr>
      </w:pPr>
      <w:bookmarkStart w:id="60" w:name="_Toc227923723"/>
      <w:r w:rsidRPr="00C4661B">
        <w:rPr>
          <w:rFonts w:hint="eastAsia"/>
        </w:rPr>
        <w:t>Modbus RTU</w:t>
      </w:r>
      <w:r w:rsidRPr="00C4661B">
        <w:rPr>
          <w:rFonts w:hint="eastAsia"/>
        </w:rPr>
        <w:t>通信实现</w:t>
      </w:r>
      <w:r w:rsidRPr="00C4661B">
        <w:rPr>
          <w:rFonts w:hint="eastAsia"/>
        </w:rPr>
        <w:t>PLC</w:t>
      </w:r>
      <w:r w:rsidRPr="00C4661B">
        <w:rPr>
          <w:rFonts w:hint="eastAsia"/>
        </w:rPr>
        <w:t>与上位机协同</w:t>
      </w:r>
      <w:bookmarkEnd w:id="60"/>
    </w:p>
    <w:p w14:paraId="542D08B4" w14:textId="77777777" w:rsidR="004A1200" w:rsidRPr="004A1200" w:rsidRDefault="004A1200" w:rsidP="004A1200">
      <w:pPr>
        <w:ind w:firstLine="480"/>
      </w:pPr>
      <w:r w:rsidRPr="004A1200">
        <w:rPr>
          <w:rFonts w:hint="eastAsia"/>
        </w:rPr>
        <w:t>上位机</w:t>
      </w:r>
      <w:r w:rsidRPr="004A1200">
        <w:rPr>
          <w:rFonts w:hint="eastAsia"/>
        </w:rPr>
        <w:t>Python</w:t>
      </w:r>
      <w:r w:rsidRPr="004A1200">
        <w:rPr>
          <w:rFonts w:hint="eastAsia"/>
        </w:rPr>
        <w:t>程序通过</w:t>
      </w:r>
      <w:r w:rsidRPr="004A1200">
        <w:rPr>
          <w:rFonts w:hint="eastAsia"/>
        </w:rPr>
        <w:t>RS-485</w:t>
      </w:r>
      <w:r w:rsidRPr="004A1200">
        <w:rPr>
          <w:rFonts w:hint="eastAsia"/>
        </w:rPr>
        <w:t>接口以</w:t>
      </w:r>
      <w:r w:rsidRPr="004A1200">
        <w:rPr>
          <w:rFonts w:hint="eastAsia"/>
        </w:rPr>
        <w:t>Modbus RTU</w:t>
      </w:r>
      <w:r w:rsidRPr="004A1200">
        <w:rPr>
          <w:rFonts w:hint="eastAsia"/>
        </w:rPr>
        <w:t>协议</w:t>
      </w:r>
      <w:proofErr w:type="gramStart"/>
      <w:r w:rsidRPr="004A1200">
        <w:rPr>
          <w:rFonts w:hint="eastAsia"/>
        </w:rPr>
        <w:t>与信捷</w:t>
      </w:r>
      <w:proofErr w:type="gramEnd"/>
      <w:r w:rsidRPr="004A1200">
        <w:rPr>
          <w:rFonts w:hint="eastAsia"/>
        </w:rPr>
        <w:t>PLC</w:t>
      </w:r>
      <w:r w:rsidRPr="004A1200">
        <w:rPr>
          <w:rFonts w:hint="eastAsia"/>
        </w:rPr>
        <w:t>通信，采用主从架构（上位机为主站，</w:t>
      </w:r>
      <w:r w:rsidRPr="004A1200">
        <w:rPr>
          <w:rFonts w:hint="eastAsia"/>
        </w:rPr>
        <w:t>PLC</w:t>
      </w:r>
      <w:r w:rsidRPr="004A1200">
        <w:rPr>
          <w:rFonts w:hint="eastAsia"/>
        </w:rPr>
        <w:t>为从站）。控制指令（启动</w:t>
      </w:r>
      <w:r w:rsidRPr="004A1200">
        <w:rPr>
          <w:rFonts w:hint="eastAsia"/>
        </w:rPr>
        <w:t>/</w:t>
      </w:r>
      <w:r w:rsidRPr="004A1200">
        <w:rPr>
          <w:rFonts w:hint="eastAsia"/>
        </w:rPr>
        <w:t>停止</w:t>
      </w:r>
      <w:r w:rsidRPr="004A1200">
        <w:rPr>
          <w:rFonts w:hint="eastAsia"/>
        </w:rPr>
        <w:t>/</w:t>
      </w:r>
      <w:r w:rsidRPr="004A1200">
        <w:rPr>
          <w:rFonts w:hint="eastAsia"/>
        </w:rPr>
        <w:t>目标转速）写入</w:t>
      </w:r>
      <w:r w:rsidRPr="004A1200">
        <w:rPr>
          <w:rFonts w:hint="eastAsia"/>
        </w:rPr>
        <w:t>PLC</w:t>
      </w:r>
      <w:r w:rsidRPr="004A1200">
        <w:rPr>
          <w:rFonts w:hint="eastAsia"/>
        </w:rPr>
        <w:t>数据寄存器（</w:t>
      </w:r>
      <w:r w:rsidRPr="004A1200">
        <w:rPr>
          <w:rFonts w:hint="eastAsia"/>
        </w:rPr>
        <w:t>D</w:t>
      </w:r>
      <w:r w:rsidRPr="004A1200">
        <w:rPr>
          <w:rFonts w:hint="eastAsia"/>
        </w:rPr>
        <w:t>区），状态数据（实时速度、运行时间、故障码）由上位机轮询读取，通信周期</w:t>
      </w:r>
      <w:r w:rsidRPr="004A1200">
        <w:rPr>
          <w:rFonts w:hint="eastAsia"/>
        </w:rPr>
        <w:t>50ms</w:t>
      </w:r>
      <w:r w:rsidRPr="004A1200">
        <w:rPr>
          <w:rFonts w:hint="eastAsia"/>
        </w:rPr>
        <w:t>。</w:t>
      </w:r>
      <w:proofErr w:type="gramStart"/>
      <w:r w:rsidRPr="004A1200">
        <w:rPr>
          <w:rFonts w:hint="eastAsia"/>
        </w:rPr>
        <w:t>信捷</w:t>
      </w:r>
      <w:proofErr w:type="gramEnd"/>
      <w:r w:rsidRPr="004A1200">
        <w:rPr>
          <w:rFonts w:hint="eastAsia"/>
        </w:rPr>
        <w:t>XC3</w:t>
      </w:r>
      <w:r w:rsidRPr="004A1200">
        <w:rPr>
          <w:rFonts w:hint="eastAsia"/>
        </w:rPr>
        <w:t>系列</w:t>
      </w:r>
      <w:r w:rsidRPr="004A1200">
        <w:rPr>
          <w:rFonts w:hint="eastAsia"/>
        </w:rPr>
        <w:t>PLC</w:t>
      </w:r>
      <w:r w:rsidRPr="004A1200">
        <w:rPr>
          <w:rFonts w:hint="eastAsia"/>
        </w:rPr>
        <w:t>原生支持</w:t>
      </w:r>
      <w:r w:rsidRPr="004A1200">
        <w:rPr>
          <w:rFonts w:hint="eastAsia"/>
        </w:rPr>
        <w:t>Modbus RTU</w:t>
      </w:r>
      <w:r w:rsidRPr="004A1200">
        <w:rPr>
          <w:rFonts w:hint="eastAsia"/>
        </w:rPr>
        <w:t>主</w:t>
      </w:r>
      <w:r w:rsidRPr="004A1200">
        <w:rPr>
          <w:rFonts w:hint="eastAsia"/>
        </w:rPr>
        <w:t>/</w:t>
      </w:r>
      <w:r w:rsidRPr="004A1200">
        <w:rPr>
          <w:rFonts w:hint="eastAsia"/>
        </w:rPr>
        <w:t>从站功能，无需额外模块，配置简洁可靠。关键</w:t>
      </w:r>
      <w:r w:rsidRPr="004A1200">
        <w:rPr>
          <w:rFonts w:hint="eastAsia"/>
        </w:rPr>
        <w:t>Modbus</w:t>
      </w:r>
      <w:r w:rsidRPr="004A1200">
        <w:rPr>
          <w:rFonts w:hint="eastAsia"/>
        </w:rPr>
        <w:t>功能码：</w:t>
      </w:r>
      <w:r w:rsidRPr="004A1200">
        <w:rPr>
          <w:rFonts w:hint="eastAsia"/>
        </w:rPr>
        <w:t>FC03</w:t>
      </w:r>
      <w:r w:rsidRPr="004A1200">
        <w:rPr>
          <w:rFonts w:hint="eastAsia"/>
        </w:rPr>
        <w:t>（</w:t>
      </w:r>
      <w:proofErr w:type="gramStart"/>
      <w:r w:rsidRPr="004A1200">
        <w:rPr>
          <w:rFonts w:hint="eastAsia"/>
        </w:rPr>
        <w:t>读保持</w:t>
      </w:r>
      <w:proofErr w:type="gramEnd"/>
      <w:r w:rsidRPr="004A1200">
        <w:rPr>
          <w:rFonts w:hint="eastAsia"/>
        </w:rPr>
        <w:t>寄存器）、</w:t>
      </w:r>
      <w:r w:rsidRPr="004A1200">
        <w:rPr>
          <w:rFonts w:hint="eastAsia"/>
        </w:rPr>
        <w:t>FC06</w:t>
      </w:r>
      <w:r w:rsidRPr="004A1200">
        <w:rPr>
          <w:rFonts w:hint="eastAsia"/>
        </w:rPr>
        <w:t>（写单个寄存器）、</w:t>
      </w:r>
      <w:r w:rsidRPr="004A1200">
        <w:rPr>
          <w:rFonts w:hint="eastAsia"/>
        </w:rPr>
        <w:t>FC16</w:t>
      </w:r>
      <w:r w:rsidRPr="004A1200">
        <w:rPr>
          <w:rFonts w:hint="eastAsia"/>
        </w:rPr>
        <w:t>（写多个寄存器）。</w:t>
      </w:r>
    </w:p>
    <w:p w14:paraId="7BD736AD" w14:textId="77028E18" w:rsidR="004A1200" w:rsidRPr="00C4661B" w:rsidRDefault="004A1200" w:rsidP="00C4661B">
      <w:pPr>
        <w:pStyle w:val="3"/>
        <w:numPr>
          <w:ilvl w:val="2"/>
          <w:numId w:val="2"/>
        </w:numPr>
      </w:pPr>
      <w:bookmarkStart w:id="61" w:name="_Toc227923724"/>
      <w:r w:rsidRPr="00C4661B">
        <w:rPr>
          <w:rFonts w:hint="eastAsia"/>
        </w:rPr>
        <w:t>YOLOv8</w:t>
      </w:r>
      <w:r w:rsidRPr="00C4661B">
        <w:rPr>
          <w:rFonts w:hint="eastAsia"/>
        </w:rPr>
        <w:t>目标检测与</w:t>
      </w:r>
      <w:proofErr w:type="spellStart"/>
      <w:r w:rsidRPr="00C4661B">
        <w:rPr>
          <w:rFonts w:hint="eastAsia"/>
        </w:rPr>
        <w:t>DeepSORT</w:t>
      </w:r>
      <w:proofErr w:type="spellEnd"/>
      <w:r w:rsidRPr="00C4661B">
        <w:rPr>
          <w:rFonts w:hint="eastAsia"/>
        </w:rPr>
        <w:t>多目标追踪</w:t>
      </w:r>
      <w:bookmarkEnd w:id="61"/>
    </w:p>
    <w:p w14:paraId="4E770BEF" w14:textId="2AD64858" w:rsidR="004A1200" w:rsidRDefault="004A1200" w:rsidP="004A1200">
      <w:pPr>
        <w:ind w:firstLine="480"/>
      </w:pPr>
      <w:r w:rsidRPr="004A1200">
        <w:rPr>
          <w:rFonts w:hint="eastAsia"/>
        </w:rPr>
        <w:t>采用</w:t>
      </w:r>
      <w:proofErr w:type="gramStart"/>
      <w:r w:rsidRPr="004A1200">
        <w:rPr>
          <w:rFonts w:hint="eastAsia"/>
          <w:b/>
          <w:bCs/>
        </w:rPr>
        <w:t>双阶段</w:t>
      </w:r>
      <w:proofErr w:type="gramEnd"/>
      <w:r w:rsidRPr="004A1200">
        <w:rPr>
          <w:rFonts w:hint="eastAsia"/>
          <w:b/>
          <w:bCs/>
        </w:rPr>
        <w:t>检测</w:t>
      </w:r>
      <w:r w:rsidRPr="004A1200">
        <w:rPr>
          <w:rFonts w:hint="eastAsia"/>
          <w:b/>
          <w:bCs/>
        </w:rPr>
        <w:t>-</w:t>
      </w:r>
      <w:r w:rsidRPr="004A1200">
        <w:rPr>
          <w:rFonts w:hint="eastAsia"/>
          <w:b/>
          <w:bCs/>
        </w:rPr>
        <w:t>追踪分离架构</w:t>
      </w:r>
      <w:r w:rsidRPr="004A1200">
        <w:rPr>
          <w:rFonts w:hint="eastAsia"/>
        </w:rPr>
        <w:t>：</w:t>
      </w:r>
      <w:r w:rsidRPr="004A1200">
        <w:rPr>
          <w:rFonts w:hint="eastAsia"/>
        </w:rPr>
        <w:t>YOLOv8-nano</w:t>
      </w:r>
      <w:r w:rsidRPr="004A1200">
        <w:rPr>
          <w:rFonts w:hint="eastAsia"/>
        </w:rPr>
        <w:t>模型</w:t>
      </w:r>
      <w:proofErr w:type="gramStart"/>
      <w:r w:rsidRPr="004A1200">
        <w:rPr>
          <w:rFonts w:hint="eastAsia"/>
        </w:rPr>
        <w:t>完成帧级目标</w:t>
      </w:r>
      <w:proofErr w:type="gramEnd"/>
      <w:r w:rsidRPr="004A1200">
        <w:rPr>
          <w:rFonts w:hint="eastAsia"/>
        </w:rPr>
        <w:t>检测，输出边界框与置信度；</w:t>
      </w:r>
      <w:proofErr w:type="spellStart"/>
      <w:r w:rsidRPr="004A1200">
        <w:rPr>
          <w:rFonts w:hint="eastAsia"/>
        </w:rPr>
        <w:t>DeepSORT</w:t>
      </w:r>
      <w:proofErr w:type="spellEnd"/>
      <w:r w:rsidRPr="004A1200">
        <w:rPr>
          <w:rFonts w:hint="eastAsia"/>
        </w:rPr>
        <w:t>算法</w:t>
      </w:r>
      <w:proofErr w:type="gramStart"/>
      <w:r w:rsidRPr="004A1200">
        <w:rPr>
          <w:rFonts w:hint="eastAsia"/>
        </w:rPr>
        <w:t>基于八维卡尔曼滤波</w:t>
      </w:r>
      <w:proofErr w:type="gramEnd"/>
      <w:r w:rsidRPr="004A1200">
        <w:rPr>
          <w:rFonts w:hint="eastAsia"/>
        </w:rPr>
        <w:t>状态模型（位置</w:t>
      </w:r>
      <w:r w:rsidRPr="004A1200">
        <w:rPr>
          <w:rFonts w:hint="eastAsia"/>
        </w:rPr>
        <w:t>+</w:t>
      </w:r>
      <w:r w:rsidRPr="004A1200">
        <w:rPr>
          <w:rFonts w:hint="eastAsia"/>
        </w:rPr>
        <w:t>速度）实现</w:t>
      </w:r>
      <w:proofErr w:type="gramStart"/>
      <w:r w:rsidRPr="004A1200">
        <w:rPr>
          <w:rFonts w:hint="eastAsia"/>
        </w:rPr>
        <w:t>跨帧目标</w:t>
      </w:r>
      <w:proofErr w:type="gramEnd"/>
      <w:r w:rsidRPr="004A1200">
        <w:rPr>
          <w:rFonts w:hint="eastAsia"/>
        </w:rPr>
        <w:t>关联，</w:t>
      </w:r>
      <w:r w:rsidRPr="004A1200">
        <w:rPr>
          <w:rFonts w:hint="eastAsia"/>
        </w:rPr>
        <w:t>MobileNetV3-Small</w:t>
      </w:r>
      <w:r w:rsidRPr="004A1200">
        <w:rPr>
          <w:rFonts w:hint="eastAsia"/>
        </w:rPr>
        <w:t>提供</w:t>
      </w:r>
      <w:r w:rsidRPr="004A1200">
        <w:rPr>
          <w:rFonts w:hint="eastAsia"/>
        </w:rPr>
        <w:t>64</w:t>
      </w:r>
      <w:r w:rsidRPr="004A1200">
        <w:rPr>
          <w:rFonts w:hint="eastAsia"/>
        </w:rPr>
        <w:t>维外观特征用于</w:t>
      </w:r>
      <w:proofErr w:type="spellStart"/>
      <w:r w:rsidRPr="004A1200">
        <w:rPr>
          <w:rFonts w:hint="eastAsia"/>
        </w:rPr>
        <w:t>ReID</w:t>
      </w:r>
      <w:proofErr w:type="spellEnd"/>
      <w:r w:rsidRPr="004A1200">
        <w:rPr>
          <w:rFonts w:hint="eastAsia"/>
        </w:rPr>
        <w:t>匹配。系</w:t>
      </w:r>
      <w:r w:rsidRPr="004A1200">
        <w:rPr>
          <w:rFonts w:hint="eastAsia"/>
        </w:rPr>
        <w:lastRenderedPageBreak/>
        <w:t>统引入自适应检测频率调控机制，根据追踪质量评分动态调整检测触发频率（高质量轨迹每</w:t>
      </w:r>
      <w:r w:rsidRPr="004A1200">
        <w:rPr>
          <w:rFonts w:hint="eastAsia"/>
        </w:rPr>
        <w:t>60</w:t>
      </w:r>
      <w:r w:rsidRPr="004A1200">
        <w:rPr>
          <w:rFonts w:hint="eastAsia"/>
        </w:rPr>
        <w:t>帧触发一次，</w:t>
      </w:r>
      <w:proofErr w:type="gramStart"/>
      <w:r w:rsidRPr="004A1200">
        <w:rPr>
          <w:rFonts w:hint="eastAsia"/>
        </w:rPr>
        <w:t>低质量逐帧触发</w:t>
      </w:r>
      <w:proofErr w:type="gramEnd"/>
      <w:r w:rsidRPr="004A1200">
        <w:rPr>
          <w:rFonts w:hint="eastAsia"/>
        </w:rPr>
        <w:t>），在保证</w:t>
      </w:r>
      <w:r w:rsidRPr="004A1200">
        <w:rPr>
          <w:rFonts w:hint="eastAsia"/>
        </w:rPr>
        <w:t>MOTA</w:t>
      </w:r>
      <w:r w:rsidRPr="004A1200">
        <w:rPr>
          <w:rFonts w:hint="eastAsia"/>
        </w:rPr>
        <w:t>≥</w:t>
      </w:r>
      <w:r w:rsidRPr="004A1200">
        <w:rPr>
          <w:rFonts w:hint="eastAsia"/>
        </w:rPr>
        <w:t>75%</w:t>
      </w:r>
      <w:r w:rsidRPr="004A1200">
        <w:rPr>
          <w:rFonts w:hint="eastAsia"/>
        </w:rPr>
        <w:t>的前提</w:t>
      </w:r>
      <w:proofErr w:type="gramStart"/>
      <w:r w:rsidRPr="004A1200">
        <w:rPr>
          <w:rFonts w:hint="eastAsia"/>
        </w:rPr>
        <w:t>下算力</w:t>
      </w:r>
      <w:proofErr w:type="gramEnd"/>
      <w:r w:rsidRPr="004A1200">
        <w:rPr>
          <w:rFonts w:hint="eastAsia"/>
        </w:rPr>
        <w:t>消耗降低</w:t>
      </w:r>
      <w:r w:rsidRPr="004A1200">
        <w:rPr>
          <w:rFonts w:hint="eastAsia"/>
        </w:rPr>
        <w:t>50%</w:t>
      </w:r>
      <w:r w:rsidRPr="004A1200">
        <w:rPr>
          <w:rFonts w:hint="eastAsia"/>
        </w:rPr>
        <w:t>以上。</w:t>
      </w:r>
    </w:p>
    <w:p w14:paraId="7D9B685E" w14:textId="75BB8981" w:rsidR="004A1200" w:rsidRDefault="004A1200" w:rsidP="004A1200">
      <w:pPr>
        <w:ind w:firstLine="482"/>
        <w:rPr>
          <w:b/>
          <w:bCs/>
        </w:rPr>
      </w:pPr>
      <w:r w:rsidRPr="004A1200">
        <w:rPr>
          <w:rFonts w:hint="eastAsia"/>
          <w:b/>
          <w:bCs/>
          <w:u w:val="single"/>
        </w:rPr>
        <w:t>实现难点与解决方案</w:t>
      </w:r>
      <w:r>
        <w:rPr>
          <w:rFonts w:hint="eastAsia"/>
          <w:b/>
          <w:bCs/>
        </w:rPr>
        <w:t>：</w:t>
      </w:r>
    </w:p>
    <w:p w14:paraId="1C310E30" w14:textId="77777777" w:rsidR="00703C8F" w:rsidRPr="00703C8F" w:rsidRDefault="00703C8F" w:rsidP="00703C8F">
      <w:pPr>
        <w:ind w:firstLine="480"/>
      </w:pPr>
      <w:r w:rsidRPr="00703C8F">
        <w:rPr>
          <w:rFonts w:hint="eastAsia"/>
        </w:rPr>
        <w:t>在</w:t>
      </w:r>
      <w:r w:rsidRPr="00703C8F">
        <w:rPr>
          <w:rFonts w:hint="eastAsia"/>
        </w:rPr>
        <w:t>YOLOv8</w:t>
      </w:r>
      <w:r w:rsidRPr="00703C8F">
        <w:rPr>
          <w:rFonts w:hint="eastAsia"/>
        </w:rPr>
        <w:t>与</w:t>
      </w:r>
      <w:proofErr w:type="spellStart"/>
      <w:r w:rsidRPr="00703C8F">
        <w:rPr>
          <w:rFonts w:hint="eastAsia"/>
        </w:rPr>
        <w:t>DeepSORT</w:t>
      </w:r>
      <w:proofErr w:type="spellEnd"/>
      <w:r w:rsidRPr="00703C8F">
        <w:rPr>
          <w:rFonts w:hint="eastAsia"/>
        </w:rPr>
        <w:t>协同工作过程中，工程实践中遇到了两个较为突出的实现难点，以下分别阐述具体问题与针对性解决方案。</w:t>
      </w:r>
    </w:p>
    <w:p w14:paraId="23F8EA05" w14:textId="397BC3D9" w:rsidR="00703C8F" w:rsidRDefault="00703C8F">
      <w:pPr>
        <w:pStyle w:val="af2"/>
        <w:numPr>
          <w:ilvl w:val="0"/>
          <w:numId w:val="19"/>
        </w:numPr>
        <w:ind w:firstLineChars="0"/>
      </w:pPr>
      <w:r w:rsidRPr="00703C8F">
        <w:rPr>
          <w:rFonts w:hint="eastAsia"/>
          <w:b/>
          <w:bCs/>
        </w:rPr>
        <w:t>难点</w:t>
      </w:r>
      <w:r w:rsidRPr="00703C8F">
        <w:rPr>
          <w:rFonts w:hint="eastAsia"/>
          <w:b/>
          <w:bCs/>
        </w:rPr>
        <w:t>1</w:t>
      </w:r>
      <w:r w:rsidRPr="00703C8F">
        <w:rPr>
          <w:rFonts w:hint="eastAsia"/>
          <w:b/>
          <w:bCs/>
        </w:rPr>
        <w:t>：</w:t>
      </w:r>
      <w:proofErr w:type="gramStart"/>
      <w:r w:rsidRPr="00703C8F">
        <w:rPr>
          <w:rFonts w:hint="eastAsia"/>
          <w:b/>
          <w:bCs/>
        </w:rPr>
        <w:t>产线物料</w:t>
      </w:r>
      <w:proofErr w:type="gramEnd"/>
      <w:r w:rsidRPr="00703C8F">
        <w:rPr>
          <w:rFonts w:hint="eastAsia"/>
          <w:b/>
          <w:bCs/>
        </w:rPr>
        <w:t>多样性导致模型泛化能力不足</w:t>
      </w:r>
    </w:p>
    <w:p w14:paraId="32A34DC9" w14:textId="77777777" w:rsidR="00B17A5A" w:rsidRDefault="00703C8F" w:rsidP="00703C8F">
      <w:pPr>
        <w:ind w:firstLine="480"/>
      </w:pPr>
      <w:proofErr w:type="gramStart"/>
      <w:r w:rsidRPr="00703C8F">
        <w:rPr>
          <w:rFonts w:hint="eastAsia"/>
        </w:rPr>
        <w:t>家电产线上</w:t>
      </w:r>
      <w:proofErr w:type="gramEnd"/>
      <w:r w:rsidRPr="00703C8F">
        <w:rPr>
          <w:rFonts w:hint="eastAsia"/>
        </w:rPr>
        <w:t>流转的产品种类繁多，冰箱、洗衣机、空调外机等产品在外观尺寸、表面材质与能效标签位置上差异显著。直接使用</w:t>
      </w:r>
      <w:r w:rsidRPr="00703C8F">
        <w:rPr>
          <w:rFonts w:hint="eastAsia"/>
        </w:rPr>
        <w:t>COCO</w:t>
      </w:r>
      <w:r w:rsidRPr="00703C8F">
        <w:rPr>
          <w:rFonts w:hint="eastAsia"/>
        </w:rPr>
        <w:t>数据</w:t>
      </w:r>
      <w:proofErr w:type="gramStart"/>
      <w:r w:rsidRPr="00703C8F">
        <w:rPr>
          <w:rFonts w:hint="eastAsia"/>
        </w:rPr>
        <w:t>集预训练</w:t>
      </w:r>
      <w:proofErr w:type="gramEnd"/>
      <w:r w:rsidRPr="00703C8F">
        <w:rPr>
          <w:rFonts w:hint="eastAsia"/>
        </w:rPr>
        <w:t>权重</w:t>
      </w:r>
      <w:r w:rsidR="00B17A5A">
        <w:rPr>
          <w:rFonts w:hint="eastAsia"/>
        </w:rPr>
        <w:t>，</w:t>
      </w:r>
      <w:r w:rsidRPr="00703C8F">
        <w:rPr>
          <w:rFonts w:hint="eastAsia"/>
        </w:rPr>
        <w:t>在</w:t>
      </w:r>
      <w:proofErr w:type="gramStart"/>
      <w:r w:rsidRPr="00703C8F">
        <w:rPr>
          <w:rFonts w:hint="eastAsia"/>
        </w:rPr>
        <w:t>产线实际</w:t>
      </w:r>
      <w:proofErr w:type="gramEnd"/>
      <w:r w:rsidRPr="00703C8F">
        <w:rPr>
          <w:rFonts w:hint="eastAsia"/>
        </w:rPr>
        <w:t>图像上测试时，</w:t>
      </w:r>
      <w:r w:rsidRPr="00703C8F">
        <w:rPr>
          <w:rFonts w:hint="eastAsia"/>
        </w:rPr>
        <w:t>YOLOv8-nano</w:t>
      </w:r>
      <w:r w:rsidRPr="00703C8F">
        <w:rPr>
          <w:rFonts w:hint="eastAsia"/>
        </w:rPr>
        <w:t>对特定型号产品的能效标签检测</w:t>
      </w:r>
      <w:proofErr w:type="spellStart"/>
      <w:r w:rsidRPr="00703C8F">
        <w:rPr>
          <w:rFonts w:hint="eastAsia"/>
        </w:rPr>
        <w:t>mAP</w:t>
      </w:r>
      <w:proofErr w:type="spellEnd"/>
      <w:r w:rsidRPr="00703C8F">
        <w:rPr>
          <w:rFonts w:hint="eastAsia"/>
        </w:rPr>
        <w:t>仅为</w:t>
      </w:r>
      <w:r w:rsidRPr="00703C8F">
        <w:rPr>
          <w:rFonts w:hint="eastAsia"/>
        </w:rPr>
        <w:t>68%</w:t>
      </w:r>
      <w:r w:rsidRPr="00703C8F">
        <w:rPr>
          <w:rFonts w:hint="eastAsia"/>
        </w:rPr>
        <w:t>左右，漏检率偏高，不满足工业场景的使用要求。</w:t>
      </w:r>
    </w:p>
    <w:p w14:paraId="0231A48E" w14:textId="77777777" w:rsidR="00B17A5A" w:rsidRDefault="00B17A5A" w:rsidP="00B17A5A">
      <w:pPr>
        <w:ind w:firstLine="482"/>
      </w:pPr>
      <w:r w:rsidRPr="00B17A5A">
        <w:rPr>
          <w:rFonts w:hint="eastAsia"/>
          <w:b/>
          <w:bCs/>
        </w:rPr>
        <w:t>解决方案：</w:t>
      </w:r>
      <w:r w:rsidR="00703C8F" w:rsidRPr="00B17A5A">
        <w:rPr>
          <w:rFonts w:hint="eastAsia"/>
          <w:b/>
          <w:bCs/>
        </w:rPr>
        <w:t>本系统采用三阶段渐进式迁移训练策略</w:t>
      </w:r>
      <w:r>
        <w:rPr>
          <w:rFonts w:hint="eastAsia"/>
        </w:rPr>
        <w:t>。</w:t>
      </w:r>
    </w:p>
    <w:p w14:paraId="5E0C2D21" w14:textId="2F1CE2B2" w:rsidR="004A1200" w:rsidRDefault="00703C8F" w:rsidP="00B17A5A">
      <w:pPr>
        <w:ind w:firstLine="480"/>
      </w:pPr>
      <w:r w:rsidRPr="00703C8F">
        <w:rPr>
          <w:rFonts w:hint="eastAsia"/>
        </w:rPr>
        <w:t>第一阶段使用</w:t>
      </w:r>
      <w:r w:rsidRPr="00703C8F">
        <w:rPr>
          <w:rFonts w:hint="eastAsia"/>
        </w:rPr>
        <w:t>COCO</w:t>
      </w:r>
      <w:r w:rsidRPr="00703C8F">
        <w:rPr>
          <w:rFonts w:hint="eastAsia"/>
        </w:rPr>
        <w:t>通用权重初始化，保留底层边缘与纹理特征的完整语义表达能力；第二阶段在自建的</w:t>
      </w:r>
      <w:proofErr w:type="gramStart"/>
      <w:r w:rsidRPr="00703C8F">
        <w:rPr>
          <w:rFonts w:hint="eastAsia"/>
        </w:rPr>
        <w:t>产线模拟</w:t>
      </w:r>
      <w:proofErr w:type="gramEnd"/>
      <w:r w:rsidRPr="00703C8F">
        <w:rPr>
          <w:rFonts w:hint="eastAsia"/>
        </w:rPr>
        <w:t>场景数据集（涵盖不同光照、角度、距离下采集的能效标签图像）上执行全模型微调，使模型快速适配产线视角特征；第三阶段仅对模型的检测头（</w:t>
      </w:r>
      <w:r w:rsidRPr="00703C8F">
        <w:rPr>
          <w:rFonts w:hint="eastAsia"/>
        </w:rPr>
        <w:t>neck</w:t>
      </w:r>
      <w:r w:rsidRPr="00703C8F">
        <w:rPr>
          <w:rFonts w:hint="eastAsia"/>
        </w:rPr>
        <w:t>及</w:t>
      </w:r>
      <w:r w:rsidRPr="00703C8F">
        <w:rPr>
          <w:rFonts w:hint="eastAsia"/>
        </w:rPr>
        <w:t>head</w:t>
      </w:r>
      <w:r w:rsidRPr="00703C8F">
        <w:rPr>
          <w:rFonts w:hint="eastAsia"/>
        </w:rPr>
        <w:t>部分）在特定</w:t>
      </w:r>
      <w:proofErr w:type="gramStart"/>
      <w:r w:rsidRPr="00703C8F">
        <w:rPr>
          <w:rFonts w:hint="eastAsia"/>
        </w:rPr>
        <w:t>产线精</w:t>
      </w:r>
      <w:proofErr w:type="gramEnd"/>
      <w:r w:rsidRPr="00703C8F">
        <w:rPr>
          <w:rFonts w:hint="eastAsia"/>
        </w:rPr>
        <w:t>标注数据上进行精细调优，锁定小尺寸能效标签的特征分布，同时通过</w:t>
      </w:r>
      <w:r w:rsidRPr="00703C8F">
        <w:rPr>
          <w:rFonts w:hint="eastAsia"/>
        </w:rPr>
        <w:t>mosaic</w:t>
      </w:r>
      <w:r w:rsidRPr="00703C8F">
        <w:rPr>
          <w:rFonts w:hint="eastAsia"/>
        </w:rPr>
        <w:t>拼接增强、</w:t>
      </w:r>
      <w:r w:rsidRPr="00703C8F">
        <w:rPr>
          <w:rFonts w:hint="eastAsia"/>
        </w:rPr>
        <w:t>copy-paste</w:t>
      </w:r>
      <w:r w:rsidRPr="00703C8F">
        <w:rPr>
          <w:rFonts w:hint="eastAsia"/>
        </w:rPr>
        <w:t>贴图增强和限幅</w:t>
      </w:r>
      <w:r w:rsidRPr="00703C8F">
        <w:rPr>
          <w:rFonts w:hint="eastAsia"/>
        </w:rPr>
        <w:t>HSV</w:t>
      </w:r>
      <w:r w:rsidRPr="00703C8F">
        <w:rPr>
          <w:rFonts w:hint="eastAsia"/>
        </w:rPr>
        <w:t>色彩扭曲等数据增强策略扩充有效训练样本多样性。经三阶段训练后，模型在</w:t>
      </w:r>
      <w:proofErr w:type="gramStart"/>
      <w:r w:rsidRPr="00703C8F">
        <w:rPr>
          <w:rFonts w:hint="eastAsia"/>
        </w:rPr>
        <w:t>产线实测</w:t>
      </w:r>
      <w:proofErr w:type="spellStart"/>
      <w:proofErr w:type="gramEnd"/>
      <w:r w:rsidRPr="00703C8F">
        <w:rPr>
          <w:rFonts w:hint="eastAsia"/>
        </w:rPr>
        <w:t>mAP</w:t>
      </w:r>
      <w:proofErr w:type="spellEnd"/>
      <w:r w:rsidRPr="00703C8F">
        <w:rPr>
          <w:rFonts w:hint="eastAsia"/>
        </w:rPr>
        <w:t>达</w:t>
      </w:r>
      <w:r w:rsidRPr="00703C8F">
        <w:rPr>
          <w:rFonts w:hint="eastAsia"/>
        </w:rPr>
        <w:t>90%</w:t>
      </w:r>
      <w:r w:rsidRPr="00703C8F">
        <w:rPr>
          <w:rFonts w:hint="eastAsia"/>
        </w:rPr>
        <w:t>以上，与</w:t>
      </w:r>
      <w:proofErr w:type="gramStart"/>
      <w:r w:rsidRPr="00703C8F">
        <w:rPr>
          <w:rFonts w:hint="eastAsia"/>
        </w:rPr>
        <w:t>单阶段</w:t>
      </w:r>
      <w:proofErr w:type="gramEnd"/>
      <w:r w:rsidRPr="00703C8F">
        <w:rPr>
          <w:rFonts w:hint="eastAsia"/>
        </w:rPr>
        <w:t>迁移相比提升约</w:t>
      </w:r>
      <w:r w:rsidRPr="00703C8F">
        <w:rPr>
          <w:rFonts w:hint="eastAsia"/>
        </w:rPr>
        <w:t>22</w:t>
      </w:r>
      <w:r w:rsidRPr="00703C8F">
        <w:rPr>
          <w:rFonts w:hint="eastAsia"/>
        </w:rPr>
        <w:t>个百分点。</w:t>
      </w:r>
    </w:p>
    <w:p w14:paraId="0D7C3EE8" w14:textId="28354536" w:rsidR="00673C9F" w:rsidRPr="00673C9F" w:rsidRDefault="00673C9F">
      <w:pPr>
        <w:pStyle w:val="af2"/>
        <w:numPr>
          <w:ilvl w:val="0"/>
          <w:numId w:val="19"/>
        </w:numPr>
        <w:ind w:firstLineChars="0"/>
        <w:rPr>
          <w:b/>
          <w:bCs/>
        </w:rPr>
      </w:pPr>
      <w:r w:rsidRPr="00673C9F">
        <w:rPr>
          <w:rFonts w:hint="eastAsia"/>
          <w:b/>
          <w:bCs/>
        </w:rPr>
        <w:t>难点</w:t>
      </w:r>
      <w:r>
        <w:rPr>
          <w:rFonts w:hint="eastAsia"/>
          <w:b/>
          <w:bCs/>
        </w:rPr>
        <w:t>2</w:t>
      </w:r>
      <w:r>
        <w:rPr>
          <w:rFonts w:hint="eastAsia"/>
          <w:b/>
          <w:bCs/>
        </w:rPr>
        <w:t>：</w:t>
      </w:r>
      <w:r w:rsidRPr="00673C9F">
        <w:rPr>
          <w:rFonts w:hint="eastAsia"/>
          <w:b/>
          <w:bCs/>
        </w:rPr>
        <w:t>密集排列场景下</w:t>
      </w:r>
      <w:proofErr w:type="spellStart"/>
      <w:r w:rsidRPr="00673C9F">
        <w:rPr>
          <w:rFonts w:hint="eastAsia"/>
          <w:b/>
          <w:bCs/>
        </w:rPr>
        <w:t>DeepSORT</w:t>
      </w:r>
      <w:proofErr w:type="spellEnd"/>
      <w:r w:rsidRPr="00673C9F">
        <w:rPr>
          <w:rFonts w:hint="eastAsia"/>
          <w:b/>
          <w:bCs/>
        </w:rPr>
        <w:t>追踪</w:t>
      </w:r>
      <w:r w:rsidRPr="00673C9F">
        <w:rPr>
          <w:rFonts w:hint="eastAsia"/>
          <w:b/>
          <w:bCs/>
        </w:rPr>
        <w:t>ID</w:t>
      </w:r>
      <w:r w:rsidRPr="00673C9F">
        <w:rPr>
          <w:rFonts w:hint="eastAsia"/>
          <w:b/>
          <w:bCs/>
        </w:rPr>
        <w:t>频繁切换</w:t>
      </w:r>
    </w:p>
    <w:p w14:paraId="6A0E24AC" w14:textId="77777777" w:rsidR="00673C9F" w:rsidRDefault="00673C9F" w:rsidP="00673C9F">
      <w:pPr>
        <w:ind w:firstLine="480"/>
      </w:pPr>
      <w:r w:rsidRPr="00673C9F">
        <w:rPr>
          <w:rFonts w:hint="eastAsia"/>
        </w:rPr>
        <w:t>当传送带上产品间距缩小至</w:t>
      </w:r>
      <w:r w:rsidRPr="00673C9F">
        <w:rPr>
          <w:rFonts w:hint="eastAsia"/>
        </w:rPr>
        <w:t>20cm</w:t>
      </w:r>
      <w:r w:rsidRPr="00673C9F">
        <w:rPr>
          <w:rFonts w:hint="eastAsia"/>
        </w:rPr>
        <w:t>以内时，标准</w:t>
      </w:r>
      <w:proofErr w:type="spellStart"/>
      <w:r w:rsidRPr="00673C9F">
        <w:rPr>
          <w:rFonts w:hint="eastAsia"/>
        </w:rPr>
        <w:t>DeepSORT</w:t>
      </w:r>
      <w:proofErr w:type="spellEnd"/>
      <w:r w:rsidRPr="00673C9F">
        <w:rPr>
          <w:rFonts w:hint="eastAsia"/>
        </w:rPr>
        <w:t>算法的外观特征匹配（</w:t>
      </w:r>
      <w:proofErr w:type="spellStart"/>
      <w:r w:rsidRPr="00673C9F">
        <w:rPr>
          <w:rFonts w:hint="eastAsia"/>
        </w:rPr>
        <w:t>ReID</w:t>
      </w:r>
      <w:proofErr w:type="spellEnd"/>
      <w:r w:rsidRPr="00673C9F">
        <w:rPr>
          <w:rFonts w:hint="eastAsia"/>
        </w:rPr>
        <w:t>）在多目标相互遮挡时失效，相邻两个产品的追踪</w:t>
      </w:r>
      <w:r w:rsidRPr="00673C9F">
        <w:rPr>
          <w:rFonts w:hint="eastAsia"/>
        </w:rPr>
        <w:t>ID</w:t>
      </w:r>
      <w:r w:rsidRPr="00673C9F">
        <w:rPr>
          <w:rFonts w:hint="eastAsia"/>
        </w:rPr>
        <w:t>在</w:t>
      </w:r>
      <w:proofErr w:type="gramStart"/>
      <w:r w:rsidRPr="00673C9F">
        <w:rPr>
          <w:rFonts w:hint="eastAsia"/>
        </w:rPr>
        <w:t>连续帧间频繁</w:t>
      </w:r>
      <w:proofErr w:type="gramEnd"/>
      <w:r w:rsidRPr="00673C9F">
        <w:rPr>
          <w:rFonts w:hint="eastAsia"/>
        </w:rPr>
        <w:t>互换，导致机械</w:t>
      </w:r>
      <w:proofErr w:type="gramStart"/>
      <w:r w:rsidRPr="00673C9F">
        <w:rPr>
          <w:rFonts w:hint="eastAsia"/>
        </w:rPr>
        <w:t>臂无法</w:t>
      </w:r>
      <w:proofErr w:type="gramEnd"/>
      <w:r w:rsidRPr="00673C9F">
        <w:rPr>
          <w:rFonts w:hint="eastAsia"/>
        </w:rPr>
        <w:t>稳定追踪同一目标并完成精确抓取。</w:t>
      </w:r>
    </w:p>
    <w:p w14:paraId="240F2568" w14:textId="1E80BF34" w:rsidR="00673C9F" w:rsidRPr="00673C9F" w:rsidRDefault="00673C9F" w:rsidP="00673C9F">
      <w:pPr>
        <w:ind w:firstLine="482"/>
        <w:rPr>
          <w:b/>
          <w:bCs/>
        </w:rPr>
      </w:pPr>
      <w:r>
        <w:rPr>
          <w:rFonts w:hint="eastAsia"/>
          <w:b/>
          <w:bCs/>
        </w:rPr>
        <w:t>解决方案：</w:t>
      </w:r>
      <w:r w:rsidRPr="00673C9F">
        <w:rPr>
          <w:rFonts w:hint="eastAsia"/>
          <w:b/>
          <w:bCs/>
        </w:rPr>
        <w:t>系统在</w:t>
      </w:r>
      <w:proofErr w:type="spellStart"/>
      <w:r w:rsidRPr="00673C9F">
        <w:rPr>
          <w:rFonts w:hint="eastAsia"/>
          <w:b/>
          <w:bCs/>
        </w:rPr>
        <w:t>DeepSORT</w:t>
      </w:r>
      <w:proofErr w:type="spellEnd"/>
      <w:r w:rsidRPr="00673C9F">
        <w:rPr>
          <w:rFonts w:hint="eastAsia"/>
          <w:b/>
          <w:bCs/>
        </w:rPr>
        <w:t>的匹配策略中引入</w:t>
      </w:r>
      <w:r>
        <w:rPr>
          <w:rFonts w:hint="eastAsia"/>
          <w:b/>
          <w:bCs/>
        </w:rPr>
        <w:t>“</w:t>
      </w:r>
      <w:r w:rsidRPr="00673C9F">
        <w:rPr>
          <w:rFonts w:hint="eastAsia"/>
          <w:b/>
          <w:bCs/>
        </w:rPr>
        <w:t>带向掩膜</w:t>
      </w:r>
      <w:r>
        <w:rPr>
          <w:rFonts w:hint="eastAsia"/>
          <w:b/>
          <w:bCs/>
        </w:rPr>
        <w:t>”</w:t>
      </w:r>
      <w:r w:rsidRPr="00673C9F">
        <w:rPr>
          <w:rFonts w:hint="eastAsia"/>
          <w:b/>
          <w:bCs/>
        </w:rPr>
        <w:t>机制。</w:t>
      </w:r>
    </w:p>
    <w:p w14:paraId="5073AEFE" w14:textId="1314E7D9" w:rsidR="00673C9F" w:rsidRPr="00673C9F" w:rsidRDefault="00673C9F" w:rsidP="00673C9F">
      <w:pPr>
        <w:ind w:firstLine="480"/>
      </w:pPr>
      <w:r w:rsidRPr="00673C9F">
        <w:rPr>
          <w:rFonts w:hint="eastAsia"/>
        </w:rPr>
        <w:t>利用离线标定的透视矩阵</w:t>
      </w:r>
      <w:r w:rsidRPr="00673C9F">
        <w:rPr>
          <w:rFonts w:hint="eastAsia"/>
        </w:rPr>
        <w:t>H</w:t>
      </w:r>
      <w:r w:rsidRPr="00673C9F">
        <w:rPr>
          <w:rFonts w:hint="eastAsia"/>
        </w:rPr>
        <w:t>，将传送带中轴线±</w:t>
      </w:r>
      <w:r w:rsidRPr="00673C9F">
        <w:rPr>
          <w:rFonts w:hint="eastAsia"/>
        </w:rPr>
        <w:t>10cm</w:t>
      </w:r>
      <w:r w:rsidRPr="00673C9F">
        <w:rPr>
          <w:rFonts w:hint="eastAsia"/>
        </w:rPr>
        <w:t>外侧区域的候选匹配框在匈牙利匹配计算前直接屏蔽，显著限制相邻目标之间的</w:t>
      </w:r>
      <w:r w:rsidRPr="00673C9F">
        <w:rPr>
          <w:rFonts w:hint="eastAsia"/>
        </w:rPr>
        <w:t>ID</w:t>
      </w:r>
      <w:r w:rsidRPr="00673C9F">
        <w:rPr>
          <w:rFonts w:hint="eastAsia"/>
        </w:rPr>
        <w:t>候选竞争范围；同时将</w:t>
      </w:r>
      <w:proofErr w:type="spellStart"/>
      <w:r w:rsidRPr="00673C9F">
        <w:rPr>
          <w:rFonts w:hint="eastAsia"/>
        </w:rPr>
        <w:t>DeepSORT</w:t>
      </w:r>
      <w:proofErr w:type="spellEnd"/>
      <w:r w:rsidRPr="00673C9F">
        <w:rPr>
          <w:rFonts w:hint="eastAsia"/>
        </w:rPr>
        <w:t>的状态向量从四维（中心坐标</w:t>
      </w:r>
      <w:r w:rsidRPr="00673C9F">
        <w:rPr>
          <w:rFonts w:hint="eastAsia"/>
        </w:rPr>
        <w:t>x/y+</w:t>
      </w:r>
      <w:r w:rsidRPr="00673C9F">
        <w:rPr>
          <w:rFonts w:hint="eastAsia"/>
        </w:rPr>
        <w:t>宽高</w:t>
      </w:r>
      <w:r w:rsidRPr="00673C9F">
        <w:rPr>
          <w:rFonts w:hint="eastAsia"/>
        </w:rPr>
        <w:t>w/h</w:t>
      </w:r>
      <w:r w:rsidRPr="00673C9F">
        <w:rPr>
          <w:rFonts w:hint="eastAsia"/>
        </w:rPr>
        <w:t>）扩展至八维（增</w:t>
      </w:r>
      <w:r w:rsidRPr="00673C9F">
        <w:rPr>
          <w:rFonts w:hint="eastAsia"/>
        </w:rPr>
        <w:lastRenderedPageBreak/>
        <w:t>加速度分量</w:t>
      </w:r>
      <w:proofErr w:type="spellStart"/>
      <w:r w:rsidRPr="00673C9F">
        <w:rPr>
          <w:rFonts w:hint="eastAsia"/>
        </w:rPr>
        <w:t>vx</w:t>
      </w:r>
      <w:proofErr w:type="spellEnd"/>
      <w:r w:rsidRPr="00673C9F">
        <w:rPr>
          <w:rFonts w:hint="eastAsia"/>
        </w:rPr>
        <w:t>/</w:t>
      </w:r>
      <w:proofErr w:type="spellStart"/>
      <w:r w:rsidRPr="00673C9F">
        <w:rPr>
          <w:rFonts w:hint="eastAsia"/>
        </w:rPr>
        <w:t>vy</w:t>
      </w:r>
      <w:proofErr w:type="spellEnd"/>
      <w:r w:rsidRPr="00673C9F">
        <w:rPr>
          <w:rFonts w:hint="eastAsia"/>
        </w:rPr>
        <w:t>+</w:t>
      </w:r>
      <w:r w:rsidRPr="00673C9F">
        <w:rPr>
          <w:rFonts w:hint="eastAsia"/>
        </w:rPr>
        <w:t>宽高变化率），并以滑动中值滤波实时估算传送带带速动态修正过程噪声矩阵</w:t>
      </w:r>
      <w:r w:rsidRPr="00673C9F">
        <w:rPr>
          <w:rFonts w:hint="eastAsia"/>
        </w:rPr>
        <w:t>Q</w:t>
      </w:r>
      <w:r w:rsidRPr="00673C9F">
        <w:rPr>
          <w:rFonts w:hint="eastAsia"/>
        </w:rPr>
        <w:t>的加速度对角项，使卡尔曼滤波器在传送带</w:t>
      </w:r>
      <w:proofErr w:type="gramStart"/>
      <w:r w:rsidRPr="00673C9F">
        <w:rPr>
          <w:rFonts w:hint="eastAsia"/>
        </w:rPr>
        <w:t>匀速与</w:t>
      </w:r>
      <w:proofErr w:type="gramEnd"/>
      <w:r w:rsidRPr="00673C9F">
        <w:rPr>
          <w:rFonts w:hint="eastAsia"/>
        </w:rPr>
        <w:t>变速区间均能准确预测目标运动轨迹，减少因预测偏差导致的错误关联。优化后</w:t>
      </w:r>
      <w:proofErr w:type="gramStart"/>
      <w:r w:rsidRPr="00673C9F">
        <w:rPr>
          <w:rFonts w:hint="eastAsia"/>
        </w:rPr>
        <w:t>产线实测</w:t>
      </w:r>
      <w:proofErr w:type="gramEnd"/>
      <w:r w:rsidRPr="00673C9F">
        <w:rPr>
          <w:rFonts w:hint="eastAsia"/>
        </w:rPr>
        <w:t>ID</w:t>
      </w:r>
      <w:r w:rsidRPr="00673C9F">
        <w:rPr>
          <w:rFonts w:hint="eastAsia"/>
        </w:rPr>
        <w:t>切换频率由原来的约</w:t>
      </w:r>
      <w:r w:rsidRPr="00673C9F">
        <w:rPr>
          <w:rFonts w:hint="eastAsia"/>
        </w:rPr>
        <w:t>15</w:t>
      </w:r>
      <w:r w:rsidRPr="00673C9F">
        <w:rPr>
          <w:rFonts w:hint="eastAsia"/>
        </w:rPr>
        <w:t>次</w:t>
      </w:r>
      <w:r w:rsidRPr="00673C9F">
        <w:rPr>
          <w:rFonts w:hint="eastAsia"/>
        </w:rPr>
        <w:t>/</w:t>
      </w:r>
      <w:r w:rsidRPr="00673C9F">
        <w:rPr>
          <w:rFonts w:hint="eastAsia"/>
        </w:rPr>
        <w:t>分钟降低至</w:t>
      </w:r>
      <w:r w:rsidRPr="00673C9F">
        <w:rPr>
          <w:rFonts w:hint="eastAsia"/>
        </w:rPr>
        <w:t>3</w:t>
      </w:r>
      <w:r w:rsidRPr="00673C9F">
        <w:rPr>
          <w:rFonts w:hint="eastAsia"/>
        </w:rPr>
        <w:t>次</w:t>
      </w:r>
      <w:r w:rsidRPr="00673C9F">
        <w:rPr>
          <w:rFonts w:hint="eastAsia"/>
        </w:rPr>
        <w:t>/</w:t>
      </w:r>
      <w:r w:rsidRPr="00673C9F">
        <w:rPr>
          <w:rFonts w:hint="eastAsia"/>
        </w:rPr>
        <w:t>分钟以内，</w:t>
      </w:r>
      <w:r w:rsidRPr="00673C9F">
        <w:rPr>
          <w:rFonts w:hint="eastAsia"/>
        </w:rPr>
        <w:t>MOTA</w:t>
      </w:r>
      <w:r w:rsidRPr="00673C9F">
        <w:rPr>
          <w:rFonts w:hint="eastAsia"/>
        </w:rPr>
        <w:t>稳定保持在</w:t>
      </w:r>
      <w:r w:rsidRPr="00673C9F">
        <w:rPr>
          <w:rFonts w:hint="eastAsia"/>
        </w:rPr>
        <w:t>75%</w:t>
      </w:r>
      <w:r w:rsidRPr="00673C9F">
        <w:rPr>
          <w:rFonts w:hint="eastAsia"/>
        </w:rPr>
        <w:t>以上。</w:t>
      </w:r>
    </w:p>
    <w:p w14:paraId="5DBF6D8C" w14:textId="29B97377" w:rsidR="00673C9F" w:rsidRPr="00673C9F" w:rsidRDefault="00673C9F" w:rsidP="00370A94">
      <w:pPr>
        <w:pStyle w:val="3"/>
        <w:numPr>
          <w:ilvl w:val="2"/>
          <w:numId w:val="2"/>
        </w:numPr>
      </w:pPr>
      <w:bookmarkStart w:id="62" w:name="_Toc227923725"/>
      <w:r w:rsidRPr="00673C9F">
        <w:rPr>
          <w:rFonts w:hint="eastAsia"/>
        </w:rPr>
        <w:t>四级</w:t>
      </w:r>
      <w:r w:rsidRPr="00673C9F">
        <w:rPr>
          <w:rFonts w:hint="eastAsia"/>
        </w:rPr>
        <w:t>OCR</w:t>
      </w:r>
      <w:r w:rsidRPr="00673C9F">
        <w:rPr>
          <w:rFonts w:hint="eastAsia"/>
        </w:rPr>
        <w:t>能效标签识别流水线</w:t>
      </w:r>
      <w:bookmarkEnd w:id="62"/>
    </w:p>
    <w:p w14:paraId="74AF7DD7" w14:textId="7935E36B" w:rsidR="00B97CCC" w:rsidRPr="00B97CCC" w:rsidRDefault="00B97CCC" w:rsidP="00B97CCC">
      <w:pPr>
        <w:ind w:firstLine="480"/>
      </w:pPr>
      <w:r w:rsidRPr="00B97CCC">
        <w:rPr>
          <w:rFonts w:hint="eastAsia"/>
        </w:rPr>
        <w:t>针对工业场景下金属反光、字符断裂、标签形变等干扰，构建四级识别流水线</w:t>
      </w:r>
      <w:r>
        <w:rPr>
          <w:rFonts w:hint="eastAsia"/>
        </w:rPr>
        <w:t>，如</w:t>
      </w:r>
      <w:r w:rsidR="00E5789F">
        <w:fldChar w:fldCharType="begin"/>
      </w:r>
      <w:r w:rsidR="00E5789F">
        <w:instrText xml:space="preserve"> </w:instrText>
      </w:r>
      <w:r w:rsidR="00E5789F">
        <w:rPr>
          <w:rFonts w:hint="eastAsia"/>
        </w:rPr>
        <w:instrText>REF _Ref227916513 \h</w:instrText>
      </w:r>
      <w:r w:rsidR="00E5789F">
        <w:instrText xml:space="preserve"> </w:instrText>
      </w:r>
      <w:r w:rsidR="00E5789F">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6</w:t>
      </w:r>
      <w:r w:rsidR="00E5789F">
        <w:fldChar w:fldCharType="end"/>
      </w:r>
      <w:r>
        <w:rPr>
          <w:rFonts w:hint="eastAsia"/>
        </w:rPr>
        <w:t>所示。</w:t>
      </w:r>
    </w:p>
    <w:p w14:paraId="0B7B8F07" w14:textId="77777777" w:rsidR="00B97CCC" w:rsidRPr="00B97CCC" w:rsidRDefault="00B97CCC" w:rsidP="00B97CCC">
      <w:pPr>
        <w:ind w:firstLine="482"/>
      </w:pPr>
      <w:r w:rsidRPr="00B97CCC">
        <w:rPr>
          <w:rFonts w:hint="eastAsia"/>
          <w:b/>
          <w:bCs/>
        </w:rPr>
        <w:t>第一级（图像增强）</w:t>
      </w:r>
      <w:r w:rsidRPr="00B97CCC">
        <w:rPr>
          <w:rFonts w:hint="eastAsia"/>
        </w:rPr>
        <w:t>：</w:t>
      </w:r>
      <w:r w:rsidRPr="00B97CCC">
        <w:rPr>
          <w:rFonts w:hint="eastAsia"/>
        </w:rPr>
        <w:t>LAB</w:t>
      </w:r>
      <w:r w:rsidRPr="00B97CCC">
        <w:rPr>
          <w:rFonts w:hint="eastAsia"/>
        </w:rPr>
        <w:t>颜色空间</w:t>
      </w:r>
      <w:r w:rsidRPr="00B97CCC">
        <w:rPr>
          <w:rFonts w:hint="eastAsia"/>
        </w:rPr>
        <w:t>CLAHE</w:t>
      </w:r>
      <w:r w:rsidRPr="00B97CCC">
        <w:rPr>
          <w:rFonts w:hint="eastAsia"/>
        </w:rPr>
        <w:t>局部对比度增强（</w:t>
      </w:r>
      <w:r w:rsidRPr="00B97CCC">
        <w:rPr>
          <w:rFonts w:hint="eastAsia"/>
        </w:rPr>
        <w:t>8</w:t>
      </w:r>
      <w:r w:rsidRPr="00B97CCC">
        <w:rPr>
          <w:rFonts w:hint="eastAsia"/>
        </w:rPr>
        <w:t>×</w:t>
      </w:r>
      <w:r w:rsidRPr="00B97CCC">
        <w:rPr>
          <w:rFonts w:hint="eastAsia"/>
        </w:rPr>
        <w:t>8</w:t>
      </w:r>
      <w:r w:rsidRPr="00B97CCC">
        <w:rPr>
          <w:rFonts w:hint="eastAsia"/>
        </w:rPr>
        <w:t>分块，</w:t>
      </w:r>
      <w:proofErr w:type="spellStart"/>
      <w:r w:rsidRPr="00B97CCC">
        <w:rPr>
          <w:rFonts w:hint="eastAsia"/>
        </w:rPr>
        <w:t>clipLimit</w:t>
      </w:r>
      <w:proofErr w:type="spellEnd"/>
      <w:r w:rsidRPr="00B97CCC">
        <w:rPr>
          <w:rFonts w:hint="eastAsia"/>
        </w:rPr>
        <w:t>=2.0</w:t>
      </w:r>
      <w:r w:rsidRPr="00B97CCC">
        <w:rPr>
          <w:rFonts w:hint="eastAsia"/>
        </w:rPr>
        <w:t>），</w:t>
      </w:r>
      <w:r w:rsidRPr="00B97CCC">
        <w:rPr>
          <w:rFonts w:hint="eastAsia"/>
        </w:rPr>
        <w:t>PSNR</w:t>
      </w:r>
      <w:r w:rsidRPr="00B97CCC">
        <w:rPr>
          <w:rFonts w:hint="eastAsia"/>
        </w:rPr>
        <w:t>提升</w:t>
      </w:r>
      <w:r w:rsidRPr="00B97CCC">
        <w:rPr>
          <w:rFonts w:hint="eastAsia"/>
        </w:rPr>
        <w:t>4.2dB</w:t>
      </w:r>
      <w:r w:rsidRPr="00B97CCC">
        <w:rPr>
          <w:rFonts w:hint="eastAsia"/>
        </w:rPr>
        <w:t>；</w:t>
      </w:r>
    </w:p>
    <w:p w14:paraId="1E2AC501" w14:textId="77777777" w:rsidR="00B97CCC" w:rsidRPr="00B97CCC" w:rsidRDefault="00B97CCC" w:rsidP="00B97CCC">
      <w:pPr>
        <w:ind w:firstLine="482"/>
      </w:pPr>
      <w:r w:rsidRPr="00B97CCC">
        <w:rPr>
          <w:rFonts w:hint="eastAsia"/>
          <w:b/>
          <w:bCs/>
        </w:rPr>
        <w:t>第二级（断裂修复）</w:t>
      </w:r>
      <w:r w:rsidRPr="00B97CCC">
        <w:rPr>
          <w:rFonts w:hint="eastAsia"/>
        </w:rPr>
        <w:t>：基于笔画宽度变换（</w:t>
      </w:r>
      <w:r w:rsidRPr="00B97CCC">
        <w:rPr>
          <w:rFonts w:hint="eastAsia"/>
        </w:rPr>
        <w:t>SWT</w:t>
      </w:r>
      <w:r w:rsidRPr="00B97CCC">
        <w:rPr>
          <w:rFonts w:hint="eastAsia"/>
        </w:rPr>
        <w:t>）的字符断裂检测与形态学修复，金属字符召回率提升</w:t>
      </w:r>
      <w:r w:rsidRPr="00B97CCC">
        <w:rPr>
          <w:rFonts w:hint="eastAsia"/>
        </w:rPr>
        <w:t>1.8%</w:t>
      </w:r>
      <w:r w:rsidRPr="00B97CCC">
        <w:rPr>
          <w:rFonts w:hint="eastAsia"/>
        </w:rPr>
        <w:t>；</w:t>
      </w:r>
    </w:p>
    <w:p w14:paraId="69D47973" w14:textId="77777777" w:rsidR="00B97CCC" w:rsidRPr="00B97CCC" w:rsidRDefault="00B97CCC" w:rsidP="00B97CCC">
      <w:pPr>
        <w:ind w:firstLine="482"/>
      </w:pPr>
      <w:r w:rsidRPr="00B97CCC">
        <w:rPr>
          <w:rFonts w:hint="eastAsia"/>
          <w:b/>
          <w:bCs/>
        </w:rPr>
        <w:t>第三级（文字识别）</w:t>
      </w:r>
      <w:r w:rsidRPr="00B97CCC">
        <w:rPr>
          <w:rFonts w:hint="eastAsia"/>
        </w:rPr>
        <w:t>：</w:t>
      </w:r>
      <w:proofErr w:type="spellStart"/>
      <w:r w:rsidRPr="00B97CCC">
        <w:rPr>
          <w:rFonts w:hint="eastAsia"/>
        </w:rPr>
        <w:t>PaddleOCR-json</w:t>
      </w:r>
      <w:proofErr w:type="spellEnd"/>
      <w:r w:rsidRPr="00B97CCC">
        <w:rPr>
          <w:rFonts w:hint="eastAsia"/>
        </w:rPr>
        <w:t>子进程推理（</w:t>
      </w:r>
      <w:r w:rsidRPr="00B97CCC">
        <w:rPr>
          <w:rFonts w:hint="eastAsia"/>
        </w:rPr>
        <w:t>C++</w:t>
      </w:r>
      <w:r w:rsidRPr="00B97CCC">
        <w:rPr>
          <w:rFonts w:hint="eastAsia"/>
        </w:rPr>
        <w:t>引擎，模型体积压缩至</w:t>
      </w:r>
      <w:r w:rsidRPr="00B97CCC">
        <w:rPr>
          <w:rFonts w:hint="eastAsia"/>
        </w:rPr>
        <w:t>142MB</w:t>
      </w:r>
      <w:r w:rsidRPr="00B97CCC">
        <w:rPr>
          <w:rFonts w:hint="eastAsia"/>
        </w:rPr>
        <w:t>），识别准确率≥</w:t>
      </w:r>
      <w:r w:rsidRPr="00B97CCC">
        <w:rPr>
          <w:rFonts w:hint="eastAsia"/>
        </w:rPr>
        <w:t>99%</w:t>
      </w:r>
      <w:r w:rsidRPr="00B97CCC">
        <w:rPr>
          <w:rFonts w:hint="eastAsia"/>
        </w:rPr>
        <w:t>；</w:t>
      </w:r>
    </w:p>
    <w:p w14:paraId="6966BFDB" w14:textId="17441290" w:rsidR="00673C9F" w:rsidRDefault="00B97CCC" w:rsidP="00B97CCC">
      <w:pPr>
        <w:ind w:firstLine="482"/>
      </w:pPr>
      <w:r w:rsidRPr="00B97CCC">
        <w:rPr>
          <w:rFonts w:hint="eastAsia"/>
          <w:b/>
          <w:bCs/>
        </w:rPr>
        <w:t>第四级（等级判定）</w:t>
      </w:r>
      <w:r w:rsidRPr="00B97CCC">
        <w:rPr>
          <w:rFonts w:hint="eastAsia"/>
        </w:rPr>
        <w:t>：</w:t>
      </w:r>
      <w:r w:rsidRPr="00B97CCC">
        <w:rPr>
          <w:rFonts w:hint="eastAsia"/>
        </w:rPr>
        <w:t>HSV+RGB</w:t>
      </w:r>
      <w:proofErr w:type="gramStart"/>
      <w:r w:rsidRPr="00B97CCC">
        <w:rPr>
          <w:rFonts w:hint="eastAsia"/>
        </w:rPr>
        <w:t>双空间</w:t>
      </w:r>
      <w:proofErr w:type="gramEnd"/>
      <w:r w:rsidRPr="00B97CCC">
        <w:rPr>
          <w:rFonts w:hint="eastAsia"/>
        </w:rPr>
        <w:t>颜色过滤→</w:t>
      </w:r>
      <w:r w:rsidRPr="00B97CCC">
        <w:rPr>
          <w:rFonts w:hint="eastAsia"/>
        </w:rPr>
        <w:t>K-means</w:t>
      </w:r>
      <w:r w:rsidRPr="00B97CCC">
        <w:rPr>
          <w:rFonts w:hint="eastAsia"/>
        </w:rPr>
        <w:t>主色提取→国标五级标准色欧氏距离匹配，能效等级判定准确率≥</w:t>
      </w:r>
      <w:r w:rsidRPr="00B97CCC">
        <w:rPr>
          <w:rFonts w:hint="eastAsia"/>
        </w:rPr>
        <w:t>99%</w:t>
      </w:r>
      <w:r w:rsidRPr="00B97CCC">
        <w:rPr>
          <w:rFonts w:hint="eastAsia"/>
        </w:rPr>
        <w:t>。</w:t>
      </w:r>
    </w:p>
    <w:p w14:paraId="774AA67D" w14:textId="77777777" w:rsidR="00B97CCC" w:rsidRDefault="00B97CCC" w:rsidP="00B97CCC">
      <w:pPr>
        <w:keepNext/>
        <w:ind w:firstLineChars="0" w:firstLine="0"/>
        <w:jc w:val="center"/>
      </w:pPr>
      <w:r>
        <w:rPr>
          <w:noProof/>
        </w:rPr>
        <w:lastRenderedPageBreak/>
        <w:drawing>
          <wp:inline distT="0" distB="0" distL="0" distR="0" wp14:anchorId="6A48B03A" wp14:editId="6FF7880C">
            <wp:extent cx="4005580" cy="6150428"/>
            <wp:effectExtent l="0" t="0" r="0" b="3175"/>
            <wp:docPr id="4" name="图片 1" descr="图3_OCR四级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_OCR四级流水线"/>
                    <pic:cNvPicPr>
                      <a:picLocks noChangeAspect="1"/>
                    </pic:cNvPicPr>
                  </pic:nvPicPr>
                  <pic:blipFill rotWithShape="1">
                    <a:blip r:embed="rId24"/>
                    <a:srcRect t="3992" b="12869"/>
                    <a:stretch>
                      <a:fillRect/>
                    </a:stretch>
                  </pic:blipFill>
                  <pic:spPr bwMode="auto">
                    <a:xfrm>
                      <a:off x="0" y="0"/>
                      <a:ext cx="4011557" cy="6159605"/>
                    </a:xfrm>
                    <a:prstGeom prst="rect">
                      <a:avLst/>
                    </a:prstGeom>
                    <a:ln>
                      <a:noFill/>
                    </a:ln>
                    <a:extLst>
                      <a:ext uri="{53640926-AAD7-44D8-BBD7-CCE9431645EC}">
                        <a14:shadowObscured xmlns:a14="http://schemas.microsoft.com/office/drawing/2010/main"/>
                      </a:ext>
                    </a:extLst>
                  </pic:spPr>
                </pic:pic>
              </a:graphicData>
            </a:graphic>
          </wp:inline>
        </w:drawing>
      </w:r>
    </w:p>
    <w:p w14:paraId="0A43B7E0" w14:textId="30F5A362" w:rsidR="00B97CCC" w:rsidRDefault="00B97CCC" w:rsidP="00E5789F">
      <w:pPr>
        <w:pStyle w:val="a3"/>
        <w:ind w:firstLine="400"/>
        <w:jc w:val="center"/>
      </w:pPr>
      <w:bookmarkStart w:id="63" w:name="_Ref227916513"/>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6</w:t>
      </w:r>
      <w:r w:rsidR="000F198B">
        <w:fldChar w:fldCharType="end"/>
      </w:r>
      <w:bookmarkEnd w:id="63"/>
      <w:r>
        <w:rPr>
          <w:rFonts w:hint="eastAsia"/>
        </w:rPr>
        <w:t xml:space="preserve"> </w:t>
      </w:r>
      <w:r>
        <w:rPr>
          <w:rFonts w:hint="eastAsia"/>
        </w:rPr>
        <w:t>四级识别流水线</w:t>
      </w:r>
    </w:p>
    <w:p w14:paraId="57625AA3" w14:textId="260A1B91" w:rsidR="00E5789F" w:rsidRPr="00E5789F" w:rsidRDefault="00E5789F" w:rsidP="00E5789F">
      <w:pPr>
        <w:ind w:firstLineChars="0" w:firstLine="0"/>
        <w:rPr>
          <w:u w:val="single"/>
        </w:rPr>
      </w:pPr>
      <w:r w:rsidRPr="00E5789F">
        <w:rPr>
          <w:rFonts w:hint="eastAsia"/>
          <w:b/>
          <w:bCs/>
          <w:u w:val="single"/>
        </w:rPr>
        <w:t>实现难点与解决方案</w:t>
      </w:r>
      <w:r>
        <w:rPr>
          <w:rFonts w:hint="eastAsia"/>
          <w:b/>
          <w:bCs/>
          <w:u w:val="single"/>
        </w:rPr>
        <w:t>：</w:t>
      </w:r>
    </w:p>
    <w:p w14:paraId="733C118D" w14:textId="77777777" w:rsidR="00E5789F" w:rsidRPr="00E5789F" w:rsidRDefault="00E5789F" w:rsidP="00E5789F">
      <w:pPr>
        <w:ind w:firstLine="480"/>
      </w:pPr>
      <w:r w:rsidRPr="00E5789F">
        <w:rPr>
          <w:rFonts w:hint="eastAsia"/>
        </w:rPr>
        <w:t>在四级</w:t>
      </w:r>
      <w:r w:rsidRPr="00E5789F">
        <w:rPr>
          <w:rFonts w:hint="eastAsia"/>
        </w:rPr>
        <w:t>OCR</w:t>
      </w:r>
      <w:r w:rsidRPr="00E5789F">
        <w:rPr>
          <w:rFonts w:hint="eastAsia"/>
        </w:rPr>
        <w:t>识别流水线的工程化实现过程中，同样遭遇了两个具有代表性的技术难题，下面详述其问题根源与解决过程。</w:t>
      </w:r>
    </w:p>
    <w:p w14:paraId="1E51E332" w14:textId="00D9F0A2" w:rsidR="00E5789F" w:rsidRDefault="00E5789F">
      <w:pPr>
        <w:pStyle w:val="af2"/>
        <w:numPr>
          <w:ilvl w:val="0"/>
          <w:numId w:val="19"/>
        </w:numPr>
        <w:ind w:firstLineChars="0"/>
        <w:rPr>
          <w:b/>
          <w:bCs/>
        </w:rPr>
      </w:pPr>
      <w:r w:rsidRPr="00E5789F">
        <w:rPr>
          <w:rFonts w:hint="eastAsia"/>
          <w:b/>
          <w:bCs/>
        </w:rPr>
        <w:t>难点</w:t>
      </w:r>
      <w:r>
        <w:rPr>
          <w:rFonts w:hint="eastAsia"/>
          <w:b/>
          <w:bCs/>
        </w:rPr>
        <w:t>1</w:t>
      </w:r>
      <w:r>
        <w:rPr>
          <w:rFonts w:hint="eastAsia"/>
          <w:b/>
          <w:bCs/>
        </w:rPr>
        <w:t>：</w:t>
      </w:r>
      <w:r w:rsidRPr="00E5789F">
        <w:rPr>
          <w:rFonts w:hint="eastAsia"/>
          <w:b/>
          <w:bCs/>
        </w:rPr>
        <w:t>能效标签透视形变导致</w:t>
      </w:r>
      <w:r w:rsidRPr="00E5789F">
        <w:rPr>
          <w:rFonts w:hint="eastAsia"/>
          <w:b/>
          <w:bCs/>
        </w:rPr>
        <w:t>OCR</w:t>
      </w:r>
      <w:r w:rsidRPr="00E5789F">
        <w:rPr>
          <w:rFonts w:hint="eastAsia"/>
          <w:b/>
          <w:bCs/>
        </w:rPr>
        <w:t>识别准确率下降</w:t>
      </w:r>
    </w:p>
    <w:p w14:paraId="17C6351C" w14:textId="38A0DAB0" w:rsidR="00E5789F" w:rsidRDefault="00E5789F" w:rsidP="00E5789F">
      <w:pPr>
        <w:ind w:firstLine="480"/>
      </w:pPr>
      <w:r w:rsidRPr="00E5789F">
        <w:rPr>
          <w:rFonts w:hint="eastAsia"/>
        </w:rPr>
        <w:t>在</w:t>
      </w:r>
      <w:proofErr w:type="gramStart"/>
      <w:r w:rsidRPr="00E5789F">
        <w:rPr>
          <w:rFonts w:hint="eastAsia"/>
        </w:rPr>
        <w:t>实际产线</w:t>
      </w:r>
      <w:proofErr w:type="gramEnd"/>
      <w:r w:rsidRPr="00E5789F">
        <w:rPr>
          <w:rFonts w:hint="eastAsia"/>
        </w:rPr>
        <w:t>中，家电产品的能效标签因安装工艺差异，常以不同角度粘贴在产品表面，工业相机在固定俯视视角下采集的标签图像存在不同程度的透视形变，</w:t>
      </w:r>
      <w:r w:rsidRPr="00E5789F">
        <w:rPr>
          <w:rFonts w:hint="eastAsia"/>
        </w:rPr>
        <w:lastRenderedPageBreak/>
        <w:t>标签文字从矩形变形为梯形或平行四边形，形变角度最大可达</w:t>
      </w:r>
      <w:r w:rsidRPr="00E5789F">
        <w:rPr>
          <w:rFonts w:hint="eastAsia"/>
        </w:rPr>
        <w:t>30</w:t>
      </w:r>
      <w:r w:rsidRPr="00E5789F">
        <w:rPr>
          <w:rFonts w:hint="eastAsia"/>
        </w:rPr>
        <w:t>度。在未经矫正的形变图像上直接运行</w:t>
      </w:r>
      <w:proofErr w:type="spellStart"/>
      <w:r w:rsidRPr="00E5789F">
        <w:rPr>
          <w:rFonts w:hint="eastAsia"/>
        </w:rPr>
        <w:t>PaddleOCR</w:t>
      </w:r>
      <w:proofErr w:type="spellEnd"/>
      <w:r w:rsidRPr="00E5789F">
        <w:rPr>
          <w:rFonts w:hint="eastAsia"/>
        </w:rPr>
        <w:t>，经过大量实测统计发现字符识别编辑距离平均增大约</w:t>
      </w:r>
      <w:r w:rsidRPr="00E5789F">
        <w:rPr>
          <w:rFonts w:hint="eastAsia"/>
        </w:rPr>
        <w:t>12%</w:t>
      </w:r>
      <w:r w:rsidRPr="00E5789F">
        <w:rPr>
          <w:rFonts w:hint="eastAsia"/>
        </w:rPr>
        <w:t>，具体表现为部分数字（</w:t>
      </w:r>
      <w:r>
        <w:rPr>
          <w:rFonts w:hint="eastAsia"/>
        </w:rPr>
        <w:t>“</w:t>
      </w:r>
      <w:r w:rsidRPr="00E5789F">
        <w:rPr>
          <w:rFonts w:hint="eastAsia"/>
        </w:rPr>
        <w:t>8</w:t>
      </w:r>
      <w:r>
        <w:rPr>
          <w:rFonts w:hint="eastAsia"/>
        </w:rPr>
        <w:t>”</w:t>
      </w:r>
      <w:r w:rsidRPr="00E5789F">
        <w:rPr>
          <w:rFonts w:hint="eastAsia"/>
        </w:rPr>
        <w:t>、</w:t>
      </w:r>
      <w:r>
        <w:rPr>
          <w:rFonts w:hint="eastAsia"/>
        </w:rPr>
        <w:t>“</w:t>
      </w:r>
      <w:r w:rsidRPr="00E5789F">
        <w:rPr>
          <w:rFonts w:hint="eastAsia"/>
        </w:rPr>
        <w:t>6</w:t>
      </w:r>
      <w:r>
        <w:rPr>
          <w:rFonts w:hint="eastAsia"/>
        </w:rPr>
        <w:t>”</w:t>
      </w:r>
      <w:r w:rsidRPr="00E5789F">
        <w:rPr>
          <w:rFonts w:hint="eastAsia"/>
        </w:rPr>
        <w:t>、</w:t>
      </w:r>
      <w:r>
        <w:rPr>
          <w:rFonts w:hint="eastAsia"/>
        </w:rPr>
        <w:t>“</w:t>
      </w:r>
      <w:r w:rsidRPr="00E5789F">
        <w:rPr>
          <w:rFonts w:hint="eastAsia"/>
        </w:rPr>
        <w:t>9</w:t>
      </w:r>
      <w:r>
        <w:rPr>
          <w:rFonts w:hint="eastAsia"/>
        </w:rPr>
        <w:t>”</w:t>
      </w:r>
      <w:r w:rsidRPr="00E5789F">
        <w:rPr>
          <w:rFonts w:hint="eastAsia"/>
        </w:rPr>
        <w:t>等）因形变被误识别为相近字符，能效等级数字识别准确率下降至约</w:t>
      </w:r>
      <w:r w:rsidRPr="00E5789F">
        <w:rPr>
          <w:rFonts w:hint="eastAsia"/>
        </w:rPr>
        <w:t>87%</w:t>
      </w:r>
      <w:r w:rsidRPr="00E5789F">
        <w:rPr>
          <w:rFonts w:hint="eastAsia"/>
        </w:rPr>
        <w:t>，不满足系统设计要求。</w:t>
      </w:r>
    </w:p>
    <w:p w14:paraId="2921CE7D" w14:textId="0AAEF41D" w:rsidR="00E5789F" w:rsidRPr="00E5789F" w:rsidRDefault="00E5789F" w:rsidP="00E5789F">
      <w:pPr>
        <w:ind w:firstLine="482"/>
        <w:rPr>
          <w:b/>
          <w:bCs/>
        </w:rPr>
      </w:pPr>
      <w:r w:rsidRPr="00E5789F">
        <w:rPr>
          <w:rFonts w:hint="eastAsia"/>
          <w:b/>
          <w:bCs/>
        </w:rPr>
        <w:t>解决方案：系统在</w:t>
      </w:r>
      <w:r w:rsidRPr="00E5789F">
        <w:rPr>
          <w:rFonts w:hint="eastAsia"/>
          <w:b/>
          <w:bCs/>
        </w:rPr>
        <w:t>OCR</w:t>
      </w:r>
      <w:r w:rsidRPr="00E5789F">
        <w:rPr>
          <w:rFonts w:hint="eastAsia"/>
          <w:b/>
          <w:bCs/>
        </w:rPr>
        <w:t>识别前新增了</w:t>
      </w:r>
      <w:r w:rsidRPr="00E5789F">
        <w:rPr>
          <w:rFonts w:hint="eastAsia"/>
          <w:b/>
          <w:bCs/>
        </w:rPr>
        <w:t>"</w:t>
      </w:r>
      <w:r w:rsidRPr="00E5789F">
        <w:rPr>
          <w:rFonts w:hint="eastAsia"/>
          <w:b/>
          <w:bCs/>
        </w:rPr>
        <w:t>标签透视矫正</w:t>
      </w:r>
      <w:r w:rsidRPr="00E5789F">
        <w:rPr>
          <w:rFonts w:hint="eastAsia"/>
          <w:b/>
          <w:bCs/>
        </w:rPr>
        <w:t>"</w:t>
      </w:r>
      <w:r w:rsidRPr="00E5789F">
        <w:rPr>
          <w:rFonts w:hint="eastAsia"/>
          <w:b/>
          <w:bCs/>
        </w:rPr>
        <w:t>预处理步骤。</w:t>
      </w:r>
    </w:p>
    <w:p w14:paraId="627A5577" w14:textId="0F361720" w:rsidR="00E5789F" w:rsidRPr="00E5789F" w:rsidRDefault="00E5789F" w:rsidP="00E5789F">
      <w:pPr>
        <w:ind w:firstLine="480"/>
      </w:pPr>
      <w:r w:rsidRPr="00E5789F">
        <w:rPr>
          <w:rFonts w:hint="eastAsia"/>
        </w:rPr>
        <w:t>YOLOv8</w:t>
      </w:r>
      <w:r w:rsidRPr="00E5789F">
        <w:rPr>
          <w:rFonts w:hint="eastAsia"/>
        </w:rPr>
        <w:t>完成标签目标定位后，提取标签区域的四角顶点坐标，通过计算局部单应矩阵将检测到的标签四边形区域变换为标准矩形再送入</w:t>
      </w:r>
      <w:proofErr w:type="spellStart"/>
      <w:r w:rsidRPr="00E5789F">
        <w:rPr>
          <w:rFonts w:hint="eastAsia"/>
        </w:rPr>
        <w:t>PaddleOCR</w:t>
      </w:r>
      <w:proofErr w:type="spellEnd"/>
      <w:r w:rsidRPr="00E5789F">
        <w:rPr>
          <w:rFonts w:hint="eastAsia"/>
        </w:rPr>
        <w:t>；同时对标签区域执行</w:t>
      </w:r>
      <w:r w:rsidRPr="00E5789F">
        <w:rPr>
          <w:rFonts w:hint="eastAsia"/>
        </w:rPr>
        <w:t>SWT</w:t>
      </w:r>
      <w:r w:rsidRPr="00E5789F">
        <w:rPr>
          <w:rFonts w:hint="eastAsia"/>
        </w:rPr>
        <w:t>笔画宽度变换辅助定位标签边界，提高四角点提取精度。经透视矫正后，形变标签的字符识别编辑距离降低</w:t>
      </w:r>
      <w:r w:rsidRPr="00E5789F">
        <w:rPr>
          <w:rFonts w:hint="eastAsia"/>
        </w:rPr>
        <w:t>12%</w:t>
      </w:r>
      <w:r w:rsidRPr="00E5789F">
        <w:rPr>
          <w:rFonts w:hint="eastAsia"/>
        </w:rPr>
        <w:t>，最终文字识别准确率恢复至</w:t>
      </w:r>
      <w:r w:rsidRPr="00E5789F">
        <w:rPr>
          <w:rFonts w:hint="eastAsia"/>
        </w:rPr>
        <w:t>99.1%</w:t>
      </w:r>
      <w:r w:rsidRPr="00E5789F">
        <w:rPr>
          <w:rFonts w:hint="eastAsia"/>
        </w:rPr>
        <w:t>，完全满足系统性能指标要求。</w:t>
      </w:r>
    </w:p>
    <w:p w14:paraId="3B7FE43A" w14:textId="0A2B41C6" w:rsidR="00E5789F" w:rsidRDefault="00E5789F">
      <w:pPr>
        <w:pStyle w:val="af2"/>
        <w:numPr>
          <w:ilvl w:val="0"/>
          <w:numId w:val="19"/>
        </w:numPr>
        <w:ind w:firstLineChars="0"/>
        <w:rPr>
          <w:b/>
          <w:bCs/>
        </w:rPr>
      </w:pPr>
      <w:r w:rsidRPr="00E5789F">
        <w:rPr>
          <w:rFonts w:hint="eastAsia"/>
          <w:b/>
          <w:bCs/>
        </w:rPr>
        <w:t>难点</w:t>
      </w:r>
      <w:r>
        <w:rPr>
          <w:rFonts w:hint="eastAsia"/>
          <w:b/>
          <w:bCs/>
        </w:rPr>
        <w:t>2</w:t>
      </w:r>
      <w:r>
        <w:rPr>
          <w:rFonts w:hint="eastAsia"/>
          <w:b/>
          <w:bCs/>
        </w:rPr>
        <w:t>：</w:t>
      </w:r>
      <w:proofErr w:type="spellStart"/>
      <w:r w:rsidRPr="00E5789F">
        <w:rPr>
          <w:rFonts w:hint="eastAsia"/>
          <w:b/>
          <w:bCs/>
        </w:rPr>
        <w:t>PaddleOCR</w:t>
      </w:r>
      <w:proofErr w:type="spellEnd"/>
      <w:r w:rsidRPr="00E5789F">
        <w:rPr>
          <w:rFonts w:hint="eastAsia"/>
          <w:b/>
          <w:bCs/>
        </w:rPr>
        <w:t>子进程冷启动时间过长影响系统初始化响应速度。</w:t>
      </w:r>
    </w:p>
    <w:p w14:paraId="2EF5434A" w14:textId="77777777" w:rsidR="00E5789F" w:rsidRDefault="00E5789F" w:rsidP="00E5789F">
      <w:pPr>
        <w:ind w:firstLine="480"/>
      </w:pPr>
      <w:proofErr w:type="spellStart"/>
      <w:r w:rsidRPr="00E5789F">
        <w:rPr>
          <w:rFonts w:hint="eastAsia"/>
        </w:rPr>
        <w:t>PaddleOCR</w:t>
      </w:r>
      <w:proofErr w:type="spellEnd"/>
      <w:r w:rsidRPr="00E5789F">
        <w:rPr>
          <w:rFonts w:hint="eastAsia"/>
        </w:rPr>
        <w:t>采用完全静态编译的</w:t>
      </w:r>
      <w:r w:rsidRPr="00E5789F">
        <w:rPr>
          <w:rFonts w:hint="eastAsia"/>
        </w:rPr>
        <w:t>C++</w:t>
      </w:r>
      <w:r w:rsidRPr="00E5789F">
        <w:rPr>
          <w:rFonts w:hint="eastAsia"/>
        </w:rPr>
        <w:t>推理引擎，将检测模型与识别模型裁剪至</w:t>
      </w:r>
      <w:r w:rsidRPr="00E5789F">
        <w:rPr>
          <w:rFonts w:hint="eastAsia"/>
        </w:rPr>
        <w:t>142MB</w:t>
      </w:r>
      <w:r w:rsidRPr="00E5789F">
        <w:rPr>
          <w:rFonts w:hint="eastAsia"/>
        </w:rPr>
        <w:t>后，子进程从冷启动到完成首次推理就绪约需</w:t>
      </w:r>
      <w:r w:rsidRPr="00E5789F">
        <w:rPr>
          <w:rFonts w:hint="eastAsia"/>
        </w:rPr>
        <w:t>8</w:t>
      </w:r>
      <w:r w:rsidRPr="00E5789F">
        <w:rPr>
          <w:rFonts w:hint="eastAsia"/>
        </w:rPr>
        <w:t>至</w:t>
      </w:r>
      <w:r w:rsidRPr="00E5789F">
        <w:rPr>
          <w:rFonts w:hint="eastAsia"/>
        </w:rPr>
        <w:t>12</w:t>
      </w:r>
      <w:r w:rsidRPr="00E5789F">
        <w:rPr>
          <w:rFonts w:hint="eastAsia"/>
        </w:rPr>
        <w:t>秒。若在上位机</w:t>
      </w:r>
      <w:r w:rsidRPr="00E5789F">
        <w:rPr>
          <w:rFonts w:hint="eastAsia"/>
        </w:rPr>
        <w:t>Flask</w:t>
      </w:r>
      <w:r w:rsidRPr="00E5789F">
        <w:rPr>
          <w:rFonts w:hint="eastAsia"/>
        </w:rPr>
        <w:t>服务启动时同步等待</w:t>
      </w:r>
      <w:proofErr w:type="spellStart"/>
      <w:r w:rsidRPr="00E5789F">
        <w:rPr>
          <w:rFonts w:hint="eastAsia"/>
        </w:rPr>
        <w:t>PaddleOCR</w:t>
      </w:r>
      <w:proofErr w:type="spellEnd"/>
      <w:r w:rsidRPr="00E5789F">
        <w:rPr>
          <w:rFonts w:hint="eastAsia"/>
        </w:rPr>
        <w:t>子进程就绪，则</w:t>
      </w:r>
      <w:r w:rsidRPr="00E5789F">
        <w:rPr>
          <w:rFonts w:hint="eastAsia"/>
        </w:rPr>
        <w:t>Flask</w:t>
      </w:r>
      <w:r w:rsidRPr="00E5789F">
        <w:rPr>
          <w:rFonts w:hint="eastAsia"/>
        </w:rPr>
        <w:t>服务的</w:t>
      </w:r>
      <w:r w:rsidRPr="00E5789F">
        <w:rPr>
          <w:rFonts w:hint="eastAsia"/>
        </w:rPr>
        <w:t>HTTP</w:t>
      </w:r>
      <w:r w:rsidRPr="00E5789F">
        <w:rPr>
          <w:rFonts w:hint="eastAsia"/>
        </w:rPr>
        <w:t>端口在此期间无法对外提供服务，</w:t>
      </w:r>
      <w:proofErr w:type="gramStart"/>
      <w:r w:rsidRPr="00E5789F">
        <w:rPr>
          <w:rFonts w:hint="eastAsia"/>
        </w:rPr>
        <w:t>前端数采</w:t>
      </w:r>
      <w:proofErr w:type="gramEnd"/>
      <w:r w:rsidRPr="00E5789F">
        <w:rPr>
          <w:rFonts w:hint="eastAsia"/>
        </w:rPr>
        <w:t>平台无法建立连接，工程师</w:t>
      </w:r>
      <w:proofErr w:type="gramStart"/>
      <w:r w:rsidRPr="00E5789F">
        <w:rPr>
          <w:rFonts w:hint="eastAsia"/>
        </w:rPr>
        <w:t>在产线启动</w:t>
      </w:r>
      <w:proofErr w:type="gramEnd"/>
      <w:r w:rsidRPr="00E5789F">
        <w:rPr>
          <w:rFonts w:hint="eastAsia"/>
        </w:rPr>
        <w:t>时将等待长达</w:t>
      </w:r>
      <w:r w:rsidRPr="00E5789F">
        <w:rPr>
          <w:rFonts w:hint="eastAsia"/>
        </w:rPr>
        <w:t>12</w:t>
      </w:r>
      <w:r w:rsidRPr="00E5789F">
        <w:rPr>
          <w:rFonts w:hint="eastAsia"/>
        </w:rPr>
        <w:t>秒才能看到界面响应，严重影响操作体验。</w:t>
      </w:r>
    </w:p>
    <w:p w14:paraId="3A59EF85" w14:textId="77777777" w:rsidR="00E5789F" w:rsidRPr="00E5789F" w:rsidRDefault="00E5789F" w:rsidP="00E5789F">
      <w:pPr>
        <w:ind w:firstLine="482"/>
        <w:rPr>
          <w:b/>
          <w:bCs/>
        </w:rPr>
      </w:pPr>
      <w:r w:rsidRPr="00E5789F">
        <w:rPr>
          <w:rFonts w:hint="eastAsia"/>
          <w:b/>
          <w:bCs/>
        </w:rPr>
        <w:t>解决方案：系统对</w:t>
      </w:r>
      <w:proofErr w:type="spellStart"/>
      <w:r w:rsidRPr="00E5789F">
        <w:rPr>
          <w:rFonts w:hint="eastAsia"/>
          <w:b/>
          <w:bCs/>
        </w:rPr>
        <w:t>PaddleOCR</w:t>
      </w:r>
      <w:proofErr w:type="spellEnd"/>
      <w:r w:rsidRPr="00E5789F">
        <w:rPr>
          <w:rFonts w:hint="eastAsia"/>
          <w:b/>
          <w:bCs/>
        </w:rPr>
        <w:t>子进程的启动方式进行了异步化改造。</w:t>
      </w:r>
    </w:p>
    <w:p w14:paraId="0A2DB131" w14:textId="48771B8D" w:rsidR="00E5789F" w:rsidRPr="00E5789F" w:rsidRDefault="00E5789F" w:rsidP="00E5789F">
      <w:pPr>
        <w:ind w:firstLine="480"/>
      </w:pPr>
      <w:r w:rsidRPr="00E5789F">
        <w:rPr>
          <w:rFonts w:hint="eastAsia"/>
        </w:rPr>
        <w:t>Flask</w:t>
      </w:r>
      <w:r w:rsidRPr="00E5789F">
        <w:rPr>
          <w:rFonts w:hint="eastAsia"/>
        </w:rPr>
        <w:t>服务启动时通过独立后台线程异步拉起</w:t>
      </w:r>
      <w:proofErr w:type="spellStart"/>
      <w:r w:rsidRPr="00E5789F">
        <w:rPr>
          <w:rFonts w:hint="eastAsia"/>
        </w:rPr>
        <w:t>PaddleOCR</w:t>
      </w:r>
      <w:proofErr w:type="spellEnd"/>
      <w:r w:rsidRPr="00E5789F">
        <w:rPr>
          <w:rFonts w:hint="eastAsia"/>
        </w:rPr>
        <w:t>子进程，主服务进程不阻塞，</w:t>
      </w:r>
      <w:r w:rsidRPr="00E5789F">
        <w:rPr>
          <w:rFonts w:hint="eastAsia"/>
        </w:rPr>
        <w:t>HTTP</w:t>
      </w:r>
      <w:r w:rsidRPr="00E5789F">
        <w:rPr>
          <w:rFonts w:hint="eastAsia"/>
        </w:rPr>
        <w:t>端口立即对外可用，前端界面可正常打开；</w:t>
      </w:r>
      <w:proofErr w:type="spellStart"/>
      <w:r w:rsidRPr="00E5789F">
        <w:rPr>
          <w:rFonts w:hint="eastAsia"/>
        </w:rPr>
        <w:t>PaddleOCR</w:t>
      </w:r>
      <w:proofErr w:type="spellEnd"/>
      <w:r w:rsidRPr="00E5789F">
        <w:rPr>
          <w:rFonts w:hint="eastAsia"/>
        </w:rPr>
        <w:t>子进程就绪状态通过一个进程级别的事件标志（</w:t>
      </w:r>
      <w:proofErr w:type="spellStart"/>
      <w:r w:rsidRPr="00E5789F">
        <w:rPr>
          <w:rFonts w:hint="eastAsia"/>
        </w:rPr>
        <w:t>threading.Event</w:t>
      </w:r>
      <w:proofErr w:type="spellEnd"/>
      <w:r w:rsidRPr="00E5789F">
        <w:rPr>
          <w:rFonts w:hint="eastAsia"/>
        </w:rPr>
        <w:t>）标记，视觉识别</w:t>
      </w:r>
      <w:r w:rsidRPr="00E5789F">
        <w:rPr>
          <w:rFonts w:hint="eastAsia"/>
        </w:rPr>
        <w:t>API</w:t>
      </w:r>
      <w:r w:rsidRPr="00E5789F">
        <w:rPr>
          <w:rFonts w:hint="eastAsia"/>
        </w:rPr>
        <w:t>在接收到请求时首先检查该标志，若子进程尚未就绪则返回</w:t>
      </w:r>
      <w:r>
        <w:rPr>
          <w:rFonts w:hint="eastAsia"/>
        </w:rPr>
        <w:t>“</w:t>
      </w:r>
      <w:r w:rsidRPr="00E5789F">
        <w:rPr>
          <w:rFonts w:hint="eastAsia"/>
        </w:rPr>
        <w:t>系统预热中，请稍候</w:t>
      </w:r>
      <w:r>
        <w:rPr>
          <w:rFonts w:hint="eastAsia"/>
        </w:rPr>
        <w:t>”</w:t>
      </w:r>
      <w:r w:rsidRPr="00E5789F">
        <w:rPr>
          <w:rFonts w:hint="eastAsia"/>
        </w:rPr>
        <w:t>的友好提示，而非直接抛出错误；当</w:t>
      </w:r>
      <w:proofErr w:type="spellStart"/>
      <w:r w:rsidRPr="00E5789F">
        <w:rPr>
          <w:rFonts w:hint="eastAsia"/>
        </w:rPr>
        <w:t>PaddleOCR</w:t>
      </w:r>
      <w:proofErr w:type="spellEnd"/>
      <w:r w:rsidRPr="00E5789F">
        <w:rPr>
          <w:rFonts w:hint="eastAsia"/>
        </w:rPr>
        <w:t>子进程就绪信号发出后，系统自动切换为正常识别模式。同时系统设置</w:t>
      </w:r>
      <w:r w:rsidRPr="00E5789F">
        <w:rPr>
          <w:rFonts w:hint="eastAsia"/>
        </w:rPr>
        <w:t>120</w:t>
      </w:r>
      <w:r w:rsidRPr="00E5789F">
        <w:rPr>
          <w:rFonts w:hint="eastAsia"/>
        </w:rPr>
        <w:t>秒超时保护，若子进程启动超时则触发自动重拉机制，最多重试</w:t>
      </w:r>
      <w:r w:rsidRPr="00E5789F">
        <w:rPr>
          <w:rFonts w:hint="eastAsia"/>
        </w:rPr>
        <w:t>3</w:t>
      </w:r>
      <w:r w:rsidRPr="00E5789F">
        <w:rPr>
          <w:rFonts w:hint="eastAsia"/>
        </w:rPr>
        <w:t>次，确保子进程在任何环境下均能可靠启动。</w:t>
      </w:r>
    </w:p>
    <w:p w14:paraId="5D81ADBF" w14:textId="292E5048" w:rsidR="00E5789F" w:rsidRDefault="00F14359" w:rsidP="00F14359">
      <w:pPr>
        <w:pStyle w:val="3"/>
        <w:numPr>
          <w:ilvl w:val="2"/>
          <w:numId w:val="2"/>
        </w:numPr>
      </w:pPr>
      <w:bookmarkStart w:id="64" w:name="_Toc227923726"/>
      <w:r w:rsidRPr="00F14359">
        <w:rPr>
          <w:rFonts w:hint="eastAsia"/>
        </w:rPr>
        <w:t>四自由度机械臂逆运动学求解</w:t>
      </w:r>
      <w:bookmarkEnd w:id="64"/>
    </w:p>
    <w:p w14:paraId="6BFE2C8A" w14:textId="11275DCF" w:rsidR="00957F66" w:rsidRDefault="00957F66" w:rsidP="00957F66">
      <w:pPr>
        <w:ind w:firstLine="480"/>
      </w:pPr>
      <w:r w:rsidRPr="00957F66">
        <w:rPr>
          <w:rFonts w:hint="eastAsia"/>
        </w:rPr>
        <w:t>采用几何解析法将</w:t>
      </w:r>
      <w:r w:rsidRPr="00957F66">
        <w:rPr>
          <w:rFonts w:hint="eastAsia"/>
          <w:b/>
          <w:bCs/>
        </w:rPr>
        <w:t>三维空间逆运动学</w:t>
      </w:r>
      <w:proofErr w:type="gramStart"/>
      <w:r w:rsidRPr="00957F66">
        <w:rPr>
          <w:rFonts w:hint="eastAsia"/>
          <w:b/>
          <w:bCs/>
        </w:rPr>
        <w:t>问题降维至</w:t>
      </w:r>
      <w:proofErr w:type="gramEnd"/>
      <w:r w:rsidRPr="00957F66">
        <w:rPr>
          <w:rFonts w:hint="eastAsia"/>
          <w:b/>
          <w:bCs/>
        </w:rPr>
        <w:t>二维平面求解</w:t>
      </w:r>
      <w:r w:rsidRPr="00957F66">
        <w:rPr>
          <w:rFonts w:hint="eastAsia"/>
        </w:rPr>
        <w:t>，流程如</w:t>
      </w:r>
      <w:r>
        <w:fldChar w:fldCharType="begin"/>
      </w:r>
      <w:r>
        <w:instrText xml:space="preserve"> </w:instrText>
      </w:r>
      <w:r>
        <w:rPr>
          <w:rFonts w:hint="eastAsia"/>
        </w:rPr>
        <w:instrText>REF _Ref227917009 \h</w:instrText>
      </w:r>
      <w:r>
        <w:instrText xml:space="preserve"> </w:instrText>
      </w:r>
      <w:r>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7</w:t>
      </w:r>
      <w:r>
        <w:fldChar w:fldCharType="end"/>
      </w:r>
      <w:r w:rsidRPr="00957F66">
        <w:rPr>
          <w:rFonts w:hint="eastAsia"/>
        </w:rPr>
        <w:t>所示</w:t>
      </w:r>
      <w:r>
        <w:rPr>
          <w:rFonts w:hint="eastAsia"/>
        </w:rPr>
        <w:t>。</w:t>
      </w:r>
      <w:r w:rsidRPr="00957F66">
        <w:rPr>
          <w:rFonts w:hint="eastAsia"/>
        </w:rPr>
        <w:t>底座旋转角由目标点</w:t>
      </w:r>
      <w:r w:rsidRPr="00957F66">
        <w:rPr>
          <w:rFonts w:hint="eastAsia"/>
        </w:rPr>
        <w:t>XY</w:t>
      </w:r>
      <w:r w:rsidRPr="00957F66">
        <w:rPr>
          <w:rFonts w:hint="eastAsia"/>
        </w:rPr>
        <w:t>坐标的反正切函数直接确定，平面内各连杆关节</w:t>
      </w:r>
      <w:proofErr w:type="gramStart"/>
      <w:r w:rsidRPr="00957F66">
        <w:rPr>
          <w:rFonts w:hint="eastAsia"/>
        </w:rPr>
        <w:t>角通过</w:t>
      </w:r>
      <w:proofErr w:type="gramEnd"/>
      <w:r w:rsidRPr="00957F66">
        <w:rPr>
          <w:rFonts w:hint="eastAsia"/>
        </w:rPr>
        <w:t>余弦定理解析求解，计算复杂度</w:t>
      </w:r>
      <w:r w:rsidRPr="00957F66">
        <w:rPr>
          <w:rFonts w:hint="eastAsia"/>
        </w:rPr>
        <w:t>O(1)</w:t>
      </w:r>
      <w:r w:rsidRPr="00957F66">
        <w:rPr>
          <w:rFonts w:hint="eastAsia"/>
        </w:rPr>
        <w:t>，单次求解时间</w:t>
      </w:r>
      <w:r w:rsidRPr="00957F66">
        <w:rPr>
          <w:rFonts w:hint="eastAsia"/>
        </w:rPr>
        <w:t>&lt;1ms</w:t>
      </w:r>
      <w:r w:rsidRPr="00957F66">
        <w:rPr>
          <w:rFonts w:hint="eastAsia"/>
        </w:rPr>
        <w:t>。引入多</w:t>
      </w:r>
      <w:r w:rsidRPr="00957F66">
        <w:rPr>
          <w:rFonts w:hint="eastAsia"/>
        </w:rPr>
        <w:lastRenderedPageBreak/>
        <w:t>解择优策略（</w:t>
      </w:r>
      <w:r w:rsidRPr="00957F66">
        <w:rPr>
          <w:rFonts w:hint="eastAsia"/>
        </w:rPr>
        <w:t>1</w:t>
      </w:r>
      <w:r w:rsidRPr="00957F66">
        <w:rPr>
          <w:rFonts w:hint="eastAsia"/>
        </w:rPr>
        <w:t>°步进遍历可行解空间，选取关节力矩最小方案）与三层安全限位（</w:t>
      </w:r>
      <w:proofErr w:type="gramStart"/>
      <w:r w:rsidRPr="00957F66">
        <w:rPr>
          <w:rFonts w:hint="eastAsia"/>
        </w:rPr>
        <w:t>协议帧内脉宽</w:t>
      </w:r>
      <w:proofErr w:type="gramEnd"/>
      <w:r w:rsidRPr="00957F66">
        <w:rPr>
          <w:rFonts w:hint="eastAsia"/>
        </w:rPr>
        <w:t>clamp</w:t>
      </w:r>
      <w:r w:rsidRPr="00957F66">
        <w:rPr>
          <w:rFonts w:hint="eastAsia"/>
        </w:rPr>
        <w:t>→软件角度</w:t>
      </w:r>
      <w:r w:rsidRPr="00957F66">
        <w:rPr>
          <w:rFonts w:hint="eastAsia"/>
        </w:rPr>
        <w:t>clamp</w:t>
      </w:r>
      <w:r w:rsidRPr="00957F66">
        <w:rPr>
          <w:rFonts w:hint="eastAsia"/>
        </w:rPr>
        <w:t>→硬件物理死区），实测重复定位精度±</w:t>
      </w:r>
      <w:r w:rsidRPr="00957F66">
        <w:rPr>
          <w:rFonts w:hint="eastAsia"/>
        </w:rPr>
        <w:t>0.2mm</w:t>
      </w:r>
      <w:r w:rsidRPr="00957F66">
        <w:rPr>
          <w:rFonts w:hint="eastAsia"/>
        </w:rPr>
        <w:t>，响应延迟</w:t>
      </w:r>
      <w:r w:rsidRPr="00957F66">
        <w:rPr>
          <w:rFonts w:hint="eastAsia"/>
        </w:rPr>
        <w:t>8.2ms</w:t>
      </w:r>
      <w:r w:rsidRPr="00957F66">
        <w:rPr>
          <w:rFonts w:hint="eastAsia"/>
        </w:rPr>
        <w:t>。</w:t>
      </w:r>
    </w:p>
    <w:p w14:paraId="19BE947F" w14:textId="77777777" w:rsidR="00957F66" w:rsidRDefault="00957F66" w:rsidP="00957F66">
      <w:pPr>
        <w:keepNext/>
        <w:ind w:firstLineChars="0" w:firstLine="0"/>
        <w:jc w:val="center"/>
      </w:pPr>
      <w:r>
        <w:rPr>
          <w:noProof/>
        </w:rPr>
        <w:drawing>
          <wp:inline distT="0" distB="0" distL="0" distR="0" wp14:anchorId="6E6495CA" wp14:editId="63231DEF">
            <wp:extent cx="4273073" cy="7097485"/>
            <wp:effectExtent l="0" t="0" r="0" b="8255"/>
            <wp:docPr id="8" name="图片 1" descr="图4_机械臂逆运动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4_机械臂逆运动学流程图"/>
                    <pic:cNvPicPr>
                      <a:picLocks noChangeAspect="1"/>
                    </pic:cNvPicPr>
                  </pic:nvPicPr>
                  <pic:blipFill>
                    <a:blip r:embed="rId25"/>
                    <a:srcRect t="3664"/>
                    <a:stretch>
                      <a:fillRect/>
                    </a:stretch>
                  </pic:blipFill>
                  <pic:spPr>
                    <a:xfrm>
                      <a:off x="0" y="0"/>
                      <a:ext cx="4280605" cy="7109996"/>
                    </a:xfrm>
                    <a:prstGeom prst="rect">
                      <a:avLst/>
                    </a:prstGeom>
                  </pic:spPr>
                </pic:pic>
              </a:graphicData>
            </a:graphic>
          </wp:inline>
        </w:drawing>
      </w:r>
    </w:p>
    <w:p w14:paraId="6BA6D1C6" w14:textId="037808BE" w:rsidR="00957F66" w:rsidRDefault="00957F66" w:rsidP="00957F66">
      <w:pPr>
        <w:pStyle w:val="a3"/>
        <w:ind w:firstLine="400"/>
        <w:jc w:val="center"/>
      </w:pPr>
      <w:bookmarkStart w:id="65" w:name="_Ref227917009"/>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7</w:t>
      </w:r>
      <w:r w:rsidR="000F198B">
        <w:fldChar w:fldCharType="end"/>
      </w:r>
      <w:bookmarkEnd w:id="65"/>
      <w:r>
        <w:rPr>
          <w:rFonts w:hint="eastAsia"/>
        </w:rPr>
        <w:t xml:space="preserve"> </w:t>
      </w:r>
      <w:r>
        <w:rPr>
          <w:rFonts w:hint="eastAsia"/>
        </w:rPr>
        <w:t>机械臂逆运动学求解</w:t>
      </w:r>
    </w:p>
    <w:p w14:paraId="2D597F6E" w14:textId="77777777" w:rsidR="00957F66" w:rsidRPr="00957F66" w:rsidRDefault="00957F66" w:rsidP="00957F66">
      <w:pPr>
        <w:pStyle w:val="3"/>
        <w:numPr>
          <w:ilvl w:val="2"/>
          <w:numId w:val="2"/>
        </w:numPr>
      </w:pPr>
      <w:bookmarkStart w:id="66" w:name="_Toc227923727"/>
      <w:r w:rsidRPr="00957F66">
        <w:rPr>
          <w:rFonts w:hint="eastAsia"/>
        </w:rPr>
        <w:lastRenderedPageBreak/>
        <w:t>ECA</w:t>
      </w:r>
      <w:r w:rsidRPr="00957F66">
        <w:rPr>
          <w:rFonts w:hint="eastAsia"/>
        </w:rPr>
        <w:t>事件规则引擎实现全流程协同调度</w:t>
      </w:r>
      <w:bookmarkEnd w:id="66"/>
    </w:p>
    <w:p w14:paraId="19C19DCD" w14:textId="62331567" w:rsidR="00957F66" w:rsidRDefault="00BE139B" w:rsidP="00957F66">
      <w:pPr>
        <w:ind w:firstLine="480"/>
      </w:pPr>
      <w:r w:rsidRPr="00BE139B">
        <w:rPr>
          <w:rFonts w:hint="eastAsia"/>
        </w:rPr>
        <w:t>上位机服务层内置</w:t>
      </w:r>
      <w:r w:rsidRPr="00E4112A">
        <w:rPr>
          <w:rFonts w:hint="eastAsia"/>
          <w:b/>
          <w:bCs/>
        </w:rPr>
        <w:t>事件</w:t>
      </w:r>
      <w:r w:rsidRPr="00E4112A">
        <w:rPr>
          <w:rFonts w:hint="eastAsia"/>
          <w:b/>
          <w:bCs/>
        </w:rPr>
        <w:t>-</w:t>
      </w:r>
      <w:r w:rsidRPr="00E4112A">
        <w:rPr>
          <w:rFonts w:hint="eastAsia"/>
          <w:b/>
          <w:bCs/>
        </w:rPr>
        <w:t>条件</w:t>
      </w:r>
      <w:r w:rsidRPr="00E4112A">
        <w:rPr>
          <w:rFonts w:hint="eastAsia"/>
          <w:b/>
          <w:bCs/>
        </w:rPr>
        <w:t>-</w:t>
      </w:r>
      <w:r w:rsidRPr="00E4112A">
        <w:rPr>
          <w:rFonts w:hint="eastAsia"/>
          <w:b/>
          <w:bCs/>
        </w:rPr>
        <w:t>动作（</w:t>
      </w:r>
      <w:r w:rsidRPr="00E4112A">
        <w:rPr>
          <w:rFonts w:hint="eastAsia"/>
          <w:b/>
          <w:bCs/>
        </w:rPr>
        <w:t>ECA</w:t>
      </w:r>
      <w:r w:rsidRPr="00E4112A">
        <w:rPr>
          <w:rFonts w:hint="eastAsia"/>
          <w:b/>
          <w:bCs/>
        </w:rPr>
        <w:t>）规则</w:t>
      </w:r>
      <w:r w:rsidRPr="00BE139B">
        <w:rPr>
          <w:rFonts w:hint="eastAsia"/>
        </w:rPr>
        <w:t>引擎，统一管理各模块间的协同逻辑：事件源包括</w:t>
      </w:r>
      <w:proofErr w:type="spellStart"/>
      <w:r w:rsidRPr="00BE139B">
        <w:rPr>
          <w:rFonts w:hint="eastAsia"/>
        </w:rPr>
        <w:t>object_detected</w:t>
      </w:r>
      <w:proofErr w:type="spellEnd"/>
      <w:r w:rsidRPr="00BE139B">
        <w:rPr>
          <w:rFonts w:hint="eastAsia"/>
        </w:rPr>
        <w:t>（目标检测完成）、</w:t>
      </w:r>
      <w:proofErr w:type="spellStart"/>
      <w:r w:rsidRPr="00BE139B">
        <w:rPr>
          <w:rFonts w:hint="eastAsia"/>
        </w:rPr>
        <w:t>ocr_vote_completed</w:t>
      </w:r>
      <w:proofErr w:type="spellEnd"/>
      <w:r w:rsidRPr="00BE139B">
        <w:rPr>
          <w:rFonts w:hint="eastAsia"/>
        </w:rPr>
        <w:t>（</w:t>
      </w:r>
      <w:r w:rsidRPr="00BE139B">
        <w:rPr>
          <w:rFonts w:hint="eastAsia"/>
        </w:rPr>
        <w:t>OCR</w:t>
      </w:r>
      <w:r w:rsidRPr="00BE139B">
        <w:rPr>
          <w:rFonts w:hint="eastAsia"/>
        </w:rPr>
        <w:t>多帧投票完成）、</w:t>
      </w:r>
      <w:proofErr w:type="spellStart"/>
      <w:r w:rsidRPr="00BE139B">
        <w:rPr>
          <w:rFonts w:hint="eastAsia"/>
        </w:rPr>
        <w:t>plc_conveyor_stopped</w:t>
      </w:r>
      <w:proofErr w:type="spellEnd"/>
      <w:r w:rsidRPr="00BE139B">
        <w:rPr>
          <w:rFonts w:hint="eastAsia"/>
        </w:rPr>
        <w:t>（</w:t>
      </w:r>
      <w:r w:rsidRPr="00BE139B">
        <w:rPr>
          <w:rFonts w:hint="eastAsia"/>
        </w:rPr>
        <w:t>PLC</w:t>
      </w:r>
      <w:r w:rsidRPr="00BE139B">
        <w:rPr>
          <w:rFonts w:hint="eastAsia"/>
        </w:rPr>
        <w:t>反馈传送带停止）等；条件评估融合时空一致性（目标是否进入抓取区域）、识别置信度（≥</w:t>
      </w:r>
      <w:r w:rsidRPr="00BE139B">
        <w:rPr>
          <w:rFonts w:hint="eastAsia"/>
        </w:rPr>
        <w:t>0.6</w:t>
      </w:r>
      <w:r w:rsidRPr="00BE139B">
        <w:rPr>
          <w:rFonts w:hint="eastAsia"/>
        </w:rPr>
        <w:t>）、</w:t>
      </w:r>
      <w:r w:rsidRPr="00BE139B">
        <w:rPr>
          <w:rFonts w:hint="eastAsia"/>
        </w:rPr>
        <w:t>PLC</w:t>
      </w:r>
      <w:r w:rsidRPr="00BE139B">
        <w:rPr>
          <w:rFonts w:hint="eastAsia"/>
        </w:rPr>
        <w:t>状态（就绪</w:t>
      </w:r>
      <w:r w:rsidRPr="00BE139B">
        <w:rPr>
          <w:rFonts w:hint="eastAsia"/>
        </w:rPr>
        <w:t>/</w:t>
      </w:r>
      <w:r w:rsidRPr="00BE139B">
        <w:rPr>
          <w:rFonts w:hint="eastAsia"/>
        </w:rPr>
        <w:t>忙碌）三个维度；动作序列原子化执行（传送带减速停止→机械</w:t>
      </w:r>
      <w:proofErr w:type="gramStart"/>
      <w:r w:rsidRPr="00BE139B">
        <w:rPr>
          <w:rFonts w:hint="eastAsia"/>
        </w:rPr>
        <w:t>臂运动</w:t>
      </w:r>
      <w:proofErr w:type="gramEnd"/>
      <w:r w:rsidRPr="00BE139B">
        <w:rPr>
          <w:rFonts w:hint="eastAsia"/>
        </w:rPr>
        <w:t>→夹取→分类放置→传送带重启），确保全流程有序、可靠地执行。</w:t>
      </w:r>
      <w:r>
        <w:rPr>
          <w:rFonts w:hint="eastAsia"/>
        </w:rPr>
        <w:t>此外，还设计了三层的容错机制，如</w:t>
      </w:r>
      <w:r w:rsidR="00E4112A">
        <w:fldChar w:fldCharType="begin"/>
      </w:r>
      <w:r w:rsidR="00E4112A">
        <w:instrText xml:space="preserve"> </w:instrText>
      </w:r>
      <w:r w:rsidR="00E4112A">
        <w:rPr>
          <w:rFonts w:hint="eastAsia"/>
        </w:rPr>
        <w:instrText>REF _Ref227917147 \h</w:instrText>
      </w:r>
      <w:r w:rsidR="00E4112A">
        <w:instrText xml:space="preserve"> </w:instrText>
      </w:r>
      <w:r w:rsidR="00E4112A">
        <w:fldChar w:fldCharType="separate"/>
      </w:r>
      <w:r w:rsidR="00BB180B">
        <w:rPr>
          <w:rFonts w:hint="eastAsia"/>
        </w:rPr>
        <w:t>图</w:t>
      </w:r>
      <w:r w:rsidR="00BB180B">
        <w:rPr>
          <w:rFonts w:hint="eastAsia"/>
        </w:rPr>
        <w:t xml:space="preserve"> </w:t>
      </w:r>
      <w:r w:rsidR="00BB180B">
        <w:rPr>
          <w:noProof/>
        </w:rPr>
        <w:t>2</w:t>
      </w:r>
      <w:r w:rsidR="00BB180B">
        <w:noBreakHyphen/>
      </w:r>
      <w:r w:rsidR="00BB180B">
        <w:rPr>
          <w:noProof/>
        </w:rPr>
        <w:t>8</w:t>
      </w:r>
      <w:r w:rsidR="00E4112A">
        <w:fldChar w:fldCharType="end"/>
      </w:r>
      <w:r>
        <w:rPr>
          <w:rFonts w:hint="eastAsia"/>
        </w:rPr>
        <w:t>所示。</w:t>
      </w:r>
    </w:p>
    <w:p w14:paraId="44A8CDBB" w14:textId="77777777" w:rsidR="00E4112A" w:rsidRDefault="00BE139B" w:rsidP="00E4112A">
      <w:pPr>
        <w:keepNext/>
        <w:ind w:firstLine="480"/>
      </w:pPr>
      <w:r>
        <w:rPr>
          <w:noProof/>
        </w:rPr>
        <w:drawing>
          <wp:inline distT="0" distB="0" distL="0" distR="0" wp14:anchorId="20775E56" wp14:editId="1E6ACAE2">
            <wp:extent cx="5273040" cy="3352165"/>
            <wp:effectExtent l="0" t="0" r="3810" b="635"/>
            <wp:docPr id="6" name="图片 1" descr="图5_三级容错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5_三级容错架构图"/>
                    <pic:cNvPicPr>
                      <a:picLocks noChangeAspect="1"/>
                    </pic:cNvPicPr>
                  </pic:nvPicPr>
                  <pic:blipFill>
                    <a:blip r:embed="rId26"/>
                    <a:srcRect t="6880"/>
                    <a:stretch>
                      <a:fillRect/>
                    </a:stretch>
                  </pic:blipFill>
                  <pic:spPr>
                    <a:xfrm>
                      <a:off x="0" y="0"/>
                      <a:ext cx="5273040" cy="3352165"/>
                    </a:xfrm>
                    <a:prstGeom prst="rect">
                      <a:avLst/>
                    </a:prstGeom>
                  </pic:spPr>
                </pic:pic>
              </a:graphicData>
            </a:graphic>
          </wp:inline>
        </w:drawing>
      </w:r>
    </w:p>
    <w:p w14:paraId="27D4969A" w14:textId="4839B69F" w:rsidR="00BE139B" w:rsidRDefault="00E4112A" w:rsidP="00E4112A">
      <w:pPr>
        <w:pStyle w:val="a3"/>
        <w:ind w:firstLine="400"/>
        <w:jc w:val="center"/>
      </w:pPr>
      <w:bookmarkStart w:id="67" w:name="_Ref227917147"/>
      <w:r>
        <w:rPr>
          <w:rFonts w:hint="eastAsia"/>
        </w:rPr>
        <w:t>图</w:t>
      </w:r>
      <w:r>
        <w:rPr>
          <w:rFonts w:hint="eastAsia"/>
        </w:rPr>
        <w:t xml:space="preserve"> </w:t>
      </w:r>
      <w:r w:rsidR="000F198B">
        <w:fldChar w:fldCharType="begin"/>
      </w:r>
      <w:r w:rsidR="000F198B">
        <w:instrText xml:space="preserve"> </w:instrText>
      </w:r>
      <w:r w:rsidR="000F198B">
        <w:rPr>
          <w:rFonts w:hint="eastAsia"/>
        </w:rPr>
        <w:instrText>STYLEREF 1 \s</w:instrText>
      </w:r>
      <w:r w:rsidR="000F198B">
        <w:instrText xml:space="preserve"> </w:instrText>
      </w:r>
      <w:r w:rsidR="000F198B">
        <w:fldChar w:fldCharType="separate"/>
      </w:r>
      <w:r w:rsidR="00BB180B">
        <w:rPr>
          <w:noProof/>
        </w:rPr>
        <w:t>2</w:t>
      </w:r>
      <w:r w:rsidR="000F198B">
        <w:fldChar w:fldCharType="end"/>
      </w:r>
      <w:r w:rsidR="000F198B">
        <w:noBreakHyphen/>
      </w:r>
      <w:r w:rsidR="000F198B">
        <w:fldChar w:fldCharType="begin"/>
      </w:r>
      <w:r w:rsidR="000F198B">
        <w:instrText xml:space="preserve"> </w:instrText>
      </w:r>
      <w:r w:rsidR="000F198B">
        <w:rPr>
          <w:rFonts w:hint="eastAsia"/>
        </w:rPr>
        <w:instrText xml:space="preserve">SEQ </w:instrText>
      </w:r>
      <w:r w:rsidR="000F198B">
        <w:rPr>
          <w:rFonts w:hint="eastAsia"/>
        </w:rPr>
        <w:instrText>图</w:instrText>
      </w:r>
      <w:r w:rsidR="000F198B">
        <w:rPr>
          <w:rFonts w:hint="eastAsia"/>
        </w:rPr>
        <w:instrText xml:space="preserve"> \* ARABIC \s 1</w:instrText>
      </w:r>
      <w:r w:rsidR="000F198B">
        <w:instrText xml:space="preserve"> </w:instrText>
      </w:r>
      <w:r w:rsidR="000F198B">
        <w:fldChar w:fldCharType="separate"/>
      </w:r>
      <w:r w:rsidR="00BB180B">
        <w:rPr>
          <w:noProof/>
        </w:rPr>
        <w:t>8</w:t>
      </w:r>
      <w:r w:rsidR="000F198B">
        <w:fldChar w:fldCharType="end"/>
      </w:r>
      <w:bookmarkEnd w:id="67"/>
      <w:r>
        <w:rPr>
          <w:rFonts w:hint="eastAsia"/>
        </w:rPr>
        <w:t xml:space="preserve"> </w:t>
      </w:r>
      <w:r>
        <w:rPr>
          <w:rFonts w:hint="eastAsia"/>
        </w:rPr>
        <w:t>系统容错机制</w:t>
      </w:r>
    </w:p>
    <w:p w14:paraId="296603C2" w14:textId="77777777" w:rsidR="00067144" w:rsidRPr="00067144" w:rsidRDefault="00067144" w:rsidP="00067144">
      <w:pPr>
        <w:pStyle w:val="2"/>
        <w:numPr>
          <w:ilvl w:val="1"/>
          <w:numId w:val="2"/>
        </w:numPr>
      </w:pPr>
      <w:bookmarkStart w:id="68" w:name="_Toc227923728"/>
      <w:r w:rsidRPr="00067144">
        <w:rPr>
          <w:rFonts w:hint="eastAsia"/>
        </w:rPr>
        <w:t>技术选型与实现方案</w:t>
      </w:r>
      <w:bookmarkEnd w:id="68"/>
    </w:p>
    <w:p w14:paraId="4A4F094A" w14:textId="5BAC9B13" w:rsidR="00E4112A" w:rsidRDefault="00067144">
      <w:pPr>
        <w:pStyle w:val="af2"/>
        <w:numPr>
          <w:ilvl w:val="0"/>
          <w:numId w:val="20"/>
        </w:numPr>
        <w:ind w:firstLineChars="0"/>
        <w:rPr>
          <w:rFonts w:cs="Times New Roman"/>
          <w:b/>
          <w:bCs/>
        </w:rPr>
      </w:pPr>
      <w:r w:rsidRPr="00067144">
        <w:rPr>
          <w:rFonts w:cs="Times New Roman"/>
          <w:b/>
          <w:bCs/>
        </w:rPr>
        <w:t>PLC</w:t>
      </w:r>
      <w:r w:rsidRPr="00067144">
        <w:rPr>
          <w:rFonts w:cs="Times New Roman"/>
          <w:b/>
          <w:bCs/>
        </w:rPr>
        <w:t>控制程序（</w:t>
      </w:r>
      <w:proofErr w:type="spellStart"/>
      <w:r w:rsidRPr="00067144">
        <w:rPr>
          <w:rFonts w:cs="Times New Roman"/>
          <w:b/>
          <w:bCs/>
        </w:rPr>
        <w:t>XCPPro</w:t>
      </w:r>
      <w:proofErr w:type="spellEnd"/>
      <w:r w:rsidRPr="00067144">
        <w:rPr>
          <w:rFonts w:cs="Times New Roman"/>
          <w:b/>
          <w:bCs/>
        </w:rPr>
        <w:t xml:space="preserve"> + </w:t>
      </w:r>
      <w:r w:rsidRPr="00067144">
        <w:rPr>
          <w:rFonts w:cs="Times New Roman"/>
          <w:b/>
          <w:bCs/>
        </w:rPr>
        <w:t>梯形图）</w:t>
      </w:r>
    </w:p>
    <w:p w14:paraId="13472914" w14:textId="77777777" w:rsidR="00067144" w:rsidRDefault="00067144">
      <w:pPr>
        <w:pStyle w:val="af2"/>
        <w:numPr>
          <w:ilvl w:val="0"/>
          <w:numId w:val="19"/>
        </w:numPr>
        <w:ind w:firstLineChars="0"/>
        <w:rPr>
          <w:rFonts w:cs="Times New Roman"/>
        </w:rPr>
      </w:pPr>
      <w:r w:rsidRPr="00067144">
        <w:rPr>
          <w:rFonts w:cs="Times New Roman" w:hint="eastAsia"/>
          <w:b/>
          <w:bCs/>
        </w:rPr>
        <w:t>选型理由：</w:t>
      </w:r>
      <w:proofErr w:type="gramStart"/>
      <w:r w:rsidRPr="00067144">
        <w:rPr>
          <w:rFonts w:cs="Times New Roman" w:hint="eastAsia"/>
        </w:rPr>
        <w:t>信捷</w:t>
      </w:r>
      <w:proofErr w:type="spellStart"/>
      <w:proofErr w:type="gramEnd"/>
      <w:r w:rsidRPr="00067144">
        <w:rPr>
          <w:rFonts w:cs="Times New Roman" w:hint="eastAsia"/>
        </w:rPr>
        <w:t>XCPPro</w:t>
      </w:r>
      <w:proofErr w:type="spellEnd"/>
      <w:r w:rsidRPr="00067144">
        <w:rPr>
          <w:rFonts w:cs="Times New Roman" w:hint="eastAsia"/>
        </w:rPr>
        <w:t>编程软件免费提供，支持</w:t>
      </w:r>
      <w:r w:rsidRPr="00067144">
        <w:rPr>
          <w:rFonts w:cs="Times New Roman" w:hint="eastAsia"/>
        </w:rPr>
        <w:t>IEC 61131-3</w:t>
      </w:r>
      <w:r w:rsidRPr="00067144">
        <w:rPr>
          <w:rFonts w:cs="Times New Roman" w:hint="eastAsia"/>
        </w:rPr>
        <w:t>标准的梯形图（</w:t>
      </w:r>
      <w:r w:rsidRPr="00067144">
        <w:rPr>
          <w:rFonts w:cs="Times New Roman" w:hint="eastAsia"/>
        </w:rPr>
        <w:t>LD</w:t>
      </w:r>
      <w:r w:rsidRPr="00067144">
        <w:rPr>
          <w:rFonts w:cs="Times New Roman" w:hint="eastAsia"/>
        </w:rPr>
        <w:t>）、功能块图（</w:t>
      </w:r>
      <w:r w:rsidRPr="00067144">
        <w:rPr>
          <w:rFonts w:cs="Times New Roman" w:hint="eastAsia"/>
        </w:rPr>
        <w:t>FBD</w:t>
      </w:r>
      <w:r w:rsidRPr="00067144">
        <w:rPr>
          <w:rFonts w:cs="Times New Roman" w:hint="eastAsia"/>
        </w:rPr>
        <w:t>）、顺序功能图（</w:t>
      </w:r>
      <w:r w:rsidRPr="00067144">
        <w:rPr>
          <w:rFonts w:cs="Times New Roman" w:hint="eastAsia"/>
        </w:rPr>
        <w:t>SFC</w:t>
      </w:r>
      <w:r w:rsidRPr="00067144">
        <w:rPr>
          <w:rFonts w:cs="Times New Roman" w:hint="eastAsia"/>
        </w:rPr>
        <w:t>）等多种编程语言，具备在线监控与强制</w:t>
      </w:r>
      <w:r w:rsidRPr="00067144">
        <w:rPr>
          <w:rFonts w:cs="Times New Roman" w:hint="eastAsia"/>
        </w:rPr>
        <w:t>I/O</w:t>
      </w:r>
      <w:r w:rsidRPr="00067144">
        <w:rPr>
          <w:rFonts w:cs="Times New Roman" w:hint="eastAsia"/>
        </w:rPr>
        <w:t>功能，便于调试与维护。梯形图直观易读，符合工业现场工程师的编程习惯。</w:t>
      </w:r>
    </w:p>
    <w:p w14:paraId="65532C26" w14:textId="717E3A23" w:rsidR="00067144" w:rsidRPr="00067144" w:rsidRDefault="00067144">
      <w:pPr>
        <w:pStyle w:val="af2"/>
        <w:numPr>
          <w:ilvl w:val="0"/>
          <w:numId w:val="19"/>
        </w:numPr>
        <w:ind w:firstLineChars="0"/>
        <w:rPr>
          <w:rFonts w:cs="Times New Roman"/>
        </w:rPr>
      </w:pPr>
      <w:r w:rsidRPr="00067144">
        <w:rPr>
          <w:rFonts w:cs="Times New Roman" w:hint="eastAsia"/>
          <w:b/>
          <w:bCs/>
        </w:rPr>
        <w:t>实现方案</w:t>
      </w:r>
    </w:p>
    <w:p w14:paraId="42D1A936" w14:textId="77777777" w:rsidR="00067144" w:rsidRPr="00067144" w:rsidRDefault="00067144" w:rsidP="00067144">
      <w:pPr>
        <w:pStyle w:val="af2"/>
        <w:ind w:leftChars="500" w:left="1200" w:firstLineChars="0" w:firstLine="0"/>
        <w:rPr>
          <w:rFonts w:cs="Times New Roman"/>
        </w:rPr>
      </w:pPr>
      <w:r w:rsidRPr="00067144">
        <w:rPr>
          <w:rFonts w:cs="Times New Roman" w:hint="eastAsia"/>
          <w:b/>
          <w:bCs/>
        </w:rPr>
        <w:lastRenderedPageBreak/>
        <w:t>传送带控制</w:t>
      </w:r>
      <w:r w:rsidRPr="00067144">
        <w:rPr>
          <w:rFonts w:cs="Times New Roman" w:hint="eastAsia"/>
        </w:rPr>
        <w:t>：使用</w:t>
      </w:r>
      <w:r w:rsidRPr="00067144">
        <w:rPr>
          <w:rFonts w:cs="Times New Roman" w:hint="eastAsia"/>
        </w:rPr>
        <w:t>PLSR</w:t>
      </w:r>
      <w:r w:rsidRPr="00067144">
        <w:rPr>
          <w:rFonts w:cs="Times New Roman" w:hint="eastAsia"/>
        </w:rPr>
        <w:t>指令</w:t>
      </w:r>
      <w:proofErr w:type="gramStart"/>
      <w:r w:rsidRPr="00067144">
        <w:rPr>
          <w:rFonts w:cs="Times New Roman" w:hint="eastAsia"/>
        </w:rPr>
        <w:t>实现带加减速</w:t>
      </w:r>
      <w:proofErr w:type="gramEnd"/>
      <w:r w:rsidRPr="00067144">
        <w:rPr>
          <w:rFonts w:cs="Times New Roman" w:hint="eastAsia"/>
        </w:rPr>
        <w:t>的脉冲输出，辅助继电器（</w:t>
      </w:r>
      <w:r w:rsidRPr="00067144">
        <w:rPr>
          <w:rFonts w:cs="Times New Roman" w:hint="eastAsia"/>
        </w:rPr>
        <w:t>M</w:t>
      </w:r>
      <w:r w:rsidRPr="00067144">
        <w:rPr>
          <w:rFonts w:cs="Times New Roman" w:hint="eastAsia"/>
        </w:rPr>
        <w:t>区）管理运行状态标志；</w:t>
      </w:r>
    </w:p>
    <w:p w14:paraId="00555CAE" w14:textId="77777777" w:rsidR="00067144" w:rsidRPr="00067144" w:rsidRDefault="00067144" w:rsidP="00067144">
      <w:pPr>
        <w:pStyle w:val="af2"/>
        <w:ind w:leftChars="500" w:left="1200" w:firstLineChars="0" w:firstLine="0"/>
        <w:rPr>
          <w:rFonts w:cs="Times New Roman"/>
        </w:rPr>
      </w:pPr>
      <w:r w:rsidRPr="00067144">
        <w:rPr>
          <w:rFonts w:cs="Times New Roman" w:hint="eastAsia"/>
        </w:rPr>
        <w:t>Modbus</w:t>
      </w:r>
      <w:r w:rsidRPr="00067144">
        <w:rPr>
          <w:rFonts w:cs="Times New Roman" w:hint="eastAsia"/>
          <w:b/>
          <w:bCs/>
        </w:rPr>
        <w:t>通信：</w:t>
      </w:r>
      <w:r w:rsidRPr="00067144">
        <w:rPr>
          <w:rFonts w:cs="Times New Roman" w:hint="eastAsia"/>
        </w:rPr>
        <w:t>使用</w:t>
      </w:r>
      <w:r w:rsidRPr="00067144">
        <w:rPr>
          <w:rFonts w:cs="Times New Roman" w:hint="eastAsia"/>
        </w:rPr>
        <w:t>MODRW</w:t>
      </w:r>
      <w:r w:rsidRPr="00067144">
        <w:rPr>
          <w:rFonts w:cs="Times New Roman" w:hint="eastAsia"/>
        </w:rPr>
        <w:t>指令实现主站读写，通信参数（波特率</w:t>
      </w:r>
      <w:r w:rsidRPr="00067144">
        <w:rPr>
          <w:rFonts w:cs="Times New Roman" w:hint="eastAsia"/>
        </w:rPr>
        <w:t>9600/19200</w:t>
      </w:r>
      <w:r w:rsidRPr="00067144">
        <w:rPr>
          <w:rFonts w:cs="Times New Roman" w:hint="eastAsia"/>
        </w:rPr>
        <w:t>、站号、寄存器地址）在特殊数据寄存器中配置；</w:t>
      </w:r>
    </w:p>
    <w:p w14:paraId="65D12D71" w14:textId="77777777" w:rsidR="00067144" w:rsidRPr="00067144" w:rsidRDefault="00067144" w:rsidP="00067144">
      <w:pPr>
        <w:pStyle w:val="af2"/>
        <w:ind w:leftChars="500" w:left="1200" w:firstLineChars="0" w:firstLine="0"/>
        <w:rPr>
          <w:rFonts w:cs="Times New Roman"/>
        </w:rPr>
      </w:pPr>
      <w:r w:rsidRPr="00067144">
        <w:rPr>
          <w:rFonts w:cs="Times New Roman" w:hint="eastAsia"/>
          <w:b/>
          <w:bCs/>
        </w:rPr>
        <w:t>安全逻辑：</w:t>
      </w:r>
      <w:r w:rsidRPr="00067144">
        <w:rPr>
          <w:rFonts w:cs="Times New Roman" w:hint="eastAsia"/>
        </w:rPr>
        <w:t>利用</w:t>
      </w:r>
      <w:r w:rsidRPr="00067144">
        <w:rPr>
          <w:rFonts w:cs="Times New Roman" w:hint="eastAsia"/>
        </w:rPr>
        <w:t>PLC</w:t>
      </w:r>
      <w:r w:rsidRPr="00067144">
        <w:rPr>
          <w:rFonts w:cs="Times New Roman" w:hint="eastAsia"/>
        </w:rPr>
        <w:t>的常闭触点实现急停互锁，确保任意状态下急停信号优先有效。</w:t>
      </w:r>
    </w:p>
    <w:p w14:paraId="165496A1" w14:textId="77777777" w:rsidR="00067144" w:rsidRDefault="00067144">
      <w:pPr>
        <w:pStyle w:val="af2"/>
        <w:numPr>
          <w:ilvl w:val="0"/>
          <w:numId w:val="20"/>
        </w:numPr>
        <w:ind w:firstLineChars="0"/>
        <w:rPr>
          <w:rFonts w:cs="Times New Roman"/>
          <w:b/>
          <w:bCs/>
        </w:rPr>
      </w:pPr>
      <w:r w:rsidRPr="00067144">
        <w:rPr>
          <w:rFonts w:cs="Times New Roman" w:hint="eastAsia"/>
          <w:b/>
          <w:bCs/>
        </w:rPr>
        <w:t>视觉识别（</w:t>
      </w:r>
      <w:r w:rsidRPr="00067144">
        <w:rPr>
          <w:rFonts w:cs="Times New Roman" w:hint="eastAsia"/>
          <w:b/>
          <w:bCs/>
        </w:rPr>
        <w:t xml:space="preserve">Python + YOLOv8 + </w:t>
      </w:r>
      <w:proofErr w:type="spellStart"/>
      <w:r w:rsidRPr="00067144">
        <w:rPr>
          <w:rFonts w:cs="Times New Roman" w:hint="eastAsia"/>
          <w:b/>
          <w:bCs/>
        </w:rPr>
        <w:t>PaddleOCR</w:t>
      </w:r>
      <w:proofErr w:type="spellEnd"/>
      <w:r w:rsidRPr="00067144">
        <w:rPr>
          <w:rFonts w:cs="Times New Roman" w:hint="eastAsia"/>
          <w:b/>
          <w:bCs/>
        </w:rPr>
        <w:t>）</w:t>
      </w:r>
    </w:p>
    <w:p w14:paraId="67BCFB96" w14:textId="77777777" w:rsidR="00067144" w:rsidRPr="00067144" w:rsidRDefault="00067144">
      <w:pPr>
        <w:pStyle w:val="af2"/>
        <w:numPr>
          <w:ilvl w:val="0"/>
          <w:numId w:val="21"/>
        </w:numPr>
        <w:ind w:firstLineChars="0"/>
        <w:rPr>
          <w:rFonts w:cs="Times New Roman"/>
        </w:rPr>
      </w:pPr>
      <w:r w:rsidRPr="00067144">
        <w:rPr>
          <w:rFonts w:cs="Times New Roman" w:hint="eastAsia"/>
          <w:b/>
          <w:bCs/>
        </w:rPr>
        <w:t>选型理由：</w:t>
      </w:r>
      <w:r w:rsidRPr="00067144">
        <w:rPr>
          <w:rFonts w:cs="Times New Roman" w:hint="eastAsia"/>
        </w:rPr>
        <w:t>YOLOv8-nano</w:t>
      </w:r>
      <w:r w:rsidRPr="00067144">
        <w:rPr>
          <w:rFonts w:cs="Times New Roman" w:hint="eastAsia"/>
        </w:rPr>
        <w:t>在精度与速度间取得优秀平衡（</w:t>
      </w:r>
      <w:r w:rsidRPr="00067144">
        <w:rPr>
          <w:rFonts w:cs="Times New Roman" w:hint="eastAsia"/>
        </w:rPr>
        <w:t xml:space="preserve">COCO </w:t>
      </w:r>
      <w:proofErr w:type="spellStart"/>
      <w:r w:rsidRPr="00067144">
        <w:rPr>
          <w:rFonts w:cs="Times New Roman" w:hint="eastAsia"/>
        </w:rPr>
        <w:t>mAP</w:t>
      </w:r>
      <w:proofErr w:type="spellEnd"/>
      <w:r w:rsidRPr="00067144">
        <w:rPr>
          <w:rFonts w:cs="Times New Roman" w:hint="eastAsia"/>
        </w:rPr>
        <w:t xml:space="preserve"> 37.3</w:t>
      </w:r>
      <w:r w:rsidRPr="00067144">
        <w:rPr>
          <w:rFonts w:cs="Times New Roman" w:hint="eastAsia"/>
        </w:rPr>
        <w:t>，推理速度</w:t>
      </w:r>
      <w:r w:rsidRPr="00067144">
        <w:rPr>
          <w:rFonts w:cs="Times New Roman" w:hint="eastAsia"/>
        </w:rPr>
        <w:t>&lt;10ms/</w:t>
      </w:r>
      <w:r w:rsidRPr="00067144">
        <w:rPr>
          <w:rFonts w:cs="Times New Roman" w:hint="eastAsia"/>
        </w:rPr>
        <w:t>帧），适合工业边缘部署；</w:t>
      </w:r>
      <w:proofErr w:type="spellStart"/>
      <w:r w:rsidRPr="00067144">
        <w:rPr>
          <w:rFonts w:cs="Times New Roman" w:hint="eastAsia"/>
        </w:rPr>
        <w:t>PaddleOCR</w:t>
      </w:r>
      <w:proofErr w:type="spellEnd"/>
      <w:r w:rsidRPr="00067144">
        <w:rPr>
          <w:rFonts w:cs="Times New Roman" w:hint="eastAsia"/>
        </w:rPr>
        <w:t>经过完全静态编译与模型裁剪后体积仅</w:t>
      </w:r>
      <w:r w:rsidRPr="00067144">
        <w:rPr>
          <w:rFonts w:cs="Times New Roman" w:hint="eastAsia"/>
        </w:rPr>
        <w:t>142MB</w:t>
      </w:r>
      <w:r w:rsidRPr="00067144">
        <w:rPr>
          <w:rFonts w:cs="Times New Roman" w:hint="eastAsia"/>
        </w:rPr>
        <w:t>，支持国产操作系统与</w:t>
      </w:r>
      <w:r w:rsidRPr="00067144">
        <w:rPr>
          <w:rFonts w:cs="Times New Roman" w:hint="eastAsia"/>
        </w:rPr>
        <w:t>CPU</w:t>
      </w:r>
      <w:r w:rsidRPr="00067144">
        <w:rPr>
          <w:rFonts w:cs="Times New Roman" w:hint="eastAsia"/>
        </w:rPr>
        <w:t>架构，识别准确率业界领先。</w:t>
      </w:r>
    </w:p>
    <w:p w14:paraId="580C8F8B" w14:textId="77777777" w:rsidR="00067144" w:rsidRPr="00067144" w:rsidRDefault="00067144">
      <w:pPr>
        <w:pStyle w:val="af2"/>
        <w:numPr>
          <w:ilvl w:val="0"/>
          <w:numId w:val="21"/>
        </w:numPr>
        <w:ind w:firstLineChars="0"/>
        <w:rPr>
          <w:rFonts w:cs="Times New Roman"/>
        </w:rPr>
      </w:pPr>
      <w:r w:rsidRPr="00067144">
        <w:rPr>
          <w:rFonts w:cs="Times New Roman" w:hint="eastAsia"/>
          <w:b/>
          <w:bCs/>
        </w:rPr>
        <w:t>实现方案：</w:t>
      </w:r>
      <w:r w:rsidRPr="00067144">
        <w:rPr>
          <w:rFonts w:cs="Times New Roman" w:hint="eastAsia"/>
        </w:rPr>
        <w:t>视觉处理以独立进程运行，通过共享内存与主控服务通信，避免</w:t>
      </w:r>
      <w:r w:rsidRPr="00067144">
        <w:rPr>
          <w:rFonts w:cs="Times New Roman" w:hint="eastAsia"/>
        </w:rPr>
        <w:t>GIL</w:t>
      </w:r>
      <w:proofErr w:type="gramStart"/>
      <w:r w:rsidRPr="00067144">
        <w:rPr>
          <w:rFonts w:cs="Times New Roman" w:hint="eastAsia"/>
        </w:rPr>
        <w:t>锁影响</w:t>
      </w:r>
      <w:proofErr w:type="gramEnd"/>
      <w:r w:rsidRPr="00067144">
        <w:rPr>
          <w:rFonts w:cs="Times New Roman" w:hint="eastAsia"/>
        </w:rPr>
        <w:t>实时性；多帧</w:t>
      </w:r>
      <w:r w:rsidRPr="00067144">
        <w:rPr>
          <w:rFonts w:cs="Times New Roman" w:hint="eastAsia"/>
        </w:rPr>
        <w:t>OCR</w:t>
      </w:r>
      <w:r w:rsidRPr="00067144">
        <w:rPr>
          <w:rFonts w:cs="Times New Roman" w:hint="eastAsia"/>
        </w:rPr>
        <w:t>投票机制（</w:t>
      </w:r>
      <w:r w:rsidRPr="00067144">
        <w:rPr>
          <w:rFonts w:cs="Times New Roman" w:hint="eastAsia"/>
        </w:rPr>
        <w:t>5</w:t>
      </w:r>
      <w:r w:rsidRPr="00067144">
        <w:rPr>
          <w:rFonts w:cs="Times New Roman" w:hint="eastAsia"/>
        </w:rPr>
        <w:t>帧加权多数投票）进一步提升识别稳定性，投票成功率</w:t>
      </w:r>
      <w:r w:rsidRPr="00067144">
        <w:rPr>
          <w:rFonts w:cs="Times New Roman" w:hint="eastAsia"/>
        </w:rPr>
        <w:t>96.7%</w:t>
      </w:r>
      <w:r w:rsidRPr="00067144">
        <w:rPr>
          <w:rFonts w:cs="Times New Roman" w:hint="eastAsia"/>
        </w:rPr>
        <w:t>。</w:t>
      </w:r>
    </w:p>
    <w:p w14:paraId="6D57C850" w14:textId="5BA2195D" w:rsidR="00067144" w:rsidRDefault="00B845D0">
      <w:pPr>
        <w:pStyle w:val="af2"/>
        <w:numPr>
          <w:ilvl w:val="0"/>
          <w:numId w:val="20"/>
        </w:numPr>
        <w:ind w:firstLineChars="0"/>
        <w:rPr>
          <w:rFonts w:cs="Times New Roman"/>
          <w:b/>
          <w:bCs/>
        </w:rPr>
      </w:pPr>
      <w:r w:rsidRPr="00B845D0">
        <w:rPr>
          <w:rFonts w:cs="Times New Roman" w:hint="eastAsia"/>
          <w:b/>
          <w:bCs/>
        </w:rPr>
        <w:t>上位机服务（</w:t>
      </w:r>
      <w:r w:rsidRPr="00B845D0">
        <w:rPr>
          <w:rFonts w:cs="Times New Roman" w:hint="eastAsia"/>
          <w:b/>
          <w:bCs/>
        </w:rPr>
        <w:t>Python + Flask + Flask-</w:t>
      </w:r>
      <w:proofErr w:type="spellStart"/>
      <w:r w:rsidRPr="00B845D0">
        <w:rPr>
          <w:rFonts w:cs="Times New Roman" w:hint="eastAsia"/>
          <w:b/>
          <w:bCs/>
        </w:rPr>
        <w:t>SocketIO</w:t>
      </w:r>
      <w:proofErr w:type="spellEnd"/>
      <w:r w:rsidRPr="00B845D0">
        <w:rPr>
          <w:rFonts w:cs="Times New Roman" w:hint="eastAsia"/>
          <w:b/>
          <w:bCs/>
        </w:rPr>
        <w:t>）</w:t>
      </w:r>
    </w:p>
    <w:p w14:paraId="748A5DE1" w14:textId="77777777" w:rsidR="00B845D0" w:rsidRPr="00B845D0" w:rsidRDefault="00B845D0">
      <w:pPr>
        <w:pStyle w:val="af2"/>
        <w:numPr>
          <w:ilvl w:val="0"/>
          <w:numId w:val="22"/>
        </w:numPr>
        <w:ind w:firstLineChars="0"/>
        <w:rPr>
          <w:rFonts w:cs="Times New Roman"/>
        </w:rPr>
      </w:pPr>
      <w:r w:rsidRPr="00B845D0">
        <w:rPr>
          <w:rFonts w:cs="Times New Roman" w:hint="eastAsia"/>
          <w:b/>
          <w:bCs/>
        </w:rPr>
        <w:t>选型理由：</w:t>
      </w:r>
      <w:r w:rsidRPr="00B845D0">
        <w:rPr>
          <w:rFonts w:cs="Times New Roman" w:hint="eastAsia"/>
        </w:rPr>
        <w:t>Flask</w:t>
      </w:r>
      <w:r w:rsidRPr="00B845D0">
        <w:rPr>
          <w:rFonts w:cs="Times New Roman" w:hint="eastAsia"/>
        </w:rPr>
        <w:t>轻量灵活，适合工业边缘计算场景；</w:t>
      </w:r>
      <w:r w:rsidRPr="00B845D0">
        <w:rPr>
          <w:rFonts w:cs="Times New Roman" w:hint="eastAsia"/>
        </w:rPr>
        <w:t>Flask-</w:t>
      </w:r>
      <w:proofErr w:type="spellStart"/>
      <w:r w:rsidRPr="00B845D0">
        <w:rPr>
          <w:rFonts w:cs="Times New Roman" w:hint="eastAsia"/>
        </w:rPr>
        <w:t>SocketIO</w:t>
      </w:r>
      <w:proofErr w:type="spellEnd"/>
      <w:r w:rsidRPr="00B845D0">
        <w:rPr>
          <w:rFonts w:cs="Times New Roman" w:hint="eastAsia"/>
        </w:rPr>
        <w:t>提供</w:t>
      </w:r>
      <w:r w:rsidRPr="00B845D0">
        <w:rPr>
          <w:rFonts w:cs="Times New Roman" w:hint="eastAsia"/>
        </w:rPr>
        <w:t>WebSocket</w:t>
      </w:r>
      <w:r w:rsidRPr="00B845D0">
        <w:rPr>
          <w:rFonts w:cs="Times New Roman" w:hint="eastAsia"/>
        </w:rPr>
        <w:t>全双工通信，满足低延迟实时数据推送需求；</w:t>
      </w:r>
      <w:r w:rsidRPr="00B845D0">
        <w:rPr>
          <w:rFonts w:cs="Times New Roman" w:hint="eastAsia"/>
        </w:rPr>
        <w:t>Python</w:t>
      </w:r>
      <w:r w:rsidRPr="00B845D0">
        <w:rPr>
          <w:rFonts w:cs="Times New Roman" w:hint="eastAsia"/>
        </w:rPr>
        <w:t>生态对串口通信（</w:t>
      </w:r>
      <w:proofErr w:type="spellStart"/>
      <w:r w:rsidRPr="00B845D0">
        <w:rPr>
          <w:rFonts w:cs="Times New Roman" w:hint="eastAsia"/>
        </w:rPr>
        <w:t>pyserial</w:t>
      </w:r>
      <w:proofErr w:type="spellEnd"/>
      <w:r w:rsidRPr="00B845D0">
        <w:rPr>
          <w:rFonts w:cs="Times New Roman" w:hint="eastAsia"/>
        </w:rPr>
        <w:t>）、</w:t>
      </w:r>
      <w:r w:rsidRPr="00B845D0">
        <w:rPr>
          <w:rFonts w:cs="Times New Roman" w:hint="eastAsia"/>
        </w:rPr>
        <w:t>Modbus</w:t>
      </w:r>
      <w:r w:rsidRPr="00B845D0">
        <w:rPr>
          <w:rFonts w:cs="Times New Roman" w:hint="eastAsia"/>
        </w:rPr>
        <w:t>（</w:t>
      </w:r>
      <w:proofErr w:type="spellStart"/>
      <w:r w:rsidRPr="00B845D0">
        <w:rPr>
          <w:rFonts w:cs="Times New Roman" w:hint="eastAsia"/>
        </w:rPr>
        <w:t>modbus-tk</w:t>
      </w:r>
      <w:proofErr w:type="spellEnd"/>
      <w:r w:rsidRPr="00B845D0">
        <w:rPr>
          <w:rFonts w:cs="Times New Roman" w:hint="eastAsia"/>
        </w:rPr>
        <w:t>/</w:t>
      </w:r>
      <w:proofErr w:type="spellStart"/>
      <w:r w:rsidRPr="00B845D0">
        <w:rPr>
          <w:rFonts w:cs="Times New Roman" w:hint="eastAsia"/>
        </w:rPr>
        <w:t>pymodbus</w:t>
      </w:r>
      <w:proofErr w:type="spellEnd"/>
      <w:r w:rsidRPr="00B845D0">
        <w:rPr>
          <w:rFonts w:cs="Times New Roman" w:hint="eastAsia"/>
        </w:rPr>
        <w:t>）、计算机视觉（</w:t>
      </w:r>
      <w:r w:rsidRPr="00B845D0">
        <w:rPr>
          <w:rFonts w:cs="Times New Roman" w:hint="eastAsia"/>
        </w:rPr>
        <w:t>OpenCV</w:t>
      </w:r>
      <w:r w:rsidRPr="00B845D0">
        <w:rPr>
          <w:rFonts w:cs="Times New Roman" w:hint="eastAsia"/>
        </w:rPr>
        <w:t>、</w:t>
      </w:r>
      <w:r w:rsidRPr="00B845D0">
        <w:rPr>
          <w:rFonts w:cs="Times New Roman" w:hint="eastAsia"/>
        </w:rPr>
        <w:t>torch</w:t>
      </w:r>
      <w:r w:rsidRPr="00B845D0">
        <w:rPr>
          <w:rFonts w:cs="Times New Roman" w:hint="eastAsia"/>
        </w:rPr>
        <w:t>）均有完善支持。</w:t>
      </w:r>
    </w:p>
    <w:p w14:paraId="347AA9A3" w14:textId="7B406E21" w:rsidR="00B845D0" w:rsidRPr="00B845D0" w:rsidRDefault="00B845D0">
      <w:pPr>
        <w:pStyle w:val="af2"/>
        <w:numPr>
          <w:ilvl w:val="0"/>
          <w:numId w:val="22"/>
        </w:numPr>
        <w:ind w:firstLineChars="0"/>
        <w:rPr>
          <w:rFonts w:cs="Times New Roman"/>
        </w:rPr>
      </w:pPr>
      <w:r w:rsidRPr="00B845D0">
        <w:rPr>
          <w:rFonts w:cs="Times New Roman" w:hint="eastAsia"/>
          <w:b/>
          <w:bCs/>
        </w:rPr>
        <w:t>实现方案：</w:t>
      </w:r>
      <w:r w:rsidRPr="00B845D0">
        <w:rPr>
          <w:rFonts w:cs="Times New Roman" w:hint="eastAsia"/>
        </w:rPr>
        <w:t>采用多线程架构，</w:t>
      </w:r>
      <w:r w:rsidRPr="00B845D0">
        <w:rPr>
          <w:rFonts w:cs="Times New Roman" w:hint="eastAsia"/>
        </w:rPr>
        <w:t>PLC</w:t>
      </w:r>
      <w:r w:rsidRPr="00B845D0">
        <w:rPr>
          <w:rFonts w:cs="Times New Roman" w:hint="eastAsia"/>
        </w:rPr>
        <w:t>轮询线程、视觉处理进程、机械</w:t>
      </w:r>
      <w:proofErr w:type="gramStart"/>
      <w:r w:rsidRPr="00B845D0">
        <w:rPr>
          <w:rFonts w:cs="Times New Roman" w:hint="eastAsia"/>
        </w:rPr>
        <w:t>臂控制</w:t>
      </w:r>
      <w:proofErr w:type="gramEnd"/>
      <w:r w:rsidRPr="00B845D0">
        <w:rPr>
          <w:rFonts w:cs="Times New Roman" w:hint="eastAsia"/>
        </w:rPr>
        <w:t>线程、</w:t>
      </w:r>
      <w:r w:rsidRPr="00B845D0">
        <w:rPr>
          <w:rFonts w:cs="Times New Roman" w:hint="eastAsia"/>
        </w:rPr>
        <w:t>Socket.IO</w:t>
      </w:r>
      <w:r w:rsidRPr="00B845D0">
        <w:rPr>
          <w:rFonts w:cs="Times New Roman" w:hint="eastAsia"/>
        </w:rPr>
        <w:t>推送线程相互独立，通过线程锁与消息队列安全交互；</w:t>
      </w:r>
      <w:r w:rsidRPr="00B845D0">
        <w:rPr>
          <w:rFonts w:cs="Times New Roman" w:hint="eastAsia"/>
        </w:rPr>
        <w:t>ECA</w:t>
      </w:r>
      <w:r w:rsidRPr="00B845D0">
        <w:rPr>
          <w:rFonts w:cs="Times New Roman" w:hint="eastAsia"/>
        </w:rPr>
        <w:t>规则引擎运行于主协调线程，统一调度各模块动作序列。</w:t>
      </w:r>
    </w:p>
    <w:p w14:paraId="750E4272" w14:textId="77777777" w:rsidR="005944A9" w:rsidRDefault="005944A9">
      <w:pPr>
        <w:pStyle w:val="af2"/>
        <w:numPr>
          <w:ilvl w:val="0"/>
          <w:numId w:val="20"/>
        </w:numPr>
        <w:ind w:firstLineChars="0"/>
        <w:rPr>
          <w:rFonts w:cs="Times New Roman"/>
          <w:b/>
          <w:bCs/>
        </w:rPr>
      </w:pPr>
      <w:proofErr w:type="gramStart"/>
      <w:r w:rsidRPr="005944A9">
        <w:rPr>
          <w:rFonts w:cs="Times New Roman" w:hint="eastAsia"/>
          <w:b/>
          <w:bCs/>
        </w:rPr>
        <w:t>前端数采</w:t>
      </w:r>
      <w:proofErr w:type="gramEnd"/>
      <w:r w:rsidRPr="005944A9">
        <w:rPr>
          <w:rFonts w:cs="Times New Roman" w:hint="eastAsia"/>
          <w:b/>
          <w:bCs/>
        </w:rPr>
        <w:t>平台（</w:t>
      </w:r>
      <w:r w:rsidRPr="005944A9">
        <w:rPr>
          <w:rFonts w:cs="Times New Roman" w:hint="eastAsia"/>
          <w:b/>
          <w:bCs/>
        </w:rPr>
        <w:t>Vue3 + TypeScript + Element Plus</w:t>
      </w:r>
      <w:r w:rsidRPr="005944A9">
        <w:rPr>
          <w:rFonts w:cs="Times New Roman" w:hint="eastAsia"/>
          <w:b/>
          <w:bCs/>
        </w:rPr>
        <w:t>）</w:t>
      </w:r>
    </w:p>
    <w:p w14:paraId="6DF49769" w14:textId="77777777" w:rsidR="005944A9" w:rsidRPr="005944A9" w:rsidRDefault="005944A9">
      <w:pPr>
        <w:pStyle w:val="af2"/>
        <w:numPr>
          <w:ilvl w:val="0"/>
          <w:numId w:val="23"/>
        </w:numPr>
        <w:ind w:firstLineChars="0"/>
        <w:rPr>
          <w:rFonts w:cs="Times New Roman"/>
        </w:rPr>
      </w:pPr>
      <w:r w:rsidRPr="005944A9">
        <w:rPr>
          <w:rFonts w:cs="Times New Roman" w:hint="eastAsia"/>
          <w:b/>
          <w:bCs/>
        </w:rPr>
        <w:t>选型理由：</w:t>
      </w:r>
      <w:r w:rsidRPr="005944A9">
        <w:rPr>
          <w:rFonts w:cs="Times New Roman" w:hint="eastAsia"/>
        </w:rPr>
        <w:t>Vue3 Composition API</w:t>
      </w:r>
      <w:r w:rsidRPr="005944A9">
        <w:rPr>
          <w:rFonts w:cs="Times New Roman" w:hint="eastAsia"/>
        </w:rPr>
        <w:t>与</w:t>
      </w:r>
      <w:r w:rsidRPr="005944A9">
        <w:rPr>
          <w:rFonts w:cs="Times New Roman" w:hint="eastAsia"/>
        </w:rPr>
        <w:t>TypeScript</w:t>
      </w:r>
      <w:r w:rsidRPr="005944A9">
        <w:rPr>
          <w:rFonts w:cs="Times New Roman" w:hint="eastAsia"/>
        </w:rPr>
        <w:t>结合提供良好的可维护性；</w:t>
      </w:r>
      <w:r w:rsidRPr="005944A9">
        <w:rPr>
          <w:rFonts w:cs="Times New Roman" w:hint="eastAsia"/>
        </w:rPr>
        <w:t>Element Plus</w:t>
      </w:r>
      <w:r w:rsidRPr="005944A9">
        <w:rPr>
          <w:rFonts w:cs="Times New Roman" w:hint="eastAsia"/>
        </w:rPr>
        <w:t>提供丰富的企业级</w:t>
      </w:r>
      <w:r w:rsidRPr="005944A9">
        <w:rPr>
          <w:rFonts w:cs="Times New Roman" w:hint="eastAsia"/>
        </w:rPr>
        <w:t>UI</w:t>
      </w:r>
      <w:r w:rsidRPr="005944A9">
        <w:rPr>
          <w:rFonts w:cs="Times New Roman" w:hint="eastAsia"/>
        </w:rPr>
        <w:t>组件；</w:t>
      </w:r>
      <w:r w:rsidRPr="005944A9">
        <w:rPr>
          <w:rFonts w:cs="Times New Roman" w:hint="eastAsia"/>
        </w:rPr>
        <w:t>Vite</w:t>
      </w:r>
      <w:r w:rsidRPr="005944A9">
        <w:rPr>
          <w:rFonts w:cs="Times New Roman" w:hint="eastAsia"/>
        </w:rPr>
        <w:t>构建工具快速热更新提升开发效率；纯</w:t>
      </w:r>
      <w:r w:rsidRPr="005944A9">
        <w:rPr>
          <w:rFonts w:cs="Times New Roman" w:hint="eastAsia"/>
        </w:rPr>
        <w:t>JS/TS</w:t>
      </w:r>
      <w:r w:rsidRPr="005944A9">
        <w:rPr>
          <w:rFonts w:cs="Times New Roman" w:hint="eastAsia"/>
        </w:rPr>
        <w:t>技术</w:t>
      </w:r>
      <w:proofErr w:type="gramStart"/>
      <w:r w:rsidRPr="005944A9">
        <w:rPr>
          <w:rFonts w:cs="Times New Roman" w:hint="eastAsia"/>
        </w:rPr>
        <w:t>栈</w:t>
      </w:r>
      <w:proofErr w:type="gramEnd"/>
      <w:r w:rsidRPr="005944A9">
        <w:rPr>
          <w:rFonts w:cs="Times New Roman" w:hint="eastAsia"/>
        </w:rPr>
        <w:t>在国产</w:t>
      </w:r>
      <w:r w:rsidRPr="005944A9">
        <w:rPr>
          <w:rFonts w:cs="Times New Roman" w:hint="eastAsia"/>
        </w:rPr>
        <w:t>CPU</w:t>
      </w:r>
      <w:r w:rsidRPr="005944A9">
        <w:rPr>
          <w:rFonts w:cs="Times New Roman" w:hint="eastAsia"/>
        </w:rPr>
        <w:t>（龙芯、飞腾）与国产</w:t>
      </w:r>
      <w:r w:rsidRPr="005944A9">
        <w:rPr>
          <w:rFonts w:cs="Times New Roman" w:hint="eastAsia"/>
        </w:rPr>
        <w:t>OS</w:t>
      </w:r>
      <w:r w:rsidRPr="005944A9">
        <w:rPr>
          <w:rFonts w:cs="Times New Roman" w:hint="eastAsia"/>
        </w:rPr>
        <w:t>上无需额外适配即可运行。</w:t>
      </w:r>
    </w:p>
    <w:p w14:paraId="5B619746" w14:textId="77777777" w:rsidR="005944A9" w:rsidRDefault="005944A9">
      <w:pPr>
        <w:pStyle w:val="af2"/>
        <w:numPr>
          <w:ilvl w:val="0"/>
          <w:numId w:val="23"/>
        </w:numPr>
        <w:ind w:firstLineChars="0"/>
        <w:rPr>
          <w:rFonts w:cs="Times New Roman"/>
        </w:rPr>
      </w:pPr>
      <w:r w:rsidRPr="005944A9">
        <w:rPr>
          <w:rFonts w:cs="Times New Roman" w:hint="eastAsia"/>
          <w:b/>
          <w:bCs/>
        </w:rPr>
        <w:t>实现方案：</w:t>
      </w:r>
      <w:r w:rsidRPr="005944A9">
        <w:rPr>
          <w:rFonts w:cs="Times New Roman" w:hint="eastAsia"/>
        </w:rPr>
        <w:t>实时看板通过</w:t>
      </w:r>
      <w:r w:rsidRPr="005944A9">
        <w:rPr>
          <w:rFonts w:cs="Times New Roman" w:hint="eastAsia"/>
        </w:rPr>
        <w:t>Socket.IO</w:t>
      </w:r>
      <w:r w:rsidRPr="005944A9">
        <w:rPr>
          <w:rFonts w:cs="Times New Roman" w:hint="eastAsia"/>
        </w:rPr>
        <w:t>订阅上位机事件流，</w:t>
      </w:r>
      <w:proofErr w:type="spellStart"/>
      <w:r w:rsidRPr="005944A9">
        <w:rPr>
          <w:rFonts w:cs="Times New Roman" w:hint="eastAsia"/>
        </w:rPr>
        <w:t>ECharts</w:t>
      </w:r>
      <w:proofErr w:type="spellEnd"/>
      <w:r w:rsidRPr="005944A9">
        <w:rPr>
          <w:rFonts w:cs="Times New Roman" w:hint="eastAsia"/>
        </w:rPr>
        <w:t>渲染</w:t>
      </w:r>
      <w:r w:rsidRPr="005944A9">
        <w:rPr>
          <w:rFonts w:cs="Times New Roman" w:hint="eastAsia"/>
        </w:rPr>
        <w:lastRenderedPageBreak/>
        <w:t>实时曲线图（传送带速度趋势、识别结果分布）；历史数据通过</w:t>
      </w:r>
      <w:r w:rsidRPr="005944A9">
        <w:rPr>
          <w:rFonts w:cs="Times New Roman" w:hint="eastAsia"/>
        </w:rPr>
        <w:t>REST</w:t>
      </w:r>
      <w:r w:rsidRPr="005944A9">
        <w:rPr>
          <w:rFonts w:cs="Times New Roman" w:hint="eastAsia"/>
        </w:rPr>
        <w:t>接口查询并以表格</w:t>
      </w:r>
      <w:r w:rsidRPr="005944A9">
        <w:rPr>
          <w:rFonts w:cs="Times New Roman" w:hint="eastAsia"/>
        </w:rPr>
        <w:t>/</w:t>
      </w:r>
      <w:r w:rsidRPr="005944A9">
        <w:rPr>
          <w:rFonts w:cs="Times New Roman" w:hint="eastAsia"/>
        </w:rPr>
        <w:t>图表形式展示。</w:t>
      </w:r>
    </w:p>
    <w:p w14:paraId="27F192E4" w14:textId="77777777" w:rsidR="00E71D27" w:rsidRDefault="00E71D27" w:rsidP="00E71D27">
      <w:pPr>
        <w:ind w:firstLineChars="0" w:firstLine="0"/>
        <w:rPr>
          <w:rFonts w:cs="Times New Roman"/>
        </w:rPr>
      </w:pPr>
    </w:p>
    <w:p w14:paraId="0A1D2BFE" w14:textId="77777777" w:rsidR="00E71D27" w:rsidRPr="00E71D27" w:rsidRDefault="00E71D27" w:rsidP="00E71D27">
      <w:pPr>
        <w:ind w:firstLineChars="0" w:firstLine="0"/>
        <w:rPr>
          <w:rFonts w:cs="Times New Roman"/>
        </w:rPr>
      </w:pPr>
    </w:p>
    <w:p w14:paraId="1499ACC5" w14:textId="52E08856" w:rsidR="00E71D27" w:rsidRDefault="00E71D27" w:rsidP="00E71D27">
      <w:pPr>
        <w:pStyle w:val="2"/>
        <w:numPr>
          <w:ilvl w:val="1"/>
          <w:numId w:val="2"/>
        </w:numPr>
      </w:pPr>
      <w:bookmarkStart w:id="69" w:name="_Toc227923729"/>
      <w:r w:rsidRPr="00E71D27">
        <w:rPr>
          <w:rFonts w:hint="eastAsia"/>
        </w:rPr>
        <w:t>产品分析及选型</w:t>
      </w:r>
      <w:bookmarkEnd w:id="69"/>
    </w:p>
    <w:p w14:paraId="181B5AE9" w14:textId="16F13306" w:rsidR="00E71D27" w:rsidRDefault="00E71D27" w:rsidP="00E71D27">
      <w:pPr>
        <w:ind w:firstLine="480"/>
      </w:pPr>
      <w:r>
        <w:rPr>
          <w:rFonts w:hint="eastAsia"/>
        </w:rPr>
        <w:t>选择</w:t>
      </w:r>
      <w:proofErr w:type="gramStart"/>
      <w:r>
        <w:rPr>
          <w:rFonts w:hint="eastAsia"/>
        </w:rPr>
        <w:t>的</w:t>
      </w:r>
      <w:r w:rsidRPr="00E71D27">
        <w:rPr>
          <w:rFonts w:hint="eastAsia"/>
        </w:rPr>
        <w:t>信捷</w:t>
      </w:r>
      <w:bookmarkStart w:id="70" w:name="OLE_LINK1"/>
      <w:proofErr w:type="gramEnd"/>
      <w:r w:rsidRPr="00E71D27">
        <w:rPr>
          <w:rFonts w:hint="eastAsia"/>
        </w:rPr>
        <w:t>XC3-32T-E PLC</w:t>
      </w:r>
      <w:r>
        <w:rPr>
          <w:rFonts w:hint="eastAsia"/>
        </w:rPr>
        <w:t>产品参数</w:t>
      </w:r>
      <w:bookmarkEnd w:id="70"/>
      <w:r>
        <w:rPr>
          <w:rFonts w:hint="eastAsia"/>
        </w:rPr>
        <w:t>及规格描述如</w:t>
      </w:r>
      <w:r>
        <w:fldChar w:fldCharType="begin"/>
      </w:r>
      <w:r>
        <w:instrText xml:space="preserve"> </w:instrText>
      </w:r>
      <w:r>
        <w:rPr>
          <w:rFonts w:hint="eastAsia"/>
        </w:rPr>
        <w:instrText>REF _Ref227917630 \h</w:instrText>
      </w:r>
      <w:r>
        <w:instrText xml:space="preserve"> </w:instrText>
      </w:r>
      <w:r>
        <w:fldChar w:fldCharType="separate"/>
      </w:r>
      <w:r w:rsidR="00BB180B">
        <w:rPr>
          <w:rFonts w:hint="eastAsia"/>
        </w:rPr>
        <w:t>表</w:t>
      </w:r>
      <w:r w:rsidR="00BB180B">
        <w:rPr>
          <w:rFonts w:hint="eastAsia"/>
        </w:rPr>
        <w:t xml:space="preserve"> </w:t>
      </w:r>
      <w:r w:rsidR="00BB180B">
        <w:rPr>
          <w:noProof/>
        </w:rPr>
        <w:t>2</w:t>
      </w:r>
      <w:r w:rsidR="00BB180B">
        <w:noBreakHyphen/>
      </w:r>
      <w:r w:rsidR="00BB180B">
        <w:rPr>
          <w:noProof/>
        </w:rPr>
        <w:t>3</w:t>
      </w:r>
      <w:r>
        <w:fldChar w:fldCharType="end"/>
      </w:r>
      <w:r>
        <w:rPr>
          <w:rFonts w:hint="eastAsia"/>
        </w:rPr>
        <w:t>所示。</w:t>
      </w:r>
    </w:p>
    <w:p w14:paraId="49AF1C58" w14:textId="39D2D61D" w:rsidR="00E71D27" w:rsidRDefault="00E71D27" w:rsidP="00E71D27">
      <w:pPr>
        <w:pStyle w:val="a3"/>
        <w:keepNext/>
        <w:ind w:firstLine="400"/>
        <w:jc w:val="center"/>
      </w:pPr>
      <w:bookmarkStart w:id="71" w:name="_Ref227917630"/>
      <w:r>
        <w:rPr>
          <w:rFonts w:hint="eastAsia"/>
        </w:rPr>
        <w:t>表</w:t>
      </w:r>
      <w:r>
        <w:rPr>
          <w:rFonts w:hint="eastAsia"/>
        </w:rPr>
        <w:t xml:space="preserve"> </w:t>
      </w:r>
      <w:r w:rsidR="00DA74CA">
        <w:fldChar w:fldCharType="begin"/>
      </w:r>
      <w:r w:rsidR="00DA74CA">
        <w:instrText xml:space="preserve"> </w:instrText>
      </w:r>
      <w:r w:rsidR="00DA74CA">
        <w:rPr>
          <w:rFonts w:hint="eastAsia"/>
        </w:rPr>
        <w:instrText>STYLEREF 1 \s</w:instrText>
      </w:r>
      <w:r w:rsidR="00DA74CA">
        <w:instrText xml:space="preserve"> </w:instrText>
      </w:r>
      <w:r w:rsidR="00DA74CA">
        <w:fldChar w:fldCharType="separate"/>
      </w:r>
      <w:r w:rsidR="00BB180B">
        <w:rPr>
          <w:noProof/>
        </w:rPr>
        <w:t>2</w:t>
      </w:r>
      <w:r w:rsidR="00DA74CA">
        <w:fldChar w:fldCharType="end"/>
      </w:r>
      <w:r w:rsidR="00DA74CA">
        <w:noBreakHyphen/>
      </w:r>
      <w:r w:rsidR="00DA74CA">
        <w:fldChar w:fldCharType="begin"/>
      </w:r>
      <w:r w:rsidR="00DA74CA">
        <w:instrText xml:space="preserve"> </w:instrText>
      </w:r>
      <w:r w:rsidR="00DA74CA">
        <w:rPr>
          <w:rFonts w:hint="eastAsia"/>
        </w:rPr>
        <w:instrText xml:space="preserve">SEQ </w:instrText>
      </w:r>
      <w:r w:rsidR="00DA74CA">
        <w:rPr>
          <w:rFonts w:hint="eastAsia"/>
        </w:rPr>
        <w:instrText>表</w:instrText>
      </w:r>
      <w:r w:rsidR="00DA74CA">
        <w:rPr>
          <w:rFonts w:hint="eastAsia"/>
        </w:rPr>
        <w:instrText xml:space="preserve"> \* ARABIC \s 1</w:instrText>
      </w:r>
      <w:r w:rsidR="00DA74CA">
        <w:instrText xml:space="preserve"> </w:instrText>
      </w:r>
      <w:r w:rsidR="00DA74CA">
        <w:fldChar w:fldCharType="separate"/>
      </w:r>
      <w:r w:rsidR="00BB180B">
        <w:rPr>
          <w:noProof/>
        </w:rPr>
        <w:t>3</w:t>
      </w:r>
      <w:r w:rsidR="00DA74CA">
        <w:fldChar w:fldCharType="end"/>
      </w:r>
      <w:bookmarkEnd w:id="71"/>
      <w:r>
        <w:rPr>
          <w:rFonts w:hint="eastAsia"/>
        </w:rPr>
        <w:t xml:space="preserve"> </w:t>
      </w:r>
      <w:r w:rsidRPr="00E71D27">
        <w:rPr>
          <w:rFonts w:hint="eastAsia"/>
        </w:rPr>
        <w:t>XC3-32T-E PLC</w:t>
      </w:r>
      <w:r>
        <w:rPr>
          <w:rFonts w:hint="eastAsia"/>
        </w:rPr>
        <w:t>产品参数及规格</w:t>
      </w:r>
    </w:p>
    <w:tbl>
      <w:tblPr>
        <w:tblStyle w:val="ad"/>
        <w:tblW w:w="0" w:type="auto"/>
        <w:tblInd w:w="135" w:type="dxa"/>
        <w:tblLook w:val="04A0" w:firstRow="1" w:lastRow="0" w:firstColumn="1" w:lastColumn="0" w:noHBand="0" w:noVBand="1"/>
      </w:tblPr>
      <w:tblGrid>
        <w:gridCol w:w="2383"/>
        <w:gridCol w:w="6004"/>
      </w:tblGrid>
      <w:tr w:rsidR="00E71D27" w:rsidRPr="00E71D27" w14:paraId="551F0092"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7F17FDE8" w14:textId="77777777" w:rsidR="00E71D27" w:rsidRPr="00E71D27" w:rsidRDefault="00E71D27" w:rsidP="00E71D27">
            <w:pPr>
              <w:ind w:firstLineChars="0" w:firstLine="0"/>
              <w:rPr>
                <w:b/>
                <w:bCs/>
              </w:rPr>
            </w:pPr>
            <w:r w:rsidRPr="00E71D27">
              <w:rPr>
                <w:rFonts w:hint="eastAsia"/>
                <w:b/>
                <w:bCs/>
              </w:rPr>
              <w:t>参数项</w:t>
            </w:r>
          </w:p>
        </w:tc>
        <w:tc>
          <w:tcPr>
            <w:tcW w:w="6004" w:type="dxa"/>
            <w:tcBorders>
              <w:top w:val="single" w:sz="4" w:space="0" w:color="auto"/>
              <w:left w:val="single" w:sz="4" w:space="0" w:color="auto"/>
              <w:bottom w:val="single" w:sz="4" w:space="0" w:color="auto"/>
              <w:right w:val="single" w:sz="4" w:space="0" w:color="auto"/>
            </w:tcBorders>
            <w:hideMark/>
          </w:tcPr>
          <w:p w14:paraId="5674AD08" w14:textId="77777777" w:rsidR="00E71D27" w:rsidRPr="00E71D27" w:rsidRDefault="00E71D27" w:rsidP="00E71D27">
            <w:pPr>
              <w:ind w:firstLineChars="0" w:firstLine="0"/>
              <w:rPr>
                <w:b/>
                <w:bCs/>
              </w:rPr>
            </w:pPr>
            <w:r w:rsidRPr="00E71D27">
              <w:rPr>
                <w:rFonts w:hint="eastAsia"/>
                <w:b/>
                <w:bCs/>
              </w:rPr>
              <w:t>规格</w:t>
            </w:r>
          </w:p>
        </w:tc>
      </w:tr>
      <w:tr w:rsidR="00E71D27" w:rsidRPr="00E71D27" w14:paraId="106A18ED"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2165B3C3" w14:textId="77777777" w:rsidR="00E71D27" w:rsidRPr="00E71D27" w:rsidRDefault="00E71D27" w:rsidP="00E71D27">
            <w:pPr>
              <w:ind w:firstLineChars="0" w:firstLine="0"/>
            </w:pPr>
            <w:r w:rsidRPr="00E71D27">
              <w:rPr>
                <w:rFonts w:hint="eastAsia"/>
              </w:rPr>
              <w:t>型号</w:t>
            </w:r>
          </w:p>
        </w:tc>
        <w:tc>
          <w:tcPr>
            <w:tcW w:w="6004" w:type="dxa"/>
            <w:tcBorders>
              <w:top w:val="single" w:sz="4" w:space="0" w:color="auto"/>
              <w:left w:val="single" w:sz="4" w:space="0" w:color="auto"/>
              <w:bottom w:val="single" w:sz="4" w:space="0" w:color="auto"/>
              <w:right w:val="single" w:sz="4" w:space="0" w:color="auto"/>
            </w:tcBorders>
            <w:hideMark/>
          </w:tcPr>
          <w:p w14:paraId="55AE07B2" w14:textId="77777777" w:rsidR="00E71D27" w:rsidRPr="00E71D27" w:rsidRDefault="00E71D27" w:rsidP="00E71D27">
            <w:pPr>
              <w:ind w:firstLineChars="0" w:firstLine="0"/>
            </w:pPr>
            <w:r w:rsidRPr="00E71D27">
              <w:rPr>
                <w:rFonts w:hint="eastAsia"/>
              </w:rPr>
              <w:t>XC3-32T-E</w:t>
            </w:r>
          </w:p>
        </w:tc>
      </w:tr>
      <w:tr w:rsidR="00E71D27" w:rsidRPr="00E71D27" w14:paraId="45C25F32"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514AE6BB" w14:textId="77777777" w:rsidR="00E71D27" w:rsidRPr="00E71D27" w:rsidRDefault="00E71D27" w:rsidP="00E71D27">
            <w:pPr>
              <w:ind w:firstLineChars="0" w:firstLine="0"/>
            </w:pPr>
            <w:r w:rsidRPr="00E71D27">
              <w:rPr>
                <w:rFonts w:hint="eastAsia"/>
              </w:rPr>
              <w:t>I/O</w:t>
            </w:r>
            <w:r w:rsidRPr="00E71D27">
              <w:rPr>
                <w:rFonts w:hint="eastAsia"/>
              </w:rPr>
              <w:t>点数</w:t>
            </w:r>
          </w:p>
        </w:tc>
        <w:tc>
          <w:tcPr>
            <w:tcW w:w="6004" w:type="dxa"/>
            <w:tcBorders>
              <w:top w:val="single" w:sz="4" w:space="0" w:color="auto"/>
              <w:left w:val="single" w:sz="4" w:space="0" w:color="auto"/>
              <w:bottom w:val="single" w:sz="4" w:space="0" w:color="auto"/>
              <w:right w:val="single" w:sz="4" w:space="0" w:color="auto"/>
            </w:tcBorders>
            <w:hideMark/>
          </w:tcPr>
          <w:p w14:paraId="41827B56" w14:textId="77777777" w:rsidR="00E71D27" w:rsidRPr="00E71D27" w:rsidRDefault="00E71D27" w:rsidP="00E71D27">
            <w:pPr>
              <w:ind w:firstLineChars="0" w:firstLine="0"/>
            </w:pPr>
            <w:r w:rsidRPr="00E71D27">
              <w:rPr>
                <w:rFonts w:hint="eastAsia"/>
              </w:rPr>
              <w:t>32</w:t>
            </w:r>
            <w:r w:rsidRPr="00E71D27">
              <w:rPr>
                <w:rFonts w:hint="eastAsia"/>
              </w:rPr>
              <w:t>点（</w:t>
            </w:r>
            <w:r w:rsidRPr="00E71D27">
              <w:rPr>
                <w:rFonts w:hint="eastAsia"/>
              </w:rPr>
              <w:t>18</w:t>
            </w:r>
            <w:r w:rsidRPr="00E71D27">
              <w:rPr>
                <w:rFonts w:hint="eastAsia"/>
              </w:rPr>
              <w:t>路数字输入</w:t>
            </w:r>
            <w:r w:rsidRPr="00E71D27">
              <w:rPr>
                <w:rFonts w:hint="eastAsia"/>
              </w:rPr>
              <w:t xml:space="preserve"> + 14</w:t>
            </w:r>
            <w:r w:rsidRPr="00E71D27">
              <w:rPr>
                <w:rFonts w:hint="eastAsia"/>
              </w:rPr>
              <w:t>路数字输出）</w:t>
            </w:r>
          </w:p>
        </w:tc>
      </w:tr>
      <w:tr w:rsidR="00E71D27" w:rsidRPr="00E71D27" w14:paraId="7172DD22"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4CCAC98B" w14:textId="77777777" w:rsidR="00E71D27" w:rsidRPr="00E71D27" w:rsidRDefault="00E71D27" w:rsidP="00E71D27">
            <w:pPr>
              <w:ind w:firstLineChars="0" w:firstLine="0"/>
            </w:pPr>
            <w:r w:rsidRPr="00E71D27">
              <w:rPr>
                <w:rFonts w:hint="eastAsia"/>
              </w:rPr>
              <w:t>输出类型</w:t>
            </w:r>
          </w:p>
        </w:tc>
        <w:tc>
          <w:tcPr>
            <w:tcW w:w="6004" w:type="dxa"/>
            <w:tcBorders>
              <w:top w:val="single" w:sz="4" w:space="0" w:color="auto"/>
              <w:left w:val="single" w:sz="4" w:space="0" w:color="auto"/>
              <w:bottom w:val="single" w:sz="4" w:space="0" w:color="auto"/>
              <w:right w:val="single" w:sz="4" w:space="0" w:color="auto"/>
            </w:tcBorders>
            <w:hideMark/>
          </w:tcPr>
          <w:p w14:paraId="1AA2C52C" w14:textId="77777777" w:rsidR="00E71D27" w:rsidRPr="00E71D27" w:rsidRDefault="00E71D27" w:rsidP="00E71D27">
            <w:pPr>
              <w:ind w:firstLineChars="0" w:firstLine="0"/>
            </w:pPr>
            <w:r w:rsidRPr="00E71D27">
              <w:rPr>
                <w:rFonts w:hint="eastAsia"/>
              </w:rPr>
              <w:t>晶体管</w:t>
            </w:r>
            <w:r w:rsidRPr="00E71D27">
              <w:rPr>
                <w:rFonts w:hint="eastAsia"/>
              </w:rPr>
              <w:t>NPN</w:t>
            </w:r>
            <w:r w:rsidRPr="00E71D27">
              <w:rPr>
                <w:rFonts w:hint="eastAsia"/>
              </w:rPr>
              <w:t>输出（响应时间≤</w:t>
            </w:r>
            <w:r w:rsidRPr="00E71D27">
              <w:rPr>
                <w:rFonts w:hint="eastAsia"/>
              </w:rPr>
              <w:t>0.2ms</w:t>
            </w:r>
            <w:r w:rsidRPr="00E71D27">
              <w:rPr>
                <w:rFonts w:hint="eastAsia"/>
              </w:rPr>
              <w:t>）</w:t>
            </w:r>
          </w:p>
        </w:tc>
      </w:tr>
      <w:tr w:rsidR="00E71D27" w:rsidRPr="00E71D27" w14:paraId="249B6B9A"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5E9A4B60" w14:textId="77777777" w:rsidR="00E71D27" w:rsidRPr="00E71D27" w:rsidRDefault="00E71D27" w:rsidP="00E71D27">
            <w:pPr>
              <w:ind w:firstLineChars="0" w:firstLine="0"/>
            </w:pPr>
            <w:r w:rsidRPr="00E71D27">
              <w:rPr>
                <w:rFonts w:hint="eastAsia"/>
              </w:rPr>
              <w:t>供电方式</w:t>
            </w:r>
          </w:p>
        </w:tc>
        <w:tc>
          <w:tcPr>
            <w:tcW w:w="6004" w:type="dxa"/>
            <w:tcBorders>
              <w:top w:val="single" w:sz="4" w:space="0" w:color="auto"/>
              <w:left w:val="single" w:sz="4" w:space="0" w:color="auto"/>
              <w:bottom w:val="single" w:sz="4" w:space="0" w:color="auto"/>
              <w:right w:val="single" w:sz="4" w:space="0" w:color="auto"/>
            </w:tcBorders>
            <w:hideMark/>
          </w:tcPr>
          <w:p w14:paraId="604A7C9D" w14:textId="77777777" w:rsidR="00E71D27" w:rsidRPr="00E71D27" w:rsidRDefault="00E71D27" w:rsidP="00E71D27">
            <w:pPr>
              <w:ind w:firstLineChars="0" w:firstLine="0"/>
            </w:pPr>
            <w:r w:rsidRPr="00E71D27">
              <w:rPr>
                <w:rFonts w:hint="eastAsia"/>
              </w:rPr>
              <w:t>AC 85</w:t>
            </w:r>
            <w:r w:rsidRPr="00E71D27">
              <w:rPr>
                <w:rFonts w:hint="eastAsia"/>
              </w:rPr>
              <w:t>～</w:t>
            </w:r>
            <w:r w:rsidRPr="00E71D27">
              <w:rPr>
                <w:rFonts w:hint="eastAsia"/>
              </w:rPr>
              <w:t>265V</w:t>
            </w:r>
            <w:r w:rsidRPr="00E71D27">
              <w:rPr>
                <w:rFonts w:hint="eastAsia"/>
              </w:rPr>
              <w:t>宽幅供电</w:t>
            </w:r>
          </w:p>
        </w:tc>
      </w:tr>
      <w:tr w:rsidR="00E71D27" w:rsidRPr="00E71D27" w14:paraId="7ED40886"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797BC13E" w14:textId="77777777" w:rsidR="00E71D27" w:rsidRPr="00E71D27" w:rsidRDefault="00E71D27" w:rsidP="00E71D27">
            <w:pPr>
              <w:ind w:firstLineChars="0" w:firstLine="0"/>
            </w:pPr>
            <w:r w:rsidRPr="00E71D27">
              <w:rPr>
                <w:rFonts w:hint="eastAsia"/>
              </w:rPr>
              <w:t>高速脉冲输出</w:t>
            </w:r>
          </w:p>
        </w:tc>
        <w:tc>
          <w:tcPr>
            <w:tcW w:w="6004" w:type="dxa"/>
            <w:tcBorders>
              <w:top w:val="single" w:sz="4" w:space="0" w:color="auto"/>
              <w:left w:val="single" w:sz="4" w:space="0" w:color="auto"/>
              <w:bottom w:val="single" w:sz="4" w:space="0" w:color="auto"/>
              <w:right w:val="single" w:sz="4" w:space="0" w:color="auto"/>
            </w:tcBorders>
            <w:hideMark/>
          </w:tcPr>
          <w:p w14:paraId="1BB1609C" w14:textId="77777777" w:rsidR="00E71D27" w:rsidRPr="00E71D27" w:rsidRDefault="00E71D27" w:rsidP="00E71D27">
            <w:pPr>
              <w:ind w:firstLineChars="0" w:firstLine="0"/>
            </w:pPr>
            <w:r w:rsidRPr="00E71D27">
              <w:rPr>
                <w:rFonts w:hint="eastAsia"/>
              </w:rPr>
              <w:t>4</w:t>
            </w:r>
            <w:r w:rsidRPr="00E71D27">
              <w:rPr>
                <w:rFonts w:hint="eastAsia"/>
              </w:rPr>
              <w:t>轴（</w:t>
            </w:r>
            <w:r w:rsidRPr="00E71D27">
              <w:rPr>
                <w:rFonts w:hint="eastAsia"/>
              </w:rPr>
              <w:t>Y0</w:t>
            </w:r>
            <w:r w:rsidRPr="00E71D27">
              <w:rPr>
                <w:rFonts w:hint="eastAsia"/>
              </w:rPr>
              <w:t>～</w:t>
            </w:r>
            <w:r w:rsidRPr="00E71D27">
              <w:rPr>
                <w:rFonts w:hint="eastAsia"/>
              </w:rPr>
              <w:t>Y3</w:t>
            </w:r>
            <w:r w:rsidRPr="00E71D27">
              <w:rPr>
                <w:rFonts w:hint="eastAsia"/>
              </w:rPr>
              <w:t>），最高</w:t>
            </w:r>
            <w:r w:rsidRPr="00E71D27">
              <w:rPr>
                <w:rFonts w:hint="eastAsia"/>
              </w:rPr>
              <w:t>200kHz</w:t>
            </w:r>
          </w:p>
        </w:tc>
      </w:tr>
      <w:tr w:rsidR="00E71D27" w:rsidRPr="00E71D27" w14:paraId="6B7BA73C"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2758044D" w14:textId="77777777" w:rsidR="00E71D27" w:rsidRPr="00E71D27" w:rsidRDefault="00E71D27" w:rsidP="00E71D27">
            <w:pPr>
              <w:ind w:firstLineChars="0" w:firstLine="0"/>
            </w:pPr>
            <w:r w:rsidRPr="00E71D27">
              <w:rPr>
                <w:rFonts w:hint="eastAsia"/>
              </w:rPr>
              <w:t>高速计数器输入</w:t>
            </w:r>
          </w:p>
        </w:tc>
        <w:tc>
          <w:tcPr>
            <w:tcW w:w="6004" w:type="dxa"/>
            <w:tcBorders>
              <w:top w:val="single" w:sz="4" w:space="0" w:color="auto"/>
              <w:left w:val="single" w:sz="4" w:space="0" w:color="auto"/>
              <w:bottom w:val="single" w:sz="4" w:space="0" w:color="auto"/>
              <w:right w:val="single" w:sz="4" w:space="0" w:color="auto"/>
            </w:tcBorders>
            <w:hideMark/>
          </w:tcPr>
          <w:p w14:paraId="76A9CF1E" w14:textId="77777777" w:rsidR="00E71D27" w:rsidRPr="00E71D27" w:rsidRDefault="00E71D27" w:rsidP="00E71D27">
            <w:pPr>
              <w:ind w:firstLineChars="0" w:firstLine="0"/>
            </w:pPr>
            <w:r w:rsidRPr="00E71D27">
              <w:rPr>
                <w:rFonts w:hint="eastAsia"/>
              </w:rPr>
              <w:t>X0</w:t>
            </w:r>
            <w:r w:rsidRPr="00E71D27">
              <w:rPr>
                <w:rFonts w:hint="eastAsia"/>
              </w:rPr>
              <w:t>～</w:t>
            </w:r>
            <w:r w:rsidRPr="00E71D27">
              <w:rPr>
                <w:rFonts w:hint="eastAsia"/>
              </w:rPr>
              <w:t>X7</w:t>
            </w:r>
            <w:r w:rsidRPr="00E71D27">
              <w:rPr>
                <w:rFonts w:hint="eastAsia"/>
              </w:rPr>
              <w:t>，最高</w:t>
            </w:r>
            <w:r w:rsidRPr="00E71D27">
              <w:rPr>
                <w:rFonts w:hint="eastAsia"/>
              </w:rPr>
              <w:t>100kHz</w:t>
            </w:r>
            <w:r w:rsidRPr="00E71D27">
              <w:rPr>
                <w:rFonts w:hint="eastAsia"/>
              </w:rPr>
              <w:t>（单相）</w:t>
            </w:r>
            <w:r w:rsidRPr="00E71D27">
              <w:rPr>
                <w:rFonts w:hint="eastAsia"/>
              </w:rPr>
              <w:t>/50kHz</w:t>
            </w:r>
          </w:p>
        </w:tc>
      </w:tr>
      <w:tr w:rsidR="00E71D27" w:rsidRPr="00E71D27" w14:paraId="14804C5D"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01CB9406" w14:textId="77777777" w:rsidR="00E71D27" w:rsidRPr="00E71D27" w:rsidRDefault="00E71D27" w:rsidP="00E71D27">
            <w:pPr>
              <w:ind w:firstLineChars="0" w:firstLine="0"/>
            </w:pPr>
            <w:r w:rsidRPr="00E71D27">
              <w:rPr>
                <w:rFonts w:hint="eastAsia"/>
              </w:rPr>
              <w:t>内置通信接口</w:t>
            </w:r>
          </w:p>
        </w:tc>
        <w:tc>
          <w:tcPr>
            <w:tcW w:w="6004" w:type="dxa"/>
            <w:tcBorders>
              <w:top w:val="single" w:sz="4" w:space="0" w:color="auto"/>
              <w:left w:val="single" w:sz="4" w:space="0" w:color="auto"/>
              <w:bottom w:val="single" w:sz="4" w:space="0" w:color="auto"/>
              <w:right w:val="single" w:sz="4" w:space="0" w:color="auto"/>
            </w:tcBorders>
            <w:hideMark/>
          </w:tcPr>
          <w:p w14:paraId="79FA5AF4" w14:textId="77777777" w:rsidR="00E71D27" w:rsidRPr="00E71D27" w:rsidRDefault="00E71D27" w:rsidP="00E71D27">
            <w:pPr>
              <w:ind w:firstLineChars="0" w:firstLine="0"/>
            </w:pPr>
            <w:r w:rsidRPr="00E71D27">
              <w:rPr>
                <w:rFonts w:hint="eastAsia"/>
              </w:rPr>
              <w:t>COM1</w:t>
            </w:r>
            <w:r w:rsidRPr="00E71D27">
              <w:rPr>
                <w:rFonts w:hint="eastAsia"/>
              </w:rPr>
              <w:t>：</w:t>
            </w:r>
            <w:r w:rsidRPr="00E71D27">
              <w:rPr>
                <w:rFonts w:hint="eastAsia"/>
              </w:rPr>
              <w:t>RS-485</w:t>
            </w:r>
            <w:r w:rsidRPr="00E71D27">
              <w:rPr>
                <w:rFonts w:hint="eastAsia"/>
              </w:rPr>
              <w:t>（</w:t>
            </w:r>
            <w:r w:rsidRPr="00E71D27">
              <w:rPr>
                <w:rFonts w:hint="eastAsia"/>
              </w:rPr>
              <w:t>Modbus RTU</w:t>
            </w:r>
            <w:r w:rsidRPr="00E71D27">
              <w:rPr>
                <w:rFonts w:hint="eastAsia"/>
              </w:rPr>
              <w:t>主</w:t>
            </w:r>
            <w:r w:rsidRPr="00E71D27">
              <w:rPr>
                <w:rFonts w:hint="eastAsia"/>
              </w:rPr>
              <w:t>/</w:t>
            </w:r>
            <w:r w:rsidRPr="00E71D27">
              <w:rPr>
                <w:rFonts w:hint="eastAsia"/>
              </w:rPr>
              <w:t>从站）</w:t>
            </w:r>
          </w:p>
        </w:tc>
      </w:tr>
      <w:tr w:rsidR="00E71D27" w:rsidRPr="00E71D27" w14:paraId="788279E4"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18FE50CC" w14:textId="77777777" w:rsidR="00E71D27" w:rsidRPr="00E71D27" w:rsidRDefault="00E71D27" w:rsidP="00E71D27">
            <w:pPr>
              <w:ind w:firstLineChars="0" w:firstLine="0"/>
            </w:pPr>
            <w:r w:rsidRPr="00E71D27">
              <w:rPr>
                <w:rFonts w:hint="eastAsia"/>
              </w:rPr>
              <w:t>程序容量</w:t>
            </w:r>
          </w:p>
        </w:tc>
        <w:tc>
          <w:tcPr>
            <w:tcW w:w="6004" w:type="dxa"/>
            <w:tcBorders>
              <w:top w:val="single" w:sz="4" w:space="0" w:color="auto"/>
              <w:left w:val="single" w:sz="4" w:space="0" w:color="auto"/>
              <w:bottom w:val="single" w:sz="4" w:space="0" w:color="auto"/>
              <w:right w:val="single" w:sz="4" w:space="0" w:color="auto"/>
            </w:tcBorders>
            <w:hideMark/>
          </w:tcPr>
          <w:p w14:paraId="6F6E60BF" w14:textId="77777777" w:rsidR="00E71D27" w:rsidRPr="00E71D27" w:rsidRDefault="00E71D27" w:rsidP="00E71D27">
            <w:pPr>
              <w:ind w:firstLineChars="0" w:firstLine="0"/>
            </w:pPr>
            <w:r w:rsidRPr="00E71D27">
              <w:rPr>
                <w:rFonts w:hint="eastAsia"/>
              </w:rPr>
              <w:t>16K</w:t>
            </w:r>
            <w:r w:rsidRPr="00E71D27">
              <w:rPr>
                <w:rFonts w:hint="eastAsia"/>
              </w:rPr>
              <w:t>步</w:t>
            </w:r>
          </w:p>
        </w:tc>
      </w:tr>
      <w:tr w:rsidR="00E71D27" w:rsidRPr="00E71D27" w14:paraId="557E2BE6"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408B1F6E" w14:textId="77777777" w:rsidR="00E71D27" w:rsidRPr="00E71D27" w:rsidRDefault="00E71D27" w:rsidP="00E71D27">
            <w:pPr>
              <w:ind w:firstLineChars="0" w:firstLine="0"/>
            </w:pPr>
            <w:r w:rsidRPr="00E71D27">
              <w:rPr>
                <w:rFonts w:hint="eastAsia"/>
              </w:rPr>
              <w:t>数据寄存器</w:t>
            </w:r>
          </w:p>
        </w:tc>
        <w:tc>
          <w:tcPr>
            <w:tcW w:w="6004" w:type="dxa"/>
            <w:tcBorders>
              <w:top w:val="single" w:sz="4" w:space="0" w:color="auto"/>
              <w:left w:val="single" w:sz="4" w:space="0" w:color="auto"/>
              <w:bottom w:val="single" w:sz="4" w:space="0" w:color="auto"/>
              <w:right w:val="single" w:sz="4" w:space="0" w:color="auto"/>
            </w:tcBorders>
            <w:hideMark/>
          </w:tcPr>
          <w:p w14:paraId="3441A5B0" w14:textId="77777777" w:rsidR="00E71D27" w:rsidRPr="00E71D27" w:rsidRDefault="00E71D27" w:rsidP="00E71D27">
            <w:pPr>
              <w:ind w:firstLineChars="0" w:firstLine="0"/>
            </w:pPr>
            <w:r w:rsidRPr="00E71D27">
              <w:rPr>
                <w:rFonts w:hint="eastAsia"/>
              </w:rPr>
              <w:t>D0</w:t>
            </w:r>
            <w:r w:rsidRPr="00E71D27">
              <w:rPr>
                <w:rFonts w:hint="eastAsia"/>
              </w:rPr>
              <w:t>～</w:t>
            </w:r>
            <w:r w:rsidRPr="00E71D27">
              <w:rPr>
                <w:rFonts w:hint="eastAsia"/>
              </w:rPr>
              <w:t>D7999</w:t>
            </w:r>
            <w:r w:rsidRPr="00E71D27">
              <w:rPr>
                <w:rFonts w:hint="eastAsia"/>
              </w:rPr>
              <w:t>（</w:t>
            </w:r>
            <w:r w:rsidRPr="00E71D27">
              <w:rPr>
                <w:rFonts w:hint="eastAsia"/>
              </w:rPr>
              <w:t>8000</w:t>
            </w:r>
            <w:r w:rsidRPr="00E71D27">
              <w:rPr>
                <w:rFonts w:hint="eastAsia"/>
              </w:rPr>
              <w:t>点）</w:t>
            </w:r>
          </w:p>
        </w:tc>
      </w:tr>
      <w:tr w:rsidR="00E71D27" w:rsidRPr="00E71D27" w14:paraId="5A8D3C87"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64670406" w14:textId="77777777" w:rsidR="00E71D27" w:rsidRPr="00E71D27" w:rsidRDefault="00E71D27" w:rsidP="00E71D27">
            <w:pPr>
              <w:ind w:firstLineChars="0" w:firstLine="0"/>
            </w:pPr>
            <w:r w:rsidRPr="00E71D27">
              <w:rPr>
                <w:rFonts w:hint="eastAsia"/>
              </w:rPr>
              <w:t>编程软件</w:t>
            </w:r>
          </w:p>
        </w:tc>
        <w:tc>
          <w:tcPr>
            <w:tcW w:w="6004" w:type="dxa"/>
            <w:tcBorders>
              <w:top w:val="single" w:sz="4" w:space="0" w:color="auto"/>
              <w:left w:val="single" w:sz="4" w:space="0" w:color="auto"/>
              <w:bottom w:val="single" w:sz="4" w:space="0" w:color="auto"/>
              <w:right w:val="single" w:sz="4" w:space="0" w:color="auto"/>
            </w:tcBorders>
            <w:hideMark/>
          </w:tcPr>
          <w:p w14:paraId="5F12427A" w14:textId="77777777" w:rsidR="00E71D27" w:rsidRPr="00E71D27" w:rsidRDefault="00E71D27" w:rsidP="00E71D27">
            <w:pPr>
              <w:ind w:firstLineChars="0" w:firstLine="0"/>
            </w:pPr>
            <w:proofErr w:type="spellStart"/>
            <w:r w:rsidRPr="00E71D27">
              <w:rPr>
                <w:rFonts w:hint="eastAsia"/>
              </w:rPr>
              <w:t>XCPPro</w:t>
            </w:r>
            <w:proofErr w:type="spellEnd"/>
            <w:r w:rsidRPr="00E71D27">
              <w:rPr>
                <w:rFonts w:hint="eastAsia"/>
              </w:rPr>
              <w:t>（免费，支持</w:t>
            </w:r>
            <w:r w:rsidRPr="00E71D27">
              <w:rPr>
                <w:rFonts w:hint="eastAsia"/>
              </w:rPr>
              <w:t>IEC 61131-3</w:t>
            </w:r>
            <w:r w:rsidRPr="00E71D27">
              <w:rPr>
                <w:rFonts w:hint="eastAsia"/>
              </w:rPr>
              <w:t>）</w:t>
            </w:r>
          </w:p>
        </w:tc>
      </w:tr>
      <w:tr w:rsidR="00E71D27" w:rsidRPr="00E71D27" w14:paraId="0B812813"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7757EAB2" w14:textId="77777777" w:rsidR="00E71D27" w:rsidRPr="00E71D27" w:rsidRDefault="00E71D27" w:rsidP="00E71D27">
            <w:pPr>
              <w:ind w:firstLineChars="0" w:firstLine="0"/>
            </w:pPr>
            <w:r w:rsidRPr="00E71D27">
              <w:rPr>
                <w:rFonts w:hint="eastAsia"/>
              </w:rPr>
              <w:t>运行温度</w:t>
            </w:r>
          </w:p>
        </w:tc>
        <w:tc>
          <w:tcPr>
            <w:tcW w:w="6004" w:type="dxa"/>
            <w:tcBorders>
              <w:top w:val="single" w:sz="4" w:space="0" w:color="auto"/>
              <w:left w:val="single" w:sz="4" w:space="0" w:color="auto"/>
              <w:bottom w:val="single" w:sz="4" w:space="0" w:color="auto"/>
              <w:right w:val="single" w:sz="4" w:space="0" w:color="auto"/>
            </w:tcBorders>
            <w:hideMark/>
          </w:tcPr>
          <w:p w14:paraId="02D39ED6" w14:textId="77777777" w:rsidR="00E71D27" w:rsidRPr="00E71D27" w:rsidRDefault="00E71D27" w:rsidP="00E71D27">
            <w:pPr>
              <w:ind w:firstLineChars="0" w:firstLine="0"/>
            </w:pPr>
            <w:r w:rsidRPr="00E71D27">
              <w:rPr>
                <w:rFonts w:hint="eastAsia"/>
              </w:rPr>
              <w:t>0</w:t>
            </w:r>
            <w:r w:rsidRPr="00E71D27">
              <w:rPr>
                <w:rFonts w:hint="eastAsia"/>
              </w:rPr>
              <w:t>℃～</w:t>
            </w:r>
            <w:r w:rsidRPr="00E71D27">
              <w:rPr>
                <w:rFonts w:hint="eastAsia"/>
              </w:rPr>
              <w:t>+55</w:t>
            </w:r>
            <w:r w:rsidRPr="00E71D27">
              <w:rPr>
                <w:rFonts w:hint="eastAsia"/>
              </w:rPr>
              <w:t>℃</w:t>
            </w:r>
          </w:p>
        </w:tc>
      </w:tr>
      <w:tr w:rsidR="00E71D27" w:rsidRPr="00E71D27" w14:paraId="318BC79D"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74EB1A72" w14:textId="77777777" w:rsidR="00E71D27" w:rsidRPr="00E71D27" w:rsidRDefault="00E71D27" w:rsidP="00E71D27">
            <w:pPr>
              <w:ind w:firstLineChars="0" w:firstLine="0"/>
            </w:pPr>
            <w:r w:rsidRPr="00E71D27">
              <w:rPr>
                <w:rFonts w:hint="eastAsia"/>
              </w:rPr>
              <w:t>防护等级</w:t>
            </w:r>
          </w:p>
        </w:tc>
        <w:tc>
          <w:tcPr>
            <w:tcW w:w="6004" w:type="dxa"/>
            <w:tcBorders>
              <w:top w:val="single" w:sz="4" w:space="0" w:color="auto"/>
              <w:left w:val="single" w:sz="4" w:space="0" w:color="auto"/>
              <w:bottom w:val="single" w:sz="4" w:space="0" w:color="auto"/>
              <w:right w:val="single" w:sz="4" w:space="0" w:color="auto"/>
            </w:tcBorders>
            <w:hideMark/>
          </w:tcPr>
          <w:p w14:paraId="7A628B6D" w14:textId="77777777" w:rsidR="00E71D27" w:rsidRPr="00E71D27" w:rsidRDefault="00E71D27" w:rsidP="00E71D27">
            <w:pPr>
              <w:ind w:firstLineChars="0" w:firstLine="0"/>
            </w:pPr>
            <w:r w:rsidRPr="00E71D27">
              <w:rPr>
                <w:rFonts w:hint="eastAsia"/>
              </w:rPr>
              <w:t>IP20</w:t>
            </w:r>
          </w:p>
        </w:tc>
      </w:tr>
      <w:tr w:rsidR="00E71D27" w:rsidRPr="00E71D27" w14:paraId="36EED1CF" w14:textId="77777777" w:rsidTr="00E71D27">
        <w:tc>
          <w:tcPr>
            <w:tcW w:w="2383" w:type="dxa"/>
            <w:tcBorders>
              <w:top w:val="single" w:sz="4" w:space="0" w:color="auto"/>
              <w:left w:val="single" w:sz="4" w:space="0" w:color="auto"/>
              <w:bottom w:val="single" w:sz="4" w:space="0" w:color="auto"/>
              <w:right w:val="single" w:sz="4" w:space="0" w:color="auto"/>
            </w:tcBorders>
            <w:hideMark/>
          </w:tcPr>
          <w:p w14:paraId="5A75A4FB" w14:textId="77777777" w:rsidR="00E71D27" w:rsidRPr="00E71D27" w:rsidRDefault="00E71D27" w:rsidP="00E71D27">
            <w:pPr>
              <w:ind w:firstLineChars="0" w:firstLine="0"/>
            </w:pPr>
            <w:r w:rsidRPr="00E71D27">
              <w:rPr>
                <w:rFonts w:hint="eastAsia"/>
              </w:rPr>
              <w:t>支持通信协议</w:t>
            </w:r>
          </w:p>
        </w:tc>
        <w:tc>
          <w:tcPr>
            <w:tcW w:w="6004" w:type="dxa"/>
            <w:tcBorders>
              <w:top w:val="single" w:sz="4" w:space="0" w:color="auto"/>
              <w:left w:val="single" w:sz="4" w:space="0" w:color="auto"/>
              <w:bottom w:val="single" w:sz="4" w:space="0" w:color="auto"/>
              <w:right w:val="single" w:sz="4" w:space="0" w:color="auto"/>
            </w:tcBorders>
            <w:hideMark/>
          </w:tcPr>
          <w:p w14:paraId="6E470DF1" w14:textId="77777777" w:rsidR="00E71D27" w:rsidRPr="00E71D27" w:rsidRDefault="00E71D27" w:rsidP="00E71D27">
            <w:pPr>
              <w:ind w:firstLineChars="0" w:firstLine="0"/>
            </w:pPr>
            <w:r w:rsidRPr="00E71D27">
              <w:rPr>
                <w:rFonts w:hint="eastAsia"/>
              </w:rPr>
              <w:t>Modbus RTU/ASCII</w:t>
            </w:r>
            <w:r w:rsidRPr="00E71D27">
              <w:rPr>
                <w:rFonts w:hint="eastAsia"/>
              </w:rPr>
              <w:t>、</w:t>
            </w:r>
            <w:proofErr w:type="gramStart"/>
            <w:r w:rsidRPr="00E71D27">
              <w:rPr>
                <w:rFonts w:hint="eastAsia"/>
              </w:rPr>
              <w:t>自由口</w:t>
            </w:r>
            <w:proofErr w:type="gramEnd"/>
            <w:r w:rsidRPr="00E71D27">
              <w:rPr>
                <w:rFonts w:hint="eastAsia"/>
              </w:rPr>
              <w:t>通信</w:t>
            </w:r>
          </w:p>
        </w:tc>
      </w:tr>
    </w:tbl>
    <w:p w14:paraId="53540863" w14:textId="77777777" w:rsidR="00E71D27" w:rsidRDefault="00E71D27" w:rsidP="00E71D27">
      <w:pPr>
        <w:ind w:firstLineChars="0" w:firstLine="0"/>
        <w:rPr>
          <w:b/>
          <w:bCs/>
        </w:rPr>
      </w:pPr>
    </w:p>
    <w:p w14:paraId="66F6B7DD" w14:textId="057ACE96" w:rsidR="00E71D27" w:rsidRPr="00E71D27" w:rsidRDefault="00E71D27" w:rsidP="00E71D27">
      <w:pPr>
        <w:ind w:firstLineChars="0" w:firstLine="0"/>
      </w:pPr>
      <w:r w:rsidRPr="00E71D27">
        <w:rPr>
          <w:rFonts w:hint="eastAsia"/>
          <w:b/>
          <w:bCs/>
        </w:rPr>
        <w:t>选型分析</w:t>
      </w:r>
      <w:r w:rsidRPr="00E71D27">
        <w:rPr>
          <w:rFonts w:hint="eastAsia"/>
        </w:rPr>
        <w:t>：</w:t>
      </w:r>
    </w:p>
    <w:p w14:paraId="21F8894E" w14:textId="77777777" w:rsidR="00E71D27" w:rsidRPr="00E71D27" w:rsidRDefault="00E71D27">
      <w:pPr>
        <w:numPr>
          <w:ilvl w:val="0"/>
          <w:numId w:val="24"/>
        </w:numPr>
        <w:ind w:firstLineChars="0"/>
      </w:pPr>
      <w:r w:rsidRPr="00E71D27">
        <w:rPr>
          <w:rFonts w:hint="eastAsia"/>
        </w:rPr>
        <w:t>高速脉冲输出满足传送带控制需求：</w:t>
      </w:r>
      <w:r w:rsidRPr="00E71D27">
        <w:rPr>
          <w:rFonts w:hint="eastAsia"/>
        </w:rPr>
        <w:t>200kHz</w:t>
      </w:r>
      <w:r w:rsidRPr="00E71D27">
        <w:rPr>
          <w:rFonts w:hint="eastAsia"/>
        </w:rPr>
        <w:t>的高速脉冲输出能力，配合步进驱动器细分设置，可实现传送带电机的微米级精度转速控制，完全满足本系统对传送带速度精度（≤±</w:t>
      </w:r>
      <w:r w:rsidRPr="00E71D27">
        <w:rPr>
          <w:rFonts w:hint="eastAsia"/>
        </w:rPr>
        <w:t>2%</w:t>
      </w:r>
      <w:r w:rsidRPr="00E71D27">
        <w:rPr>
          <w:rFonts w:hint="eastAsia"/>
        </w:rPr>
        <w:t>）的要求；</w:t>
      </w:r>
    </w:p>
    <w:p w14:paraId="753000A2" w14:textId="248307DA" w:rsidR="00E71D27" w:rsidRPr="00E71D27" w:rsidRDefault="00E71D27">
      <w:pPr>
        <w:numPr>
          <w:ilvl w:val="0"/>
          <w:numId w:val="24"/>
        </w:numPr>
        <w:ind w:firstLineChars="0"/>
      </w:pPr>
      <w:r w:rsidRPr="00E71D27">
        <w:rPr>
          <w:rFonts w:hint="eastAsia"/>
        </w:rPr>
        <w:t>晶体管输出保障响应实时性：相较于继电器输出型，晶体管输出响应时间≤</w:t>
      </w:r>
      <w:r w:rsidRPr="00E71D27">
        <w:rPr>
          <w:rFonts w:hint="eastAsia"/>
        </w:rPr>
        <w:lastRenderedPageBreak/>
        <w:t>0.2ms</w:t>
      </w:r>
      <w:r w:rsidRPr="00E71D27">
        <w:rPr>
          <w:rFonts w:hint="eastAsia"/>
        </w:rPr>
        <w:t>，确保高速脉冲信号的波形完整性，避免丢步；</w:t>
      </w:r>
    </w:p>
    <w:p w14:paraId="4D95373E" w14:textId="77777777" w:rsidR="00E71D27" w:rsidRPr="00E71D27" w:rsidRDefault="00E71D27">
      <w:pPr>
        <w:numPr>
          <w:ilvl w:val="0"/>
          <w:numId w:val="24"/>
        </w:numPr>
        <w:ind w:firstLineChars="0"/>
      </w:pPr>
      <w:r w:rsidRPr="00E71D27">
        <w:rPr>
          <w:rFonts w:hint="eastAsia"/>
        </w:rPr>
        <w:t>内置</w:t>
      </w:r>
      <w:r w:rsidRPr="00E71D27">
        <w:rPr>
          <w:rFonts w:hint="eastAsia"/>
        </w:rPr>
        <w:t>RS-485/Modbus RTU</w:t>
      </w:r>
      <w:r w:rsidRPr="00E71D27">
        <w:rPr>
          <w:rFonts w:hint="eastAsia"/>
        </w:rPr>
        <w:t>降低集成成本：无需额外通信模块即可实现与上位机的可靠工业通信，简化硬件接线，降低系统成本；</w:t>
      </w:r>
    </w:p>
    <w:p w14:paraId="311CA92A" w14:textId="77777777" w:rsidR="00E71D27" w:rsidRDefault="00E71D27">
      <w:pPr>
        <w:numPr>
          <w:ilvl w:val="0"/>
          <w:numId w:val="24"/>
        </w:numPr>
        <w:ind w:firstLineChars="0"/>
      </w:pPr>
      <w:r w:rsidRPr="00E71D27">
        <w:rPr>
          <w:rFonts w:hint="eastAsia"/>
        </w:rPr>
        <w:t>宽幅</w:t>
      </w:r>
      <w:r w:rsidRPr="00E71D27">
        <w:rPr>
          <w:rFonts w:hint="eastAsia"/>
        </w:rPr>
        <w:t>AC</w:t>
      </w:r>
      <w:r w:rsidRPr="00E71D27">
        <w:rPr>
          <w:rFonts w:hint="eastAsia"/>
        </w:rPr>
        <w:t>供电适应工业现场：</w:t>
      </w:r>
      <w:r w:rsidRPr="00E71D27">
        <w:rPr>
          <w:rFonts w:hint="eastAsia"/>
        </w:rPr>
        <w:t>AC 85</w:t>
      </w:r>
      <w:r w:rsidRPr="00E71D27">
        <w:rPr>
          <w:rFonts w:hint="eastAsia"/>
        </w:rPr>
        <w:t>～</w:t>
      </w:r>
      <w:r w:rsidRPr="00E71D27">
        <w:rPr>
          <w:rFonts w:hint="eastAsia"/>
        </w:rPr>
        <w:t>265V</w:t>
      </w:r>
      <w:r w:rsidRPr="00E71D27">
        <w:rPr>
          <w:rFonts w:hint="eastAsia"/>
        </w:rPr>
        <w:t>输入可直接接入工厂标准工业电源，抗电压波动能力强；</w:t>
      </w:r>
    </w:p>
    <w:p w14:paraId="6076EA2E" w14:textId="01CD03EF" w:rsidR="00E71D27" w:rsidRDefault="00E71D27">
      <w:pPr>
        <w:numPr>
          <w:ilvl w:val="0"/>
          <w:numId w:val="24"/>
        </w:numPr>
        <w:ind w:firstLineChars="0"/>
      </w:pPr>
      <w:r w:rsidRPr="00E71D27">
        <w:rPr>
          <w:rFonts w:hint="eastAsia"/>
        </w:rPr>
        <w:t>32</w:t>
      </w:r>
      <w:r w:rsidRPr="00E71D27">
        <w:rPr>
          <w:rFonts w:hint="eastAsia"/>
        </w:rPr>
        <w:t>点</w:t>
      </w:r>
      <w:r w:rsidRPr="00E71D27">
        <w:rPr>
          <w:rFonts w:hint="eastAsia"/>
        </w:rPr>
        <w:t>I/O</w:t>
      </w:r>
      <w:r w:rsidRPr="00E71D27">
        <w:rPr>
          <w:rFonts w:hint="eastAsia"/>
        </w:rPr>
        <w:t>满足本系统需求：</w:t>
      </w:r>
      <w:r w:rsidRPr="00E71D27">
        <w:rPr>
          <w:rFonts w:hint="eastAsia"/>
        </w:rPr>
        <w:t>18</w:t>
      </w:r>
      <w:r w:rsidRPr="00E71D27">
        <w:rPr>
          <w:rFonts w:hint="eastAsia"/>
        </w:rPr>
        <w:t>路数字输入可接入急停按钮、限位开关、物料到位传感器等；</w:t>
      </w:r>
      <w:r w:rsidRPr="00E71D27">
        <w:rPr>
          <w:rFonts w:hint="eastAsia"/>
        </w:rPr>
        <w:t>14</w:t>
      </w:r>
      <w:r w:rsidRPr="00E71D27">
        <w:rPr>
          <w:rFonts w:hint="eastAsia"/>
        </w:rPr>
        <w:t>路数字输出可驱动步进驱动器脉冲</w:t>
      </w:r>
      <w:r w:rsidRPr="00E71D27">
        <w:rPr>
          <w:rFonts w:hint="eastAsia"/>
        </w:rPr>
        <w:t>/</w:t>
      </w:r>
      <w:r w:rsidRPr="00E71D27">
        <w:rPr>
          <w:rFonts w:hint="eastAsia"/>
        </w:rPr>
        <w:t>方向信号、机械臂触发信号、状态指示灯等，</w:t>
      </w:r>
      <w:r w:rsidRPr="00E71D27">
        <w:rPr>
          <w:rFonts w:hint="eastAsia"/>
        </w:rPr>
        <w:t>I/O</w:t>
      </w:r>
      <w:r w:rsidRPr="00E71D27">
        <w:rPr>
          <w:rFonts w:hint="eastAsia"/>
        </w:rPr>
        <w:t>资源充裕。</w:t>
      </w:r>
    </w:p>
    <w:p w14:paraId="1447F21C" w14:textId="5A997DFC" w:rsidR="00AF6BB6" w:rsidRDefault="00AF6BB6" w:rsidP="00E71D27">
      <w:pPr>
        <w:ind w:firstLineChars="0" w:firstLine="0"/>
      </w:pPr>
      <w:r>
        <w:br w:type="page"/>
      </w:r>
    </w:p>
    <w:p w14:paraId="5DEB97DE" w14:textId="77777777" w:rsidR="00AF6BB6" w:rsidRPr="00AF6BB6" w:rsidRDefault="00AF6BB6" w:rsidP="00AF6BB6">
      <w:pPr>
        <w:pStyle w:val="1"/>
        <w:numPr>
          <w:ilvl w:val="0"/>
          <w:numId w:val="2"/>
        </w:numPr>
      </w:pPr>
      <w:bookmarkStart w:id="72" w:name="_Toc227923730"/>
      <w:r w:rsidRPr="00AF6BB6">
        <w:rPr>
          <w:rFonts w:hint="eastAsia"/>
        </w:rPr>
        <w:lastRenderedPageBreak/>
        <w:t>实施方案</w:t>
      </w:r>
      <w:bookmarkEnd w:id="72"/>
    </w:p>
    <w:p w14:paraId="37D712EB" w14:textId="77777777" w:rsidR="006E731F" w:rsidRPr="006E731F" w:rsidRDefault="006E731F" w:rsidP="006E731F">
      <w:pPr>
        <w:pStyle w:val="2"/>
        <w:numPr>
          <w:ilvl w:val="1"/>
          <w:numId w:val="2"/>
        </w:numPr>
      </w:pPr>
      <w:bookmarkStart w:id="73" w:name="_Toc227923731"/>
      <w:r w:rsidRPr="006E731F">
        <w:rPr>
          <w:rFonts w:hint="eastAsia"/>
        </w:rPr>
        <w:t>团队成员及分工</w:t>
      </w:r>
      <w:bookmarkEnd w:id="73"/>
    </w:p>
    <w:p w14:paraId="4D830CFB" w14:textId="1D709098" w:rsidR="00E71D27" w:rsidRDefault="006E731F" w:rsidP="006E731F">
      <w:pPr>
        <w:ind w:firstLine="480"/>
      </w:pPr>
      <w:r w:rsidRPr="006E731F">
        <w:rPr>
          <w:rFonts w:hint="eastAsia"/>
        </w:rPr>
        <w:t>本项目由</w:t>
      </w:r>
      <w:r w:rsidRPr="006E731F">
        <w:rPr>
          <w:rFonts w:hint="eastAsia"/>
        </w:rPr>
        <w:t>3</w:t>
      </w:r>
      <w:r w:rsidRPr="006E731F">
        <w:rPr>
          <w:rFonts w:hint="eastAsia"/>
        </w:rPr>
        <w:t>名成员组成跨专业协作团队，各成员职责明确、优势互补具体分工</w:t>
      </w:r>
      <w:r>
        <w:rPr>
          <w:rFonts w:hint="eastAsia"/>
        </w:rPr>
        <w:t>如</w:t>
      </w:r>
      <w:r w:rsidR="00DA74CA">
        <w:fldChar w:fldCharType="begin"/>
      </w:r>
      <w:r w:rsidR="00DA74CA">
        <w:instrText xml:space="preserve"> </w:instrText>
      </w:r>
      <w:r w:rsidR="00DA74CA">
        <w:rPr>
          <w:rFonts w:hint="eastAsia"/>
        </w:rPr>
        <w:instrText>REF _Ref227917837 \h</w:instrText>
      </w:r>
      <w:r w:rsidR="00DA74CA">
        <w:instrText xml:space="preserve"> </w:instrText>
      </w:r>
      <w:r w:rsidR="00DA74CA">
        <w:fldChar w:fldCharType="separate"/>
      </w:r>
      <w:r w:rsidR="00BB180B">
        <w:rPr>
          <w:rFonts w:hint="eastAsia"/>
        </w:rPr>
        <w:t>表</w:t>
      </w:r>
      <w:r w:rsidR="00BB180B">
        <w:rPr>
          <w:rFonts w:hint="eastAsia"/>
        </w:rPr>
        <w:t xml:space="preserve"> </w:t>
      </w:r>
      <w:r w:rsidR="00BB180B">
        <w:rPr>
          <w:noProof/>
        </w:rPr>
        <w:t>3</w:t>
      </w:r>
      <w:r w:rsidR="00BB180B">
        <w:noBreakHyphen/>
      </w:r>
      <w:r w:rsidR="00BB180B">
        <w:rPr>
          <w:noProof/>
        </w:rPr>
        <w:t>1</w:t>
      </w:r>
      <w:r w:rsidR="00DA74CA">
        <w:fldChar w:fldCharType="end"/>
      </w:r>
      <w:r>
        <w:rPr>
          <w:rFonts w:hint="eastAsia"/>
        </w:rPr>
        <w:t>所示。</w:t>
      </w:r>
      <w:r w:rsidR="00704599" w:rsidRPr="00704599">
        <w:rPr>
          <w:rFonts w:hint="eastAsia"/>
        </w:rPr>
        <w:t>指导教师负责项目方向把控、技术路线审核，提供工业自动化领域专业指导与资源对接支持。</w:t>
      </w:r>
    </w:p>
    <w:p w14:paraId="2300F64A" w14:textId="7C67E397" w:rsidR="00DA74CA" w:rsidRDefault="00DA74CA" w:rsidP="00DA74CA">
      <w:pPr>
        <w:pStyle w:val="a3"/>
        <w:keepNext/>
        <w:ind w:firstLine="400"/>
        <w:jc w:val="center"/>
      </w:pPr>
      <w:bookmarkStart w:id="74" w:name="_Ref22791783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B180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BB180B">
        <w:rPr>
          <w:noProof/>
        </w:rPr>
        <w:t>1</w:t>
      </w:r>
      <w:r>
        <w:fldChar w:fldCharType="end"/>
      </w:r>
      <w:bookmarkEnd w:id="74"/>
      <w:r>
        <w:rPr>
          <w:rFonts w:hint="eastAsia"/>
        </w:rPr>
        <w:t xml:space="preserve"> </w:t>
      </w:r>
      <w:r>
        <w:rPr>
          <w:rFonts w:hint="eastAsia"/>
        </w:rPr>
        <w:t>团队成员分工表</w:t>
      </w:r>
    </w:p>
    <w:tbl>
      <w:tblPr>
        <w:tblStyle w:val="ad"/>
        <w:tblW w:w="0" w:type="auto"/>
        <w:tblLook w:val="04A0" w:firstRow="1" w:lastRow="0" w:firstColumn="1" w:lastColumn="0" w:noHBand="0" w:noVBand="1"/>
      </w:tblPr>
      <w:tblGrid>
        <w:gridCol w:w="959"/>
        <w:gridCol w:w="1701"/>
        <w:gridCol w:w="5862"/>
      </w:tblGrid>
      <w:tr w:rsidR="00DA74CA" w:rsidRPr="00DA74CA" w14:paraId="597858F2" w14:textId="77777777" w:rsidTr="003E2A5C">
        <w:trPr>
          <w:trHeight w:val="265"/>
        </w:trPr>
        <w:tc>
          <w:tcPr>
            <w:tcW w:w="959" w:type="dxa"/>
            <w:tcBorders>
              <w:top w:val="single" w:sz="4" w:space="0" w:color="auto"/>
              <w:left w:val="single" w:sz="4" w:space="0" w:color="auto"/>
              <w:bottom w:val="single" w:sz="4" w:space="0" w:color="auto"/>
              <w:right w:val="single" w:sz="4" w:space="0" w:color="auto"/>
            </w:tcBorders>
            <w:vAlign w:val="center"/>
            <w:hideMark/>
          </w:tcPr>
          <w:p w14:paraId="1941BA66" w14:textId="77777777" w:rsidR="00DA74CA" w:rsidRPr="00DA74CA" w:rsidRDefault="00DA74CA" w:rsidP="00DA74CA">
            <w:pPr>
              <w:ind w:firstLineChars="0" w:firstLine="0"/>
              <w:rPr>
                <w:b/>
                <w:bCs/>
              </w:rPr>
            </w:pPr>
            <w:r w:rsidRPr="00DA74CA">
              <w:rPr>
                <w:rFonts w:hint="eastAsia"/>
                <w:b/>
                <w:bCs/>
              </w:rPr>
              <w:t>成员</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9989F78" w14:textId="77777777" w:rsidR="00DA74CA" w:rsidRPr="00DA74CA" w:rsidRDefault="00DA74CA" w:rsidP="00DA74CA">
            <w:pPr>
              <w:ind w:firstLineChars="0" w:firstLine="0"/>
              <w:rPr>
                <w:b/>
                <w:bCs/>
              </w:rPr>
            </w:pPr>
            <w:r w:rsidRPr="00DA74CA">
              <w:rPr>
                <w:rFonts w:hint="eastAsia"/>
                <w:b/>
                <w:bCs/>
              </w:rPr>
              <w:t>项目角色</w:t>
            </w:r>
          </w:p>
        </w:tc>
        <w:tc>
          <w:tcPr>
            <w:tcW w:w="5862" w:type="dxa"/>
            <w:tcBorders>
              <w:top w:val="single" w:sz="4" w:space="0" w:color="auto"/>
              <w:left w:val="single" w:sz="4" w:space="0" w:color="auto"/>
              <w:bottom w:val="single" w:sz="4" w:space="0" w:color="auto"/>
              <w:right w:val="single" w:sz="4" w:space="0" w:color="auto"/>
            </w:tcBorders>
            <w:vAlign w:val="center"/>
            <w:hideMark/>
          </w:tcPr>
          <w:p w14:paraId="3F2A6BDA" w14:textId="77777777" w:rsidR="00DA74CA" w:rsidRPr="00DA74CA" w:rsidRDefault="00DA74CA" w:rsidP="00DA74CA">
            <w:pPr>
              <w:ind w:firstLineChars="0" w:firstLine="0"/>
              <w:rPr>
                <w:b/>
                <w:bCs/>
              </w:rPr>
            </w:pPr>
            <w:r w:rsidRPr="00DA74CA">
              <w:rPr>
                <w:rFonts w:hint="eastAsia"/>
                <w:b/>
                <w:bCs/>
              </w:rPr>
              <w:t>主要职责</w:t>
            </w:r>
          </w:p>
        </w:tc>
      </w:tr>
      <w:tr w:rsidR="00DA74CA" w:rsidRPr="00DA74CA" w14:paraId="2483F64F" w14:textId="77777777" w:rsidTr="003E2A5C">
        <w:tc>
          <w:tcPr>
            <w:tcW w:w="959" w:type="dxa"/>
            <w:tcBorders>
              <w:top w:val="single" w:sz="4" w:space="0" w:color="auto"/>
              <w:left w:val="single" w:sz="4" w:space="0" w:color="auto"/>
              <w:bottom w:val="single" w:sz="4" w:space="0" w:color="auto"/>
              <w:right w:val="single" w:sz="4" w:space="0" w:color="auto"/>
            </w:tcBorders>
            <w:vAlign w:val="center"/>
            <w:hideMark/>
          </w:tcPr>
          <w:p w14:paraId="78F91214" w14:textId="77777777" w:rsidR="00DA74CA" w:rsidRPr="00DA74CA" w:rsidRDefault="00DA74CA" w:rsidP="00DA74CA">
            <w:pPr>
              <w:ind w:firstLineChars="0" w:firstLine="0"/>
            </w:pPr>
            <w:proofErr w:type="gramStart"/>
            <w:r w:rsidRPr="00DA74CA">
              <w:rPr>
                <w:rFonts w:hint="eastAsia"/>
              </w:rPr>
              <w:t>丁宇</w:t>
            </w:r>
            <w:proofErr w:type="gramEnd"/>
          </w:p>
        </w:tc>
        <w:tc>
          <w:tcPr>
            <w:tcW w:w="1701" w:type="dxa"/>
            <w:tcBorders>
              <w:top w:val="single" w:sz="4" w:space="0" w:color="auto"/>
              <w:left w:val="single" w:sz="4" w:space="0" w:color="auto"/>
              <w:bottom w:val="single" w:sz="4" w:space="0" w:color="auto"/>
              <w:right w:val="single" w:sz="4" w:space="0" w:color="auto"/>
            </w:tcBorders>
            <w:vAlign w:val="center"/>
            <w:hideMark/>
          </w:tcPr>
          <w:p w14:paraId="06378520" w14:textId="77777777" w:rsidR="00DA74CA" w:rsidRPr="00DA74CA" w:rsidRDefault="00DA74CA" w:rsidP="00DA74CA">
            <w:pPr>
              <w:ind w:firstLineChars="0" w:firstLine="0"/>
            </w:pPr>
            <w:r w:rsidRPr="00DA74CA">
              <w:rPr>
                <w:rFonts w:hint="eastAsia"/>
              </w:rPr>
              <w:t>项目负责人</w:t>
            </w:r>
            <w:r w:rsidRPr="00DA74CA">
              <w:rPr>
                <w:rFonts w:hint="eastAsia"/>
              </w:rPr>
              <w:t>/PLC</w:t>
            </w:r>
            <w:r w:rsidRPr="00DA74CA">
              <w:rPr>
                <w:rFonts w:hint="eastAsia"/>
              </w:rPr>
              <w:t>工程师</w:t>
            </w:r>
          </w:p>
        </w:tc>
        <w:tc>
          <w:tcPr>
            <w:tcW w:w="5862" w:type="dxa"/>
            <w:tcBorders>
              <w:top w:val="single" w:sz="4" w:space="0" w:color="auto"/>
              <w:left w:val="single" w:sz="4" w:space="0" w:color="auto"/>
              <w:bottom w:val="single" w:sz="4" w:space="0" w:color="auto"/>
              <w:right w:val="single" w:sz="4" w:space="0" w:color="auto"/>
            </w:tcBorders>
            <w:vAlign w:val="center"/>
            <w:hideMark/>
          </w:tcPr>
          <w:p w14:paraId="1AFAD9D8" w14:textId="77777777" w:rsidR="00DA74CA" w:rsidRPr="00DA74CA" w:rsidRDefault="00DA74CA" w:rsidP="00DA74CA">
            <w:pPr>
              <w:ind w:firstLineChars="0" w:firstLine="0"/>
            </w:pPr>
            <w:r w:rsidRPr="00DA74CA">
              <w:rPr>
                <w:rFonts w:hint="eastAsia"/>
              </w:rPr>
              <w:t>统筹项目进度，</w:t>
            </w:r>
            <w:proofErr w:type="gramStart"/>
            <w:r w:rsidRPr="00DA74CA">
              <w:rPr>
                <w:rFonts w:hint="eastAsia"/>
              </w:rPr>
              <w:t>负责信捷</w:t>
            </w:r>
            <w:proofErr w:type="gramEnd"/>
            <w:r w:rsidRPr="00DA74CA">
              <w:rPr>
                <w:rFonts w:hint="eastAsia"/>
              </w:rPr>
              <w:t>XC3-32T-E PLC</w:t>
            </w:r>
            <w:r w:rsidRPr="00DA74CA">
              <w:rPr>
                <w:rFonts w:hint="eastAsia"/>
              </w:rPr>
              <w:t>程序开发（传送带控制梯形图、</w:t>
            </w:r>
            <w:proofErr w:type="spellStart"/>
            <w:r w:rsidRPr="00DA74CA">
              <w:rPr>
                <w:rFonts w:hint="eastAsia"/>
              </w:rPr>
              <w:t>ModbusRTU</w:t>
            </w:r>
            <w:proofErr w:type="spellEnd"/>
            <w:r w:rsidRPr="00DA74CA">
              <w:rPr>
                <w:rFonts w:hint="eastAsia"/>
              </w:rPr>
              <w:t>通信逻辑、机械臂时序调度），完成硬件接线与驱动器参数配置</w:t>
            </w:r>
          </w:p>
        </w:tc>
      </w:tr>
      <w:tr w:rsidR="00DA74CA" w:rsidRPr="00DA74CA" w14:paraId="58016EA7" w14:textId="77777777" w:rsidTr="003E2A5C">
        <w:tc>
          <w:tcPr>
            <w:tcW w:w="959" w:type="dxa"/>
            <w:tcBorders>
              <w:top w:val="single" w:sz="4" w:space="0" w:color="auto"/>
              <w:left w:val="single" w:sz="4" w:space="0" w:color="auto"/>
              <w:bottom w:val="single" w:sz="4" w:space="0" w:color="auto"/>
              <w:right w:val="single" w:sz="4" w:space="0" w:color="auto"/>
            </w:tcBorders>
            <w:vAlign w:val="center"/>
            <w:hideMark/>
          </w:tcPr>
          <w:p w14:paraId="758CE912" w14:textId="77777777" w:rsidR="00DA74CA" w:rsidRPr="00DA74CA" w:rsidRDefault="00DA74CA" w:rsidP="00DA74CA">
            <w:pPr>
              <w:ind w:firstLineChars="0" w:firstLine="0"/>
            </w:pPr>
            <w:r w:rsidRPr="00DA74CA">
              <w:rPr>
                <w:rFonts w:hint="eastAsia"/>
              </w:rPr>
              <w:t>李伟豪</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9D65678" w14:textId="77777777" w:rsidR="00DA74CA" w:rsidRPr="00DA74CA" w:rsidRDefault="00DA74CA" w:rsidP="00DA74CA">
            <w:pPr>
              <w:ind w:firstLineChars="0" w:firstLine="0"/>
            </w:pPr>
            <w:r w:rsidRPr="00DA74CA">
              <w:rPr>
                <w:rFonts w:hint="eastAsia"/>
              </w:rPr>
              <w:t>视觉算法工程师</w:t>
            </w:r>
          </w:p>
        </w:tc>
        <w:tc>
          <w:tcPr>
            <w:tcW w:w="5862" w:type="dxa"/>
            <w:tcBorders>
              <w:top w:val="single" w:sz="4" w:space="0" w:color="auto"/>
              <w:left w:val="single" w:sz="4" w:space="0" w:color="auto"/>
              <w:bottom w:val="single" w:sz="4" w:space="0" w:color="auto"/>
              <w:right w:val="single" w:sz="4" w:space="0" w:color="auto"/>
            </w:tcBorders>
            <w:vAlign w:val="center"/>
            <w:hideMark/>
          </w:tcPr>
          <w:p w14:paraId="6EC0080B" w14:textId="77777777" w:rsidR="00DA74CA" w:rsidRPr="00DA74CA" w:rsidRDefault="00DA74CA" w:rsidP="00DA74CA">
            <w:pPr>
              <w:ind w:firstLineChars="0" w:firstLine="0"/>
            </w:pPr>
            <w:r w:rsidRPr="00DA74CA">
              <w:rPr>
                <w:rFonts w:hint="eastAsia"/>
              </w:rPr>
              <w:t>负责</w:t>
            </w:r>
            <w:r w:rsidRPr="00DA74CA">
              <w:rPr>
                <w:rFonts w:hint="eastAsia"/>
              </w:rPr>
              <w:t>YOLOv8</w:t>
            </w:r>
            <w:r w:rsidRPr="00DA74CA">
              <w:rPr>
                <w:rFonts w:hint="eastAsia"/>
              </w:rPr>
              <w:t>目标检测模型训练与优化、</w:t>
            </w:r>
            <w:proofErr w:type="spellStart"/>
            <w:r w:rsidRPr="00DA74CA">
              <w:rPr>
                <w:rFonts w:hint="eastAsia"/>
              </w:rPr>
              <w:t>DeepSORT</w:t>
            </w:r>
            <w:proofErr w:type="spellEnd"/>
            <w:r w:rsidRPr="00DA74CA">
              <w:rPr>
                <w:rFonts w:hint="eastAsia"/>
              </w:rPr>
              <w:t>多目标追踪算法集成、四级</w:t>
            </w:r>
            <w:r w:rsidRPr="00DA74CA">
              <w:rPr>
                <w:rFonts w:hint="eastAsia"/>
              </w:rPr>
              <w:t>OCR</w:t>
            </w:r>
            <w:r w:rsidRPr="00DA74CA">
              <w:rPr>
                <w:rFonts w:hint="eastAsia"/>
              </w:rPr>
              <w:t>能效标签识别流水线开发，完成视觉模块与</w:t>
            </w:r>
            <w:r w:rsidRPr="00DA74CA">
              <w:rPr>
                <w:rFonts w:hint="eastAsia"/>
              </w:rPr>
              <w:t>PLC</w:t>
            </w:r>
            <w:r w:rsidRPr="00DA74CA">
              <w:rPr>
                <w:rFonts w:hint="eastAsia"/>
              </w:rPr>
              <w:t>的协议对接</w:t>
            </w:r>
          </w:p>
        </w:tc>
      </w:tr>
      <w:tr w:rsidR="00DA74CA" w:rsidRPr="00DA74CA" w14:paraId="61C65D64" w14:textId="77777777" w:rsidTr="003E2A5C">
        <w:tc>
          <w:tcPr>
            <w:tcW w:w="959" w:type="dxa"/>
            <w:tcBorders>
              <w:top w:val="single" w:sz="4" w:space="0" w:color="auto"/>
              <w:left w:val="single" w:sz="4" w:space="0" w:color="auto"/>
              <w:bottom w:val="single" w:sz="4" w:space="0" w:color="auto"/>
              <w:right w:val="single" w:sz="4" w:space="0" w:color="auto"/>
            </w:tcBorders>
            <w:vAlign w:val="center"/>
            <w:hideMark/>
          </w:tcPr>
          <w:p w14:paraId="49FEE2CC" w14:textId="77777777" w:rsidR="00DA74CA" w:rsidRPr="00DA74CA" w:rsidRDefault="00DA74CA" w:rsidP="00DA74CA">
            <w:pPr>
              <w:ind w:firstLineChars="0" w:firstLine="0"/>
            </w:pPr>
            <w:r w:rsidRPr="00DA74CA">
              <w:rPr>
                <w:rFonts w:hint="eastAsia"/>
              </w:rPr>
              <w:t>陈凯</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4F75B0" w14:textId="77777777" w:rsidR="00DA74CA" w:rsidRPr="00DA74CA" w:rsidRDefault="00DA74CA" w:rsidP="00DA74CA">
            <w:pPr>
              <w:ind w:firstLineChars="0" w:firstLine="0"/>
            </w:pPr>
            <w:r w:rsidRPr="00DA74CA">
              <w:rPr>
                <w:rFonts w:hint="eastAsia"/>
              </w:rPr>
              <w:t>上位机</w:t>
            </w:r>
            <w:proofErr w:type="gramStart"/>
            <w:r w:rsidRPr="00DA74CA">
              <w:rPr>
                <w:rFonts w:hint="eastAsia"/>
              </w:rPr>
              <w:t>与数采平台</w:t>
            </w:r>
            <w:proofErr w:type="gramEnd"/>
            <w:r w:rsidRPr="00DA74CA">
              <w:rPr>
                <w:rFonts w:hint="eastAsia"/>
              </w:rPr>
              <w:t>工程师</w:t>
            </w:r>
          </w:p>
        </w:tc>
        <w:tc>
          <w:tcPr>
            <w:tcW w:w="5862" w:type="dxa"/>
            <w:tcBorders>
              <w:top w:val="single" w:sz="4" w:space="0" w:color="auto"/>
              <w:left w:val="single" w:sz="4" w:space="0" w:color="auto"/>
              <w:bottom w:val="single" w:sz="4" w:space="0" w:color="auto"/>
              <w:right w:val="single" w:sz="4" w:space="0" w:color="auto"/>
            </w:tcBorders>
            <w:vAlign w:val="center"/>
            <w:hideMark/>
          </w:tcPr>
          <w:p w14:paraId="4D62C903" w14:textId="77777777" w:rsidR="00DA74CA" w:rsidRPr="00DA74CA" w:rsidRDefault="00DA74CA" w:rsidP="00DA74CA">
            <w:pPr>
              <w:ind w:firstLineChars="0" w:firstLine="0"/>
            </w:pPr>
            <w:r w:rsidRPr="00DA74CA">
              <w:rPr>
                <w:rFonts w:hint="eastAsia"/>
              </w:rPr>
              <w:t>负责</w:t>
            </w:r>
            <w:r w:rsidRPr="00DA74CA">
              <w:rPr>
                <w:rFonts w:hint="eastAsia"/>
              </w:rPr>
              <w:t>Python/Flask</w:t>
            </w:r>
            <w:r w:rsidRPr="00DA74CA">
              <w:rPr>
                <w:rFonts w:hint="eastAsia"/>
              </w:rPr>
              <w:t>上位机服务开发、</w:t>
            </w:r>
            <w:r w:rsidRPr="00DA74CA">
              <w:rPr>
                <w:rFonts w:hint="eastAsia"/>
              </w:rPr>
              <w:t>ECA</w:t>
            </w:r>
            <w:r w:rsidRPr="00DA74CA">
              <w:rPr>
                <w:rFonts w:hint="eastAsia"/>
              </w:rPr>
              <w:t>事件规则引擎实现、机械臂逆运动学控制模块开发，以及</w:t>
            </w:r>
            <w:r w:rsidRPr="00DA74CA">
              <w:rPr>
                <w:rFonts w:hint="eastAsia"/>
              </w:rPr>
              <w:t>Vue3</w:t>
            </w:r>
            <w:proofErr w:type="gramStart"/>
            <w:r w:rsidRPr="00DA74CA">
              <w:rPr>
                <w:rFonts w:hint="eastAsia"/>
              </w:rPr>
              <w:t>数采可视化</w:t>
            </w:r>
            <w:proofErr w:type="gramEnd"/>
            <w:r w:rsidRPr="00DA74CA">
              <w:rPr>
                <w:rFonts w:hint="eastAsia"/>
              </w:rPr>
              <w:t>平台与</w:t>
            </w:r>
            <w:r w:rsidRPr="00DA74CA">
              <w:rPr>
                <w:rFonts w:hint="eastAsia"/>
              </w:rPr>
              <w:t>Socket.IO</w:t>
            </w:r>
            <w:r w:rsidRPr="00DA74CA">
              <w:rPr>
                <w:rFonts w:hint="eastAsia"/>
              </w:rPr>
              <w:t>实时推送功能开发</w:t>
            </w:r>
          </w:p>
        </w:tc>
      </w:tr>
    </w:tbl>
    <w:p w14:paraId="1B71973A" w14:textId="5610F855" w:rsidR="000F198B" w:rsidRPr="000F198B" w:rsidRDefault="000F198B" w:rsidP="000F198B">
      <w:pPr>
        <w:pStyle w:val="2"/>
        <w:numPr>
          <w:ilvl w:val="1"/>
          <w:numId w:val="2"/>
        </w:numPr>
      </w:pPr>
      <w:bookmarkStart w:id="75" w:name="_Toc227923732"/>
      <w:r w:rsidRPr="000F198B">
        <w:rPr>
          <w:rFonts w:hint="eastAsia"/>
        </w:rPr>
        <w:t>项目计划</w:t>
      </w:r>
      <w:bookmarkEnd w:id="75"/>
    </w:p>
    <w:p w14:paraId="4F2ED50D" w14:textId="3FE5F4FA" w:rsidR="00DA74CA" w:rsidRDefault="000F198B" w:rsidP="000F198B">
      <w:pPr>
        <w:ind w:firstLine="480"/>
      </w:pPr>
      <w:r w:rsidRPr="000F198B">
        <w:t>本项目相关时间</w:t>
      </w:r>
      <w:r>
        <w:rPr>
          <w:rFonts w:hint="eastAsia"/>
        </w:rPr>
        <w:t>计划如</w:t>
      </w:r>
      <w:r>
        <w:fldChar w:fldCharType="begin"/>
      </w:r>
      <w:r>
        <w:instrText xml:space="preserve"> </w:instrText>
      </w:r>
      <w:r>
        <w:rPr>
          <w:rFonts w:hint="eastAsia"/>
        </w:rPr>
        <w:instrText>REF _Ref227918407 \h</w:instrText>
      </w:r>
      <w:r>
        <w:instrText xml:space="preserve"> </w:instrText>
      </w:r>
      <w:r>
        <w:fldChar w:fldCharType="separate"/>
      </w:r>
      <w:r w:rsidR="00BB180B">
        <w:rPr>
          <w:rFonts w:hint="eastAsia"/>
        </w:rPr>
        <w:t>图</w:t>
      </w:r>
      <w:r w:rsidR="00BB180B">
        <w:rPr>
          <w:rFonts w:hint="eastAsia"/>
        </w:rPr>
        <w:t xml:space="preserve"> </w:t>
      </w:r>
      <w:r w:rsidR="00BB180B">
        <w:rPr>
          <w:noProof/>
        </w:rPr>
        <w:t>3</w:t>
      </w:r>
      <w:r w:rsidR="00BB180B">
        <w:noBreakHyphen/>
      </w:r>
      <w:r w:rsidR="00BB180B">
        <w:rPr>
          <w:noProof/>
        </w:rPr>
        <w:t>1</w:t>
      </w:r>
      <w:r>
        <w:fldChar w:fldCharType="end"/>
      </w:r>
      <w:r w:rsidRPr="000F198B">
        <w:t>所示</w:t>
      </w:r>
      <w:r>
        <w:rPr>
          <w:rFonts w:hint="eastAsia"/>
        </w:rPr>
        <w:t>。</w:t>
      </w:r>
    </w:p>
    <w:p w14:paraId="216FBBD9" w14:textId="3B24B36D" w:rsidR="000F198B" w:rsidRDefault="000F198B" w:rsidP="000F198B">
      <w:pPr>
        <w:keepNext/>
        <w:ind w:firstLineChars="0" w:firstLine="0"/>
        <w:jc w:val="center"/>
      </w:pPr>
      <w:r>
        <w:rPr>
          <w:noProof/>
        </w:rPr>
        <w:drawing>
          <wp:inline distT="0" distB="0" distL="0" distR="0" wp14:anchorId="0A043A7D" wp14:editId="6F1DCD1A">
            <wp:extent cx="4214644" cy="2169994"/>
            <wp:effectExtent l="0" t="0" r="0" b="1905"/>
            <wp:docPr id="3" name="图片 1" descr="图6_项目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6_项目甘特图"/>
                    <pic:cNvPicPr>
                      <a:picLocks noChangeAspect="1"/>
                    </pic:cNvPicPr>
                  </pic:nvPicPr>
                  <pic:blipFill>
                    <a:blip r:embed="rId27"/>
                    <a:srcRect t="6290"/>
                    <a:stretch>
                      <a:fillRect/>
                    </a:stretch>
                  </pic:blipFill>
                  <pic:spPr>
                    <a:xfrm>
                      <a:off x="0" y="0"/>
                      <a:ext cx="4309481" cy="2218822"/>
                    </a:xfrm>
                    <a:prstGeom prst="rect">
                      <a:avLst/>
                    </a:prstGeom>
                  </pic:spPr>
                </pic:pic>
              </a:graphicData>
            </a:graphic>
          </wp:inline>
        </w:drawing>
      </w:r>
    </w:p>
    <w:p w14:paraId="27F4DCA5" w14:textId="44B15108" w:rsidR="000F198B" w:rsidRDefault="000F198B" w:rsidP="000F198B">
      <w:pPr>
        <w:pStyle w:val="a3"/>
        <w:ind w:firstLine="400"/>
        <w:jc w:val="center"/>
      </w:pPr>
      <w:bookmarkStart w:id="76" w:name="_Ref2279184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B180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BB180B">
        <w:rPr>
          <w:noProof/>
        </w:rPr>
        <w:t>1</w:t>
      </w:r>
      <w:r>
        <w:fldChar w:fldCharType="end"/>
      </w:r>
      <w:bookmarkEnd w:id="76"/>
      <w:r>
        <w:rPr>
          <w:rFonts w:hint="eastAsia"/>
        </w:rPr>
        <w:t xml:space="preserve"> </w:t>
      </w:r>
      <w:r>
        <w:rPr>
          <w:rFonts w:hint="eastAsia"/>
        </w:rPr>
        <w:t>项目进度计划图</w:t>
      </w:r>
    </w:p>
    <w:p w14:paraId="65D64974" w14:textId="36D7F54C" w:rsidR="000F198B" w:rsidRDefault="000F198B" w:rsidP="000F198B">
      <w:pPr>
        <w:ind w:firstLine="480"/>
      </w:pPr>
      <w:r>
        <w:rPr>
          <w:rFonts w:hint="eastAsia"/>
        </w:rPr>
        <w:lastRenderedPageBreak/>
        <w:t>本项目</w:t>
      </w:r>
      <w:r w:rsidRPr="000F198B">
        <w:t>按照</w:t>
      </w:r>
      <w:r>
        <w:rPr>
          <w:rFonts w:hint="eastAsia"/>
        </w:rPr>
        <w:t>“</w:t>
      </w:r>
      <w:r w:rsidRPr="000F198B">
        <w:t>需求调研</w:t>
      </w:r>
      <w:r w:rsidRPr="000F198B">
        <w:t>→</w:t>
      </w:r>
      <w:r w:rsidRPr="000F198B">
        <w:t>方案论证</w:t>
      </w:r>
      <w:r w:rsidRPr="000F198B">
        <w:t>→</w:t>
      </w:r>
      <w:r w:rsidRPr="000F198B">
        <w:t>硬件搭建</w:t>
      </w:r>
      <w:r w:rsidRPr="000F198B">
        <w:t>→</w:t>
      </w:r>
      <w:r w:rsidRPr="000F198B">
        <w:t>软件开发</w:t>
      </w:r>
      <w:r w:rsidRPr="000F198B">
        <w:t>→</w:t>
      </w:r>
      <w:r w:rsidRPr="000F198B">
        <w:t>系统集成</w:t>
      </w:r>
      <w:r w:rsidRPr="000F198B">
        <w:t>→</w:t>
      </w:r>
      <w:r w:rsidRPr="000F198B">
        <w:t>测试验证</w:t>
      </w:r>
      <w:r>
        <w:rPr>
          <w:rFonts w:hint="eastAsia"/>
        </w:rPr>
        <w:t>”</w:t>
      </w:r>
      <w:proofErr w:type="gramStart"/>
      <w:r w:rsidRPr="000F198B">
        <w:t>六阶段</w:t>
      </w:r>
      <w:proofErr w:type="gramEnd"/>
      <w:r w:rsidRPr="000F198B">
        <w:t>推进，总周期约</w:t>
      </w:r>
      <w:r w:rsidRPr="000F198B">
        <w:t>16</w:t>
      </w:r>
      <w:r w:rsidRPr="000F198B">
        <w:t>周（</w:t>
      </w:r>
      <w:r w:rsidRPr="000F198B">
        <w:t>2026</w:t>
      </w:r>
      <w:r w:rsidRPr="000F198B">
        <w:t>年</w:t>
      </w:r>
      <w:r w:rsidRPr="000F198B">
        <w:t>4</w:t>
      </w:r>
      <w:r w:rsidRPr="000F198B">
        <w:t>月至</w:t>
      </w:r>
      <w:r w:rsidRPr="000F198B">
        <w:t>2026</w:t>
      </w:r>
      <w:r w:rsidRPr="000F198B">
        <w:t>年</w:t>
      </w:r>
      <w:r w:rsidRPr="000F198B">
        <w:t>8</w:t>
      </w:r>
      <w:r w:rsidRPr="000F198B">
        <w:t>月），完整覆盖初赛提交与全国决赛时间节点。</w:t>
      </w:r>
    </w:p>
    <w:p w14:paraId="53C9F1B6" w14:textId="0136CF56" w:rsidR="000F198B" w:rsidRDefault="002C1F7E">
      <w:pPr>
        <w:pStyle w:val="af2"/>
        <w:numPr>
          <w:ilvl w:val="0"/>
          <w:numId w:val="25"/>
        </w:numPr>
        <w:ind w:firstLineChars="0"/>
        <w:rPr>
          <w:b/>
          <w:bCs/>
        </w:rPr>
      </w:pPr>
      <w:r w:rsidRPr="002C1F7E">
        <w:rPr>
          <w:rFonts w:hint="eastAsia"/>
          <w:b/>
          <w:bCs/>
        </w:rPr>
        <w:t>需求调研与方案论证（第</w:t>
      </w:r>
      <w:r w:rsidRPr="002C1F7E">
        <w:rPr>
          <w:rFonts w:hint="eastAsia"/>
          <w:b/>
          <w:bCs/>
        </w:rPr>
        <w:t>1</w:t>
      </w:r>
      <w:r w:rsidRPr="002C1F7E">
        <w:rPr>
          <w:rFonts w:hint="eastAsia"/>
          <w:b/>
          <w:bCs/>
        </w:rPr>
        <w:t>～</w:t>
      </w:r>
      <w:r w:rsidRPr="002C1F7E">
        <w:rPr>
          <w:rFonts w:hint="eastAsia"/>
          <w:b/>
          <w:bCs/>
        </w:rPr>
        <w:t>2</w:t>
      </w:r>
      <w:r w:rsidRPr="002C1F7E">
        <w:rPr>
          <w:rFonts w:hint="eastAsia"/>
          <w:b/>
          <w:bCs/>
        </w:rPr>
        <w:t>周，</w:t>
      </w:r>
      <w:r w:rsidRPr="002C1F7E">
        <w:rPr>
          <w:rFonts w:hint="eastAsia"/>
          <w:b/>
          <w:bCs/>
        </w:rPr>
        <w:t>4</w:t>
      </w:r>
      <w:r w:rsidRPr="002C1F7E">
        <w:rPr>
          <w:rFonts w:hint="eastAsia"/>
          <w:b/>
          <w:bCs/>
        </w:rPr>
        <w:t>月初—</w:t>
      </w:r>
      <w:r w:rsidRPr="002C1F7E">
        <w:rPr>
          <w:rFonts w:hint="eastAsia"/>
          <w:b/>
          <w:bCs/>
        </w:rPr>
        <w:t>4</w:t>
      </w:r>
      <w:r w:rsidRPr="002C1F7E">
        <w:rPr>
          <w:rFonts w:hint="eastAsia"/>
          <w:b/>
          <w:bCs/>
        </w:rPr>
        <w:t>月中）</w:t>
      </w:r>
    </w:p>
    <w:p w14:paraId="0A9D5C94" w14:textId="2BEA89C7" w:rsidR="002C1F7E" w:rsidRPr="002C1F7E" w:rsidRDefault="002C1F7E">
      <w:pPr>
        <w:pStyle w:val="af2"/>
        <w:numPr>
          <w:ilvl w:val="0"/>
          <w:numId w:val="26"/>
        </w:numPr>
        <w:ind w:firstLineChars="0"/>
      </w:pPr>
      <w:r w:rsidRPr="002C1F7E">
        <w:rPr>
          <w:rFonts w:hint="eastAsia"/>
        </w:rPr>
        <w:t>深入</w:t>
      </w:r>
      <w:proofErr w:type="gramStart"/>
      <w:r w:rsidRPr="002C1F7E">
        <w:rPr>
          <w:rFonts w:hint="eastAsia"/>
        </w:rPr>
        <w:t>研读信捷</w:t>
      </w:r>
      <w:proofErr w:type="gramEnd"/>
      <w:r w:rsidRPr="002C1F7E">
        <w:rPr>
          <w:rFonts w:hint="eastAsia"/>
        </w:rPr>
        <w:t>XC3-32T-E PLC</w:t>
      </w:r>
      <w:r w:rsidRPr="002C1F7E">
        <w:rPr>
          <w:rFonts w:hint="eastAsia"/>
        </w:rPr>
        <w:t>、</w:t>
      </w:r>
      <w:proofErr w:type="spellStart"/>
      <w:r w:rsidRPr="002C1F7E">
        <w:rPr>
          <w:rFonts w:hint="eastAsia"/>
        </w:rPr>
        <w:t>XCPPro</w:t>
      </w:r>
      <w:proofErr w:type="spellEnd"/>
      <w:r w:rsidRPr="002C1F7E">
        <w:rPr>
          <w:rFonts w:hint="eastAsia"/>
        </w:rPr>
        <w:t>编程软件等产品技术手册，掌握</w:t>
      </w:r>
      <w:r w:rsidRPr="002C1F7E">
        <w:rPr>
          <w:rFonts w:hint="eastAsia"/>
        </w:rPr>
        <w:t>Modbus RTU/TCP</w:t>
      </w:r>
      <w:r w:rsidRPr="002C1F7E">
        <w:rPr>
          <w:rFonts w:hint="eastAsia"/>
        </w:rPr>
        <w:t>通信协议与高速脉冲输出指令（</w:t>
      </w:r>
      <w:r w:rsidRPr="002C1F7E">
        <w:rPr>
          <w:rFonts w:hint="eastAsia"/>
        </w:rPr>
        <w:t>PLSY/PLSR</w:t>
      </w:r>
      <w:r w:rsidRPr="002C1F7E">
        <w:rPr>
          <w:rFonts w:hint="eastAsia"/>
        </w:rPr>
        <w:t>）使用方法；</w:t>
      </w:r>
    </w:p>
    <w:p w14:paraId="51F54E4A" w14:textId="06022CE7" w:rsidR="002C1F7E" w:rsidRPr="002C1F7E" w:rsidRDefault="002C1F7E">
      <w:pPr>
        <w:pStyle w:val="af2"/>
        <w:numPr>
          <w:ilvl w:val="0"/>
          <w:numId w:val="26"/>
        </w:numPr>
        <w:ind w:firstLineChars="0"/>
      </w:pPr>
      <w:r w:rsidRPr="002C1F7E">
        <w:rPr>
          <w:rFonts w:hint="eastAsia"/>
        </w:rPr>
        <w:t>调研家电制造</w:t>
      </w:r>
      <w:proofErr w:type="gramStart"/>
      <w:r w:rsidRPr="002C1F7E">
        <w:rPr>
          <w:rFonts w:hint="eastAsia"/>
        </w:rPr>
        <w:t>产线能效</w:t>
      </w:r>
      <w:proofErr w:type="gramEnd"/>
      <w:r w:rsidRPr="002C1F7E">
        <w:rPr>
          <w:rFonts w:hint="eastAsia"/>
        </w:rPr>
        <w:t>标签检测的行业痛点与自动化现状，确定项目应用场景；</w:t>
      </w:r>
    </w:p>
    <w:p w14:paraId="4AC95362" w14:textId="116CD346" w:rsidR="002C1F7E" w:rsidRPr="002C1F7E" w:rsidRDefault="002C1F7E">
      <w:pPr>
        <w:pStyle w:val="af2"/>
        <w:numPr>
          <w:ilvl w:val="0"/>
          <w:numId w:val="26"/>
        </w:numPr>
        <w:ind w:firstLineChars="0"/>
      </w:pPr>
      <w:r w:rsidRPr="002C1F7E">
        <w:rPr>
          <w:rFonts w:hint="eastAsia"/>
        </w:rPr>
        <w:t>完成系统整体架构设计（硬件选型、软件分层、通信协议规划），评审技术可行性；</w:t>
      </w:r>
    </w:p>
    <w:p w14:paraId="31F61E76" w14:textId="77777777" w:rsidR="00D47F96" w:rsidRDefault="002C1F7E">
      <w:pPr>
        <w:pStyle w:val="af2"/>
        <w:numPr>
          <w:ilvl w:val="0"/>
          <w:numId w:val="26"/>
        </w:numPr>
        <w:ind w:firstLineChars="0"/>
      </w:pPr>
      <w:r w:rsidRPr="002C1F7E">
        <w:rPr>
          <w:rFonts w:hint="eastAsia"/>
        </w:rPr>
        <w:t>完成初赛</w:t>
      </w:r>
      <w:r w:rsidRPr="002C1F7E">
        <w:rPr>
          <w:rFonts w:hint="eastAsia"/>
        </w:rPr>
        <w:t>Word</w:t>
      </w:r>
      <w:r w:rsidRPr="002C1F7E">
        <w:rPr>
          <w:rFonts w:hint="eastAsia"/>
        </w:rPr>
        <w:t>说明文档与</w:t>
      </w:r>
      <w:r w:rsidRPr="002C1F7E">
        <w:rPr>
          <w:rFonts w:hint="eastAsia"/>
        </w:rPr>
        <w:t>PPT</w:t>
      </w:r>
      <w:r w:rsidRPr="002C1F7E">
        <w:rPr>
          <w:rFonts w:hint="eastAsia"/>
        </w:rPr>
        <w:t>演示文稿的框架撰写。</w:t>
      </w:r>
    </w:p>
    <w:p w14:paraId="3A6DAFE7" w14:textId="628C0DB1" w:rsidR="002C1F7E" w:rsidRPr="00D47F96" w:rsidRDefault="002C1F7E" w:rsidP="00D47F96">
      <w:pPr>
        <w:ind w:left="420" w:firstLineChars="0" w:firstLine="0"/>
        <w:rPr>
          <w:b/>
          <w:bCs/>
          <w:u w:val="single"/>
        </w:rPr>
      </w:pPr>
      <w:r w:rsidRPr="00D47F96">
        <w:rPr>
          <w:rFonts w:hint="eastAsia"/>
          <w:b/>
          <w:bCs/>
          <w:u w:val="single"/>
        </w:rPr>
        <w:t>阶段交付物：系统设计方案文档、技术选型报告、初赛材料初稿。</w:t>
      </w:r>
    </w:p>
    <w:p w14:paraId="0668E571" w14:textId="7F8D5550" w:rsidR="002C1F7E" w:rsidRDefault="00E05B2A">
      <w:pPr>
        <w:pStyle w:val="af2"/>
        <w:numPr>
          <w:ilvl w:val="0"/>
          <w:numId w:val="25"/>
        </w:numPr>
        <w:ind w:firstLineChars="0"/>
        <w:rPr>
          <w:b/>
          <w:bCs/>
        </w:rPr>
      </w:pPr>
      <w:r w:rsidRPr="00E05B2A">
        <w:rPr>
          <w:rFonts w:hint="eastAsia"/>
          <w:b/>
          <w:bCs/>
        </w:rPr>
        <w:t>硬件搭建与通信联调（第</w:t>
      </w:r>
      <w:r w:rsidRPr="00E05B2A">
        <w:rPr>
          <w:rFonts w:hint="eastAsia"/>
          <w:b/>
          <w:bCs/>
        </w:rPr>
        <w:t>3</w:t>
      </w:r>
      <w:r w:rsidRPr="00E05B2A">
        <w:rPr>
          <w:rFonts w:hint="eastAsia"/>
          <w:b/>
          <w:bCs/>
        </w:rPr>
        <w:t>～</w:t>
      </w:r>
      <w:r w:rsidRPr="00E05B2A">
        <w:rPr>
          <w:rFonts w:hint="eastAsia"/>
          <w:b/>
          <w:bCs/>
        </w:rPr>
        <w:t>5</w:t>
      </w:r>
      <w:r w:rsidRPr="00E05B2A">
        <w:rPr>
          <w:rFonts w:hint="eastAsia"/>
          <w:b/>
          <w:bCs/>
        </w:rPr>
        <w:t>周，</w:t>
      </w:r>
      <w:r w:rsidRPr="00E05B2A">
        <w:rPr>
          <w:rFonts w:hint="eastAsia"/>
          <w:b/>
          <w:bCs/>
        </w:rPr>
        <w:t>4</w:t>
      </w:r>
      <w:r w:rsidRPr="00E05B2A">
        <w:rPr>
          <w:rFonts w:hint="eastAsia"/>
          <w:b/>
          <w:bCs/>
        </w:rPr>
        <w:t>月中—</w:t>
      </w:r>
      <w:r w:rsidRPr="00E05B2A">
        <w:rPr>
          <w:rFonts w:hint="eastAsia"/>
          <w:b/>
          <w:bCs/>
        </w:rPr>
        <w:t>5</w:t>
      </w:r>
      <w:r w:rsidRPr="00E05B2A">
        <w:rPr>
          <w:rFonts w:hint="eastAsia"/>
          <w:b/>
          <w:bCs/>
        </w:rPr>
        <w:t>月初）</w:t>
      </w:r>
    </w:p>
    <w:p w14:paraId="4780297F" w14:textId="541A76BA" w:rsidR="00E05B2A" w:rsidRPr="00E05B2A" w:rsidRDefault="00E05B2A">
      <w:pPr>
        <w:pStyle w:val="af2"/>
        <w:numPr>
          <w:ilvl w:val="0"/>
          <w:numId w:val="27"/>
        </w:numPr>
        <w:ind w:firstLineChars="0"/>
      </w:pPr>
      <w:proofErr w:type="gramStart"/>
      <w:r w:rsidRPr="00E05B2A">
        <w:rPr>
          <w:rFonts w:hint="eastAsia"/>
        </w:rPr>
        <w:t>完成信捷</w:t>
      </w:r>
      <w:proofErr w:type="gramEnd"/>
      <w:r w:rsidRPr="00E05B2A">
        <w:rPr>
          <w:rFonts w:hint="eastAsia"/>
        </w:rPr>
        <w:t>PLC</w:t>
      </w:r>
      <w:r w:rsidRPr="00E05B2A">
        <w:rPr>
          <w:rFonts w:hint="eastAsia"/>
        </w:rPr>
        <w:t>与步进驱动器的电气接线（</w:t>
      </w:r>
      <w:r w:rsidRPr="00E05B2A">
        <w:rPr>
          <w:rFonts w:hint="eastAsia"/>
        </w:rPr>
        <w:t>Y0</w:t>
      </w:r>
      <w:r w:rsidRPr="00E05B2A">
        <w:rPr>
          <w:rFonts w:hint="eastAsia"/>
        </w:rPr>
        <w:t>轴高速脉冲输出→步进驱动器</w:t>
      </w:r>
      <w:r w:rsidRPr="00E05B2A">
        <w:rPr>
          <w:rFonts w:hint="eastAsia"/>
        </w:rPr>
        <w:t>PULSE/DIR</w:t>
      </w:r>
      <w:r w:rsidRPr="00E05B2A">
        <w:rPr>
          <w:rFonts w:hint="eastAsia"/>
        </w:rPr>
        <w:t>接口），配置驱动器细分参数；</w:t>
      </w:r>
    </w:p>
    <w:p w14:paraId="1AC4BEE3" w14:textId="164998B0" w:rsidR="00E05B2A" w:rsidRPr="00E05B2A" w:rsidRDefault="00E05B2A">
      <w:pPr>
        <w:pStyle w:val="af2"/>
        <w:numPr>
          <w:ilvl w:val="0"/>
          <w:numId w:val="27"/>
        </w:numPr>
        <w:ind w:firstLineChars="0"/>
      </w:pPr>
      <w:r w:rsidRPr="00E05B2A">
        <w:rPr>
          <w:rFonts w:hint="eastAsia"/>
        </w:rPr>
        <w:t>完成传送带机构组装与测试，验证</w:t>
      </w:r>
      <w:r w:rsidRPr="00E05B2A">
        <w:rPr>
          <w:rFonts w:hint="eastAsia"/>
        </w:rPr>
        <w:t>PLSR</w:t>
      </w:r>
      <w:r w:rsidRPr="00E05B2A">
        <w:rPr>
          <w:rFonts w:hint="eastAsia"/>
        </w:rPr>
        <w:t>指令梯形加减速曲线，测试稳态速度误差≤±</w:t>
      </w:r>
      <w:r w:rsidRPr="00E05B2A">
        <w:rPr>
          <w:rFonts w:hint="eastAsia"/>
        </w:rPr>
        <w:t>2%</w:t>
      </w:r>
      <w:r w:rsidRPr="00E05B2A">
        <w:rPr>
          <w:rFonts w:hint="eastAsia"/>
        </w:rPr>
        <w:t>；</w:t>
      </w:r>
    </w:p>
    <w:p w14:paraId="08DBC477" w14:textId="2073469F" w:rsidR="00E05B2A" w:rsidRPr="00E05B2A" w:rsidRDefault="00E05B2A">
      <w:pPr>
        <w:pStyle w:val="af2"/>
        <w:numPr>
          <w:ilvl w:val="0"/>
          <w:numId w:val="27"/>
        </w:numPr>
        <w:ind w:firstLineChars="0"/>
      </w:pPr>
      <w:r w:rsidRPr="00E05B2A">
        <w:rPr>
          <w:rFonts w:hint="eastAsia"/>
        </w:rPr>
        <w:t>建立上位机</w:t>
      </w:r>
      <w:proofErr w:type="gramStart"/>
      <w:r w:rsidRPr="00E05B2A">
        <w:rPr>
          <w:rFonts w:hint="eastAsia"/>
        </w:rPr>
        <w:t>与信捷</w:t>
      </w:r>
      <w:proofErr w:type="gramEnd"/>
      <w:r w:rsidRPr="00E05B2A">
        <w:rPr>
          <w:rFonts w:hint="eastAsia"/>
        </w:rPr>
        <w:t>PLC</w:t>
      </w:r>
      <w:r w:rsidRPr="00E05B2A">
        <w:rPr>
          <w:rFonts w:hint="eastAsia"/>
        </w:rPr>
        <w:t>之间的</w:t>
      </w:r>
      <w:r w:rsidRPr="00E05B2A">
        <w:rPr>
          <w:rFonts w:hint="eastAsia"/>
        </w:rPr>
        <w:t>Modbus RTU</w:t>
      </w:r>
      <w:r w:rsidRPr="00E05B2A">
        <w:rPr>
          <w:rFonts w:hint="eastAsia"/>
        </w:rPr>
        <w:t>通信链路（</w:t>
      </w:r>
      <w:r w:rsidRPr="00E05B2A">
        <w:rPr>
          <w:rFonts w:hint="eastAsia"/>
        </w:rPr>
        <w:t>RS-485</w:t>
      </w:r>
      <w:r w:rsidRPr="00E05B2A">
        <w:rPr>
          <w:rFonts w:hint="eastAsia"/>
        </w:rPr>
        <w:t>接口，波特率</w:t>
      </w:r>
      <w:r w:rsidRPr="00E05B2A">
        <w:rPr>
          <w:rFonts w:hint="eastAsia"/>
        </w:rPr>
        <w:t>9600/19200</w:t>
      </w:r>
      <w:r w:rsidRPr="00E05B2A">
        <w:rPr>
          <w:rFonts w:hint="eastAsia"/>
        </w:rPr>
        <w:t>，通信周期</w:t>
      </w:r>
      <w:r w:rsidRPr="00E05B2A">
        <w:rPr>
          <w:rFonts w:hint="eastAsia"/>
        </w:rPr>
        <w:t>50ms</w:t>
      </w:r>
      <w:r w:rsidRPr="00E05B2A">
        <w:rPr>
          <w:rFonts w:hint="eastAsia"/>
        </w:rPr>
        <w:t>），完成</w:t>
      </w:r>
      <w:r w:rsidRPr="00E05B2A">
        <w:rPr>
          <w:rFonts w:hint="eastAsia"/>
        </w:rPr>
        <w:t>FC03/FC06/FC16</w:t>
      </w:r>
      <w:r w:rsidRPr="00E05B2A">
        <w:rPr>
          <w:rFonts w:hint="eastAsia"/>
        </w:rPr>
        <w:t>功能码读写测试；</w:t>
      </w:r>
    </w:p>
    <w:p w14:paraId="720CACF8" w14:textId="0168FB76" w:rsidR="00E05B2A" w:rsidRPr="00E05B2A" w:rsidRDefault="00E05B2A">
      <w:pPr>
        <w:pStyle w:val="af2"/>
        <w:numPr>
          <w:ilvl w:val="0"/>
          <w:numId w:val="27"/>
        </w:numPr>
        <w:ind w:firstLineChars="0"/>
      </w:pPr>
      <w:r w:rsidRPr="00E05B2A">
        <w:rPr>
          <w:rFonts w:hint="eastAsia"/>
        </w:rPr>
        <w:t>完成工业相机、四自由度机械臂的物理接入与基础通信测试（串口</w:t>
      </w:r>
      <w:r w:rsidRPr="00E05B2A">
        <w:rPr>
          <w:rFonts w:hint="eastAsia"/>
        </w:rPr>
        <w:t>UART</w:t>
      </w:r>
      <w:r w:rsidRPr="00E05B2A">
        <w:rPr>
          <w:rFonts w:hint="eastAsia"/>
        </w:rPr>
        <w:t>联调）；</w:t>
      </w:r>
    </w:p>
    <w:p w14:paraId="6B549895" w14:textId="33838C19" w:rsidR="00E05B2A" w:rsidRPr="00E05B2A" w:rsidRDefault="00E05B2A">
      <w:pPr>
        <w:pStyle w:val="af2"/>
        <w:numPr>
          <w:ilvl w:val="0"/>
          <w:numId w:val="27"/>
        </w:numPr>
        <w:ind w:firstLineChars="0"/>
      </w:pPr>
      <w:r w:rsidRPr="00E05B2A">
        <w:rPr>
          <w:rFonts w:hint="eastAsia"/>
        </w:rPr>
        <w:t>完成急停保护硬件回路连接，验证紧急停机响应时间≤</w:t>
      </w:r>
      <w:r w:rsidRPr="00E05B2A">
        <w:rPr>
          <w:rFonts w:hint="eastAsia"/>
        </w:rPr>
        <w:t>10ms</w:t>
      </w:r>
      <w:r w:rsidRPr="00E05B2A">
        <w:rPr>
          <w:rFonts w:hint="eastAsia"/>
        </w:rPr>
        <w:t>。</w:t>
      </w:r>
    </w:p>
    <w:p w14:paraId="67D12019" w14:textId="77777777" w:rsidR="00E05B2A" w:rsidRPr="00E05B2A" w:rsidRDefault="00E05B2A" w:rsidP="00E05B2A">
      <w:pPr>
        <w:ind w:left="420" w:firstLineChars="0" w:firstLine="0"/>
        <w:rPr>
          <w:b/>
          <w:bCs/>
          <w:u w:val="single"/>
        </w:rPr>
      </w:pPr>
      <w:r w:rsidRPr="00E05B2A">
        <w:rPr>
          <w:rFonts w:hint="eastAsia"/>
          <w:b/>
          <w:bCs/>
          <w:u w:val="single"/>
        </w:rPr>
        <w:t>阶段交付物：传送带闭环控制验证报告、</w:t>
      </w:r>
      <w:r w:rsidRPr="00E05B2A">
        <w:rPr>
          <w:rFonts w:hint="eastAsia"/>
          <w:b/>
          <w:bCs/>
          <w:u w:val="single"/>
        </w:rPr>
        <w:t>PLC-</w:t>
      </w:r>
      <w:r w:rsidRPr="00E05B2A">
        <w:rPr>
          <w:rFonts w:hint="eastAsia"/>
          <w:b/>
          <w:bCs/>
          <w:u w:val="single"/>
        </w:rPr>
        <w:t>上位机通信测试记录。</w:t>
      </w:r>
    </w:p>
    <w:p w14:paraId="24CD8811" w14:textId="77777777" w:rsidR="00E05B2A" w:rsidRDefault="00E05B2A">
      <w:pPr>
        <w:pStyle w:val="af2"/>
        <w:numPr>
          <w:ilvl w:val="0"/>
          <w:numId w:val="25"/>
        </w:numPr>
        <w:ind w:firstLineChars="0"/>
        <w:rPr>
          <w:b/>
          <w:bCs/>
        </w:rPr>
      </w:pPr>
      <w:r w:rsidRPr="00E05B2A">
        <w:rPr>
          <w:rFonts w:hint="eastAsia"/>
          <w:b/>
          <w:bCs/>
        </w:rPr>
        <w:t>视觉算法开发（第</w:t>
      </w:r>
      <w:r w:rsidRPr="00E05B2A">
        <w:rPr>
          <w:rFonts w:hint="eastAsia"/>
          <w:b/>
          <w:bCs/>
        </w:rPr>
        <w:t>4</w:t>
      </w:r>
      <w:r w:rsidRPr="00E05B2A">
        <w:rPr>
          <w:rFonts w:hint="eastAsia"/>
          <w:b/>
          <w:bCs/>
        </w:rPr>
        <w:t>～</w:t>
      </w:r>
      <w:r w:rsidRPr="00E05B2A">
        <w:rPr>
          <w:rFonts w:hint="eastAsia"/>
          <w:b/>
          <w:bCs/>
        </w:rPr>
        <w:t>8</w:t>
      </w:r>
      <w:r w:rsidRPr="00E05B2A">
        <w:rPr>
          <w:rFonts w:hint="eastAsia"/>
          <w:b/>
          <w:bCs/>
        </w:rPr>
        <w:t>周，</w:t>
      </w:r>
      <w:r w:rsidRPr="00E05B2A">
        <w:rPr>
          <w:rFonts w:hint="eastAsia"/>
          <w:b/>
          <w:bCs/>
        </w:rPr>
        <w:t>4</w:t>
      </w:r>
      <w:r w:rsidRPr="00E05B2A">
        <w:rPr>
          <w:rFonts w:hint="eastAsia"/>
          <w:b/>
          <w:bCs/>
        </w:rPr>
        <w:t>月下旬—</w:t>
      </w:r>
      <w:r w:rsidRPr="00E05B2A">
        <w:rPr>
          <w:rFonts w:hint="eastAsia"/>
          <w:b/>
          <w:bCs/>
        </w:rPr>
        <w:t>5</w:t>
      </w:r>
      <w:r w:rsidRPr="00E05B2A">
        <w:rPr>
          <w:rFonts w:hint="eastAsia"/>
          <w:b/>
          <w:bCs/>
        </w:rPr>
        <w:t>月底）</w:t>
      </w:r>
    </w:p>
    <w:p w14:paraId="53088D3B" w14:textId="2AC9CC56" w:rsidR="00E05B2A" w:rsidRDefault="00E05B2A">
      <w:pPr>
        <w:pStyle w:val="af2"/>
        <w:numPr>
          <w:ilvl w:val="0"/>
          <w:numId w:val="28"/>
        </w:numPr>
        <w:ind w:firstLineChars="0"/>
      </w:pPr>
      <w:r>
        <w:rPr>
          <w:rFonts w:hint="eastAsia"/>
        </w:rPr>
        <w:t>构建数据集，</w:t>
      </w:r>
      <w:r w:rsidRPr="00E05B2A">
        <w:rPr>
          <w:rFonts w:hint="eastAsia"/>
        </w:rPr>
        <w:t>采集家电产品能效标签图像（含金属反光、字符断裂、标签形变等工业干扰样本），完成数据标注与增强（</w:t>
      </w:r>
      <w:r w:rsidRPr="00E05B2A">
        <w:rPr>
          <w:rFonts w:hint="eastAsia"/>
        </w:rPr>
        <w:t>mosaic</w:t>
      </w:r>
      <w:r w:rsidRPr="00E05B2A">
        <w:rPr>
          <w:rFonts w:hint="eastAsia"/>
        </w:rPr>
        <w:t>、</w:t>
      </w:r>
      <w:r w:rsidRPr="00E05B2A">
        <w:rPr>
          <w:rFonts w:hint="eastAsia"/>
        </w:rPr>
        <w:t>copy-paste</w:t>
      </w:r>
      <w:r w:rsidRPr="00E05B2A">
        <w:rPr>
          <w:rFonts w:hint="eastAsia"/>
        </w:rPr>
        <w:t>、</w:t>
      </w:r>
      <w:r w:rsidRPr="00E05B2A">
        <w:rPr>
          <w:rFonts w:hint="eastAsia"/>
        </w:rPr>
        <w:lastRenderedPageBreak/>
        <w:t>HSV</w:t>
      </w:r>
      <w:r w:rsidRPr="00E05B2A">
        <w:rPr>
          <w:rFonts w:hint="eastAsia"/>
        </w:rPr>
        <w:t>扭曲）</w:t>
      </w:r>
      <w:r w:rsidR="001363D7">
        <w:rPr>
          <w:rFonts w:hint="eastAsia"/>
        </w:rPr>
        <w:t>；</w:t>
      </w:r>
    </w:p>
    <w:p w14:paraId="271BD41D" w14:textId="539D6225" w:rsidR="001363D7" w:rsidRDefault="001363D7">
      <w:pPr>
        <w:pStyle w:val="af2"/>
        <w:numPr>
          <w:ilvl w:val="0"/>
          <w:numId w:val="28"/>
        </w:numPr>
        <w:ind w:firstLineChars="0"/>
      </w:pPr>
      <w:r w:rsidRPr="001363D7">
        <w:t>训练</w:t>
      </w:r>
      <w:r w:rsidRPr="001363D7">
        <w:t>YOLOv8</w:t>
      </w:r>
      <w:r w:rsidRPr="001363D7">
        <w:t>模型</w:t>
      </w:r>
      <w:r>
        <w:rPr>
          <w:rFonts w:hint="eastAsia"/>
        </w:rPr>
        <w:t>，</w:t>
      </w:r>
      <w:proofErr w:type="gramStart"/>
      <w:r w:rsidRPr="001363D7">
        <w:t>部署自</w:t>
      </w:r>
      <w:proofErr w:type="gramEnd"/>
      <w:r w:rsidRPr="001363D7">
        <w:t>适应分辨率动态切换机制</w:t>
      </w:r>
      <w:r>
        <w:rPr>
          <w:rFonts w:hint="eastAsia"/>
        </w:rPr>
        <w:t>；</w:t>
      </w:r>
    </w:p>
    <w:p w14:paraId="0B71043B" w14:textId="624972D6" w:rsidR="001363D7" w:rsidRDefault="001363D7">
      <w:pPr>
        <w:pStyle w:val="af2"/>
        <w:numPr>
          <w:ilvl w:val="0"/>
          <w:numId w:val="28"/>
        </w:numPr>
        <w:ind w:firstLineChars="0"/>
      </w:pPr>
      <w:r w:rsidRPr="001363D7">
        <w:t>集成</w:t>
      </w:r>
      <w:proofErr w:type="spellStart"/>
      <w:r w:rsidRPr="001363D7">
        <w:t>DeepSORT</w:t>
      </w:r>
      <w:proofErr w:type="spellEnd"/>
      <w:r w:rsidRPr="001363D7">
        <w:t>多目标追踪</w:t>
      </w:r>
      <w:r>
        <w:rPr>
          <w:rFonts w:hint="eastAsia"/>
        </w:rPr>
        <w:t>，</w:t>
      </w:r>
      <w:r w:rsidRPr="001363D7">
        <w:t>引入</w:t>
      </w:r>
      <w:r w:rsidRPr="001363D7">
        <w:t xml:space="preserve">MobileNetV3-Small </w:t>
      </w:r>
      <w:proofErr w:type="spellStart"/>
      <w:r w:rsidRPr="001363D7">
        <w:t>ReID</w:t>
      </w:r>
      <w:proofErr w:type="spellEnd"/>
      <w:r w:rsidRPr="001363D7">
        <w:t>特征提取网络，实现运动中能效标签的</w:t>
      </w:r>
      <w:proofErr w:type="gramStart"/>
      <w:r w:rsidRPr="001363D7">
        <w:t>连续跨帧追踪</w:t>
      </w:r>
      <w:proofErr w:type="gramEnd"/>
      <w:r>
        <w:rPr>
          <w:rFonts w:hint="eastAsia"/>
        </w:rPr>
        <w:t>；</w:t>
      </w:r>
    </w:p>
    <w:p w14:paraId="243701BB" w14:textId="38D0A0E8" w:rsidR="001363D7" w:rsidRDefault="001363D7">
      <w:pPr>
        <w:pStyle w:val="af2"/>
        <w:numPr>
          <w:ilvl w:val="0"/>
          <w:numId w:val="28"/>
        </w:numPr>
        <w:ind w:firstLineChars="0"/>
      </w:pPr>
      <w:r>
        <w:rPr>
          <w:rFonts w:hint="eastAsia"/>
        </w:rPr>
        <w:t>研发</w:t>
      </w:r>
      <w:r w:rsidRPr="001363D7">
        <w:t>四级</w:t>
      </w:r>
      <w:r w:rsidRPr="001363D7">
        <w:t>OCR</w:t>
      </w:r>
      <w:r w:rsidRPr="001363D7">
        <w:t>识别流水线</w:t>
      </w:r>
      <w:r>
        <w:rPr>
          <w:rFonts w:hint="eastAsia"/>
        </w:rPr>
        <w:t>，构建</w:t>
      </w:r>
      <w:r w:rsidRPr="001363D7">
        <w:t>像素</w:t>
      </w:r>
      <w:r w:rsidRPr="001363D7">
        <w:t>-</w:t>
      </w:r>
      <w:r w:rsidRPr="001363D7">
        <w:t>世界坐标映射</w:t>
      </w:r>
      <w:r>
        <w:rPr>
          <w:rFonts w:hint="eastAsia"/>
        </w:rPr>
        <w:t>。</w:t>
      </w:r>
    </w:p>
    <w:p w14:paraId="0C35DA2A" w14:textId="051B6856" w:rsidR="001363D7" w:rsidRPr="001363D7" w:rsidRDefault="001363D7" w:rsidP="001363D7">
      <w:pPr>
        <w:ind w:left="420" w:firstLineChars="0" w:firstLine="0"/>
        <w:rPr>
          <w:b/>
          <w:bCs/>
          <w:u w:val="single"/>
        </w:rPr>
      </w:pPr>
      <w:r w:rsidRPr="001363D7">
        <w:rPr>
          <w:b/>
          <w:bCs/>
          <w:u w:val="single"/>
        </w:rPr>
        <w:t>阶段交付物：视觉模块代码、检测精度与速度测试报告</w:t>
      </w:r>
      <w:r w:rsidR="00C76730">
        <w:rPr>
          <w:rFonts w:hint="eastAsia"/>
          <w:b/>
          <w:bCs/>
          <w:u w:val="single"/>
        </w:rPr>
        <w:t>。</w:t>
      </w:r>
    </w:p>
    <w:p w14:paraId="0FD4C80D" w14:textId="77777777" w:rsidR="00C76730" w:rsidRDefault="00C76730">
      <w:pPr>
        <w:pStyle w:val="af2"/>
        <w:numPr>
          <w:ilvl w:val="0"/>
          <w:numId w:val="25"/>
        </w:numPr>
        <w:ind w:firstLineChars="0"/>
        <w:rPr>
          <w:b/>
          <w:bCs/>
        </w:rPr>
      </w:pPr>
      <w:r w:rsidRPr="00C76730">
        <w:rPr>
          <w:rFonts w:hint="eastAsia"/>
          <w:b/>
          <w:bCs/>
        </w:rPr>
        <w:t>上位机服务与机械</w:t>
      </w:r>
      <w:proofErr w:type="gramStart"/>
      <w:r w:rsidRPr="00C76730">
        <w:rPr>
          <w:rFonts w:hint="eastAsia"/>
          <w:b/>
          <w:bCs/>
        </w:rPr>
        <w:t>臂控制</w:t>
      </w:r>
      <w:proofErr w:type="gramEnd"/>
      <w:r w:rsidRPr="00C76730">
        <w:rPr>
          <w:rFonts w:hint="eastAsia"/>
          <w:b/>
          <w:bCs/>
        </w:rPr>
        <w:t>开发（第</w:t>
      </w:r>
      <w:r w:rsidRPr="00C76730">
        <w:rPr>
          <w:rFonts w:hint="eastAsia"/>
          <w:b/>
          <w:bCs/>
        </w:rPr>
        <w:t>6</w:t>
      </w:r>
      <w:r w:rsidRPr="00C76730">
        <w:rPr>
          <w:rFonts w:hint="eastAsia"/>
          <w:b/>
          <w:bCs/>
        </w:rPr>
        <w:t>～</w:t>
      </w:r>
      <w:r w:rsidRPr="00C76730">
        <w:rPr>
          <w:rFonts w:hint="eastAsia"/>
          <w:b/>
          <w:bCs/>
        </w:rPr>
        <w:t>10</w:t>
      </w:r>
      <w:r w:rsidRPr="00C76730">
        <w:rPr>
          <w:rFonts w:hint="eastAsia"/>
          <w:b/>
          <w:bCs/>
        </w:rPr>
        <w:t>周，</w:t>
      </w:r>
      <w:r w:rsidRPr="00C76730">
        <w:rPr>
          <w:rFonts w:hint="eastAsia"/>
          <w:b/>
          <w:bCs/>
        </w:rPr>
        <w:t>5</w:t>
      </w:r>
      <w:r w:rsidRPr="00C76730">
        <w:rPr>
          <w:rFonts w:hint="eastAsia"/>
          <w:b/>
          <w:bCs/>
        </w:rPr>
        <w:t>月中—</w:t>
      </w:r>
      <w:r w:rsidRPr="00C76730">
        <w:rPr>
          <w:rFonts w:hint="eastAsia"/>
          <w:b/>
          <w:bCs/>
        </w:rPr>
        <w:t>6</w:t>
      </w:r>
      <w:r w:rsidRPr="00C76730">
        <w:rPr>
          <w:rFonts w:hint="eastAsia"/>
          <w:b/>
          <w:bCs/>
        </w:rPr>
        <w:t>月中）</w:t>
      </w:r>
    </w:p>
    <w:p w14:paraId="26660F84" w14:textId="7F3E0EA1" w:rsidR="00C76730" w:rsidRDefault="00C76730">
      <w:pPr>
        <w:pStyle w:val="af2"/>
        <w:numPr>
          <w:ilvl w:val="0"/>
          <w:numId w:val="29"/>
        </w:numPr>
        <w:ind w:firstLineChars="0"/>
      </w:pPr>
      <w:r w:rsidRPr="00C76730">
        <w:t>采用几何解析法（</w:t>
      </w:r>
      <w:proofErr w:type="gramStart"/>
      <w:r w:rsidRPr="00C76730">
        <w:t>底座角反正切</w:t>
      </w:r>
      <w:proofErr w:type="gramEnd"/>
      <w:r w:rsidRPr="00C76730">
        <w:t>+</w:t>
      </w:r>
      <w:r w:rsidRPr="00C76730">
        <w:t>余弦定理）</w:t>
      </w:r>
      <w:r>
        <w:rPr>
          <w:rFonts w:hint="eastAsia"/>
        </w:rPr>
        <w:t>，构建</w:t>
      </w:r>
      <w:r w:rsidRPr="00C76730">
        <w:t>机械臂逆运动学模块，集成三层安全限位</w:t>
      </w:r>
      <w:r>
        <w:rPr>
          <w:rFonts w:hint="eastAsia"/>
        </w:rPr>
        <w:t>；</w:t>
      </w:r>
    </w:p>
    <w:p w14:paraId="4BFAB878" w14:textId="466D278D" w:rsidR="002A10AB" w:rsidRDefault="002A10AB">
      <w:pPr>
        <w:pStyle w:val="af2"/>
        <w:numPr>
          <w:ilvl w:val="0"/>
          <w:numId w:val="29"/>
        </w:numPr>
        <w:ind w:firstLineChars="0"/>
      </w:pPr>
      <w:r>
        <w:rPr>
          <w:rFonts w:hint="eastAsia"/>
        </w:rPr>
        <w:t>设计</w:t>
      </w:r>
      <w:r w:rsidRPr="002A10AB">
        <w:rPr>
          <w:rFonts w:hint="eastAsia"/>
        </w:rPr>
        <w:t>ECA</w:t>
      </w:r>
      <w:r w:rsidRPr="002A10AB">
        <w:rPr>
          <w:rFonts w:hint="eastAsia"/>
        </w:rPr>
        <w:t>事件规则引擎</w:t>
      </w:r>
      <w:r w:rsidR="00C44298">
        <w:rPr>
          <w:rFonts w:hint="eastAsia"/>
        </w:rPr>
        <w:t>，</w:t>
      </w:r>
      <w:r w:rsidRPr="002A10AB">
        <w:rPr>
          <w:rFonts w:hint="eastAsia"/>
        </w:rPr>
        <w:t>实现事件源的统一调度，动作序列原子化执行</w:t>
      </w:r>
      <w:r w:rsidR="00C44298">
        <w:rPr>
          <w:rFonts w:hint="eastAsia"/>
        </w:rPr>
        <w:t>；</w:t>
      </w:r>
    </w:p>
    <w:p w14:paraId="79CC60A4" w14:textId="39B75368" w:rsidR="00C44298" w:rsidRDefault="00222DC1">
      <w:pPr>
        <w:pStyle w:val="af2"/>
        <w:numPr>
          <w:ilvl w:val="0"/>
          <w:numId w:val="29"/>
        </w:numPr>
        <w:ind w:firstLineChars="0"/>
      </w:pPr>
      <w:r>
        <w:rPr>
          <w:rFonts w:hint="eastAsia"/>
        </w:rPr>
        <w:t>搭建</w:t>
      </w:r>
      <w:r w:rsidRPr="00222DC1">
        <w:rPr>
          <w:rFonts w:hint="eastAsia"/>
        </w:rPr>
        <w:t>多线程架构</w:t>
      </w:r>
      <w:r>
        <w:rPr>
          <w:rFonts w:hint="eastAsia"/>
        </w:rPr>
        <w:t>，</w:t>
      </w:r>
      <w:r w:rsidR="00522E52">
        <w:rPr>
          <w:rFonts w:hint="eastAsia"/>
        </w:rPr>
        <w:t>包含</w:t>
      </w:r>
      <w:r w:rsidRPr="00222DC1">
        <w:rPr>
          <w:rFonts w:hint="eastAsia"/>
        </w:rPr>
        <w:t>PLC</w:t>
      </w:r>
      <w:r w:rsidRPr="00222DC1">
        <w:rPr>
          <w:rFonts w:hint="eastAsia"/>
        </w:rPr>
        <w:t>轮询线程（</w:t>
      </w:r>
      <w:r w:rsidRPr="00222DC1">
        <w:rPr>
          <w:rFonts w:hint="eastAsia"/>
        </w:rPr>
        <w:t>50ms</w:t>
      </w:r>
      <w:r w:rsidRPr="00222DC1">
        <w:rPr>
          <w:rFonts w:hint="eastAsia"/>
        </w:rPr>
        <w:t>周期）、视觉处理进程（共享内存通信）、机械</w:t>
      </w:r>
      <w:proofErr w:type="gramStart"/>
      <w:r w:rsidRPr="00222DC1">
        <w:rPr>
          <w:rFonts w:hint="eastAsia"/>
        </w:rPr>
        <w:t>臂控制</w:t>
      </w:r>
      <w:proofErr w:type="gramEnd"/>
      <w:r w:rsidRPr="00222DC1">
        <w:rPr>
          <w:rFonts w:hint="eastAsia"/>
        </w:rPr>
        <w:t>线程、</w:t>
      </w:r>
      <w:r w:rsidRPr="00222DC1">
        <w:rPr>
          <w:rFonts w:hint="eastAsia"/>
        </w:rPr>
        <w:t>Socket.IO</w:t>
      </w:r>
      <w:r w:rsidRPr="00222DC1">
        <w:rPr>
          <w:rFonts w:hint="eastAsia"/>
        </w:rPr>
        <w:t>推送线程相互独立</w:t>
      </w:r>
      <w:r w:rsidR="00522E52">
        <w:rPr>
          <w:rFonts w:hint="eastAsia"/>
        </w:rPr>
        <w:t>；</w:t>
      </w:r>
    </w:p>
    <w:p w14:paraId="404D2469" w14:textId="0C11ACD4" w:rsidR="00522E52" w:rsidRDefault="00522E52">
      <w:pPr>
        <w:pStyle w:val="af2"/>
        <w:numPr>
          <w:ilvl w:val="0"/>
          <w:numId w:val="29"/>
        </w:numPr>
        <w:ind w:firstLineChars="0"/>
      </w:pPr>
      <w:r>
        <w:rPr>
          <w:rFonts w:hint="eastAsia"/>
        </w:rPr>
        <w:t>设计</w:t>
      </w:r>
      <w:r w:rsidRPr="00522E52">
        <w:t>多帧</w:t>
      </w:r>
      <w:r w:rsidRPr="00522E52">
        <w:t>OCR</w:t>
      </w:r>
      <w:r w:rsidRPr="00522E52">
        <w:t>投票机制</w:t>
      </w:r>
      <w:r>
        <w:rPr>
          <w:rFonts w:hint="eastAsia"/>
        </w:rPr>
        <w:t>。</w:t>
      </w:r>
    </w:p>
    <w:p w14:paraId="700FBF21" w14:textId="061F4FC3" w:rsidR="00522E52" w:rsidRPr="00522E52" w:rsidRDefault="00522E52" w:rsidP="00522E52">
      <w:pPr>
        <w:ind w:left="420" w:firstLineChars="0" w:firstLine="0"/>
        <w:rPr>
          <w:b/>
          <w:bCs/>
          <w:u w:val="single"/>
        </w:rPr>
      </w:pPr>
      <w:r w:rsidRPr="00522E52">
        <w:rPr>
          <w:b/>
          <w:bCs/>
          <w:u w:val="single"/>
        </w:rPr>
        <w:t>阶段交付物：上位</w:t>
      </w:r>
      <w:proofErr w:type="gramStart"/>
      <w:r w:rsidRPr="00522E52">
        <w:rPr>
          <w:b/>
          <w:bCs/>
          <w:u w:val="single"/>
        </w:rPr>
        <w:t>机控制</w:t>
      </w:r>
      <w:proofErr w:type="gramEnd"/>
      <w:r w:rsidRPr="00522E52">
        <w:rPr>
          <w:b/>
          <w:bCs/>
          <w:u w:val="single"/>
        </w:rPr>
        <w:t>服务代码、机械</w:t>
      </w:r>
      <w:proofErr w:type="gramStart"/>
      <w:r w:rsidRPr="00522E52">
        <w:rPr>
          <w:b/>
          <w:bCs/>
          <w:u w:val="single"/>
        </w:rPr>
        <w:t>臂控制</w:t>
      </w:r>
      <w:proofErr w:type="gramEnd"/>
      <w:r w:rsidRPr="00522E52">
        <w:rPr>
          <w:b/>
          <w:bCs/>
          <w:u w:val="single"/>
        </w:rPr>
        <w:t>测试报告。</w:t>
      </w:r>
    </w:p>
    <w:p w14:paraId="6F728C04" w14:textId="591C5B83" w:rsidR="00E05B2A" w:rsidRDefault="00764ED9">
      <w:pPr>
        <w:pStyle w:val="af2"/>
        <w:numPr>
          <w:ilvl w:val="0"/>
          <w:numId w:val="25"/>
        </w:numPr>
        <w:ind w:firstLineChars="0"/>
        <w:rPr>
          <w:b/>
          <w:bCs/>
        </w:rPr>
      </w:pPr>
      <w:proofErr w:type="gramStart"/>
      <w:r w:rsidRPr="00764ED9">
        <w:rPr>
          <w:rFonts w:hint="eastAsia"/>
          <w:b/>
          <w:bCs/>
        </w:rPr>
        <w:t>数采可视化</w:t>
      </w:r>
      <w:proofErr w:type="gramEnd"/>
      <w:r w:rsidRPr="00764ED9">
        <w:rPr>
          <w:rFonts w:hint="eastAsia"/>
          <w:b/>
          <w:bCs/>
        </w:rPr>
        <w:t>平台开发（第</w:t>
      </w:r>
      <w:r w:rsidRPr="00764ED9">
        <w:rPr>
          <w:rFonts w:hint="eastAsia"/>
          <w:b/>
          <w:bCs/>
        </w:rPr>
        <w:t>6</w:t>
      </w:r>
      <w:r w:rsidRPr="00764ED9">
        <w:rPr>
          <w:rFonts w:hint="eastAsia"/>
          <w:b/>
          <w:bCs/>
        </w:rPr>
        <w:t>～</w:t>
      </w:r>
      <w:r w:rsidRPr="00764ED9">
        <w:rPr>
          <w:rFonts w:hint="eastAsia"/>
          <w:b/>
          <w:bCs/>
        </w:rPr>
        <w:t>10</w:t>
      </w:r>
      <w:r w:rsidRPr="00764ED9">
        <w:rPr>
          <w:rFonts w:hint="eastAsia"/>
          <w:b/>
          <w:bCs/>
        </w:rPr>
        <w:t>周，</w:t>
      </w:r>
      <w:r w:rsidRPr="00764ED9">
        <w:rPr>
          <w:rFonts w:hint="eastAsia"/>
          <w:b/>
          <w:bCs/>
        </w:rPr>
        <w:t>5</w:t>
      </w:r>
      <w:r w:rsidRPr="00764ED9">
        <w:rPr>
          <w:rFonts w:hint="eastAsia"/>
          <w:b/>
          <w:bCs/>
        </w:rPr>
        <w:t>月中—</w:t>
      </w:r>
      <w:r w:rsidRPr="00764ED9">
        <w:rPr>
          <w:rFonts w:hint="eastAsia"/>
          <w:b/>
          <w:bCs/>
        </w:rPr>
        <w:t>6</w:t>
      </w:r>
      <w:r w:rsidRPr="00764ED9">
        <w:rPr>
          <w:rFonts w:hint="eastAsia"/>
          <w:b/>
          <w:bCs/>
        </w:rPr>
        <w:t>月中）</w:t>
      </w:r>
    </w:p>
    <w:p w14:paraId="756633D6" w14:textId="77777777" w:rsidR="003B1CC6" w:rsidRDefault="00191AEB">
      <w:pPr>
        <w:pStyle w:val="af2"/>
        <w:numPr>
          <w:ilvl w:val="0"/>
          <w:numId w:val="30"/>
        </w:numPr>
        <w:ind w:firstLineChars="0"/>
      </w:pPr>
      <w:r w:rsidRPr="00191AEB">
        <w:rPr>
          <w:rFonts w:hint="eastAsia"/>
        </w:rPr>
        <w:t>开发</w:t>
      </w:r>
      <w:r w:rsidRPr="00191AEB">
        <w:rPr>
          <w:rFonts w:hint="eastAsia"/>
        </w:rPr>
        <w:t>Vue3+TypeScript+Element Plus</w:t>
      </w:r>
      <w:proofErr w:type="gramStart"/>
      <w:r w:rsidRPr="00191AEB">
        <w:rPr>
          <w:rFonts w:hint="eastAsia"/>
        </w:rPr>
        <w:t>前端数采</w:t>
      </w:r>
      <w:proofErr w:type="gramEnd"/>
      <w:r w:rsidRPr="00191AEB">
        <w:rPr>
          <w:rFonts w:hint="eastAsia"/>
        </w:rPr>
        <w:t>平台，</w:t>
      </w:r>
      <w:r w:rsidRPr="00191AEB">
        <w:rPr>
          <w:rFonts w:hint="eastAsia"/>
        </w:rPr>
        <w:t>Socket.IO</w:t>
      </w:r>
      <w:r w:rsidRPr="00191AEB">
        <w:rPr>
          <w:rFonts w:hint="eastAsia"/>
        </w:rPr>
        <w:t>订阅实时事件流；</w:t>
      </w:r>
    </w:p>
    <w:p w14:paraId="26FC0583" w14:textId="234E0FF9" w:rsidR="00191AEB" w:rsidRPr="00191AEB" w:rsidRDefault="00191AEB">
      <w:pPr>
        <w:pStyle w:val="af2"/>
        <w:numPr>
          <w:ilvl w:val="0"/>
          <w:numId w:val="30"/>
        </w:numPr>
        <w:ind w:firstLineChars="0"/>
      </w:pPr>
      <w:r w:rsidRPr="00191AEB">
        <w:rPr>
          <w:rFonts w:hint="eastAsia"/>
        </w:rPr>
        <w:t>实现核心看板（传送带实时速度曲线、机械臂关节角度、能效识别结果分布、设备能耗统计）</w:t>
      </w:r>
      <w:r w:rsidR="003B1CC6">
        <w:rPr>
          <w:rFonts w:hint="eastAsia"/>
        </w:rPr>
        <w:t>，</w:t>
      </w:r>
      <w:r w:rsidRPr="00191AEB">
        <w:rPr>
          <w:rFonts w:hint="eastAsia"/>
        </w:rPr>
        <w:t>完成</w:t>
      </w:r>
      <w:proofErr w:type="spellStart"/>
      <w:r w:rsidRPr="00191AEB">
        <w:rPr>
          <w:rFonts w:hint="eastAsia"/>
        </w:rPr>
        <w:t>ECharts</w:t>
      </w:r>
      <w:proofErr w:type="spellEnd"/>
      <w:r w:rsidRPr="00191AEB">
        <w:rPr>
          <w:rFonts w:hint="eastAsia"/>
        </w:rPr>
        <w:t>实时曲线渲染、历史数据</w:t>
      </w:r>
      <w:r w:rsidRPr="00191AEB">
        <w:rPr>
          <w:rFonts w:hint="eastAsia"/>
        </w:rPr>
        <w:t>REST</w:t>
      </w:r>
      <w:r w:rsidRPr="00191AEB">
        <w:rPr>
          <w:rFonts w:hint="eastAsia"/>
        </w:rPr>
        <w:t>查询接口与能耗分析报表导出功能；</w:t>
      </w:r>
    </w:p>
    <w:p w14:paraId="57EF5E8E" w14:textId="2D6C36DA" w:rsidR="00191AEB" w:rsidRDefault="00191AEB">
      <w:pPr>
        <w:pStyle w:val="af2"/>
        <w:numPr>
          <w:ilvl w:val="0"/>
          <w:numId w:val="30"/>
        </w:numPr>
        <w:ind w:firstLineChars="0"/>
      </w:pPr>
      <w:r w:rsidRPr="00191AEB">
        <w:rPr>
          <w:rFonts w:hint="eastAsia"/>
        </w:rPr>
        <w:t>适配国产操作系统（麒麟</w:t>
      </w:r>
      <w:r w:rsidRPr="00191AEB">
        <w:rPr>
          <w:rFonts w:hint="eastAsia"/>
        </w:rPr>
        <w:t>OS/</w:t>
      </w:r>
      <w:r w:rsidRPr="00191AEB">
        <w:rPr>
          <w:rFonts w:hint="eastAsia"/>
        </w:rPr>
        <w:t>统信</w:t>
      </w:r>
      <w:r w:rsidRPr="00191AEB">
        <w:rPr>
          <w:rFonts w:hint="eastAsia"/>
        </w:rPr>
        <w:t>UOS</w:t>
      </w:r>
      <w:r w:rsidRPr="00191AEB">
        <w:rPr>
          <w:rFonts w:hint="eastAsia"/>
        </w:rPr>
        <w:t>），验证跨平台兼容性。</w:t>
      </w:r>
    </w:p>
    <w:p w14:paraId="604ED942" w14:textId="77777777" w:rsidR="0002531B" w:rsidRPr="0002531B" w:rsidRDefault="0002531B" w:rsidP="0002531B">
      <w:pPr>
        <w:ind w:left="420" w:firstLineChars="0" w:firstLine="0"/>
        <w:rPr>
          <w:b/>
          <w:bCs/>
          <w:u w:val="single"/>
        </w:rPr>
      </w:pPr>
      <w:r w:rsidRPr="0002531B">
        <w:rPr>
          <w:rFonts w:hint="eastAsia"/>
          <w:b/>
          <w:bCs/>
          <w:u w:val="single"/>
        </w:rPr>
        <w:t>阶段交付物：</w:t>
      </w:r>
      <w:proofErr w:type="gramStart"/>
      <w:r w:rsidRPr="0002531B">
        <w:rPr>
          <w:rFonts w:hint="eastAsia"/>
          <w:b/>
          <w:bCs/>
          <w:u w:val="single"/>
        </w:rPr>
        <w:t>数采平台</w:t>
      </w:r>
      <w:proofErr w:type="gramEnd"/>
      <w:r w:rsidRPr="0002531B">
        <w:rPr>
          <w:rFonts w:hint="eastAsia"/>
          <w:b/>
          <w:bCs/>
          <w:u w:val="single"/>
        </w:rPr>
        <w:t>前端代码、界面演示视频。</w:t>
      </w:r>
    </w:p>
    <w:p w14:paraId="62322C2E" w14:textId="4F86659F" w:rsidR="00191AEB" w:rsidRDefault="00926D34">
      <w:pPr>
        <w:pStyle w:val="af2"/>
        <w:numPr>
          <w:ilvl w:val="0"/>
          <w:numId w:val="25"/>
        </w:numPr>
        <w:ind w:firstLineChars="0"/>
        <w:rPr>
          <w:b/>
          <w:bCs/>
        </w:rPr>
      </w:pPr>
      <w:r w:rsidRPr="00926D34">
        <w:rPr>
          <w:rFonts w:hint="eastAsia"/>
          <w:b/>
          <w:bCs/>
        </w:rPr>
        <w:t>系统集成与全流程测试（第</w:t>
      </w:r>
      <w:r w:rsidRPr="00926D34">
        <w:rPr>
          <w:rFonts w:hint="eastAsia"/>
          <w:b/>
          <w:bCs/>
        </w:rPr>
        <w:t>11</w:t>
      </w:r>
      <w:r w:rsidRPr="00926D34">
        <w:rPr>
          <w:rFonts w:hint="eastAsia"/>
          <w:b/>
          <w:bCs/>
        </w:rPr>
        <w:t>～</w:t>
      </w:r>
      <w:r w:rsidRPr="00926D34">
        <w:rPr>
          <w:rFonts w:hint="eastAsia"/>
          <w:b/>
          <w:bCs/>
        </w:rPr>
        <w:t>14</w:t>
      </w:r>
      <w:r w:rsidRPr="00926D34">
        <w:rPr>
          <w:rFonts w:hint="eastAsia"/>
          <w:b/>
          <w:bCs/>
        </w:rPr>
        <w:t>周，</w:t>
      </w:r>
      <w:r w:rsidRPr="00926D34">
        <w:rPr>
          <w:rFonts w:hint="eastAsia"/>
          <w:b/>
          <w:bCs/>
        </w:rPr>
        <w:t>6</w:t>
      </w:r>
      <w:r w:rsidRPr="00926D34">
        <w:rPr>
          <w:rFonts w:hint="eastAsia"/>
          <w:b/>
          <w:bCs/>
        </w:rPr>
        <w:t>月中—</w:t>
      </w:r>
      <w:r w:rsidRPr="00926D34">
        <w:rPr>
          <w:rFonts w:hint="eastAsia"/>
          <w:b/>
          <w:bCs/>
        </w:rPr>
        <w:t>7</w:t>
      </w:r>
      <w:r w:rsidRPr="00926D34">
        <w:rPr>
          <w:rFonts w:hint="eastAsia"/>
          <w:b/>
          <w:bCs/>
        </w:rPr>
        <w:t>月中）</w:t>
      </w:r>
    </w:p>
    <w:p w14:paraId="447D5C54" w14:textId="1B309F40" w:rsidR="00926D34" w:rsidRDefault="00926D34">
      <w:pPr>
        <w:pStyle w:val="af2"/>
        <w:numPr>
          <w:ilvl w:val="0"/>
          <w:numId w:val="31"/>
        </w:numPr>
        <w:ind w:firstLineChars="0"/>
      </w:pPr>
      <w:r w:rsidRPr="00926D34">
        <w:rPr>
          <w:rFonts w:hint="eastAsia"/>
        </w:rPr>
        <w:t>在完整硬件平台上进行全流程联动测试</w:t>
      </w:r>
      <w:r>
        <w:rPr>
          <w:rFonts w:hint="eastAsia"/>
        </w:rPr>
        <w:t>，</w:t>
      </w:r>
      <w:r w:rsidR="004A288F" w:rsidRPr="004A288F">
        <w:t>验证关键性能指标</w:t>
      </w:r>
      <w:r w:rsidR="004A288F">
        <w:rPr>
          <w:rFonts w:hint="eastAsia"/>
        </w:rPr>
        <w:t>；</w:t>
      </w:r>
    </w:p>
    <w:p w14:paraId="21EFBD2F" w14:textId="7264877D" w:rsidR="004A288F" w:rsidRDefault="004A288F">
      <w:pPr>
        <w:pStyle w:val="af2"/>
        <w:numPr>
          <w:ilvl w:val="0"/>
          <w:numId w:val="31"/>
        </w:numPr>
        <w:ind w:firstLineChars="0"/>
      </w:pPr>
      <w:r w:rsidRPr="004A288F">
        <w:t>问题排查与参数优化，完善系统容错降级机制</w:t>
      </w:r>
      <w:r>
        <w:rPr>
          <w:rFonts w:hint="eastAsia"/>
        </w:rPr>
        <w:t>；</w:t>
      </w:r>
    </w:p>
    <w:p w14:paraId="6AE13F68" w14:textId="4D3D0B0B" w:rsidR="004A288F" w:rsidRDefault="004A288F">
      <w:pPr>
        <w:pStyle w:val="af2"/>
        <w:numPr>
          <w:ilvl w:val="0"/>
          <w:numId w:val="31"/>
        </w:numPr>
        <w:ind w:firstLineChars="0"/>
      </w:pPr>
      <w:r w:rsidRPr="004A288F">
        <w:t>完善决赛文档，补充测试数据与验证结果</w:t>
      </w:r>
      <w:r>
        <w:rPr>
          <w:rFonts w:hint="eastAsia"/>
        </w:rPr>
        <w:t>。</w:t>
      </w:r>
    </w:p>
    <w:p w14:paraId="7FED79B5" w14:textId="130EA790" w:rsidR="004A288F" w:rsidRPr="004A288F" w:rsidRDefault="004A288F" w:rsidP="004A288F">
      <w:pPr>
        <w:ind w:left="420" w:firstLineChars="0" w:firstLine="0"/>
        <w:rPr>
          <w:b/>
          <w:bCs/>
          <w:u w:val="single"/>
        </w:rPr>
      </w:pPr>
      <w:r w:rsidRPr="004A288F">
        <w:rPr>
          <w:b/>
          <w:bCs/>
          <w:u w:val="single"/>
        </w:rPr>
        <w:t>阶段交付物：系统集成测试报告、性能指标验证数据、决赛文档与</w:t>
      </w:r>
      <w:r w:rsidRPr="004A288F">
        <w:rPr>
          <w:b/>
          <w:bCs/>
          <w:u w:val="single"/>
        </w:rPr>
        <w:t>PPT</w:t>
      </w:r>
      <w:r w:rsidRPr="004A288F">
        <w:rPr>
          <w:b/>
          <w:bCs/>
          <w:u w:val="single"/>
        </w:rPr>
        <w:t>。</w:t>
      </w:r>
    </w:p>
    <w:p w14:paraId="17A6A790" w14:textId="41D054F3" w:rsidR="00926D34" w:rsidRDefault="00A410B1">
      <w:pPr>
        <w:pStyle w:val="af2"/>
        <w:numPr>
          <w:ilvl w:val="0"/>
          <w:numId w:val="25"/>
        </w:numPr>
        <w:ind w:firstLineChars="0"/>
        <w:rPr>
          <w:b/>
          <w:bCs/>
        </w:rPr>
      </w:pPr>
      <w:r w:rsidRPr="00A410B1">
        <w:rPr>
          <w:rFonts w:hint="eastAsia"/>
          <w:b/>
          <w:bCs/>
        </w:rPr>
        <w:t>决赛准备与现场展示（第</w:t>
      </w:r>
      <w:r w:rsidRPr="00A410B1">
        <w:rPr>
          <w:rFonts w:hint="eastAsia"/>
          <w:b/>
          <w:bCs/>
        </w:rPr>
        <w:t>15</w:t>
      </w:r>
      <w:r w:rsidRPr="00A410B1">
        <w:rPr>
          <w:rFonts w:hint="eastAsia"/>
          <w:b/>
          <w:bCs/>
        </w:rPr>
        <w:t>～</w:t>
      </w:r>
      <w:r w:rsidRPr="00A410B1">
        <w:rPr>
          <w:rFonts w:hint="eastAsia"/>
          <w:b/>
          <w:bCs/>
        </w:rPr>
        <w:t>16</w:t>
      </w:r>
      <w:r w:rsidRPr="00A410B1">
        <w:rPr>
          <w:rFonts w:hint="eastAsia"/>
          <w:b/>
          <w:bCs/>
        </w:rPr>
        <w:t>周，</w:t>
      </w:r>
      <w:r w:rsidRPr="00A410B1">
        <w:rPr>
          <w:rFonts w:hint="eastAsia"/>
          <w:b/>
          <w:bCs/>
        </w:rPr>
        <w:t>7</w:t>
      </w:r>
      <w:r w:rsidRPr="00A410B1">
        <w:rPr>
          <w:rFonts w:hint="eastAsia"/>
          <w:b/>
          <w:bCs/>
        </w:rPr>
        <w:t>月中—</w:t>
      </w:r>
      <w:r w:rsidRPr="00A410B1">
        <w:rPr>
          <w:rFonts w:hint="eastAsia"/>
          <w:b/>
          <w:bCs/>
        </w:rPr>
        <w:t>8</w:t>
      </w:r>
      <w:r w:rsidRPr="00A410B1">
        <w:rPr>
          <w:rFonts w:hint="eastAsia"/>
          <w:b/>
          <w:bCs/>
        </w:rPr>
        <w:t>月）</w:t>
      </w:r>
    </w:p>
    <w:p w14:paraId="48D8AE7F" w14:textId="583A2BDC" w:rsidR="00A410B1" w:rsidRDefault="00A410B1">
      <w:pPr>
        <w:pStyle w:val="af2"/>
        <w:numPr>
          <w:ilvl w:val="0"/>
          <w:numId w:val="32"/>
        </w:numPr>
        <w:ind w:firstLineChars="0"/>
      </w:pPr>
      <w:r w:rsidRPr="00A410B1">
        <w:rPr>
          <w:rFonts w:hint="eastAsia"/>
        </w:rPr>
        <w:lastRenderedPageBreak/>
        <w:t>硬件样机完善与稳定性加固，准备决赛现场演示流程</w:t>
      </w:r>
      <w:r>
        <w:rPr>
          <w:rFonts w:hint="eastAsia"/>
        </w:rPr>
        <w:t>。</w:t>
      </w:r>
    </w:p>
    <w:p w14:paraId="1719D9AA" w14:textId="18282B10" w:rsidR="00A410B1" w:rsidRDefault="00A410B1" w:rsidP="00A410B1">
      <w:pPr>
        <w:ind w:left="420" w:firstLineChars="0" w:firstLine="0"/>
        <w:rPr>
          <w:b/>
          <w:bCs/>
          <w:u w:val="single"/>
        </w:rPr>
      </w:pPr>
      <w:r w:rsidRPr="00A410B1">
        <w:rPr>
          <w:b/>
          <w:bCs/>
          <w:u w:val="single"/>
        </w:rPr>
        <w:t>阶段交付物：完整硬件样机、展示材料、演示视频。</w:t>
      </w:r>
    </w:p>
    <w:p w14:paraId="0243B6AA" w14:textId="77777777" w:rsidR="00143498" w:rsidRDefault="00143498" w:rsidP="00143498">
      <w:pPr>
        <w:ind w:firstLineChars="0" w:firstLine="0"/>
        <w:rPr>
          <w:b/>
          <w:bCs/>
          <w:u w:val="single"/>
        </w:rPr>
      </w:pPr>
    </w:p>
    <w:p w14:paraId="7EDD1C17" w14:textId="77777777" w:rsidR="00143498" w:rsidRPr="00143498" w:rsidRDefault="00143498" w:rsidP="00143498">
      <w:pPr>
        <w:pStyle w:val="2"/>
        <w:numPr>
          <w:ilvl w:val="1"/>
          <w:numId w:val="2"/>
        </w:numPr>
      </w:pPr>
      <w:bookmarkStart w:id="77" w:name="_Toc227923733"/>
      <w:r w:rsidRPr="00143498">
        <w:rPr>
          <w:rFonts w:hint="eastAsia"/>
        </w:rPr>
        <w:t>项目里程碑</w:t>
      </w:r>
      <w:bookmarkEnd w:id="77"/>
    </w:p>
    <w:tbl>
      <w:tblPr>
        <w:tblStyle w:val="ad"/>
        <w:tblW w:w="0" w:type="auto"/>
        <w:tblLook w:val="04A0" w:firstRow="1" w:lastRow="0" w:firstColumn="1" w:lastColumn="0" w:noHBand="0" w:noVBand="1"/>
      </w:tblPr>
      <w:tblGrid>
        <w:gridCol w:w="1668"/>
        <w:gridCol w:w="2409"/>
        <w:gridCol w:w="4445"/>
      </w:tblGrid>
      <w:tr w:rsidR="003229F8" w:rsidRPr="003229F8" w14:paraId="14D59859"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0F7EF374" w14:textId="77777777" w:rsidR="003229F8" w:rsidRPr="003229F8" w:rsidRDefault="003229F8" w:rsidP="003229F8">
            <w:pPr>
              <w:ind w:firstLineChars="0" w:firstLine="0"/>
              <w:rPr>
                <w:b/>
                <w:bCs/>
              </w:rPr>
            </w:pPr>
            <w:r w:rsidRPr="003229F8">
              <w:rPr>
                <w:rFonts w:hint="eastAsia"/>
                <w:b/>
                <w:bCs/>
              </w:rPr>
              <w:t>里程碑</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44E520E" w14:textId="77777777" w:rsidR="003229F8" w:rsidRPr="003229F8" w:rsidRDefault="003229F8" w:rsidP="003229F8">
            <w:pPr>
              <w:ind w:firstLineChars="0" w:firstLine="0"/>
              <w:rPr>
                <w:b/>
                <w:bCs/>
              </w:rPr>
            </w:pPr>
            <w:r w:rsidRPr="003229F8">
              <w:rPr>
                <w:rFonts w:hint="eastAsia"/>
                <w:b/>
                <w:bCs/>
              </w:rPr>
              <w:t>时间节点</w:t>
            </w:r>
          </w:p>
        </w:tc>
        <w:tc>
          <w:tcPr>
            <w:tcW w:w="4445" w:type="dxa"/>
            <w:tcBorders>
              <w:top w:val="single" w:sz="4" w:space="0" w:color="auto"/>
              <w:left w:val="single" w:sz="4" w:space="0" w:color="auto"/>
              <w:bottom w:val="single" w:sz="4" w:space="0" w:color="auto"/>
              <w:right w:val="single" w:sz="4" w:space="0" w:color="auto"/>
            </w:tcBorders>
            <w:vAlign w:val="center"/>
            <w:hideMark/>
          </w:tcPr>
          <w:p w14:paraId="1BAE9D4F" w14:textId="77777777" w:rsidR="003229F8" w:rsidRPr="003229F8" w:rsidRDefault="003229F8" w:rsidP="003229F8">
            <w:pPr>
              <w:ind w:firstLineChars="0" w:firstLine="0"/>
              <w:rPr>
                <w:b/>
                <w:bCs/>
              </w:rPr>
            </w:pPr>
            <w:r w:rsidRPr="003229F8">
              <w:rPr>
                <w:rFonts w:hint="eastAsia"/>
                <w:b/>
                <w:bCs/>
              </w:rPr>
              <w:t>验收标准</w:t>
            </w:r>
          </w:p>
        </w:tc>
      </w:tr>
      <w:tr w:rsidR="003229F8" w:rsidRPr="003229F8" w14:paraId="0E629DE6"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61424E18" w14:textId="77777777" w:rsidR="003229F8" w:rsidRPr="003229F8" w:rsidRDefault="003229F8" w:rsidP="003229F8">
            <w:pPr>
              <w:ind w:firstLineChars="0" w:firstLine="0"/>
            </w:pPr>
            <w:r w:rsidRPr="003229F8">
              <w:rPr>
                <w:rFonts w:hint="eastAsia"/>
              </w:rPr>
              <w:t>M1</w:t>
            </w:r>
            <w:r w:rsidRPr="003229F8">
              <w:rPr>
                <w:rFonts w:hint="eastAsia"/>
              </w:rPr>
              <w:t>方案确认</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7BADEA9"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4</w:t>
            </w:r>
            <w:r w:rsidRPr="003229F8">
              <w:rPr>
                <w:rFonts w:hint="eastAsia"/>
              </w:rPr>
              <w:t>月</w:t>
            </w:r>
            <w:r w:rsidRPr="003229F8">
              <w:rPr>
                <w:rFonts w:hint="eastAsia"/>
              </w:rPr>
              <w:t>20</w:t>
            </w:r>
            <w:r w:rsidRPr="003229F8">
              <w:rPr>
                <w:rFonts w:hint="eastAsia"/>
              </w:rPr>
              <w:t>日前</w:t>
            </w:r>
          </w:p>
        </w:tc>
        <w:tc>
          <w:tcPr>
            <w:tcW w:w="4445" w:type="dxa"/>
            <w:tcBorders>
              <w:top w:val="single" w:sz="4" w:space="0" w:color="auto"/>
              <w:left w:val="single" w:sz="4" w:space="0" w:color="auto"/>
              <w:bottom w:val="single" w:sz="4" w:space="0" w:color="auto"/>
              <w:right w:val="single" w:sz="4" w:space="0" w:color="auto"/>
            </w:tcBorders>
            <w:vAlign w:val="center"/>
            <w:hideMark/>
          </w:tcPr>
          <w:p w14:paraId="66FCE178" w14:textId="77777777" w:rsidR="003229F8" w:rsidRPr="003229F8" w:rsidRDefault="003229F8" w:rsidP="003229F8">
            <w:pPr>
              <w:ind w:firstLineChars="0" w:firstLine="0"/>
            </w:pPr>
            <w:r w:rsidRPr="003229F8">
              <w:rPr>
                <w:rFonts w:hint="eastAsia"/>
              </w:rPr>
              <w:t>初赛</w:t>
            </w:r>
            <w:r w:rsidRPr="003229F8">
              <w:rPr>
                <w:rFonts w:hint="eastAsia"/>
              </w:rPr>
              <w:t>Word</w:t>
            </w:r>
            <w:r w:rsidRPr="003229F8">
              <w:rPr>
                <w:rFonts w:hint="eastAsia"/>
              </w:rPr>
              <w:t>说明文档与</w:t>
            </w:r>
            <w:r w:rsidRPr="003229F8">
              <w:rPr>
                <w:rFonts w:hint="eastAsia"/>
              </w:rPr>
              <w:t>PPT</w:t>
            </w:r>
            <w:r w:rsidRPr="003229F8">
              <w:rPr>
                <w:rFonts w:hint="eastAsia"/>
              </w:rPr>
              <w:t>完成提交，系统整体架构方案通过团队内评审</w:t>
            </w:r>
          </w:p>
        </w:tc>
      </w:tr>
      <w:tr w:rsidR="003229F8" w:rsidRPr="003229F8" w14:paraId="6B3EFB84"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78504A35" w14:textId="77777777" w:rsidR="003229F8" w:rsidRPr="003229F8" w:rsidRDefault="003229F8" w:rsidP="003229F8">
            <w:pPr>
              <w:ind w:firstLineChars="0" w:firstLine="0"/>
            </w:pPr>
            <w:r w:rsidRPr="003229F8">
              <w:rPr>
                <w:rFonts w:hint="eastAsia"/>
              </w:rPr>
              <w:t>M2</w:t>
            </w:r>
            <w:r w:rsidRPr="003229F8">
              <w:rPr>
                <w:rFonts w:hint="eastAsia"/>
              </w:rPr>
              <w:t>硬件联调完成</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B3BC24C"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5</w:t>
            </w:r>
            <w:r w:rsidRPr="003229F8">
              <w:rPr>
                <w:rFonts w:hint="eastAsia"/>
              </w:rPr>
              <w:t>月</w:t>
            </w:r>
            <w:r w:rsidRPr="003229F8">
              <w:rPr>
                <w:rFonts w:hint="eastAsia"/>
              </w:rPr>
              <w:t>10</w:t>
            </w:r>
            <w:r w:rsidRPr="003229F8">
              <w:rPr>
                <w:rFonts w:hint="eastAsia"/>
              </w:rPr>
              <w:t>日</w:t>
            </w:r>
          </w:p>
        </w:tc>
        <w:tc>
          <w:tcPr>
            <w:tcW w:w="4445" w:type="dxa"/>
            <w:tcBorders>
              <w:top w:val="single" w:sz="4" w:space="0" w:color="auto"/>
              <w:left w:val="single" w:sz="4" w:space="0" w:color="auto"/>
              <w:bottom w:val="single" w:sz="4" w:space="0" w:color="auto"/>
              <w:right w:val="single" w:sz="4" w:space="0" w:color="auto"/>
            </w:tcBorders>
            <w:vAlign w:val="center"/>
            <w:hideMark/>
          </w:tcPr>
          <w:p w14:paraId="7E99BEF0" w14:textId="74BD40F5" w:rsidR="003229F8" w:rsidRPr="003229F8" w:rsidRDefault="003229F8" w:rsidP="003229F8">
            <w:pPr>
              <w:ind w:firstLineChars="0" w:firstLine="0"/>
            </w:pPr>
            <w:proofErr w:type="gramStart"/>
            <w:r w:rsidRPr="003229F8">
              <w:rPr>
                <w:rFonts w:hint="eastAsia"/>
              </w:rPr>
              <w:t>信捷</w:t>
            </w:r>
            <w:proofErr w:type="gramEnd"/>
            <w:r w:rsidRPr="003229F8">
              <w:rPr>
                <w:rFonts w:hint="eastAsia"/>
              </w:rPr>
              <w:t>PLC</w:t>
            </w:r>
            <w:r w:rsidRPr="003229F8">
              <w:rPr>
                <w:rFonts w:hint="eastAsia"/>
              </w:rPr>
              <w:t>完成传送带精确控制验证，</w:t>
            </w:r>
            <w:r w:rsidRPr="003229F8">
              <w:rPr>
                <w:rFonts w:hint="eastAsia"/>
              </w:rPr>
              <w:t>PLC-</w:t>
            </w:r>
            <w:r w:rsidRPr="003229F8">
              <w:rPr>
                <w:rFonts w:hint="eastAsia"/>
              </w:rPr>
              <w:t>上位机</w:t>
            </w:r>
            <w:r w:rsidRPr="003229F8">
              <w:rPr>
                <w:rFonts w:hint="eastAsia"/>
              </w:rPr>
              <w:t>Modbus RTU</w:t>
            </w:r>
            <w:r w:rsidRPr="003229F8">
              <w:rPr>
                <w:rFonts w:hint="eastAsia"/>
              </w:rPr>
              <w:t>通信链路稳定运行</w:t>
            </w:r>
          </w:p>
        </w:tc>
      </w:tr>
      <w:tr w:rsidR="003229F8" w:rsidRPr="003229F8" w14:paraId="145E6B6A"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6A43DA61" w14:textId="77777777" w:rsidR="003229F8" w:rsidRPr="003229F8" w:rsidRDefault="003229F8" w:rsidP="003229F8">
            <w:pPr>
              <w:ind w:firstLineChars="0" w:firstLine="0"/>
            </w:pPr>
            <w:r w:rsidRPr="003229F8">
              <w:rPr>
                <w:rFonts w:hint="eastAsia"/>
              </w:rPr>
              <w:t>M3</w:t>
            </w:r>
            <w:r w:rsidRPr="003229F8">
              <w:rPr>
                <w:rFonts w:hint="eastAsia"/>
              </w:rPr>
              <w:t>视觉模块完成</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81DBCF0"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5</w:t>
            </w:r>
            <w:r w:rsidRPr="003229F8">
              <w:rPr>
                <w:rFonts w:hint="eastAsia"/>
              </w:rPr>
              <w:t>月</w:t>
            </w:r>
            <w:r w:rsidRPr="003229F8">
              <w:rPr>
                <w:rFonts w:hint="eastAsia"/>
              </w:rPr>
              <w:t>31</w:t>
            </w:r>
            <w:r w:rsidRPr="003229F8">
              <w:rPr>
                <w:rFonts w:hint="eastAsia"/>
              </w:rPr>
              <w:t>日</w:t>
            </w:r>
          </w:p>
        </w:tc>
        <w:tc>
          <w:tcPr>
            <w:tcW w:w="4445" w:type="dxa"/>
            <w:tcBorders>
              <w:top w:val="single" w:sz="4" w:space="0" w:color="auto"/>
              <w:left w:val="single" w:sz="4" w:space="0" w:color="auto"/>
              <w:bottom w:val="single" w:sz="4" w:space="0" w:color="auto"/>
              <w:right w:val="single" w:sz="4" w:space="0" w:color="auto"/>
            </w:tcBorders>
            <w:vAlign w:val="center"/>
            <w:hideMark/>
          </w:tcPr>
          <w:p w14:paraId="37E62D23" w14:textId="77777777" w:rsidR="003229F8" w:rsidRPr="003229F8" w:rsidRDefault="003229F8" w:rsidP="003229F8">
            <w:pPr>
              <w:ind w:firstLineChars="0" w:firstLine="0"/>
            </w:pPr>
            <w:r w:rsidRPr="003229F8">
              <w:rPr>
                <w:rFonts w:hint="eastAsia"/>
              </w:rPr>
              <w:t>YOLOv8</w:t>
            </w:r>
            <w:r w:rsidRPr="003229F8">
              <w:rPr>
                <w:rFonts w:hint="eastAsia"/>
              </w:rPr>
              <w:t>检测</w:t>
            </w:r>
            <w:proofErr w:type="spellStart"/>
            <w:r w:rsidRPr="003229F8">
              <w:rPr>
                <w:rFonts w:hint="eastAsia"/>
              </w:rPr>
              <w:t>mAP</w:t>
            </w:r>
            <w:proofErr w:type="spellEnd"/>
            <w:r w:rsidRPr="003229F8">
              <w:rPr>
                <w:rFonts w:hint="eastAsia"/>
              </w:rPr>
              <w:t>≥</w:t>
            </w:r>
            <w:r w:rsidRPr="003229F8">
              <w:rPr>
                <w:rFonts w:hint="eastAsia"/>
              </w:rPr>
              <w:t>90%</w:t>
            </w:r>
            <w:r w:rsidRPr="003229F8">
              <w:rPr>
                <w:rFonts w:hint="eastAsia"/>
              </w:rPr>
              <w:t>，</w:t>
            </w:r>
            <w:r w:rsidRPr="003229F8">
              <w:rPr>
                <w:rFonts w:hint="eastAsia"/>
              </w:rPr>
              <w:t>OCR</w:t>
            </w:r>
            <w:r w:rsidRPr="003229F8">
              <w:rPr>
                <w:rFonts w:hint="eastAsia"/>
              </w:rPr>
              <w:t>识别准确率≥</w:t>
            </w:r>
            <w:r w:rsidRPr="003229F8">
              <w:rPr>
                <w:rFonts w:hint="eastAsia"/>
              </w:rPr>
              <w:t>99%</w:t>
            </w:r>
            <w:r w:rsidRPr="003229F8">
              <w:rPr>
                <w:rFonts w:hint="eastAsia"/>
              </w:rPr>
              <w:t>，单次识别耗时≤</w:t>
            </w:r>
            <w:r w:rsidRPr="003229F8">
              <w:rPr>
                <w:rFonts w:hint="eastAsia"/>
              </w:rPr>
              <w:t>200ms</w:t>
            </w:r>
          </w:p>
        </w:tc>
      </w:tr>
      <w:tr w:rsidR="003229F8" w:rsidRPr="003229F8" w14:paraId="6A5A295E"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054B70DE" w14:textId="77777777" w:rsidR="003229F8" w:rsidRPr="003229F8" w:rsidRDefault="003229F8" w:rsidP="003229F8">
            <w:pPr>
              <w:ind w:firstLineChars="0" w:firstLine="0"/>
            </w:pPr>
            <w:r w:rsidRPr="003229F8">
              <w:rPr>
                <w:rFonts w:hint="eastAsia"/>
              </w:rPr>
              <w:t>M4</w:t>
            </w:r>
            <w:r w:rsidRPr="003229F8">
              <w:rPr>
                <w:rFonts w:hint="eastAsia"/>
              </w:rPr>
              <w:t>上位机服务完成</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A35A055"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6</w:t>
            </w:r>
            <w:r w:rsidRPr="003229F8">
              <w:rPr>
                <w:rFonts w:hint="eastAsia"/>
              </w:rPr>
              <w:t>月</w:t>
            </w:r>
            <w:r w:rsidRPr="003229F8">
              <w:rPr>
                <w:rFonts w:hint="eastAsia"/>
              </w:rPr>
              <w:t>15</w:t>
            </w:r>
            <w:r w:rsidRPr="003229F8">
              <w:rPr>
                <w:rFonts w:hint="eastAsia"/>
              </w:rPr>
              <w:t>日</w:t>
            </w:r>
          </w:p>
        </w:tc>
        <w:tc>
          <w:tcPr>
            <w:tcW w:w="4445" w:type="dxa"/>
            <w:tcBorders>
              <w:top w:val="single" w:sz="4" w:space="0" w:color="auto"/>
              <w:left w:val="single" w:sz="4" w:space="0" w:color="auto"/>
              <w:bottom w:val="single" w:sz="4" w:space="0" w:color="auto"/>
              <w:right w:val="single" w:sz="4" w:space="0" w:color="auto"/>
            </w:tcBorders>
            <w:vAlign w:val="center"/>
            <w:hideMark/>
          </w:tcPr>
          <w:p w14:paraId="3654B2BF" w14:textId="77777777" w:rsidR="003229F8" w:rsidRPr="003229F8" w:rsidRDefault="003229F8" w:rsidP="003229F8">
            <w:pPr>
              <w:ind w:firstLineChars="0" w:firstLine="0"/>
            </w:pPr>
            <w:r w:rsidRPr="003229F8">
              <w:rPr>
                <w:rFonts w:hint="eastAsia"/>
              </w:rPr>
              <w:t>ECA</w:t>
            </w:r>
            <w:r w:rsidRPr="003229F8">
              <w:rPr>
                <w:rFonts w:hint="eastAsia"/>
              </w:rPr>
              <w:t>引擎、机械臂控制、</w:t>
            </w:r>
            <w:r w:rsidRPr="003229F8">
              <w:rPr>
                <w:rFonts w:hint="eastAsia"/>
              </w:rPr>
              <w:t>Modbus</w:t>
            </w:r>
            <w:r w:rsidRPr="003229F8">
              <w:rPr>
                <w:rFonts w:hint="eastAsia"/>
              </w:rPr>
              <w:t>通信、</w:t>
            </w:r>
            <w:proofErr w:type="gramStart"/>
            <w:r w:rsidRPr="003229F8">
              <w:rPr>
                <w:rFonts w:hint="eastAsia"/>
              </w:rPr>
              <w:t>数采平台</w:t>
            </w:r>
            <w:proofErr w:type="gramEnd"/>
            <w:r w:rsidRPr="003229F8">
              <w:rPr>
                <w:rFonts w:hint="eastAsia"/>
              </w:rPr>
              <w:t>各模块联调通过，重复定位精度±</w:t>
            </w:r>
            <w:r w:rsidRPr="003229F8">
              <w:rPr>
                <w:rFonts w:hint="eastAsia"/>
              </w:rPr>
              <w:t>0.2mm</w:t>
            </w:r>
          </w:p>
        </w:tc>
      </w:tr>
      <w:tr w:rsidR="003229F8" w:rsidRPr="003229F8" w14:paraId="4BDC634E"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1FF1EF24" w14:textId="77777777" w:rsidR="003229F8" w:rsidRPr="003229F8" w:rsidRDefault="003229F8" w:rsidP="003229F8">
            <w:pPr>
              <w:ind w:firstLineChars="0" w:firstLine="0"/>
            </w:pPr>
            <w:r w:rsidRPr="003229F8">
              <w:rPr>
                <w:rFonts w:hint="eastAsia"/>
              </w:rPr>
              <w:t>M5</w:t>
            </w:r>
            <w:r w:rsidRPr="003229F8">
              <w:rPr>
                <w:rFonts w:hint="eastAsia"/>
              </w:rPr>
              <w:t>全流程联调完成</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F6FF273"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7</w:t>
            </w:r>
            <w:r w:rsidRPr="003229F8">
              <w:rPr>
                <w:rFonts w:hint="eastAsia"/>
              </w:rPr>
              <w:t>月</w:t>
            </w:r>
            <w:r w:rsidRPr="003229F8">
              <w:rPr>
                <w:rFonts w:hint="eastAsia"/>
              </w:rPr>
              <w:t>15</w:t>
            </w:r>
            <w:r w:rsidRPr="003229F8">
              <w:rPr>
                <w:rFonts w:hint="eastAsia"/>
              </w:rPr>
              <w:t>日</w:t>
            </w:r>
          </w:p>
        </w:tc>
        <w:tc>
          <w:tcPr>
            <w:tcW w:w="4445" w:type="dxa"/>
            <w:tcBorders>
              <w:top w:val="single" w:sz="4" w:space="0" w:color="auto"/>
              <w:left w:val="single" w:sz="4" w:space="0" w:color="auto"/>
              <w:bottom w:val="single" w:sz="4" w:space="0" w:color="auto"/>
              <w:right w:val="single" w:sz="4" w:space="0" w:color="auto"/>
            </w:tcBorders>
            <w:vAlign w:val="center"/>
            <w:hideMark/>
          </w:tcPr>
          <w:p w14:paraId="24B4EC5D" w14:textId="77777777" w:rsidR="003229F8" w:rsidRPr="003229F8" w:rsidRDefault="003229F8" w:rsidP="003229F8">
            <w:pPr>
              <w:ind w:firstLineChars="0" w:firstLine="0"/>
            </w:pPr>
            <w:r w:rsidRPr="003229F8">
              <w:rPr>
                <w:rFonts w:hint="eastAsia"/>
              </w:rPr>
              <w:t>完整闭环测试通过，整体周期≤</w:t>
            </w:r>
            <w:r w:rsidRPr="003229F8">
              <w:rPr>
                <w:rFonts w:hint="eastAsia"/>
              </w:rPr>
              <w:t>300ms</w:t>
            </w:r>
            <w:r w:rsidRPr="003229F8">
              <w:rPr>
                <w:rFonts w:hint="eastAsia"/>
              </w:rPr>
              <w:t>，各性能指标达标，决赛文档完稿</w:t>
            </w:r>
          </w:p>
        </w:tc>
      </w:tr>
      <w:tr w:rsidR="003229F8" w:rsidRPr="003229F8" w14:paraId="715F7752" w14:textId="77777777" w:rsidTr="003229F8">
        <w:tc>
          <w:tcPr>
            <w:tcW w:w="1668" w:type="dxa"/>
            <w:tcBorders>
              <w:top w:val="single" w:sz="4" w:space="0" w:color="auto"/>
              <w:left w:val="single" w:sz="4" w:space="0" w:color="auto"/>
              <w:bottom w:val="single" w:sz="4" w:space="0" w:color="auto"/>
              <w:right w:val="single" w:sz="4" w:space="0" w:color="auto"/>
            </w:tcBorders>
            <w:vAlign w:val="center"/>
            <w:hideMark/>
          </w:tcPr>
          <w:p w14:paraId="60DA9807" w14:textId="77777777" w:rsidR="003229F8" w:rsidRPr="003229F8" w:rsidRDefault="003229F8" w:rsidP="003229F8">
            <w:pPr>
              <w:ind w:firstLineChars="0" w:firstLine="0"/>
            </w:pPr>
            <w:r w:rsidRPr="003229F8">
              <w:rPr>
                <w:rFonts w:hint="eastAsia"/>
              </w:rPr>
              <w:t>M6</w:t>
            </w:r>
            <w:r w:rsidRPr="003229F8">
              <w:rPr>
                <w:rFonts w:hint="eastAsia"/>
              </w:rPr>
              <w:t>决赛现场展示</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D072593" w14:textId="77777777" w:rsidR="003229F8" w:rsidRPr="003229F8" w:rsidRDefault="003229F8" w:rsidP="003229F8">
            <w:pPr>
              <w:ind w:firstLineChars="0" w:firstLine="0"/>
            </w:pPr>
            <w:r w:rsidRPr="003229F8">
              <w:rPr>
                <w:rFonts w:hint="eastAsia"/>
              </w:rPr>
              <w:t>2026</w:t>
            </w:r>
            <w:r w:rsidRPr="003229F8">
              <w:rPr>
                <w:rFonts w:hint="eastAsia"/>
              </w:rPr>
              <w:t>年</w:t>
            </w:r>
            <w:r w:rsidRPr="003229F8">
              <w:rPr>
                <w:rFonts w:hint="eastAsia"/>
              </w:rPr>
              <w:t>8</w:t>
            </w:r>
            <w:r w:rsidRPr="003229F8">
              <w:rPr>
                <w:rFonts w:hint="eastAsia"/>
              </w:rPr>
              <w:t>月</w:t>
            </w:r>
          </w:p>
        </w:tc>
        <w:tc>
          <w:tcPr>
            <w:tcW w:w="4445" w:type="dxa"/>
            <w:tcBorders>
              <w:top w:val="single" w:sz="4" w:space="0" w:color="auto"/>
              <w:left w:val="single" w:sz="4" w:space="0" w:color="auto"/>
              <w:bottom w:val="single" w:sz="4" w:space="0" w:color="auto"/>
              <w:right w:val="single" w:sz="4" w:space="0" w:color="auto"/>
            </w:tcBorders>
            <w:vAlign w:val="center"/>
            <w:hideMark/>
          </w:tcPr>
          <w:p w14:paraId="56395ADB" w14:textId="77777777" w:rsidR="003229F8" w:rsidRPr="003229F8" w:rsidRDefault="003229F8" w:rsidP="003229F8">
            <w:pPr>
              <w:ind w:firstLineChars="0" w:firstLine="0"/>
            </w:pPr>
            <w:r w:rsidRPr="003229F8">
              <w:rPr>
                <w:rFonts w:hint="eastAsia"/>
              </w:rPr>
              <w:t>硬件样机稳定运行，现场</w:t>
            </w:r>
            <w:r w:rsidRPr="003229F8">
              <w:rPr>
                <w:rFonts w:hint="eastAsia"/>
              </w:rPr>
              <w:t>DEMO</w:t>
            </w:r>
            <w:r w:rsidRPr="003229F8">
              <w:rPr>
                <w:rFonts w:hint="eastAsia"/>
              </w:rPr>
              <w:t>演示成功，展示材料准备就绪</w:t>
            </w:r>
          </w:p>
        </w:tc>
      </w:tr>
    </w:tbl>
    <w:p w14:paraId="31832A77" w14:textId="77777777" w:rsidR="00143498" w:rsidRDefault="00143498" w:rsidP="00143498">
      <w:pPr>
        <w:ind w:firstLineChars="0" w:firstLine="0"/>
        <w:rPr>
          <w:b/>
          <w:bCs/>
          <w:u w:val="single"/>
        </w:rPr>
      </w:pPr>
    </w:p>
    <w:p w14:paraId="77D608CB" w14:textId="77777777" w:rsidR="00536278" w:rsidRPr="00536278" w:rsidRDefault="00536278" w:rsidP="00536278">
      <w:pPr>
        <w:pStyle w:val="1"/>
        <w:numPr>
          <w:ilvl w:val="0"/>
          <w:numId w:val="2"/>
        </w:numPr>
      </w:pPr>
      <w:bookmarkStart w:id="78" w:name="_Toc227923734"/>
      <w:r w:rsidRPr="00536278">
        <w:rPr>
          <w:rFonts w:hint="eastAsia"/>
        </w:rPr>
        <w:t>附录</w:t>
      </w:r>
      <w:bookmarkEnd w:id="78"/>
    </w:p>
    <w:p w14:paraId="3F1A7E93" w14:textId="37AA427F" w:rsidR="00536278" w:rsidRDefault="00E162DF" w:rsidP="00E162DF">
      <w:pPr>
        <w:pStyle w:val="2"/>
        <w:numPr>
          <w:ilvl w:val="1"/>
          <w:numId w:val="2"/>
        </w:numPr>
      </w:pPr>
      <w:bookmarkStart w:id="79" w:name="_Toc227923735"/>
      <w:r w:rsidRPr="00E162DF">
        <w:rPr>
          <w:rFonts w:hint="eastAsia"/>
        </w:rPr>
        <w:t>项目成果总结</w:t>
      </w:r>
      <w:bookmarkEnd w:id="79"/>
    </w:p>
    <w:p w14:paraId="5C5ABA43" w14:textId="7AB3D2CD" w:rsidR="00E162DF" w:rsidRDefault="003C0678" w:rsidP="003C0678">
      <w:pPr>
        <w:ind w:firstLine="480"/>
      </w:pPr>
      <w:r w:rsidRPr="003C0678">
        <w:rPr>
          <w:rFonts w:hint="eastAsia"/>
        </w:rPr>
        <w:t>本项目围绕家电制造</w:t>
      </w:r>
      <w:proofErr w:type="gramStart"/>
      <w:r w:rsidRPr="003C0678">
        <w:rPr>
          <w:rFonts w:hint="eastAsia"/>
        </w:rPr>
        <w:t>产线能效</w:t>
      </w:r>
      <w:proofErr w:type="gramEnd"/>
      <w:r w:rsidRPr="003C0678">
        <w:rPr>
          <w:rFonts w:hint="eastAsia"/>
        </w:rPr>
        <w:t>标签智能检测与分拣场景，以</w:t>
      </w:r>
      <w:r>
        <w:rPr>
          <w:rFonts w:hint="eastAsia"/>
        </w:rPr>
        <w:t>“</w:t>
      </w:r>
      <w:r w:rsidRPr="003C0678">
        <w:rPr>
          <w:rFonts w:hint="eastAsia"/>
        </w:rPr>
        <w:t>数智融合、国产自主、绿色增效</w:t>
      </w:r>
      <w:r>
        <w:rPr>
          <w:rFonts w:hint="eastAsia"/>
        </w:rPr>
        <w:t>”</w:t>
      </w:r>
      <w:r w:rsidRPr="003C0678">
        <w:rPr>
          <w:rFonts w:hint="eastAsia"/>
        </w:rPr>
        <w:t>为核心设计理念，基于</w:t>
      </w:r>
      <w:proofErr w:type="gramStart"/>
      <w:r w:rsidRPr="003C0678">
        <w:rPr>
          <w:rFonts w:hint="eastAsia"/>
        </w:rPr>
        <w:t>无锡信捷电气</w:t>
      </w:r>
      <w:proofErr w:type="gramEnd"/>
      <w:r w:rsidRPr="003C0678">
        <w:rPr>
          <w:rFonts w:hint="eastAsia"/>
        </w:rPr>
        <w:t>XC3-32T-E PLC</w:t>
      </w:r>
      <w:r w:rsidRPr="003C0678">
        <w:rPr>
          <w:rFonts w:hint="eastAsia"/>
        </w:rPr>
        <w:t>构建了一套涵盖</w:t>
      </w:r>
      <w:r w:rsidR="00D47413">
        <w:rPr>
          <w:rFonts w:hint="eastAsia"/>
        </w:rPr>
        <w:t>“</w:t>
      </w:r>
      <w:r w:rsidRPr="003C0678">
        <w:rPr>
          <w:rFonts w:hint="eastAsia"/>
        </w:rPr>
        <w:t>传送带精准控制—视觉智能检测—机械臂自动分拣—工业数据采集</w:t>
      </w:r>
      <w:r w:rsidR="00D47413">
        <w:rPr>
          <w:rFonts w:hint="eastAsia"/>
        </w:rPr>
        <w:t>”</w:t>
      </w:r>
      <w:r w:rsidRPr="003C0678">
        <w:rPr>
          <w:rFonts w:hint="eastAsia"/>
        </w:rPr>
        <w:t>全流程的智能制造解决方案，主要研究成果如下：</w:t>
      </w:r>
    </w:p>
    <w:p w14:paraId="76A2A905" w14:textId="3BC11643" w:rsidR="001A2167" w:rsidRPr="001A2167" w:rsidRDefault="001A2167" w:rsidP="001A2167">
      <w:pPr>
        <w:ind w:firstLineChars="0" w:firstLine="0"/>
        <w:rPr>
          <w:rFonts w:cs="Times New Roman"/>
          <w:b/>
          <w:bCs/>
        </w:rPr>
      </w:pPr>
      <w:r w:rsidRPr="001A2167">
        <w:rPr>
          <w:rFonts w:cs="Times New Roman"/>
          <w:b/>
          <w:bCs/>
        </w:rPr>
        <w:lastRenderedPageBreak/>
        <w:t>（</w:t>
      </w:r>
      <w:r w:rsidRPr="001A2167">
        <w:rPr>
          <w:rFonts w:cs="Times New Roman"/>
          <w:b/>
          <w:bCs/>
        </w:rPr>
        <w:t>1</w:t>
      </w:r>
      <w:r w:rsidRPr="001A2167">
        <w:rPr>
          <w:rFonts w:cs="Times New Roman"/>
          <w:b/>
          <w:bCs/>
        </w:rPr>
        <w:t>）实现</w:t>
      </w:r>
      <w:proofErr w:type="gramStart"/>
      <w:r w:rsidRPr="001A2167">
        <w:rPr>
          <w:rFonts w:cs="Times New Roman"/>
          <w:b/>
          <w:bCs/>
        </w:rPr>
        <w:t>以信捷</w:t>
      </w:r>
      <w:proofErr w:type="gramEnd"/>
      <w:r w:rsidRPr="001A2167">
        <w:rPr>
          <w:rFonts w:cs="Times New Roman"/>
          <w:b/>
          <w:bCs/>
        </w:rPr>
        <w:t>PLC</w:t>
      </w:r>
      <w:r w:rsidRPr="001A2167">
        <w:rPr>
          <w:rFonts w:cs="Times New Roman"/>
          <w:b/>
          <w:bCs/>
        </w:rPr>
        <w:t>为核心的工业级传送带精准控制</w:t>
      </w:r>
    </w:p>
    <w:p w14:paraId="47120815" w14:textId="093ABC1E" w:rsidR="00D47413" w:rsidRDefault="00D274AD" w:rsidP="00D274AD">
      <w:pPr>
        <w:ind w:firstLine="480"/>
      </w:pPr>
      <w:proofErr w:type="gramStart"/>
      <w:r w:rsidRPr="00D274AD">
        <w:t>以信捷</w:t>
      </w:r>
      <w:proofErr w:type="gramEnd"/>
      <w:r w:rsidRPr="00D274AD">
        <w:t>XC3-32T-E PLC</w:t>
      </w:r>
      <w:r w:rsidRPr="00D274AD">
        <w:t>为核心控制单元，利用</w:t>
      </w:r>
      <w:r w:rsidRPr="00D274AD">
        <w:t>PLSR</w:t>
      </w:r>
      <w:r w:rsidRPr="00D274AD">
        <w:t>高速脉冲输出指令（最高</w:t>
      </w:r>
      <w:r w:rsidRPr="00D274AD">
        <w:t>200kHz</w:t>
      </w:r>
      <w:r w:rsidRPr="00D274AD">
        <w:t>）驱动步进驱动器，实现传送带的速度精确调节、正反转控制与平滑加减速，稳态速度误差</w:t>
      </w:r>
      <w:r w:rsidRPr="00D274AD">
        <w:t>≤±2%</w:t>
      </w:r>
      <w:r w:rsidRPr="00D274AD">
        <w:t>，</w:t>
      </w:r>
      <w:r w:rsidRPr="00D274AD">
        <w:t>PLC</w:t>
      </w:r>
      <w:r w:rsidRPr="00D274AD">
        <w:t>指令响应延迟</w:t>
      </w:r>
      <w:r w:rsidRPr="00D274AD">
        <w:t>≤50ms</w:t>
      </w:r>
      <w:r w:rsidRPr="00D274AD">
        <w:t>。系统通过</w:t>
      </w:r>
      <w:r w:rsidRPr="00D274AD">
        <w:t>Modbus RTU</w:t>
      </w:r>
      <w:r w:rsidRPr="00D274AD">
        <w:t>协议（</w:t>
      </w:r>
      <w:r w:rsidRPr="00D274AD">
        <w:t>RS-485</w:t>
      </w:r>
      <w:r w:rsidRPr="00D274AD">
        <w:t>接口，</w:t>
      </w:r>
      <w:r w:rsidRPr="00D274AD">
        <w:t>50ms</w:t>
      </w:r>
      <w:r w:rsidRPr="00D274AD">
        <w:t>通信周期）与上位机实时协同，构建了工业级可靠的底层控制底座，完整验证了国产</w:t>
      </w:r>
      <w:r w:rsidRPr="00D274AD">
        <w:t>PLC</w:t>
      </w:r>
      <w:r w:rsidRPr="00D274AD">
        <w:t>在复杂集成场景下的技术可行性。</w:t>
      </w:r>
    </w:p>
    <w:p w14:paraId="43132973" w14:textId="68AF2BAB" w:rsidR="004C4204" w:rsidRDefault="004C4204" w:rsidP="004C4204">
      <w:pPr>
        <w:ind w:firstLineChars="0" w:firstLine="0"/>
        <w:rPr>
          <w:rFonts w:cs="Times New Roman"/>
          <w:b/>
          <w:bCs/>
        </w:rPr>
      </w:pPr>
      <w:bookmarkStart w:id="80" w:name="OLE_LINK2"/>
      <w:r w:rsidRPr="001A2167">
        <w:rPr>
          <w:rFonts w:cs="Times New Roman"/>
          <w:b/>
          <w:bCs/>
        </w:rPr>
        <w:t>（</w:t>
      </w:r>
      <w:r>
        <w:rPr>
          <w:rFonts w:cs="Times New Roman" w:hint="eastAsia"/>
          <w:b/>
          <w:bCs/>
        </w:rPr>
        <w:t>2</w:t>
      </w:r>
      <w:r w:rsidRPr="001A2167">
        <w:rPr>
          <w:rFonts w:cs="Times New Roman"/>
          <w:b/>
          <w:bCs/>
        </w:rPr>
        <w:t>）</w:t>
      </w:r>
      <w:bookmarkEnd w:id="80"/>
      <w:r w:rsidRPr="004C4204">
        <w:rPr>
          <w:rFonts w:cs="Times New Roman" w:hint="eastAsia"/>
          <w:b/>
          <w:bCs/>
        </w:rPr>
        <w:t>构建四级</w:t>
      </w:r>
      <w:r w:rsidRPr="004C4204">
        <w:rPr>
          <w:rFonts w:cs="Times New Roman" w:hint="eastAsia"/>
          <w:b/>
          <w:bCs/>
        </w:rPr>
        <w:t>OCR</w:t>
      </w:r>
      <w:r w:rsidRPr="004C4204">
        <w:rPr>
          <w:rFonts w:cs="Times New Roman" w:hint="eastAsia"/>
          <w:b/>
          <w:bCs/>
        </w:rPr>
        <w:t>能效标签智能识别流水线</w:t>
      </w:r>
    </w:p>
    <w:p w14:paraId="7128D38C" w14:textId="43CB5047" w:rsidR="002E03A5" w:rsidRDefault="002E03A5" w:rsidP="002E03A5">
      <w:pPr>
        <w:ind w:firstLine="480"/>
      </w:pPr>
      <w:r w:rsidRPr="002E03A5">
        <w:t>针对工业场景下金属反光、字符断裂、标签形变等特有干扰，创新构建了</w:t>
      </w:r>
      <w:r>
        <w:rPr>
          <w:rFonts w:hint="eastAsia"/>
        </w:rPr>
        <w:t>“</w:t>
      </w:r>
      <w:r w:rsidRPr="002E03A5">
        <w:t>LAB</w:t>
      </w:r>
      <w:r w:rsidRPr="002E03A5">
        <w:t>空间</w:t>
      </w:r>
      <w:r w:rsidRPr="002E03A5">
        <w:t>CLAHE</w:t>
      </w:r>
      <w:r w:rsidRPr="002E03A5">
        <w:t>图像增强</w:t>
      </w:r>
      <w:r w:rsidRPr="002E03A5">
        <w:t>→SWT</w:t>
      </w:r>
      <w:r w:rsidRPr="002E03A5">
        <w:t>笔画断裂修复</w:t>
      </w:r>
      <w:r w:rsidRPr="002E03A5">
        <w:t>→</w:t>
      </w:r>
      <w:proofErr w:type="spellStart"/>
      <w:r w:rsidRPr="002E03A5">
        <w:t>PaddleOCR</w:t>
      </w:r>
      <w:proofErr w:type="spellEnd"/>
      <w:r w:rsidRPr="002E03A5">
        <w:t>文字识别</w:t>
      </w:r>
      <w:r w:rsidRPr="002E03A5">
        <w:t>→HSV+RGB</w:t>
      </w:r>
      <w:r w:rsidRPr="002E03A5">
        <w:t>双通道能效等级判定</w:t>
      </w:r>
      <w:r>
        <w:rPr>
          <w:rFonts w:hint="eastAsia"/>
        </w:rPr>
        <w:t>”</w:t>
      </w:r>
      <w:r w:rsidRPr="002E03A5">
        <w:t>四级识别流水线，能效等级判定准确率</w:t>
      </w:r>
      <w:r w:rsidRPr="002E03A5">
        <w:t>≥99%</w:t>
      </w:r>
      <w:r w:rsidRPr="002E03A5">
        <w:t>，文字识别准确率</w:t>
      </w:r>
      <w:r w:rsidRPr="002E03A5">
        <w:t>≥99%</w:t>
      </w:r>
      <w:r w:rsidRPr="002E03A5">
        <w:t>，单次识别耗时</w:t>
      </w:r>
      <w:r w:rsidRPr="002E03A5">
        <w:t>≤200ms</w:t>
      </w:r>
      <w:r w:rsidRPr="002E03A5">
        <w:t>，完全</w:t>
      </w:r>
      <w:proofErr w:type="gramStart"/>
      <w:r w:rsidRPr="002E03A5">
        <w:t>满足产线节拍</w:t>
      </w:r>
      <w:proofErr w:type="gramEnd"/>
      <w:r w:rsidRPr="002E03A5">
        <w:t>要求，将传统人工目检误判率从</w:t>
      </w:r>
      <w:r w:rsidRPr="002E03A5">
        <w:t>3%</w:t>
      </w:r>
      <w:r w:rsidRPr="002E03A5">
        <w:t>～</w:t>
      </w:r>
      <w:r w:rsidRPr="002E03A5">
        <w:t>5%</w:t>
      </w:r>
      <w:r w:rsidRPr="002E03A5">
        <w:t>降低至</w:t>
      </w:r>
      <w:r w:rsidRPr="002E03A5">
        <w:t>1%</w:t>
      </w:r>
      <w:r w:rsidRPr="002E03A5">
        <w:t>以内。</w:t>
      </w:r>
    </w:p>
    <w:p w14:paraId="46B29EFA" w14:textId="30CCDF7A" w:rsidR="00DA00ED" w:rsidRDefault="00DA00ED" w:rsidP="00DA00ED">
      <w:pPr>
        <w:ind w:firstLineChars="0" w:firstLine="0"/>
        <w:rPr>
          <w:rFonts w:cs="Times New Roman"/>
          <w:b/>
          <w:bCs/>
        </w:rPr>
      </w:pPr>
      <w:bookmarkStart w:id="81" w:name="OLE_LINK3"/>
      <w:r w:rsidRPr="001A2167">
        <w:rPr>
          <w:rFonts w:cs="Times New Roman"/>
          <w:b/>
          <w:bCs/>
        </w:rPr>
        <w:t>（</w:t>
      </w:r>
      <w:r>
        <w:rPr>
          <w:rFonts w:cs="Times New Roman" w:hint="eastAsia"/>
          <w:b/>
          <w:bCs/>
        </w:rPr>
        <w:t>3</w:t>
      </w:r>
      <w:r w:rsidRPr="001A2167">
        <w:rPr>
          <w:rFonts w:cs="Times New Roman"/>
          <w:b/>
          <w:bCs/>
        </w:rPr>
        <w:t>）</w:t>
      </w:r>
      <w:bookmarkEnd w:id="81"/>
      <w:r w:rsidRPr="00DA00ED">
        <w:rPr>
          <w:rFonts w:cs="Times New Roman" w:hint="eastAsia"/>
          <w:b/>
          <w:bCs/>
        </w:rPr>
        <w:t>实现视觉感知驱动</w:t>
      </w:r>
      <w:r w:rsidRPr="00DA00ED">
        <w:rPr>
          <w:rFonts w:cs="Times New Roman" w:hint="eastAsia"/>
          <w:b/>
          <w:bCs/>
        </w:rPr>
        <w:t>PLC</w:t>
      </w:r>
      <w:r w:rsidRPr="00DA00ED">
        <w:rPr>
          <w:rFonts w:cs="Times New Roman" w:hint="eastAsia"/>
          <w:b/>
          <w:bCs/>
        </w:rPr>
        <w:t>决策的全自动闭环控制</w:t>
      </w:r>
    </w:p>
    <w:p w14:paraId="03041493" w14:textId="207689DE" w:rsidR="00DA00ED" w:rsidRDefault="00DA00ED" w:rsidP="00DA00ED">
      <w:pPr>
        <w:ind w:firstLine="480"/>
      </w:pPr>
      <w:r w:rsidRPr="00DA00ED">
        <w:t>将</w:t>
      </w:r>
      <w:r w:rsidRPr="00DA00ED">
        <w:t>YOLOv8-nano</w:t>
      </w:r>
      <w:r w:rsidRPr="00DA00ED">
        <w:t>实时目标检测与</w:t>
      </w:r>
      <w:proofErr w:type="spellStart"/>
      <w:r w:rsidRPr="00DA00ED">
        <w:t>DeepSORT</w:t>
      </w:r>
      <w:proofErr w:type="spellEnd"/>
      <w:r w:rsidRPr="00DA00ED">
        <w:t>多目标追踪（</w:t>
      </w:r>
      <w:r w:rsidRPr="00DA00ED">
        <w:t>MOTA≥75%</w:t>
      </w:r>
      <w:r w:rsidRPr="00DA00ED">
        <w:t>）结合，通过</w:t>
      </w:r>
      <w:r w:rsidRPr="00DA00ED">
        <w:t>Modbus TCP</w:t>
      </w:r>
      <w:r w:rsidRPr="00DA00ED">
        <w:t>协议将识别结果实时上报</w:t>
      </w:r>
      <w:proofErr w:type="gramStart"/>
      <w:r w:rsidRPr="00DA00ED">
        <w:t>至信捷</w:t>
      </w:r>
      <w:proofErr w:type="gramEnd"/>
      <w:r w:rsidRPr="00DA00ED">
        <w:t>PLC</w:t>
      </w:r>
      <w:r w:rsidRPr="00DA00ED">
        <w:t>，</w:t>
      </w:r>
      <w:r w:rsidRPr="00DA00ED">
        <w:t>PLC</w:t>
      </w:r>
      <w:r w:rsidRPr="00DA00ED">
        <w:t>依据能效等级自动触发机械臂分拣动作序列，实现</w:t>
      </w:r>
      <w:r w:rsidRPr="00DA00ED">
        <w:t>"</w:t>
      </w:r>
      <w:r w:rsidRPr="00DA00ED">
        <w:t>视觉感知</w:t>
      </w:r>
      <w:r w:rsidRPr="00DA00ED">
        <w:t>—PLC</w:t>
      </w:r>
      <w:r w:rsidRPr="00DA00ED">
        <w:t>决策</w:t>
      </w:r>
      <w:r w:rsidRPr="00DA00ED">
        <w:t>—</w:t>
      </w:r>
      <w:r w:rsidRPr="00DA00ED">
        <w:t>机械</w:t>
      </w:r>
      <w:proofErr w:type="gramStart"/>
      <w:r w:rsidRPr="00DA00ED">
        <w:t>臂执行</w:t>
      </w:r>
      <w:proofErr w:type="gramEnd"/>
      <w:r w:rsidRPr="00DA00ED">
        <w:t>"</w:t>
      </w:r>
      <w:r w:rsidRPr="00DA00ED">
        <w:t>全自动闭环，整体闭环周期</w:t>
      </w:r>
      <w:r w:rsidRPr="00DA00ED">
        <w:t>≤300ms</w:t>
      </w:r>
      <w:r w:rsidRPr="00DA00ED">
        <w:t>，机械臂重复定位精度</w:t>
      </w:r>
      <w:r w:rsidRPr="00DA00ED">
        <w:t>±0.2mm</w:t>
      </w:r>
      <w:r w:rsidRPr="00DA00ED">
        <w:t>。</w:t>
      </w:r>
    </w:p>
    <w:p w14:paraId="34E784B9" w14:textId="50B69F78" w:rsidR="00DA00ED" w:rsidRPr="00DA00ED" w:rsidRDefault="00DA00ED" w:rsidP="00DA00ED">
      <w:pPr>
        <w:ind w:firstLineChars="0" w:firstLine="0"/>
        <w:rPr>
          <w:rFonts w:cs="Times New Roman"/>
          <w:b/>
          <w:bCs/>
        </w:rPr>
      </w:pPr>
      <w:r w:rsidRPr="001A2167">
        <w:rPr>
          <w:rFonts w:cs="Times New Roman"/>
          <w:b/>
          <w:bCs/>
        </w:rPr>
        <w:t>（</w:t>
      </w:r>
      <w:r>
        <w:rPr>
          <w:rFonts w:cs="Times New Roman" w:hint="eastAsia"/>
          <w:b/>
          <w:bCs/>
        </w:rPr>
        <w:t>4</w:t>
      </w:r>
      <w:r w:rsidRPr="001A2167">
        <w:rPr>
          <w:rFonts w:cs="Times New Roman"/>
          <w:b/>
          <w:bCs/>
        </w:rPr>
        <w:t>）</w:t>
      </w:r>
      <w:r w:rsidRPr="00DA00ED">
        <w:rPr>
          <w:rFonts w:cs="Times New Roman" w:hint="eastAsia"/>
          <w:b/>
          <w:bCs/>
        </w:rPr>
        <w:t>构建多技术融合的工业数据采集与可视化平台</w:t>
      </w:r>
    </w:p>
    <w:p w14:paraId="2D061903" w14:textId="5CAFC5DD" w:rsidR="00DA00ED" w:rsidRDefault="00DA00ED" w:rsidP="00DA00ED">
      <w:pPr>
        <w:ind w:firstLine="480"/>
      </w:pPr>
      <w:r w:rsidRPr="00DA00ED">
        <w:t>以</w:t>
      </w:r>
      <w:r w:rsidRPr="00DA00ED">
        <w:t>ECA</w:t>
      </w:r>
      <w:r w:rsidRPr="00DA00ED">
        <w:t>事件规则引擎统一调度各模块协同逻辑，通过</w:t>
      </w:r>
      <w:r w:rsidRPr="00DA00ED">
        <w:t>Flask-</w:t>
      </w:r>
      <w:proofErr w:type="spellStart"/>
      <w:r w:rsidRPr="00DA00ED">
        <w:t>SocketIO</w:t>
      </w:r>
      <w:proofErr w:type="spellEnd"/>
      <w:r w:rsidRPr="00DA00ED">
        <w:t>全双工通信推送实时数据至</w:t>
      </w:r>
      <w:r w:rsidRPr="00DA00ED">
        <w:t>Vue3</w:t>
      </w:r>
      <w:proofErr w:type="gramStart"/>
      <w:r w:rsidRPr="00DA00ED">
        <w:t>数采看板</w:t>
      </w:r>
      <w:proofErr w:type="gramEnd"/>
      <w:r w:rsidRPr="00DA00ED">
        <w:t>，实现传送带速度、机械臂状态、视觉检测结果、设备能耗等核心指标的实时可视化与历史归档，</w:t>
      </w:r>
      <w:proofErr w:type="gramStart"/>
      <w:r w:rsidRPr="00DA00ED">
        <w:t>为产线精益</w:t>
      </w:r>
      <w:proofErr w:type="gramEnd"/>
      <w:r w:rsidRPr="00DA00ED">
        <w:t>改善提供数字化数据支撑。</w:t>
      </w:r>
    </w:p>
    <w:p w14:paraId="7CED6F43" w14:textId="77777777" w:rsidR="00185F54" w:rsidRPr="00185F54" w:rsidRDefault="00185F54" w:rsidP="00185F54">
      <w:pPr>
        <w:pStyle w:val="2"/>
        <w:numPr>
          <w:ilvl w:val="1"/>
          <w:numId w:val="2"/>
        </w:numPr>
      </w:pPr>
      <w:bookmarkStart w:id="82" w:name="_Toc227923736"/>
      <w:r w:rsidRPr="00185F54">
        <w:rPr>
          <w:rFonts w:hint="eastAsia"/>
        </w:rPr>
        <w:t>参考文献</w:t>
      </w:r>
      <w:bookmarkEnd w:id="82"/>
    </w:p>
    <w:p w14:paraId="126421E2" w14:textId="31D60972" w:rsidR="00B271C5" w:rsidRDefault="00B271C5">
      <w:pPr>
        <w:numPr>
          <w:ilvl w:val="0"/>
          <w:numId w:val="33"/>
        </w:numPr>
        <w:ind w:firstLineChars="0"/>
      </w:pPr>
      <w:proofErr w:type="gramStart"/>
      <w:r w:rsidRPr="007C0EF9">
        <w:t>无锡信捷电气</w:t>
      </w:r>
      <w:proofErr w:type="gramEnd"/>
      <w:r w:rsidRPr="007C0EF9">
        <w:t>股份有限公司</w:t>
      </w:r>
      <w:r w:rsidRPr="007C0EF9">
        <w:t>. XC</w:t>
      </w:r>
      <w:r w:rsidRPr="007C0EF9">
        <w:t>系列可编程控制器用户手册</w:t>
      </w:r>
      <w:r w:rsidRPr="007C0EF9">
        <w:t xml:space="preserve">[Z]. </w:t>
      </w:r>
      <w:r w:rsidRPr="007C0EF9">
        <w:t>无锡</w:t>
      </w:r>
      <w:r w:rsidRPr="007C0EF9">
        <w:t xml:space="preserve">: </w:t>
      </w:r>
      <w:proofErr w:type="gramStart"/>
      <w:r w:rsidRPr="007C0EF9">
        <w:t>信捷电气</w:t>
      </w:r>
      <w:proofErr w:type="gramEnd"/>
      <w:r w:rsidRPr="007C0EF9">
        <w:t>, 2023.</w:t>
      </w:r>
    </w:p>
    <w:p w14:paraId="409030E7" w14:textId="77777777" w:rsidR="00B271C5" w:rsidRPr="007C0EF9" w:rsidRDefault="00B271C5">
      <w:pPr>
        <w:numPr>
          <w:ilvl w:val="0"/>
          <w:numId w:val="33"/>
        </w:numPr>
        <w:ind w:firstLineChars="0"/>
      </w:pPr>
      <w:proofErr w:type="gramStart"/>
      <w:r w:rsidRPr="007C0EF9">
        <w:t>林瑞全</w:t>
      </w:r>
      <w:proofErr w:type="gramEnd"/>
      <w:r w:rsidRPr="007C0EF9">
        <w:t xml:space="preserve">, </w:t>
      </w:r>
      <w:r w:rsidRPr="007C0EF9">
        <w:t>王耀南</w:t>
      </w:r>
      <w:r w:rsidRPr="007C0EF9">
        <w:t xml:space="preserve">, </w:t>
      </w:r>
      <w:r w:rsidRPr="007C0EF9">
        <w:t>尹政</w:t>
      </w:r>
      <w:r w:rsidRPr="007C0EF9">
        <w:t xml:space="preserve">. </w:t>
      </w:r>
      <w:r w:rsidRPr="007C0EF9">
        <w:t>基于改进</w:t>
      </w:r>
      <w:r w:rsidRPr="007C0EF9">
        <w:t>YOLOv8</w:t>
      </w:r>
      <w:r w:rsidRPr="007C0EF9">
        <w:t>的工业缺陷检测方法</w:t>
      </w:r>
      <w:r w:rsidRPr="007C0EF9">
        <w:t xml:space="preserve">[J]. </w:t>
      </w:r>
      <w:r w:rsidRPr="007C0EF9">
        <w:t>自动化学报</w:t>
      </w:r>
      <w:r w:rsidRPr="007C0EF9">
        <w:t>, 2024, 50(3): 512-524.</w:t>
      </w:r>
    </w:p>
    <w:p w14:paraId="3CB49C74" w14:textId="2C27EAB6" w:rsidR="007C0EF9" w:rsidRPr="007C0EF9" w:rsidRDefault="007C0EF9">
      <w:pPr>
        <w:numPr>
          <w:ilvl w:val="0"/>
          <w:numId w:val="33"/>
        </w:numPr>
        <w:ind w:firstLineChars="0"/>
      </w:pPr>
      <w:r w:rsidRPr="007C0EF9">
        <w:lastRenderedPageBreak/>
        <w:t>Wang C-Y, Yeh I-H, Liao H-Y M. YOLOv9: Learning What You Want to Learn Using Programmable Gradient Information[C]</w:t>
      </w:r>
      <w:r w:rsidR="00BD2350">
        <w:rPr>
          <w:rFonts w:hint="eastAsia"/>
        </w:rPr>
        <w:t xml:space="preserve">. </w:t>
      </w:r>
      <w:r w:rsidRPr="007C0EF9">
        <w:t>European Conference on Computer Vision. Springer, Cham, 2024: 1-18.</w:t>
      </w:r>
    </w:p>
    <w:p w14:paraId="77E2D911" w14:textId="3717D940" w:rsidR="007C0EF9" w:rsidRPr="007C0EF9" w:rsidRDefault="007C0EF9">
      <w:pPr>
        <w:numPr>
          <w:ilvl w:val="0"/>
          <w:numId w:val="33"/>
        </w:numPr>
        <w:ind w:firstLineChars="0"/>
      </w:pPr>
      <w:r w:rsidRPr="007C0EF9">
        <w:t>Wang A, Chen H, Liu L, et al. YOLOv10: Real-Time End-to-End Object Detection[C]</w:t>
      </w:r>
      <w:r w:rsidR="00BD2350">
        <w:rPr>
          <w:rFonts w:hint="eastAsia"/>
        </w:rPr>
        <w:t xml:space="preserve">. </w:t>
      </w:r>
      <w:r w:rsidRPr="007C0EF9">
        <w:t>Advances in Neural Information Processing Systems. 2024, 37. arXiv:2405.14458.</w:t>
      </w:r>
    </w:p>
    <w:p w14:paraId="54AE5397" w14:textId="77777777" w:rsidR="007C0EF9" w:rsidRPr="007C0EF9" w:rsidRDefault="007C0EF9">
      <w:pPr>
        <w:numPr>
          <w:ilvl w:val="0"/>
          <w:numId w:val="33"/>
        </w:numPr>
        <w:ind w:firstLineChars="0"/>
      </w:pPr>
      <w:proofErr w:type="spellStart"/>
      <w:r w:rsidRPr="007C0EF9">
        <w:t>Ultralytics</w:t>
      </w:r>
      <w:proofErr w:type="spellEnd"/>
      <w:r w:rsidRPr="007C0EF9">
        <w:t xml:space="preserve">. YOLO11: A new state-of-the-art model for object </w:t>
      </w:r>
      <w:proofErr w:type="gramStart"/>
      <w:r w:rsidRPr="007C0EF9">
        <w:t>detection[</w:t>
      </w:r>
      <w:proofErr w:type="gramEnd"/>
      <w:r w:rsidRPr="007C0EF9">
        <w:t>EB/OL]. (2024-09-</w:t>
      </w:r>
      <w:proofErr w:type="gramStart"/>
      <w:r w:rsidRPr="007C0EF9">
        <w:t>30)[</w:t>
      </w:r>
      <w:proofErr w:type="gramEnd"/>
      <w:r w:rsidRPr="007C0EF9">
        <w:t>2026-04-22]. https://github.com/ultralytics/ultralytics.</w:t>
      </w:r>
    </w:p>
    <w:p w14:paraId="3EC9AFC8" w14:textId="1D62B53D" w:rsidR="007C0EF9" w:rsidRPr="007C0EF9" w:rsidRDefault="007C0EF9">
      <w:pPr>
        <w:numPr>
          <w:ilvl w:val="0"/>
          <w:numId w:val="33"/>
        </w:numPr>
        <w:ind w:firstLineChars="0"/>
      </w:pPr>
      <w:r w:rsidRPr="007C0EF9">
        <w:t xml:space="preserve">Zhao Y, </w:t>
      </w:r>
      <w:proofErr w:type="spellStart"/>
      <w:r w:rsidRPr="007C0EF9">
        <w:t>Lv</w:t>
      </w:r>
      <w:proofErr w:type="spellEnd"/>
      <w:r w:rsidRPr="007C0EF9">
        <w:t xml:space="preserve"> W, Xu S, et al. DETRs beat YOLOs on real-time object detection[C]</w:t>
      </w:r>
      <w:r w:rsidR="00BD2350">
        <w:rPr>
          <w:rFonts w:hint="eastAsia"/>
        </w:rPr>
        <w:t xml:space="preserve">. </w:t>
      </w:r>
      <w:r w:rsidRPr="007C0EF9">
        <w:t>Proceedings of the IEEE/CVF Conference on Computer Vision and Pattern Recognition. 2024: 16965-16974.</w:t>
      </w:r>
    </w:p>
    <w:p w14:paraId="3D14122C" w14:textId="77777777" w:rsidR="00B53A76" w:rsidRPr="007C0EF9" w:rsidRDefault="00B53A76">
      <w:pPr>
        <w:numPr>
          <w:ilvl w:val="0"/>
          <w:numId w:val="33"/>
        </w:numPr>
        <w:ind w:firstLineChars="0"/>
      </w:pPr>
      <w:r w:rsidRPr="007C0EF9">
        <w:t>李艳</w:t>
      </w:r>
      <w:r w:rsidRPr="007C0EF9">
        <w:t xml:space="preserve">, </w:t>
      </w:r>
      <w:r w:rsidRPr="007C0EF9">
        <w:t>陈海燕</w:t>
      </w:r>
      <w:r w:rsidRPr="007C0EF9">
        <w:t xml:space="preserve">, </w:t>
      </w:r>
      <w:r w:rsidRPr="007C0EF9">
        <w:t>张伟</w:t>
      </w:r>
      <w:r w:rsidRPr="007C0EF9">
        <w:t xml:space="preserve">. </w:t>
      </w:r>
      <w:r w:rsidRPr="007C0EF9">
        <w:t>基于深度学习的工业</w:t>
      </w:r>
      <w:r w:rsidRPr="007C0EF9">
        <w:t>OCR</w:t>
      </w:r>
      <w:r w:rsidRPr="007C0EF9">
        <w:t>字符识别研究综述</w:t>
      </w:r>
      <w:r w:rsidRPr="007C0EF9">
        <w:t xml:space="preserve">[J]. </w:t>
      </w:r>
      <w:r w:rsidRPr="007C0EF9">
        <w:t>计算机工程与应用</w:t>
      </w:r>
      <w:r w:rsidRPr="007C0EF9">
        <w:t>, 2023, 59(8): 1-15.</w:t>
      </w:r>
    </w:p>
    <w:p w14:paraId="5A696305" w14:textId="5467B172" w:rsidR="007C0EF9" w:rsidRPr="007C0EF9" w:rsidRDefault="007C0EF9">
      <w:pPr>
        <w:numPr>
          <w:ilvl w:val="0"/>
          <w:numId w:val="33"/>
        </w:numPr>
        <w:ind w:firstLineChars="0"/>
      </w:pPr>
      <w:r w:rsidRPr="007C0EF9">
        <w:t xml:space="preserve">Yi K, Luo K, Luo X, et al. </w:t>
      </w:r>
      <w:proofErr w:type="spellStart"/>
      <w:r w:rsidRPr="007C0EF9">
        <w:t>UCMCTrack</w:t>
      </w:r>
      <w:proofErr w:type="spellEnd"/>
      <w:r w:rsidRPr="007C0EF9">
        <w:t>: Multi-Object Tracking with Uniform Camera Motion Compensation[C]</w:t>
      </w:r>
      <w:r w:rsidR="00BD2350">
        <w:rPr>
          <w:rFonts w:hint="eastAsia"/>
        </w:rPr>
        <w:t xml:space="preserve">. </w:t>
      </w:r>
      <w:r w:rsidRPr="007C0EF9">
        <w:t>Proceedings of the AAAI Conference on Artificial Intelligence. 2024, 38(7): 6702-6710. arXiv:2312.08952.</w:t>
      </w:r>
    </w:p>
    <w:p w14:paraId="1808AF14" w14:textId="77777777" w:rsidR="007C0EF9" w:rsidRPr="007C0EF9" w:rsidRDefault="007C0EF9">
      <w:pPr>
        <w:numPr>
          <w:ilvl w:val="0"/>
          <w:numId w:val="33"/>
        </w:numPr>
        <w:ind w:firstLineChars="0"/>
      </w:pPr>
      <w:r w:rsidRPr="007C0EF9">
        <w:t xml:space="preserve">Du Y, Zhao Z, Song Y, et al. </w:t>
      </w:r>
      <w:proofErr w:type="spellStart"/>
      <w:r w:rsidRPr="007C0EF9">
        <w:t>StrongSORT</w:t>
      </w:r>
      <w:proofErr w:type="spellEnd"/>
      <w:r w:rsidRPr="007C0EF9">
        <w:t xml:space="preserve">: Make </w:t>
      </w:r>
      <w:proofErr w:type="spellStart"/>
      <w:r w:rsidRPr="007C0EF9">
        <w:t>DeepSORT</w:t>
      </w:r>
      <w:proofErr w:type="spellEnd"/>
      <w:r w:rsidRPr="007C0EF9">
        <w:t xml:space="preserve"> great again[J]. IEEE Transactions on Multimedia, 2023, 25: 7813-7823.</w:t>
      </w:r>
    </w:p>
    <w:p w14:paraId="3A7C1676" w14:textId="77777777" w:rsidR="007302FD" w:rsidRPr="007C0EF9" w:rsidRDefault="007302FD">
      <w:pPr>
        <w:numPr>
          <w:ilvl w:val="0"/>
          <w:numId w:val="33"/>
        </w:numPr>
        <w:ind w:firstLineChars="0"/>
      </w:pPr>
      <w:r w:rsidRPr="007C0EF9">
        <w:t>Organization. Modbus application protocol specification V1.1b3[S]. 2012.</w:t>
      </w:r>
    </w:p>
    <w:p w14:paraId="1CC17AC9" w14:textId="737F58F8" w:rsidR="007302FD" w:rsidRPr="007C0EF9" w:rsidRDefault="007302FD">
      <w:pPr>
        <w:numPr>
          <w:ilvl w:val="0"/>
          <w:numId w:val="33"/>
        </w:numPr>
        <w:ind w:firstLineChars="0"/>
      </w:pPr>
      <w:r w:rsidRPr="007C0EF9">
        <w:t>Paddle</w:t>
      </w:r>
      <w:r w:rsidR="00072C7C">
        <w:rPr>
          <w:rFonts w:hint="eastAsia"/>
        </w:rPr>
        <w:t xml:space="preserve"> </w:t>
      </w:r>
      <w:proofErr w:type="spellStart"/>
      <w:r w:rsidRPr="007C0EF9">
        <w:t>Paddle</w:t>
      </w:r>
      <w:proofErr w:type="spellEnd"/>
      <w:r w:rsidRPr="007C0EF9">
        <w:t xml:space="preserve"> Team. </w:t>
      </w:r>
      <w:proofErr w:type="spellStart"/>
      <w:r w:rsidRPr="007C0EF9">
        <w:t>PaddleOCR</w:t>
      </w:r>
      <w:proofErr w:type="spellEnd"/>
      <w:r w:rsidRPr="007C0EF9">
        <w:t xml:space="preserve">: Ultra lightweight OCR </w:t>
      </w:r>
      <w:proofErr w:type="gramStart"/>
      <w:r w:rsidRPr="007C0EF9">
        <w:t>system[</w:t>
      </w:r>
      <w:proofErr w:type="gramEnd"/>
      <w:r w:rsidRPr="007C0EF9">
        <w:t>EB/OL]. (2024-01-</w:t>
      </w:r>
      <w:proofErr w:type="gramStart"/>
      <w:r w:rsidRPr="007C0EF9">
        <w:t>01)[</w:t>
      </w:r>
      <w:proofErr w:type="gramEnd"/>
      <w:r w:rsidRPr="007C0EF9">
        <w:t>2026-04-22]. https://github.com/PaddlePaddle/PaddleOCR.</w:t>
      </w:r>
    </w:p>
    <w:p w14:paraId="20315A33" w14:textId="77777777" w:rsidR="007C0EF9" w:rsidRPr="007C0EF9" w:rsidRDefault="007C0EF9">
      <w:pPr>
        <w:numPr>
          <w:ilvl w:val="0"/>
          <w:numId w:val="33"/>
        </w:numPr>
        <w:ind w:firstLineChars="0"/>
      </w:pPr>
      <w:r w:rsidRPr="007C0EF9">
        <w:t>Du Y, Chen Z, Jia C, et al. SVTRv2: CTC Beats Encoder-Decoder Models in Scene Text Recognition[J/OL]. arXiv:2411.15858, 2024.</w:t>
      </w:r>
    </w:p>
    <w:p w14:paraId="3DDD5FAA" w14:textId="77777777" w:rsidR="004228F0" w:rsidRPr="007C0EF9" w:rsidRDefault="004228F0" w:rsidP="004228F0">
      <w:pPr>
        <w:ind w:firstLineChars="0" w:firstLine="0"/>
      </w:pPr>
    </w:p>
    <w:sectPr w:rsidR="004228F0" w:rsidRPr="007C0EF9" w:rsidSect="00290274">
      <w:footerReference w:type="defaul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337FF" w14:textId="77777777" w:rsidR="008C01EE" w:rsidRDefault="008C01EE">
      <w:pPr>
        <w:spacing w:line="240" w:lineRule="auto"/>
        <w:ind w:firstLine="480"/>
      </w:pPr>
      <w:r>
        <w:separator/>
      </w:r>
    </w:p>
  </w:endnote>
  <w:endnote w:type="continuationSeparator" w:id="0">
    <w:p w14:paraId="4776819A" w14:textId="77777777" w:rsidR="008C01EE" w:rsidRDefault="008C01E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E696" w14:textId="77777777" w:rsidR="00BE6D41" w:rsidRDefault="00BE6D41">
    <w:pPr>
      <w:pStyle w:val="a6"/>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140165"/>
      <w:docPartObj>
        <w:docPartGallery w:val="Page Numbers (Bottom of Page)"/>
        <w:docPartUnique/>
      </w:docPartObj>
    </w:sdtPr>
    <w:sdtContent>
      <w:p w14:paraId="13DA4F83" w14:textId="29A86DE1" w:rsidR="00290274" w:rsidRDefault="00290274">
        <w:pPr>
          <w:pStyle w:val="a6"/>
          <w:ind w:firstLine="480"/>
          <w:jc w:val="center"/>
        </w:pPr>
        <w:r>
          <w:fldChar w:fldCharType="begin"/>
        </w:r>
        <w:r>
          <w:instrText>PAGE   \* MERGEFORMAT</w:instrText>
        </w:r>
        <w:r>
          <w:fldChar w:fldCharType="separate"/>
        </w:r>
        <w:r>
          <w:rPr>
            <w:lang w:val="zh-CN"/>
          </w:rPr>
          <w:t>2</w:t>
        </w:r>
        <w:r>
          <w:fldChar w:fldCharType="end"/>
        </w:r>
      </w:p>
    </w:sdtContent>
  </w:sdt>
  <w:p w14:paraId="788E78BB" w14:textId="77777777" w:rsidR="00BE6D41" w:rsidRDefault="00BE6D41">
    <w:pPr>
      <w:pStyle w:val="a6"/>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4999" w14:textId="77777777" w:rsidR="00BE6D41" w:rsidRDefault="00BE6D41">
    <w:pPr>
      <w:pStyle w:val="a6"/>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B745" w14:textId="0E56DA8C" w:rsidR="0000182D" w:rsidRDefault="0000182D">
    <w:pPr>
      <w:pStyle w:val="a6"/>
      <w:ind w:firstLine="480"/>
      <w:jc w:val="center"/>
    </w:pPr>
  </w:p>
  <w:p w14:paraId="2AA3A071" w14:textId="77777777" w:rsidR="0000182D" w:rsidRDefault="0000182D">
    <w:pPr>
      <w:pStyle w:val="a6"/>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0664"/>
      <w:docPartObj>
        <w:docPartGallery w:val="Page Numbers (Bottom of Page)"/>
        <w:docPartUnique/>
      </w:docPartObj>
    </w:sdtPr>
    <w:sdtContent>
      <w:p w14:paraId="175F0651" w14:textId="77777777" w:rsidR="00290274" w:rsidRDefault="00290274">
        <w:pPr>
          <w:pStyle w:val="a6"/>
          <w:ind w:firstLine="480"/>
          <w:jc w:val="center"/>
        </w:pPr>
        <w:r>
          <w:fldChar w:fldCharType="begin"/>
        </w:r>
        <w:r>
          <w:instrText>PAGE   \* MERGEFORMAT</w:instrText>
        </w:r>
        <w:r>
          <w:fldChar w:fldCharType="separate"/>
        </w:r>
        <w:r>
          <w:rPr>
            <w:lang w:val="zh-CN"/>
          </w:rPr>
          <w:t>2</w:t>
        </w:r>
        <w:r>
          <w:fldChar w:fldCharType="end"/>
        </w:r>
      </w:p>
    </w:sdtContent>
  </w:sdt>
  <w:p w14:paraId="33821AC8" w14:textId="77777777" w:rsidR="00290274" w:rsidRDefault="00290274">
    <w:pPr>
      <w:pStyle w:val="a6"/>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6F01" w14:textId="77777777" w:rsidR="008C01EE" w:rsidRDefault="008C01EE">
      <w:pPr>
        <w:ind w:firstLine="480"/>
      </w:pPr>
      <w:r>
        <w:separator/>
      </w:r>
    </w:p>
  </w:footnote>
  <w:footnote w:type="continuationSeparator" w:id="0">
    <w:p w14:paraId="2FF09938" w14:textId="77777777" w:rsidR="008C01EE" w:rsidRDefault="008C01E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93F7" w14:textId="77777777" w:rsidR="00BE6D41" w:rsidRDefault="00BE6D41">
    <w:pPr>
      <w:pStyle w:val="a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F9C0" w14:textId="1332E680" w:rsidR="00290274" w:rsidRDefault="00290274">
    <w:pPr>
      <w:pStyle w:val="a8"/>
      <w:ind w:firstLine="480"/>
      <w:jc w:val="center"/>
    </w:pPr>
  </w:p>
  <w:p w14:paraId="38FD3B42" w14:textId="77777777" w:rsidR="00BE6D41" w:rsidRDefault="00BE6D41">
    <w:pPr>
      <w:pStyle w:val="a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D19E" w14:textId="77777777" w:rsidR="00BE6D41" w:rsidRDefault="00BE6D41">
    <w:pPr>
      <w:pStyle w:val="a8"/>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CBAF4C"/>
    <w:multiLevelType w:val="singleLevel"/>
    <w:tmpl w:val="8ECBAF4C"/>
    <w:lvl w:ilvl="0">
      <w:start w:val="1"/>
      <w:numFmt w:val="decimal"/>
      <w:lvlText w:val="(%1)"/>
      <w:lvlJc w:val="left"/>
      <w:pPr>
        <w:ind w:left="425" w:hanging="425"/>
      </w:pPr>
      <w:rPr>
        <w:rFonts w:hint="default"/>
      </w:rPr>
    </w:lvl>
  </w:abstractNum>
  <w:abstractNum w:abstractNumId="1" w15:restartNumberingAfterBreak="0">
    <w:nsid w:val="A3CEE77D"/>
    <w:multiLevelType w:val="multilevel"/>
    <w:tmpl w:val="A3CEE77D"/>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B7E603A8"/>
    <w:multiLevelType w:val="singleLevel"/>
    <w:tmpl w:val="B7E603A8"/>
    <w:lvl w:ilvl="0">
      <w:start w:val="1"/>
      <w:numFmt w:val="decimal"/>
      <w:lvlText w:val="(%1)"/>
      <w:lvlJc w:val="left"/>
      <w:pPr>
        <w:ind w:left="425" w:hanging="425"/>
      </w:pPr>
      <w:rPr>
        <w:rFonts w:hint="default"/>
      </w:rPr>
    </w:lvl>
  </w:abstractNum>
  <w:abstractNum w:abstractNumId="3" w15:restartNumberingAfterBreak="0">
    <w:nsid w:val="03ED3E18"/>
    <w:multiLevelType w:val="hybridMultilevel"/>
    <w:tmpl w:val="EBD4B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E324675"/>
    <w:multiLevelType w:val="hybridMultilevel"/>
    <w:tmpl w:val="29506032"/>
    <w:lvl w:ilvl="0" w:tplc="04090001">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EE9206D"/>
    <w:multiLevelType w:val="hybridMultilevel"/>
    <w:tmpl w:val="0ED8D06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96F7269"/>
    <w:multiLevelType w:val="multilevel"/>
    <w:tmpl w:val="196F726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BA67821"/>
    <w:multiLevelType w:val="hybridMultilevel"/>
    <w:tmpl w:val="A59276E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CD41C1F"/>
    <w:multiLevelType w:val="hybridMultilevel"/>
    <w:tmpl w:val="ECB8EA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97358DD"/>
    <w:multiLevelType w:val="hybridMultilevel"/>
    <w:tmpl w:val="58AAECF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34697096"/>
    <w:multiLevelType w:val="multilevel"/>
    <w:tmpl w:val="34697096"/>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4A01091"/>
    <w:multiLevelType w:val="hybridMultilevel"/>
    <w:tmpl w:val="1F76519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34A86140"/>
    <w:multiLevelType w:val="multilevel"/>
    <w:tmpl w:val="35FC6A94"/>
    <w:lvl w:ilvl="0">
      <w:start w:val="1"/>
      <w:numFmt w:val="decimal"/>
      <w:lvlText w:val="[%1]"/>
      <w:lvlJc w:val="left"/>
      <w:pPr>
        <w:tabs>
          <w:tab w:val="num" w:pos="420"/>
          <w:tab w:val="left" w:pos="630"/>
        </w:tabs>
        <w:ind w:left="420" w:hanging="420"/>
      </w:pPr>
      <w:rPr>
        <w:rFonts w:ascii="Times New Roman" w:hAnsi="Times New Roman" w:cs="Times New Roman" w:hint="default"/>
        <w:b w:val="0"/>
        <w:bCs w:val="0"/>
        <w:sz w:val="21"/>
        <w:szCs w:val="21"/>
      </w:rPr>
    </w:lvl>
    <w:lvl w:ilvl="1">
      <w:start w:val="1"/>
      <w:numFmt w:val="lowerLetter"/>
      <w:lvlText w:val="%2)"/>
      <w:lvlJc w:val="left"/>
      <w:pPr>
        <w:tabs>
          <w:tab w:val="num" w:pos="630"/>
          <w:tab w:val="left" w:pos="840"/>
        </w:tabs>
        <w:ind w:left="630" w:hanging="420"/>
      </w:pPr>
      <w:rPr>
        <w:rFonts w:ascii="Times New Roman" w:hAnsi="Times New Roman" w:cs="Times New Roman" w:hint="default"/>
      </w:rPr>
    </w:lvl>
    <w:lvl w:ilvl="2">
      <w:start w:val="1"/>
      <w:numFmt w:val="lowerRoman"/>
      <w:lvlText w:val="%3."/>
      <w:lvlJc w:val="right"/>
      <w:pPr>
        <w:tabs>
          <w:tab w:val="num" w:pos="1050"/>
          <w:tab w:val="left" w:pos="1260"/>
        </w:tabs>
        <w:ind w:left="1050" w:hanging="420"/>
      </w:pPr>
      <w:rPr>
        <w:rFonts w:ascii="Times New Roman" w:hAnsi="Times New Roman" w:cs="Times New Roman" w:hint="default"/>
      </w:rPr>
    </w:lvl>
    <w:lvl w:ilvl="3">
      <w:start w:val="1"/>
      <w:numFmt w:val="decimal"/>
      <w:lvlText w:val="%4."/>
      <w:lvlJc w:val="left"/>
      <w:pPr>
        <w:tabs>
          <w:tab w:val="num" w:pos="1470"/>
          <w:tab w:val="left" w:pos="1680"/>
        </w:tabs>
        <w:ind w:left="1470" w:hanging="420"/>
      </w:pPr>
      <w:rPr>
        <w:rFonts w:ascii="Times New Roman" w:hAnsi="Times New Roman" w:cs="Times New Roman" w:hint="default"/>
      </w:rPr>
    </w:lvl>
    <w:lvl w:ilvl="4">
      <w:start w:val="1"/>
      <w:numFmt w:val="lowerLetter"/>
      <w:lvlText w:val="%5)"/>
      <w:lvlJc w:val="left"/>
      <w:pPr>
        <w:tabs>
          <w:tab w:val="num" w:pos="1890"/>
          <w:tab w:val="left" w:pos="2100"/>
        </w:tabs>
        <w:ind w:left="1890" w:hanging="420"/>
      </w:pPr>
      <w:rPr>
        <w:rFonts w:ascii="Times New Roman" w:hAnsi="Times New Roman" w:cs="Times New Roman" w:hint="default"/>
      </w:rPr>
    </w:lvl>
    <w:lvl w:ilvl="5">
      <w:start w:val="1"/>
      <w:numFmt w:val="lowerRoman"/>
      <w:lvlText w:val="%6."/>
      <w:lvlJc w:val="right"/>
      <w:pPr>
        <w:tabs>
          <w:tab w:val="num" w:pos="2310"/>
          <w:tab w:val="left" w:pos="2520"/>
        </w:tabs>
        <w:ind w:left="2310" w:hanging="420"/>
      </w:pPr>
      <w:rPr>
        <w:rFonts w:ascii="Times New Roman" w:hAnsi="Times New Roman" w:cs="Times New Roman" w:hint="default"/>
      </w:rPr>
    </w:lvl>
    <w:lvl w:ilvl="6">
      <w:start w:val="1"/>
      <w:numFmt w:val="decimal"/>
      <w:lvlText w:val="%7."/>
      <w:lvlJc w:val="left"/>
      <w:pPr>
        <w:tabs>
          <w:tab w:val="num" w:pos="2730"/>
          <w:tab w:val="left" w:pos="2940"/>
        </w:tabs>
        <w:ind w:left="2730" w:hanging="420"/>
      </w:pPr>
      <w:rPr>
        <w:rFonts w:ascii="Times New Roman" w:hAnsi="Times New Roman" w:cs="Times New Roman" w:hint="default"/>
      </w:rPr>
    </w:lvl>
    <w:lvl w:ilvl="7">
      <w:start w:val="1"/>
      <w:numFmt w:val="lowerLetter"/>
      <w:lvlText w:val="%8)"/>
      <w:lvlJc w:val="left"/>
      <w:pPr>
        <w:tabs>
          <w:tab w:val="num" w:pos="3150"/>
          <w:tab w:val="left" w:pos="3360"/>
        </w:tabs>
        <w:ind w:left="3150" w:hanging="420"/>
      </w:pPr>
      <w:rPr>
        <w:rFonts w:ascii="Times New Roman" w:hAnsi="Times New Roman" w:cs="Times New Roman" w:hint="default"/>
      </w:rPr>
    </w:lvl>
    <w:lvl w:ilvl="8">
      <w:start w:val="1"/>
      <w:numFmt w:val="lowerRoman"/>
      <w:lvlText w:val="%9."/>
      <w:lvlJc w:val="right"/>
      <w:pPr>
        <w:tabs>
          <w:tab w:val="num" w:pos="3570"/>
          <w:tab w:val="left" w:pos="3780"/>
        </w:tabs>
        <w:ind w:left="3570" w:hanging="420"/>
      </w:pPr>
      <w:rPr>
        <w:rFonts w:ascii="Times New Roman" w:hAnsi="Times New Roman" w:cs="Times New Roman" w:hint="default"/>
      </w:rPr>
    </w:lvl>
  </w:abstractNum>
  <w:abstractNum w:abstractNumId="13" w15:restartNumberingAfterBreak="0">
    <w:nsid w:val="34DC174E"/>
    <w:multiLevelType w:val="hybridMultilevel"/>
    <w:tmpl w:val="16B0BFAE"/>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4" w15:restartNumberingAfterBreak="0">
    <w:nsid w:val="363844B8"/>
    <w:multiLevelType w:val="singleLevel"/>
    <w:tmpl w:val="363844B8"/>
    <w:lvl w:ilvl="0">
      <w:start w:val="1"/>
      <w:numFmt w:val="decimal"/>
      <w:lvlText w:val="(%1)"/>
      <w:lvlJc w:val="left"/>
      <w:pPr>
        <w:ind w:left="425" w:hanging="425"/>
      </w:pPr>
      <w:rPr>
        <w:rFonts w:hint="default"/>
      </w:rPr>
    </w:lvl>
  </w:abstractNum>
  <w:abstractNum w:abstractNumId="15" w15:restartNumberingAfterBreak="0">
    <w:nsid w:val="38A71A54"/>
    <w:multiLevelType w:val="hybridMultilevel"/>
    <w:tmpl w:val="808041B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3A941053"/>
    <w:multiLevelType w:val="multilevel"/>
    <w:tmpl w:val="3A94105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40518721"/>
    <w:multiLevelType w:val="singleLevel"/>
    <w:tmpl w:val="40518721"/>
    <w:lvl w:ilvl="0">
      <w:start w:val="1"/>
      <w:numFmt w:val="decimal"/>
      <w:lvlText w:val="(%1)"/>
      <w:lvlJc w:val="left"/>
      <w:pPr>
        <w:ind w:left="425" w:hanging="425"/>
      </w:pPr>
      <w:rPr>
        <w:rFonts w:hint="default"/>
      </w:rPr>
    </w:lvl>
  </w:abstractNum>
  <w:abstractNum w:abstractNumId="18" w15:restartNumberingAfterBreak="0">
    <w:nsid w:val="46821CFB"/>
    <w:multiLevelType w:val="multilevel"/>
    <w:tmpl w:val="46821CF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9" w15:restartNumberingAfterBreak="0">
    <w:nsid w:val="46F15655"/>
    <w:multiLevelType w:val="multilevel"/>
    <w:tmpl w:val="46F1565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4A8E663F"/>
    <w:multiLevelType w:val="multilevel"/>
    <w:tmpl w:val="4A8E663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1" w15:restartNumberingAfterBreak="0">
    <w:nsid w:val="4E303A0C"/>
    <w:multiLevelType w:val="multilevel"/>
    <w:tmpl w:val="4E303A0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2" w15:restartNumberingAfterBreak="0">
    <w:nsid w:val="513C2F3A"/>
    <w:multiLevelType w:val="hybridMultilevel"/>
    <w:tmpl w:val="F3C68DE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51A26E93"/>
    <w:multiLevelType w:val="hybridMultilevel"/>
    <w:tmpl w:val="510E1BDA"/>
    <w:lvl w:ilvl="0" w:tplc="44F026C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72D2246"/>
    <w:multiLevelType w:val="multilevel"/>
    <w:tmpl w:val="B6FC6C54"/>
    <w:lvl w:ilvl="0">
      <w:start w:val="1"/>
      <w:numFmt w:val="decimal"/>
      <w:suff w:val="space"/>
      <w:lvlText w:val="%1."/>
      <w:lvlJc w:val="left"/>
      <w:pPr>
        <w:ind w:left="425" w:hanging="425"/>
      </w:pPr>
      <w:rPr>
        <w:rFonts w:hint="eastAsia"/>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5731433A"/>
    <w:multiLevelType w:val="multilevel"/>
    <w:tmpl w:val="5731433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6" w15:restartNumberingAfterBreak="0">
    <w:nsid w:val="5B370660"/>
    <w:multiLevelType w:val="hybridMultilevel"/>
    <w:tmpl w:val="5E1EFCC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63730271"/>
    <w:multiLevelType w:val="multilevel"/>
    <w:tmpl w:val="6373027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8" w15:restartNumberingAfterBreak="0">
    <w:nsid w:val="6D2202FC"/>
    <w:multiLevelType w:val="hybridMultilevel"/>
    <w:tmpl w:val="66AEA9F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757F6455"/>
    <w:multiLevelType w:val="multilevel"/>
    <w:tmpl w:val="B97447E0"/>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6491FEC"/>
    <w:multiLevelType w:val="multilevel"/>
    <w:tmpl w:val="76491FE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7BF3AA5F"/>
    <w:multiLevelType w:val="singleLevel"/>
    <w:tmpl w:val="7BF3AA5F"/>
    <w:lvl w:ilvl="0">
      <w:start w:val="1"/>
      <w:numFmt w:val="decimal"/>
      <w:lvlText w:val="(%1)"/>
      <w:lvlJc w:val="left"/>
      <w:pPr>
        <w:ind w:left="425" w:hanging="425"/>
      </w:pPr>
      <w:rPr>
        <w:rFonts w:hint="default"/>
      </w:rPr>
    </w:lvl>
  </w:abstractNum>
  <w:abstractNum w:abstractNumId="32" w15:restartNumberingAfterBreak="0">
    <w:nsid w:val="7DD822D6"/>
    <w:multiLevelType w:val="hybridMultilevel"/>
    <w:tmpl w:val="5F9A246E"/>
    <w:lvl w:ilvl="0" w:tplc="CBD40A6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3343809">
    <w:abstractNumId w:val="1"/>
  </w:num>
  <w:num w:numId="2" w16cid:durableId="1312950036">
    <w:abstractNumId w:val="24"/>
  </w:num>
  <w:num w:numId="3" w16cid:durableId="839388534">
    <w:abstractNumId w:val="10"/>
  </w:num>
  <w:num w:numId="4" w16cid:durableId="5906607">
    <w:abstractNumId w:val="31"/>
  </w:num>
  <w:num w:numId="5" w16cid:durableId="1916933005">
    <w:abstractNumId w:val="6"/>
  </w:num>
  <w:num w:numId="6" w16cid:durableId="1505320372">
    <w:abstractNumId w:val="16"/>
  </w:num>
  <w:num w:numId="7" w16cid:durableId="517423925">
    <w:abstractNumId w:val="20"/>
  </w:num>
  <w:num w:numId="8" w16cid:durableId="1534803759">
    <w:abstractNumId w:val="19"/>
  </w:num>
  <w:num w:numId="9" w16cid:durableId="1486704056">
    <w:abstractNumId w:val="0"/>
  </w:num>
  <w:num w:numId="10" w16cid:durableId="1341080946">
    <w:abstractNumId w:val="2"/>
  </w:num>
  <w:num w:numId="11" w16cid:durableId="644771987">
    <w:abstractNumId w:val="14"/>
  </w:num>
  <w:num w:numId="12" w16cid:durableId="86048832">
    <w:abstractNumId w:val="17"/>
  </w:num>
  <w:num w:numId="13" w16cid:durableId="1276131404">
    <w:abstractNumId w:val="30"/>
  </w:num>
  <w:num w:numId="14" w16cid:durableId="1516115474">
    <w:abstractNumId w:val="25"/>
  </w:num>
  <w:num w:numId="15" w16cid:durableId="885987939">
    <w:abstractNumId w:val="18"/>
  </w:num>
  <w:num w:numId="16" w16cid:durableId="693921408">
    <w:abstractNumId w:val="27"/>
  </w:num>
  <w:num w:numId="17" w16cid:durableId="1662847680">
    <w:abstractNumId w:val="21"/>
  </w:num>
  <w:num w:numId="18" w16cid:durableId="857701348">
    <w:abstractNumId w:val="8"/>
  </w:num>
  <w:num w:numId="19" w16cid:durableId="456266215">
    <w:abstractNumId w:val="4"/>
  </w:num>
  <w:num w:numId="20" w16cid:durableId="1128818488">
    <w:abstractNumId w:val="23"/>
  </w:num>
  <w:num w:numId="21" w16cid:durableId="432163772">
    <w:abstractNumId w:val="11"/>
  </w:num>
  <w:num w:numId="22" w16cid:durableId="633675325">
    <w:abstractNumId w:val="13"/>
  </w:num>
  <w:num w:numId="23" w16cid:durableId="285165309">
    <w:abstractNumId w:val="9"/>
  </w:num>
  <w:num w:numId="24" w16cid:durableId="5280292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4503138">
    <w:abstractNumId w:val="32"/>
  </w:num>
  <w:num w:numId="26" w16cid:durableId="2011249317">
    <w:abstractNumId w:val="3"/>
  </w:num>
  <w:num w:numId="27" w16cid:durableId="2140755420">
    <w:abstractNumId w:val="7"/>
  </w:num>
  <w:num w:numId="28" w16cid:durableId="299269828">
    <w:abstractNumId w:val="28"/>
  </w:num>
  <w:num w:numId="29" w16cid:durableId="1695501521">
    <w:abstractNumId w:val="15"/>
  </w:num>
  <w:num w:numId="30" w16cid:durableId="1059668612">
    <w:abstractNumId w:val="5"/>
  </w:num>
  <w:num w:numId="31" w16cid:durableId="1040132961">
    <w:abstractNumId w:val="22"/>
  </w:num>
  <w:num w:numId="32" w16cid:durableId="1407921273">
    <w:abstractNumId w:val="26"/>
  </w:num>
  <w:num w:numId="33" w16cid:durableId="9880975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11D"/>
    <w:rsid w:val="0000182D"/>
    <w:rsid w:val="0002531B"/>
    <w:rsid w:val="0002700E"/>
    <w:rsid w:val="00067144"/>
    <w:rsid w:val="00072C7C"/>
    <w:rsid w:val="000A5DFE"/>
    <w:rsid w:val="000B67E8"/>
    <w:rsid w:val="000C3BC8"/>
    <w:rsid w:val="000F198B"/>
    <w:rsid w:val="00104EE2"/>
    <w:rsid w:val="001363D7"/>
    <w:rsid w:val="00143498"/>
    <w:rsid w:val="00166556"/>
    <w:rsid w:val="00170635"/>
    <w:rsid w:val="00176934"/>
    <w:rsid w:val="00185F54"/>
    <w:rsid w:val="00191AEB"/>
    <w:rsid w:val="001A2167"/>
    <w:rsid w:val="001C3302"/>
    <w:rsid w:val="001C5022"/>
    <w:rsid w:val="001C5C64"/>
    <w:rsid w:val="001D674A"/>
    <w:rsid w:val="00222DC1"/>
    <w:rsid w:val="0022525F"/>
    <w:rsid w:val="00254CD5"/>
    <w:rsid w:val="002626E6"/>
    <w:rsid w:val="00275A99"/>
    <w:rsid w:val="002845A4"/>
    <w:rsid w:val="00290274"/>
    <w:rsid w:val="002A10AB"/>
    <w:rsid w:val="002C0618"/>
    <w:rsid w:val="002C1EA6"/>
    <w:rsid w:val="002C1F7E"/>
    <w:rsid w:val="002E03A5"/>
    <w:rsid w:val="002E510F"/>
    <w:rsid w:val="002E63FD"/>
    <w:rsid w:val="003229F8"/>
    <w:rsid w:val="00345F2C"/>
    <w:rsid w:val="00361618"/>
    <w:rsid w:val="00370A94"/>
    <w:rsid w:val="003A31C4"/>
    <w:rsid w:val="003B1CC6"/>
    <w:rsid w:val="003B1D7D"/>
    <w:rsid w:val="003C0678"/>
    <w:rsid w:val="003C4DB3"/>
    <w:rsid w:val="003C4F7B"/>
    <w:rsid w:val="003E2A5C"/>
    <w:rsid w:val="003E5EFB"/>
    <w:rsid w:val="004004C6"/>
    <w:rsid w:val="00411468"/>
    <w:rsid w:val="004228F0"/>
    <w:rsid w:val="004453F3"/>
    <w:rsid w:val="00447BD1"/>
    <w:rsid w:val="004539F2"/>
    <w:rsid w:val="00453D35"/>
    <w:rsid w:val="004640BD"/>
    <w:rsid w:val="004650DF"/>
    <w:rsid w:val="00481A36"/>
    <w:rsid w:val="00496101"/>
    <w:rsid w:val="004A1200"/>
    <w:rsid w:val="004A288F"/>
    <w:rsid w:val="004B4491"/>
    <w:rsid w:val="004B7E9E"/>
    <w:rsid w:val="004C4204"/>
    <w:rsid w:val="004D052E"/>
    <w:rsid w:val="004D6123"/>
    <w:rsid w:val="004F7502"/>
    <w:rsid w:val="005069A6"/>
    <w:rsid w:val="00517EF4"/>
    <w:rsid w:val="00522E52"/>
    <w:rsid w:val="00536278"/>
    <w:rsid w:val="00561F35"/>
    <w:rsid w:val="00574B89"/>
    <w:rsid w:val="005944A9"/>
    <w:rsid w:val="005A14CC"/>
    <w:rsid w:val="005D570B"/>
    <w:rsid w:val="0060058F"/>
    <w:rsid w:val="00602EFB"/>
    <w:rsid w:val="00610700"/>
    <w:rsid w:val="0063584D"/>
    <w:rsid w:val="00644E99"/>
    <w:rsid w:val="00670FB9"/>
    <w:rsid w:val="00673C9F"/>
    <w:rsid w:val="006833C4"/>
    <w:rsid w:val="00696093"/>
    <w:rsid w:val="006A3DE7"/>
    <w:rsid w:val="006C62C0"/>
    <w:rsid w:val="006D008B"/>
    <w:rsid w:val="006E731F"/>
    <w:rsid w:val="00703C8F"/>
    <w:rsid w:val="00704599"/>
    <w:rsid w:val="007302FD"/>
    <w:rsid w:val="007421A5"/>
    <w:rsid w:val="007516A0"/>
    <w:rsid w:val="00764ED9"/>
    <w:rsid w:val="00794560"/>
    <w:rsid w:val="007A3B67"/>
    <w:rsid w:val="007C0EF9"/>
    <w:rsid w:val="007C3243"/>
    <w:rsid w:val="007C39F3"/>
    <w:rsid w:val="007E0172"/>
    <w:rsid w:val="007E0BF9"/>
    <w:rsid w:val="007F2BD7"/>
    <w:rsid w:val="00811357"/>
    <w:rsid w:val="00841AF8"/>
    <w:rsid w:val="00875C1D"/>
    <w:rsid w:val="00884080"/>
    <w:rsid w:val="008C01EE"/>
    <w:rsid w:val="00926D34"/>
    <w:rsid w:val="009524E7"/>
    <w:rsid w:val="00957F66"/>
    <w:rsid w:val="00966A9C"/>
    <w:rsid w:val="009A2F3F"/>
    <w:rsid w:val="009A3072"/>
    <w:rsid w:val="009A5089"/>
    <w:rsid w:val="009A6489"/>
    <w:rsid w:val="009E7FDD"/>
    <w:rsid w:val="00A236B6"/>
    <w:rsid w:val="00A265A4"/>
    <w:rsid w:val="00A410B1"/>
    <w:rsid w:val="00A42FFB"/>
    <w:rsid w:val="00A50ADD"/>
    <w:rsid w:val="00A52093"/>
    <w:rsid w:val="00A876C4"/>
    <w:rsid w:val="00AA32DA"/>
    <w:rsid w:val="00AB201F"/>
    <w:rsid w:val="00AC0A34"/>
    <w:rsid w:val="00AD37D7"/>
    <w:rsid w:val="00AE0C5E"/>
    <w:rsid w:val="00AF133B"/>
    <w:rsid w:val="00AF6BB6"/>
    <w:rsid w:val="00B17A5A"/>
    <w:rsid w:val="00B20960"/>
    <w:rsid w:val="00B271C5"/>
    <w:rsid w:val="00B440E0"/>
    <w:rsid w:val="00B512FC"/>
    <w:rsid w:val="00B53A76"/>
    <w:rsid w:val="00B625F0"/>
    <w:rsid w:val="00B7089A"/>
    <w:rsid w:val="00B81F21"/>
    <w:rsid w:val="00B845D0"/>
    <w:rsid w:val="00B95D9B"/>
    <w:rsid w:val="00B97CCC"/>
    <w:rsid w:val="00BB180B"/>
    <w:rsid w:val="00BB35C6"/>
    <w:rsid w:val="00BD2350"/>
    <w:rsid w:val="00BE139B"/>
    <w:rsid w:val="00BE6D41"/>
    <w:rsid w:val="00BF6353"/>
    <w:rsid w:val="00C11EA2"/>
    <w:rsid w:val="00C21958"/>
    <w:rsid w:val="00C3297B"/>
    <w:rsid w:val="00C35DEF"/>
    <w:rsid w:val="00C44298"/>
    <w:rsid w:val="00C4507E"/>
    <w:rsid w:val="00C4661B"/>
    <w:rsid w:val="00C4746A"/>
    <w:rsid w:val="00C76730"/>
    <w:rsid w:val="00C923FE"/>
    <w:rsid w:val="00CC5CD4"/>
    <w:rsid w:val="00CC711D"/>
    <w:rsid w:val="00CF58D4"/>
    <w:rsid w:val="00D01B1E"/>
    <w:rsid w:val="00D274AD"/>
    <w:rsid w:val="00D47413"/>
    <w:rsid w:val="00D47F96"/>
    <w:rsid w:val="00D54A9C"/>
    <w:rsid w:val="00D6161E"/>
    <w:rsid w:val="00DA00ED"/>
    <w:rsid w:val="00DA74CA"/>
    <w:rsid w:val="00DD5387"/>
    <w:rsid w:val="00DE3A25"/>
    <w:rsid w:val="00E05B2A"/>
    <w:rsid w:val="00E162DF"/>
    <w:rsid w:val="00E4064C"/>
    <w:rsid w:val="00E4112A"/>
    <w:rsid w:val="00E5789F"/>
    <w:rsid w:val="00E62148"/>
    <w:rsid w:val="00E70322"/>
    <w:rsid w:val="00E71D27"/>
    <w:rsid w:val="00E801DC"/>
    <w:rsid w:val="00E86941"/>
    <w:rsid w:val="00ED377B"/>
    <w:rsid w:val="00ED4EB6"/>
    <w:rsid w:val="00ED74D6"/>
    <w:rsid w:val="00EE6E32"/>
    <w:rsid w:val="00EF3569"/>
    <w:rsid w:val="00F003B4"/>
    <w:rsid w:val="00F02CC4"/>
    <w:rsid w:val="00F14359"/>
    <w:rsid w:val="00F16505"/>
    <w:rsid w:val="00F22C00"/>
    <w:rsid w:val="00F319AC"/>
    <w:rsid w:val="00F564BE"/>
    <w:rsid w:val="00F70C9A"/>
    <w:rsid w:val="00F94A69"/>
    <w:rsid w:val="00FA0133"/>
    <w:rsid w:val="00FA6EE0"/>
    <w:rsid w:val="00FC3070"/>
    <w:rsid w:val="00FC4351"/>
    <w:rsid w:val="00FC4F90"/>
    <w:rsid w:val="00FD2870"/>
    <w:rsid w:val="00FD5D0D"/>
    <w:rsid w:val="00FF3674"/>
    <w:rsid w:val="01626DAC"/>
    <w:rsid w:val="01B12E58"/>
    <w:rsid w:val="028E13EB"/>
    <w:rsid w:val="02BE3A7E"/>
    <w:rsid w:val="03243A66"/>
    <w:rsid w:val="03A73D46"/>
    <w:rsid w:val="0421007C"/>
    <w:rsid w:val="04C11604"/>
    <w:rsid w:val="05B80C59"/>
    <w:rsid w:val="077961C6"/>
    <w:rsid w:val="09BB5277"/>
    <w:rsid w:val="0AC8068D"/>
    <w:rsid w:val="0B1A381C"/>
    <w:rsid w:val="0B446CD5"/>
    <w:rsid w:val="0BDF6813"/>
    <w:rsid w:val="0C580AA0"/>
    <w:rsid w:val="0C9925E3"/>
    <w:rsid w:val="0CA80D35"/>
    <w:rsid w:val="0E67321C"/>
    <w:rsid w:val="0F156355"/>
    <w:rsid w:val="10A65B52"/>
    <w:rsid w:val="117F262B"/>
    <w:rsid w:val="1279351E"/>
    <w:rsid w:val="151B1D2D"/>
    <w:rsid w:val="15EE5FD1"/>
    <w:rsid w:val="16CB534B"/>
    <w:rsid w:val="18153CE9"/>
    <w:rsid w:val="185A794E"/>
    <w:rsid w:val="1AE97F44"/>
    <w:rsid w:val="1C960AAE"/>
    <w:rsid w:val="1E737F73"/>
    <w:rsid w:val="20B17A73"/>
    <w:rsid w:val="20E64474"/>
    <w:rsid w:val="22F86AB7"/>
    <w:rsid w:val="25065DEC"/>
    <w:rsid w:val="25640A7A"/>
    <w:rsid w:val="258E6E89"/>
    <w:rsid w:val="26502390"/>
    <w:rsid w:val="272F01F7"/>
    <w:rsid w:val="27963AF1"/>
    <w:rsid w:val="289C7B0E"/>
    <w:rsid w:val="2A356DB5"/>
    <w:rsid w:val="2A737158"/>
    <w:rsid w:val="2D2E0DD5"/>
    <w:rsid w:val="2F034443"/>
    <w:rsid w:val="300A1801"/>
    <w:rsid w:val="32F72511"/>
    <w:rsid w:val="36AE1139"/>
    <w:rsid w:val="39EF3F42"/>
    <w:rsid w:val="3B0B3ADB"/>
    <w:rsid w:val="3B1D688D"/>
    <w:rsid w:val="3C2D6FA3"/>
    <w:rsid w:val="3D61651A"/>
    <w:rsid w:val="3DEE4511"/>
    <w:rsid w:val="3EDC6A5F"/>
    <w:rsid w:val="4039685A"/>
    <w:rsid w:val="41E614A1"/>
    <w:rsid w:val="437D25BE"/>
    <w:rsid w:val="44F13BA3"/>
    <w:rsid w:val="45943BEF"/>
    <w:rsid w:val="46061626"/>
    <w:rsid w:val="47B95B8F"/>
    <w:rsid w:val="4DF94F37"/>
    <w:rsid w:val="4EEC1B33"/>
    <w:rsid w:val="4F663A2F"/>
    <w:rsid w:val="4FC45F54"/>
    <w:rsid w:val="53733096"/>
    <w:rsid w:val="54D8232C"/>
    <w:rsid w:val="55AB3C2F"/>
    <w:rsid w:val="5D7D5AC3"/>
    <w:rsid w:val="5DDD2180"/>
    <w:rsid w:val="5E7E508A"/>
    <w:rsid w:val="5F07221F"/>
    <w:rsid w:val="5F5E109E"/>
    <w:rsid w:val="602D0A71"/>
    <w:rsid w:val="6047407B"/>
    <w:rsid w:val="61D75138"/>
    <w:rsid w:val="627B1F67"/>
    <w:rsid w:val="63212B0F"/>
    <w:rsid w:val="63C11BFC"/>
    <w:rsid w:val="641B37C6"/>
    <w:rsid w:val="64A82619"/>
    <w:rsid w:val="64C16A03"/>
    <w:rsid w:val="64C422F3"/>
    <w:rsid w:val="64CA2D32"/>
    <w:rsid w:val="691F25AF"/>
    <w:rsid w:val="699D0A15"/>
    <w:rsid w:val="6AA06A0F"/>
    <w:rsid w:val="6B0328FD"/>
    <w:rsid w:val="6B217424"/>
    <w:rsid w:val="6C3C3E86"/>
    <w:rsid w:val="72F153E5"/>
    <w:rsid w:val="730F364E"/>
    <w:rsid w:val="735A06B6"/>
    <w:rsid w:val="75477CBD"/>
    <w:rsid w:val="7625601A"/>
    <w:rsid w:val="770E7615"/>
    <w:rsid w:val="78411105"/>
    <w:rsid w:val="7A0D74F1"/>
    <w:rsid w:val="7A1F0F66"/>
    <w:rsid w:val="7AE14608"/>
    <w:rsid w:val="7D877579"/>
    <w:rsid w:val="7FB21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4D995"/>
  <w15:docId w15:val="{44FC3BB6-1C85-44D5-99AE-736110672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annotation text" w:qFormat="1"/>
    <w:lsdException w:name="header" w:uiPriority="99" w:qFormat="1"/>
    <w:lsdException w:name="footer" w:uiPriority="99" w:qFormat="1"/>
    <w:lsdException w:name="caption" w:unhideWhenUsed="1" w:qFormat="1"/>
    <w:lsdException w:name="annotation reference" w:qFormat="1"/>
    <w:lsdException w:name="Title" w:qFormat="1"/>
    <w:lsdException w:name="Default Paragraph Font"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cstheme="minorBidi"/>
      <w:kern w:val="2"/>
      <w:sz w:val="24"/>
      <w:szCs w:val="24"/>
    </w:rPr>
  </w:style>
  <w:style w:type="paragraph" w:styleId="1">
    <w:name w:val="heading 1"/>
    <w:basedOn w:val="a"/>
    <w:next w:val="a"/>
    <w:qFormat/>
    <w:pPr>
      <w:keepNext/>
      <w:keepLines/>
      <w:numPr>
        <w:numId w:val="1"/>
      </w:numPr>
      <w:spacing w:before="340"/>
      <w:ind w:firstLineChars="0" w:firstLine="0"/>
      <w:outlineLvl w:val="0"/>
    </w:pPr>
    <w:rPr>
      <w:rFonts w:cstheme="majorBidi"/>
      <w:b/>
      <w:kern w:val="44"/>
      <w:sz w:val="44"/>
      <w:szCs w:val="40"/>
      <w14:ligatures w14:val="standardContextual"/>
    </w:rPr>
  </w:style>
  <w:style w:type="paragraph" w:styleId="2">
    <w:name w:val="heading 2"/>
    <w:basedOn w:val="a"/>
    <w:next w:val="a"/>
    <w:unhideWhenUsed/>
    <w:qFormat/>
    <w:pPr>
      <w:keepNext/>
      <w:keepLines/>
      <w:numPr>
        <w:ilvl w:val="1"/>
        <w:numId w:val="1"/>
      </w:numPr>
      <w:spacing w:before="120" w:after="60" w:line="300" w:lineRule="auto"/>
      <w:ind w:firstLineChars="0" w:firstLine="0"/>
      <w:outlineLvl w:val="1"/>
    </w:pPr>
    <w:rPr>
      <w:b/>
      <w:sz w:val="32"/>
    </w:rPr>
  </w:style>
  <w:style w:type="paragraph" w:styleId="3">
    <w:name w:val="heading 3"/>
    <w:basedOn w:val="a"/>
    <w:next w:val="a"/>
    <w:unhideWhenUsed/>
    <w:qFormat/>
    <w:pPr>
      <w:keepNext/>
      <w:keepLines/>
      <w:numPr>
        <w:ilvl w:val="2"/>
        <w:numId w:val="1"/>
      </w:numPr>
      <w:spacing w:before="120" w:line="300" w:lineRule="auto"/>
      <w:ind w:firstLineChars="0" w:firstLine="0"/>
      <w:outlineLvl w:val="2"/>
    </w:pPr>
    <w:rPr>
      <w:b/>
      <w:sz w:val="32"/>
    </w:rPr>
  </w:style>
  <w:style w:type="paragraph" w:styleId="4">
    <w:name w:val="heading 4"/>
    <w:basedOn w:val="a"/>
    <w:next w:val="a"/>
    <w:unhideWhenUsed/>
    <w:qFormat/>
    <w:pPr>
      <w:keepNext/>
      <w:keepLines/>
      <w:numPr>
        <w:ilvl w:val="3"/>
        <w:numId w:val="1"/>
      </w:numPr>
      <w:spacing w:beforeLines="50" w:before="50" w:after="10"/>
      <w:outlineLvl w:val="3"/>
    </w:p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annotation text"/>
    <w:basedOn w:val="a"/>
    <w:link w:val="a5"/>
    <w:qFormat/>
    <w:pPr>
      <w:jc w:val="left"/>
    </w:pPr>
  </w:style>
  <w:style w:type="paragraph" w:styleId="TOC3">
    <w:name w:val="toc 3"/>
    <w:basedOn w:val="a"/>
    <w:next w:val="a"/>
    <w:uiPriority w:val="39"/>
    <w:qFormat/>
    <w:rsid w:val="00FC4351"/>
    <w:pPr>
      <w:ind w:leftChars="200" w:left="200" w:firstLineChars="0" w:firstLine="0"/>
      <w:jc w:val="left"/>
    </w:pPr>
  </w:style>
  <w:style w:type="paragraph" w:styleId="a6">
    <w:name w:val="footer"/>
    <w:basedOn w:val="a"/>
    <w:link w:val="a7"/>
    <w:uiPriority w:val="99"/>
    <w:qFormat/>
    <w:pPr>
      <w:tabs>
        <w:tab w:val="center" w:pos="4320"/>
        <w:tab w:val="right" w:pos="8640"/>
      </w:tabs>
    </w:pPr>
  </w:style>
  <w:style w:type="paragraph" w:styleId="a8">
    <w:name w:val="header"/>
    <w:basedOn w:val="a"/>
    <w:link w:val="a9"/>
    <w:uiPriority w:val="99"/>
    <w:qFormat/>
    <w:pPr>
      <w:tabs>
        <w:tab w:val="center" w:pos="4320"/>
        <w:tab w:val="right" w:pos="8640"/>
      </w:tabs>
    </w:pPr>
  </w:style>
  <w:style w:type="paragraph" w:styleId="TOC1">
    <w:name w:val="toc 1"/>
    <w:basedOn w:val="a"/>
    <w:next w:val="a"/>
    <w:uiPriority w:val="39"/>
    <w:qFormat/>
    <w:rsid w:val="00FC4351"/>
    <w:pPr>
      <w:ind w:firstLineChars="0" w:firstLine="0"/>
      <w:jc w:val="left"/>
    </w:pPr>
  </w:style>
  <w:style w:type="paragraph" w:styleId="TOC4">
    <w:name w:val="toc 4"/>
    <w:basedOn w:val="a"/>
    <w:next w:val="a"/>
    <w:qFormat/>
    <w:pPr>
      <w:ind w:leftChars="600" w:left="1260"/>
    </w:pPr>
  </w:style>
  <w:style w:type="paragraph" w:styleId="TOC2">
    <w:name w:val="toc 2"/>
    <w:basedOn w:val="a"/>
    <w:next w:val="a"/>
    <w:uiPriority w:val="39"/>
    <w:qFormat/>
    <w:rsid w:val="00FC4351"/>
    <w:pPr>
      <w:ind w:leftChars="100" w:left="100" w:firstLineChars="0" w:firstLine="0"/>
      <w:jc w:val="left"/>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a">
    <w:name w:val="Normal (Web)"/>
    <w:basedOn w:val="a"/>
    <w:qFormat/>
    <w:pPr>
      <w:spacing w:beforeAutospacing="1" w:afterAutospacing="1"/>
      <w:jc w:val="left"/>
    </w:pPr>
    <w:rPr>
      <w:rFonts w:cs="Times New Roman"/>
      <w:kern w:val="0"/>
    </w:rPr>
  </w:style>
  <w:style w:type="paragraph" w:styleId="ab">
    <w:name w:val="annotation subject"/>
    <w:basedOn w:val="a4"/>
    <w:next w:val="a4"/>
    <w:link w:val="ac"/>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Emphasis"/>
    <w:basedOn w:val="a0"/>
    <w:qFormat/>
    <w:rPr>
      <w:i/>
    </w:rPr>
  </w:style>
  <w:style w:type="character" w:styleId="af0">
    <w:name w:val="Hyperlink"/>
    <w:uiPriority w:val="99"/>
    <w:qFormat/>
    <w:rPr>
      <w:rFonts w:asciiTheme="minorHAnsi" w:eastAsiaTheme="minorEastAsia" w:hAnsiTheme="minorHAnsi" w:cstheme="minorBidi"/>
      <w:kern w:val="2"/>
      <w:sz w:val="21"/>
      <w:szCs w:val="24"/>
      <w:lang w:val="en-US" w:eastAsia="zh-CN" w:bidi="ar-SA"/>
    </w:rPr>
  </w:style>
  <w:style w:type="character" w:styleId="HTML0">
    <w:name w:val="HTML Code"/>
    <w:basedOn w:val="a0"/>
    <w:qFormat/>
    <w:rPr>
      <w:rFonts w:ascii="Courier New" w:hAnsi="Courier New"/>
      <w:sz w:val="20"/>
    </w:rPr>
  </w:style>
  <w:style w:type="character" w:styleId="af1">
    <w:name w:val="annotation reference"/>
    <w:basedOn w:val="a0"/>
    <w:qFormat/>
    <w:rPr>
      <w:sz w:val="21"/>
      <w:szCs w:val="21"/>
    </w:rPr>
  </w:style>
  <w:style w:type="paragraph" w:styleId="af2">
    <w:name w:val="List Paragraph"/>
    <w:basedOn w:val="a"/>
    <w:link w:val="af3"/>
    <w:uiPriority w:val="34"/>
    <w:qFormat/>
    <w:pPr>
      <w:ind w:left="720"/>
      <w:contextualSpacing/>
    </w:pPr>
  </w:style>
  <w:style w:type="character" w:customStyle="1" w:styleId="af3">
    <w:name w:val="列表段落 字符"/>
    <w:link w:val="af2"/>
    <w:uiPriority w:val="34"/>
    <w:qFormat/>
  </w:style>
  <w:style w:type="character" w:customStyle="1" w:styleId="a5">
    <w:name w:val="批注文字 字符"/>
    <w:basedOn w:val="a0"/>
    <w:link w:val="a4"/>
    <w:qFormat/>
    <w:rPr>
      <w:rFonts w:asciiTheme="minorHAnsi" w:eastAsiaTheme="minorEastAsia" w:hAnsiTheme="minorHAnsi" w:cstheme="minorBidi"/>
      <w:kern w:val="2"/>
      <w:sz w:val="21"/>
      <w:szCs w:val="24"/>
    </w:rPr>
  </w:style>
  <w:style w:type="character" w:customStyle="1" w:styleId="ac">
    <w:name w:val="批注主题 字符"/>
    <w:basedOn w:val="a5"/>
    <w:link w:val="ab"/>
    <w:qFormat/>
    <w:rPr>
      <w:rFonts w:asciiTheme="minorHAnsi" w:eastAsiaTheme="minorEastAsia" w:hAnsiTheme="minorHAnsi" w:cstheme="minorBidi"/>
      <w:b/>
      <w:bCs/>
      <w:kern w:val="2"/>
      <w:sz w:val="21"/>
      <w:szCs w:val="24"/>
    </w:rPr>
  </w:style>
  <w:style w:type="paragraph" w:customStyle="1" w:styleId="af4">
    <w:name w:val="内容正文"/>
    <w:basedOn w:val="a"/>
    <w:qFormat/>
    <w:pPr>
      <w:spacing w:line="300" w:lineRule="auto"/>
      <w:ind w:firstLine="480"/>
    </w:pPr>
    <w:rPr>
      <w:rFonts w:hint="eastAsia"/>
    </w:rPr>
  </w:style>
  <w:style w:type="character" w:customStyle="1" w:styleId="a9">
    <w:name w:val="页眉 字符"/>
    <w:basedOn w:val="a0"/>
    <w:link w:val="a8"/>
    <w:uiPriority w:val="99"/>
    <w:qFormat/>
    <w:rPr>
      <w:rFonts w:cstheme="minorBidi"/>
      <w:kern w:val="2"/>
      <w:sz w:val="24"/>
      <w:szCs w:val="24"/>
    </w:rPr>
  </w:style>
  <w:style w:type="character" w:customStyle="1" w:styleId="a7">
    <w:name w:val="页脚 字符"/>
    <w:basedOn w:val="a0"/>
    <w:link w:val="a6"/>
    <w:uiPriority w:val="99"/>
    <w:qFormat/>
    <w:rPr>
      <w:rFonts w:cstheme="minorBidi"/>
      <w:kern w:val="2"/>
      <w:sz w:val="24"/>
      <w:szCs w:val="24"/>
    </w:rPr>
  </w:style>
  <w:style w:type="paragraph" w:customStyle="1" w:styleId="10">
    <w:name w:val="修订1"/>
    <w:hidden/>
    <w:uiPriority w:val="99"/>
    <w:unhideWhenUsed/>
    <w:qFormat/>
    <w:rPr>
      <w:rFonts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CE9D6-BEDB-4B68-845F-8BB0F4863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52</Pages>
  <Words>5841</Words>
  <Characters>33296</Characters>
  <Application>Microsoft Office Word</Application>
  <DocSecurity>0</DocSecurity>
  <Lines>277</Lines>
  <Paragraphs>78</Paragraphs>
  <ScaleCrop>false</ScaleCrop>
  <Company/>
  <LinksUpToDate>false</LinksUpToDate>
  <CharactersWithSpaces>39059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27859</dc:creator>
  <cp:lastModifiedBy>Chunyan Fu</cp:lastModifiedBy>
  <cp:revision>157</cp:revision>
  <cp:lastPrinted>2026-04-24T06:25:00Z</cp:lastPrinted>
  <dcterms:created xsi:type="dcterms:W3CDTF">2026-04-23T11:47:00Z</dcterms:created>
  <dcterms:modified xsi:type="dcterms:W3CDTF">2026-04-24T06:30:00Z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eyJoZGlkIjoiN2IzMmRlMDVlZTg0ZTVhZjFlNjc2MjRiNTJlMWNkNTMiLCJ1c2VySWQiOiIxMjY1MTUxMjAxIn0=</vt:lpwstr>
  </property>
  <property fmtid="{D5CDD505-2E9C-101B-9397-08002B2CF9AE}" pid="4" name="ICV">
    <vt:lpwstr>57458633ACB743A8BA72A736C7236E24_13</vt:lpwstr>
  </property>
</Properties>
</file>