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6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160.0" w:type="dxa"/>
        <w:tblLayout w:type="fixed"/>
        <w:tblLook w:val="0600"/>
      </w:tblPr>
      <w:tblGrid>
        <w:gridCol w:w="3180"/>
        <w:gridCol w:w="8700"/>
        <w:tblGridChange w:id="0">
          <w:tblGrid>
            <w:gridCol w:w="3180"/>
            <w:gridCol w:w="8700"/>
          </w:tblGrid>
        </w:tblGridChange>
      </w:tblGrid>
      <w:tr>
        <w:trPr>
          <w:cantSplit w:val="0"/>
          <w:trHeight w:val="151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spacing w:after="0" w:lineRule="auto"/>
              <w:ind w:right="300"/>
              <w:rPr>
                <w:rFonts w:ascii="Righteous" w:cs="Righteous" w:eastAsia="Righteous" w:hAnsi="Righteous"/>
                <w:b w:val="1"/>
                <w:color w:val="000000"/>
                <w:sz w:val="38"/>
                <w:szCs w:val="3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ighteous" w:cs="Righteous" w:eastAsia="Righteous" w:hAnsi="Righteous"/>
                <w:b w:val="1"/>
                <w:color w:val="000000"/>
                <w:sz w:val="38"/>
                <w:szCs w:val="38"/>
                <w:rtl w:val="0"/>
              </w:rPr>
              <w:t xml:space="preserve">DeAnn Hickey</w:t>
            </w:r>
          </w:p>
          <w:p w:rsidR="00000000" w:rsidDel="00000000" w:rsidP="00000000" w:rsidRDefault="00000000" w:rsidRPr="00000000" w14:paraId="00000003">
            <w:pPr>
              <w:widowControl w:val="0"/>
              <w:ind w:right="300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San Diego, CA</w:t>
            </w:r>
          </w:p>
          <w:p w:rsidR="00000000" w:rsidDel="00000000" w:rsidP="00000000" w:rsidRDefault="00000000" w:rsidRPr="00000000" w14:paraId="00000004">
            <w:pPr>
              <w:widowControl w:val="0"/>
              <w:ind w:right="300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585-678-6659</w:t>
            </w:r>
          </w:p>
          <w:p w:rsidR="00000000" w:rsidDel="00000000" w:rsidP="00000000" w:rsidRDefault="00000000" w:rsidRPr="00000000" w14:paraId="00000005">
            <w:pPr>
              <w:widowControl w:val="0"/>
              <w:ind w:right="300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2freefly35@gmail.com</w:t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BASH/Python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HTML5 / CSS3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Javascript / SQL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Cisco / Linux / MacOS</w:t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CERTIFICATIONS -  CURRENT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120" w:line="312" w:lineRule="auto"/>
              <w:ind w:right="300"/>
              <w:rPr>
                <w:rFonts w:ascii="Roboto Mono" w:cs="Roboto Mono" w:eastAsia="Roboto Mono" w:hAnsi="Roboto Mono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6666"/>
                <w:sz w:val="20"/>
                <w:szCs w:val="20"/>
                <w:rtl w:val="0"/>
              </w:rPr>
              <w:t xml:space="preserve">AWS Solutions Architect Associate</w:t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CERTIFICATIONS -  PAST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REDHAT Certified Engineer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Cisco Certified Network Professional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CompTIA Security +</w:t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Righteous" w:cs="Righteous" w:eastAsia="Righteous" w:hAnsi="Righteous"/>
                <w:b w:val="1"/>
                <w:color w:val="2079c7"/>
                <w:sz w:val="18"/>
                <w:szCs w:val="1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2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ighteous" w:cs="Righteous" w:eastAsia="Righteous" w:hAnsi="Righteous"/>
                <w:i w:val="1"/>
                <w:sz w:val="22"/>
                <w:szCs w:val="22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Righteous" w:cs="Righteous" w:eastAsia="Righteous" w:hAnsi="Righteous"/>
                <w:i w:val="1"/>
                <w:sz w:val="22"/>
                <w:szCs w:val="22"/>
                <w:rtl w:val="0"/>
              </w:rPr>
              <w:t xml:space="preserve">A.A.S.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ighteous" w:cs="Righteous" w:eastAsia="Righteous" w:hAnsi="Righteous"/>
                <w:rtl w:val="0"/>
              </w:rPr>
              <w:t xml:space="preserve">ITT Technical Institute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ighteous" w:cs="Righteous" w:eastAsia="Righteous" w:hAnsi="Righteous"/>
                <w:i w:val="1"/>
                <w:sz w:val="22"/>
                <w:szCs w:val="22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Righteous" w:cs="Righteous" w:eastAsia="Righteous" w:hAnsi="Righteous"/>
                <w:sz w:val="22"/>
                <w:szCs w:val="22"/>
                <w:rtl w:val="0"/>
              </w:rPr>
              <w:t xml:space="preserve">San Diego Community College — </w:t>
            </w:r>
            <w:r w:rsidDel="00000000" w:rsidR="00000000" w:rsidRPr="00000000">
              <w:rPr>
                <w:rFonts w:ascii="Righteous" w:cs="Righteous" w:eastAsia="Righteous" w:hAnsi="Righteous"/>
                <w:i w:val="1"/>
                <w:sz w:val="22"/>
                <w:szCs w:val="22"/>
                <w:rtl w:val="0"/>
              </w:rPr>
              <w:t xml:space="preserve">Currently Attending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Front-End Web Development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Mobile App Development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320" w:line="312" w:lineRule="auto"/>
              <w:ind w:right="30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Advanced Python for Data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Subtitle"/>
              <w:keepNext w:val="0"/>
              <w:keepLines w:val="0"/>
              <w:widowControl w:val="0"/>
              <w:spacing w:after="0" w:lineRule="auto"/>
              <w:ind w:right="300"/>
              <w:rPr>
                <w:rFonts w:ascii="Righteous" w:cs="Righteous" w:eastAsia="Righteous" w:hAnsi="Righteous"/>
                <w:b w:val="1"/>
                <w:color w:val="666666"/>
                <w:sz w:val="26"/>
                <w:szCs w:val="26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Righteous" w:cs="Righteous" w:eastAsia="Righteous" w:hAnsi="Righteous"/>
                <w:color w:val="000000"/>
                <w:sz w:val="20"/>
                <w:szCs w:val="20"/>
                <w:rtl w:val="0"/>
              </w:rPr>
              <w:t xml:space="preserve">Over 20 years in the industry, smart, very enthusiastic about the cloud, team player, and very resourceful. I practice critical thinking, which means I deliver meticulous solutions.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widowControl w:val="0"/>
              <w:spacing w:after="0" w:before="320" w:line="276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Freelance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  <w:rtl w:val="0"/>
              </w:rPr>
              <w:t xml:space="preserve">ITConsultant / Cloud Architect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2018 - Current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before="12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Static website development on Amazon Web Services (AWS) S3, utilizing CloudFront and Route53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Develop dynamic web content on AWS utilizing DynamoDB, API Gateway, LambdaEdge, Python, and Javascript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Deploy applications utilizing AWS container services, compute services, auto-scaling and load balancing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Write Infrastructure as Code via AWS Serverless Application Model and CloudFormation (VPC, EC2, etc.)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Create CI/CD pipelines via AWS CodeCommit and CopePipeline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Help develop modern web pages for small businesses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Provide MacOS diagnostics and forensics</w:t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Provide general consultation on various topics such as networking, security in-depth, client/server administration, etc.</w:t>
            </w:r>
          </w:p>
          <w:p w:rsidR="00000000" w:rsidDel="00000000" w:rsidP="00000000" w:rsidRDefault="00000000" w:rsidRPr="00000000" w14:paraId="00000024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Falconwood, Inc.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 —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  <w:rtl w:val="0"/>
              </w:rPr>
              <w:t xml:space="preserve">Cybersecurity Engineer</w:t>
            </w:r>
          </w:p>
          <w:p w:rsidR="00000000" w:rsidDel="00000000" w:rsidP="00000000" w:rsidRDefault="00000000" w:rsidRPr="00000000" w14:paraId="00000025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2013 - 2017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before="12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Execute security testing on legions of US Navy enterprise applications and architectures in a model lab environment,  utilizing Retina, Nessus/Tenable, Wireshark, NMAP, etc.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Maintain and administer the Tenable Security Center suite (Linux OS) used by all Engineering departments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Support Certification &amp; Accreditation (C&amp;A) Architecture and Engineering initiatives as assigned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Develop security mitigations and countermeasures to intrinsic system and product vulnerabilities</w:t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Collaborate with other engineering disciplines to ensure proper security safeguards and features  are integrated into enterprise system and solution designs</w:t>
            </w:r>
          </w:p>
          <w:p w:rsidR="00000000" w:rsidDel="00000000" w:rsidP="00000000" w:rsidRDefault="00000000" w:rsidRPr="00000000" w14:paraId="0000002B">
            <w:pPr>
              <w:pStyle w:val="Heading2"/>
              <w:widowControl w:val="0"/>
              <w:spacing w:after="0" w:before="320" w:line="240" w:lineRule="auto"/>
              <w:ind w:right="300"/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Jacobs Technology, Inc.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i w:val="1"/>
                <w:sz w:val="22"/>
                <w:szCs w:val="22"/>
                <w:rtl w:val="0"/>
              </w:rPr>
              <w:t xml:space="preserve">Network Engineer</w:t>
            </w:r>
          </w:p>
          <w:p w:rsidR="00000000" w:rsidDel="00000000" w:rsidP="00000000" w:rsidRDefault="00000000" w:rsidRPr="00000000" w14:paraId="0000002C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2003 - 2012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before="12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Lead Engineer for technologies such as Network IDS/IPS, SEIM and NAC, for the Navy Marine Corps Intranet (NMCI)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Developed comprehensive scripts to harden various Linux/Sun Solaris operating systems, complete with a thorough rollback process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Troubleshoots OS and network abnormalities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Configures, hardens, and maintains Cisco devices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Utilizes current security software tools for vulnerability assessment, scanning and packet capture/analysis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Creates and maintains security policy and engineering documents for all devices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Engineers scores of new solutions to support ongoing security posture of enterprise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Works specifically with Securify SecureVantage, an appliance based Network IDS to create, refine, and maintain over twenty policies based on specific network topology and current security posture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before="0" w:lineRule="auto"/>
              <w:ind w:left="720" w:right="300" w:hanging="360"/>
              <w:rPr>
                <w:rFonts w:ascii="Roboto Mono" w:cs="Roboto Mono" w:eastAsia="Roboto Mono" w:hAnsi="Roboto Mon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18"/>
                <w:szCs w:val="18"/>
                <w:rtl w:val="0"/>
              </w:rPr>
              <w:t xml:space="preserve">Provide informal training to personnel, while performing required job duties</w:t>
            </w:r>
          </w:p>
        </w:tc>
      </w:tr>
    </w:tbl>
    <w:p w:rsidR="00000000" w:rsidDel="00000000" w:rsidP="00000000" w:rsidRDefault="00000000" w:rsidRPr="00000000" w14:paraId="00000036">
      <w:pPr>
        <w:ind w:left="-126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ighteous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Merriweather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Righteous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9" Type="http://schemas.openxmlformats.org/officeDocument/2006/relationships/font" Target="fonts/Merriweather-boldItalic.ttf"/><Relationship Id="rId5" Type="http://schemas.openxmlformats.org/officeDocument/2006/relationships/font" Target="fonts/RobotoMono-boldItalic.ttf"/><Relationship Id="rId6" Type="http://schemas.openxmlformats.org/officeDocument/2006/relationships/font" Target="fonts/Merriweather-regular.ttf"/><Relationship Id="rId7" Type="http://schemas.openxmlformats.org/officeDocument/2006/relationships/font" Target="fonts/Merriweather-bold.ttf"/><Relationship Id="rId8" Type="http://schemas.openxmlformats.org/officeDocument/2006/relationships/font" Target="fonts/Merriweath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nuSkCLqVoBwawqgL/99VUY5AQ==">AMUW2mW0d6o+ZwTExySCnuLnLpqQ4zd9yFYa5V7QZruzFR9YSFwoFygD0GQvEhA5bDtsE5Tpx7fwJjYeLoMWQfBY93KenB4uGeCq9y2gwxnA45Y0CMQ4luwx8+0il59nXY7kErNf+4WLanyGQm7qdAJLMYUrN6oJ9SAFB/EzacRd+qlWgfvdMURXNzQNqt1T9THAtHaU3VkluSZL2l7K8GlOFGFrUV5SJGtoS0wjbkg+TlKA25WZCPoHWMxEJ4guGkpA3fkibGGUr4CbxfPwTnVY65KD9X/8luEHuIaaISd6xe25zYwKHoqU3wW5W/IxtbN8Iik6LjBN0CctceDrocTk4wH2UyTd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