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AFC80D" w14:textId="77777777" w:rsidR="006F3FB0" w:rsidRDefault="00220F96">
      <w:r>
        <w:rPr>
          <w:position w:val="1"/>
          <w:sz w:val="36"/>
          <w:szCs w:val="36"/>
        </w:rPr>
        <w:t>BSI Technical Guideline 03125</w:t>
      </w:r>
    </w:p>
    <w:p w14:paraId="129A61D5" w14:textId="77777777" w:rsidR="006F3FB0" w:rsidRDefault="00220F96">
      <w:r>
        <w:rPr>
          <w:sz w:val="36"/>
          <w:szCs w:val="36"/>
        </w:rPr>
        <w:t>Preservation of Evidence of Cryptographically Signed Documents</w:t>
      </w:r>
    </w:p>
    <w:p w14:paraId="47A7EA51" w14:textId="77777777" w:rsidR="006F3FB0" w:rsidRDefault="006F3FB0"/>
    <w:p w14:paraId="0FD4F946" w14:textId="77777777" w:rsidR="006F3FB0" w:rsidRDefault="00220F96">
      <w:pPr>
        <w:pStyle w:val="western"/>
        <w:rPr>
          <w:color w:val="auto"/>
          <w:sz w:val="20"/>
          <w:szCs w:val="20"/>
          <w:lang w:val="en-US"/>
        </w:rPr>
      </w:pPr>
      <w:r>
        <w:rPr>
          <w:b/>
          <w:sz w:val="32"/>
          <w:szCs w:val="32"/>
          <w:lang w:val="en-US"/>
        </w:rPr>
        <w:t>Evidence Record Verify Tool</w:t>
      </w:r>
    </w:p>
    <w:p w14:paraId="786BAFB8" w14:textId="77777777" w:rsidR="006F3FB0" w:rsidRDefault="00220F96">
      <w:r>
        <w:rPr>
          <w:b/>
          <w:bCs/>
          <w:sz w:val="32"/>
          <w:szCs w:val="32"/>
        </w:rPr>
        <w:t xml:space="preserve"> </w:t>
      </w:r>
    </w:p>
    <w:p w14:paraId="56411603" w14:textId="77777777" w:rsidR="006F3FB0" w:rsidRDefault="006F3FB0"/>
    <w:p w14:paraId="19F647C9" w14:textId="77777777" w:rsidR="006F3FB0" w:rsidRDefault="006F3FB0"/>
    <w:p w14:paraId="182CA391" w14:textId="77777777" w:rsidR="006F3FB0" w:rsidRDefault="00220F96">
      <w:pPr>
        <w:pStyle w:val="HngenderEinzug"/>
      </w:pPr>
      <w:r>
        <w:t>Designation</w:t>
      </w:r>
      <w:r>
        <w:tab/>
      </w:r>
      <w:proofErr w:type="spellStart"/>
      <w:r>
        <w:t>ErVerify</w:t>
      </w:r>
      <w:proofErr w:type="spellEnd"/>
      <w:r>
        <w:t xml:space="preserve"> Tool </w:t>
      </w:r>
    </w:p>
    <w:p w14:paraId="038BB856" w14:textId="77777777" w:rsidR="006F3FB0" w:rsidRDefault="00220F96">
      <w:pPr>
        <w:pStyle w:val="HngenderEinzug"/>
      </w:pPr>
      <w:r>
        <w:rPr>
          <w:sz w:val="22"/>
          <w:szCs w:val="22"/>
        </w:rPr>
        <w:t>Abbreviation</w:t>
      </w:r>
      <w:r>
        <w:rPr>
          <w:sz w:val="22"/>
          <w:szCs w:val="22"/>
        </w:rPr>
        <w:tab/>
        <w:t>BSI EVT</w:t>
      </w:r>
    </w:p>
    <w:p w14:paraId="222B79BC" w14:textId="77777777" w:rsidR="006F3FB0" w:rsidRDefault="00220F96">
      <w:pPr>
        <w:pStyle w:val="HngenderEinzug"/>
      </w:pPr>
      <w:r>
        <w:t>Version</w:t>
      </w:r>
      <w:r>
        <w:tab/>
        <w:t>1.3.</w:t>
      </w:r>
      <w:r w:rsidR="001940A3">
        <w:t>5</w:t>
      </w:r>
    </w:p>
    <w:p w14:paraId="78E9E780" w14:textId="77777777" w:rsidR="006F3FB0" w:rsidRDefault="00220F96">
      <w:pPr>
        <w:pStyle w:val="HngenderEinzug"/>
      </w:pPr>
      <w:r>
        <w:t>Datum</w:t>
      </w:r>
      <w:r>
        <w:tab/>
      </w:r>
      <w:r w:rsidR="001940A3">
        <w:t>16</w:t>
      </w:r>
      <w:r w:rsidR="00BC75E4">
        <w:t>.</w:t>
      </w:r>
      <w:r w:rsidR="001940A3">
        <w:t>02</w:t>
      </w:r>
      <w:r>
        <w:t>.202</w:t>
      </w:r>
      <w:r w:rsidR="001940A3">
        <w:t>4</w:t>
      </w:r>
    </w:p>
    <w:p w14:paraId="40632145" w14:textId="77777777" w:rsidR="006F3FB0" w:rsidRDefault="00220F96">
      <w:pPr>
        <w:rPr>
          <w:rFonts w:eastAsia="TimesNewRomanPSMT"/>
          <w:sz w:val="20"/>
          <w:lang w:val="de-DE"/>
        </w:rPr>
      </w:pPr>
      <w:r>
        <w:br w:type="page"/>
      </w:r>
    </w:p>
    <w:p w14:paraId="36003300" w14:textId="77777777" w:rsidR="006F3FB0" w:rsidRDefault="00220F96">
      <w:pPr>
        <w:spacing w:before="8760"/>
      </w:pP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t>Federal Office for Information Security</w:t>
      </w:r>
    </w:p>
    <w:p w14:paraId="40B16629" w14:textId="77777777" w:rsidR="006F3FB0" w:rsidRDefault="00220F96">
      <w:r>
        <w:t>Post Box 20 03 63</w:t>
      </w:r>
    </w:p>
    <w:p w14:paraId="70A90098" w14:textId="77777777" w:rsidR="006F3FB0" w:rsidRDefault="00220F96">
      <w:r>
        <w:t>53133 Bonn</w:t>
      </w:r>
    </w:p>
    <w:p w14:paraId="1E88AEEC" w14:textId="77777777" w:rsidR="006F3FB0" w:rsidRDefault="00220F96">
      <w:r>
        <w:t>Phone: +49 228 99 9582-0</w:t>
      </w:r>
    </w:p>
    <w:p w14:paraId="7CAB5631" w14:textId="77777777" w:rsidR="006F3FB0" w:rsidRDefault="00220F96">
      <w:r>
        <w:rPr>
          <w:lang w:val="en-US"/>
        </w:rPr>
        <w:t xml:space="preserve">E-Mail:  </w:t>
      </w:r>
      <w:hyperlink r:id="rId8">
        <w:r>
          <w:rPr>
            <w:rStyle w:val="Internetverknpfung"/>
            <w:lang w:val="en-US"/>
          </w:rPr>
          <w:t>tr</w:t>
        </w:r>
      </w:hyperlink>
      <w:hyperlink r:id="rId9">
        <w:r>
          <w:rPr>
            <w:rStyle w:val="Internetverknpfung"/>
            <w:lang w:val="en-US"/>
          </w:rPr>
          <w:t>es</w:t>
        </w:r>
      </w:hyperlink>
      <w:hyperlink r:id="rId10">
        <w:r>
          <w:rPr>
            <w:rStyle w:val="Internetverknpfung"/>
            <w:lang w:val="en-US"/>
          </w:rPr>
          <w:t>or</w:t>
        </w:r>
      </w:hyperlink>
      <w:hyperlink r:id="rId11">
        <w:r>
          <w:rPr>
            <w:rStyle w:val="Internetverknpfung"/>
            <w:lang w:val="en-US"/>
          </w:rPr>
          <w:t>@bsi.bund.de</w:t>
        </w:r>
      </w:hyperlink>
      <w:r>
        <w:rPr>
          <w:lang w:val="en-US"/>
        </w:rPr>
        <w:t xml:space="preserve"> </w:t>
      </w:r>
    </w:p>
    <w:p w14:paraId="54169A6C" w14:textId="77777777" w:rsidR="006F3FB0" w:rsidRDefault="00220F96">
      <w:r>
        <w:rPr>
          <w:lang w:val="de-DE"/>
        </w:rPr>
        <w:t xml:space="preserve">Internet: </w:t>
      </w:r>
      <w:hyperlink r:id="rId12">
        <w:r>
          <w:rPr>
            <w:rStyle w:val="Internetverknpfung"/>
            <w:lang w:val="de-DE"/>
          </w:rPr>
          <w:t>https://www.bsi.bund.de</w:t>
        </w:r>
      </w:hyperlink>
    </w:p>
    <w:p w14:paraId="022F0E8F" w14:textId="09EFCFDF" w:rsidR="006F3FB0" w:rsidRDefault="00220F96">
      <w:r>
        <w:t>© Federal Office for Information Security 202</w:t>
      </w:r>
      <w:r w:rsidR="00713B6F">
        <w:t>4</w:t>
      </w:r>
    </w:p>
    <w:p w14:paraId="624E37F3" w14:textId="77777777" w:rsidR="006F3FB0" w:rsidRDefault="006F3FB0">
      <w:pPr>
        <w:sectPr w:rsidR="006F3FB0">
          <w:headerReference w:type="even" r:id="rId13"/>
          <w:headerReference w:type="default" r:id="rId14"/>
          <w:footerReference w:type="even" r:id="rId15"/>
          <w:footerReference w:type="default" r:id="rId16"/>
          <w:pgSz w:w="11906" w:h="16838"/>
          <w:pgMar w:top="5670" w:right="1418" w:bottom="1134" w:left="1559" w:header="720" w:footer="720" w:gutter="0"/>
          <w:cols w:space="720"/>
          <w:formProt w:val="0"/>
          <w:docGrid w:linePitch="312"/>
        </w:sectPr>
      </w:pPr>
    </w:p>
    <w:p w14:paraId="6DC5415D" w14:textId="77777777" w:rsidR="006F3FB0" w:rsidRDefault="00220F96">
      <w:pPr>
        <w:pStyle w:val="Inhaltsverzeichnisberschrift"/>
        <w:rPr>
          <w:rFonts w:ascii="Times New Roman" w:hAnsi="Times New Roman"/>
        </w:rPr>
      </w:pPr>
      <w:bookmarkStart w:id="0" w:name="_Toc158993084"/>
      <w:r>
        <w:rPr>
          <w:rFonts w:ascii="Times New Roman" w:hAnsi="Times New Roman"/>
        </w:rPr>
        <w:lastRenderedPageBreak/>
        <w:t>Content</w:t>
      </w:r>
      <w:bookmarkEnd w:id="0"/>
    </w:p>
    <w:sdt>
      <w:sdtPr>
        <w:id w:val="-871384741"/>
        <w:docPartObj>
          <w:docPartGallery w:val="Table of Contents"/>
          <w:docPartUnique/>
        </w:docPartObj>
      </w:sdtPr>
      <w:sdtContent>
        <w:bookmarkStart w:id="1" w:name="_GoBack" w:displacedByCustomXml="prev"/>
        <w:bookmarkEnd w:id="1" w:displacedByCustomXml="prev"/>
        <w:p w14:paraId="7A976BF6" w14:textId="13D4D677" w:rsidR="005524F3" w:rsidRDefault="00220F96">
          <w:pPr>
            <w:pStyle w:val="Verzeichnis1"/>
            <w:rPr>
              <w:rFonts w:asciiTheme="minorHAnsi" w:eastAsiaTheme="minorEastAsia" w:hAnsiTheme="minorHAnsi" w:cstheme="minorBidi"/>
              <w:noProof/>
              <w:color w:val="auto"/>
              <w:sz w:val="22"/>
              <w:szCs w:val="22"/>
              <w:lang w:val="de-DE" w:eastAsia="de-DE"/>
            </w:rPr>
          </w:pPr>
          <w:r>
            <w:fldChar w:fldCharType="begin"/>
          </w:r>
          <w:r>
            <w:rPr>
              <w:rStyle w:val="Verzeichnissprung"/>
              <w:webHidden/>
            </w:rPr>
            <w:instrText>TOC \z \o "1-2" \u \h</w:instrText>
          </w:r>
          <w:r>
            <w:rPr>
              <w:rStyle w:val="Verzeichnissprung"/>
            </w:rPr>
            <w:fldChar w:fldCharType="separate"/>
          </w:r>
          <w:hyperlink w:anchor="_Toc158993084" w:history="1">
            <w:r w:rsidR="005524F3" w:rsidRPr="0068276A">
              <w:rPr>
                <w:rStyle w:val="Hyperlink"/>
                <w:noProof/>
              </w:rPr>
              <w:t>Content</w:t>
            </w:r>
            <w:r w:rsidR="005524F3">
              <w:rPr>
                <w:noProof/>
                <w:webHidden/>
              </w:rPr>
              <w:tab/>
            </w:r>
            <w:r w:rsidR="005524F3">
              <w:rPr>
                <w:noProof/>
                <w:webHidden/>
              </w:rPr>
              <w:fldChar w:fldCharType="begin"/>
            </w:r>
            <w:r w:rsidR="005524F3">
              <w:rPr>
                <w:noProof/>
                <w:webHidden/>
              </w:rPr>
              <w:instrText xml:space="preserve"> PAGEREF _Toc158993084 \h </w:instrText>
            </w:r>
            <w:r w:rsidR="005524F3">
              <w:rPr>
                <w:noProof/>
                <w:webHidden/>
              </w:rPr>
            </w:r>
            <w:r w:rsidR="005524F3">
              <w:rPr>
                <w:noProof/>
                <w:webHidden/>
              </w:rPr>
              <w:fldChar w:fldCharType="separate"/>
            </w:r>
            <w:r w:rsidR="00AC015F">
              <w:rPr>
                <w:noProof/>
                <w:webHidden/>
              </w:rPr>
              <w:t>3</w:t>
            </w:r>
            <w:r w:rsidR="005524F3">
              <w:rPr>
                <w:noProof/>
                <w:webHidden/>
              </w:rPr>
              <w:fldChar w:fldCharType="end"/>
            </w:r>
          </w:hyperlink>
        </w:p>
        <w:p w14:paraId="1E15B681" w14:textId="0D10FEEE" w:rsidR="005524F3" w:rsidRDefault="005524F3">
          <w:pPr>
            <w:pStyle w:val="Verzeichnis1"/>
            <w:rPr>
              <w:rFonts w:asciiTheme="minorHAnsi" w:eastAsiaTheme="minorEastAsia" w:hAnsiTheme="minorHAnsi" w:cstheme="minorBidi"/>
              <w:noProof/>
              <w:color w:val="auto"/>
              <w:sz w:val="22"/>
              <w:szCs w:val="22"/>
              <w:lang w:val="de-DE" w:eastAsia="de-DE"/>
            </w:rPr>
          </w:pPr>
          <w:hyperlink w:anchor="_Toc158993085" w:history="1">
            <w:r w:rsidRPr="0068276A">
              <w:rPr>
                <w:rStyle w:val="Hyperlink"/>
                <w:noProof/>
              </w:rPr>
              <w:t>1.</w:t>
            </w:r>
            <w:r>
              <w:rPr>
                <w:rFonts w:asciiTheme="minorHAnsi" w:eastAsiaTheme="minorEastAsia" w:hAnsiTheme="minorHAnsi" w:cstheme="minorBidi"/>
                <w:noProof/>
                <w:color w:val="auto"/>
                <w:sz w:val="22"/>
                <w:szCs w:val="22"/>
                <w:lang w:val="de-DE" w:eastAsia="de-DE"/>
              </w:rPr>
              <w:tab/>
            </w:r>
            <w:r w:rsidRPr="0068276A">
              <w:rPr>
                <w:rStyle w:val="Hyperlink"/>
                <w:noProof/>
              </w:rPr>
              <w:t>Introduction</w:t>
            </w:r>
            <w:r>
              <w:rPr>
                <w:noProof/>
                <w:webHidden/>
              </w:rPr>
              <w:tab/>
            </w:r>
            <w:r>
              <w:rPr>
                <w:noProof/>
                <w:webHidden/>
              </w:rPr>
              <w:fldChar w:fldCharType="begin"/>
            </w:r>
            <w:r>
              <w:rPr>
                <w:noProof/>
                <w:webHidden/>
              </w:rPr>
              <w:instrText xml:space="preserve"> PAGEREF _Toc158993085 \h </w:instrText>
            </w:r>
            <w:r>
              <w:rPr>
                <w:noProof/>
                <w:webHidden/>
              </w:rPr>
            </w:r>
            <w:r>
              <w:rPr>
                <w:noProof/>
                <w:webHidden/>
              </w:rPr>
              <w:fldChar w:fldCharType="separate"/>
            </w:r>
            <w:r w:rsidR="00AC015F">
              <w:rPr>
                <w:noProof/>
                <w:webHidden/>
              </w:rPr>
              <w:t>4</w:t>
            </w:r>
            <w:r>
              <w:rPr>
                <w:noProof/>
                <w:webHidden/>
              </w:rPr>
              <w:fldChar w:fldCharType="end"/>
            </w:r>
          </w:hyperlink>
        </w:p>
        <w:p w14:paraId="42072956" w14:textId="7C705D32" w:rsidR="005524F3" w:rsidRDefault="005524F3">
          <w:pPr>
            <w:pStyle w:val="Verzeichnis2"/>
            <w:rPr>
              <w:rFonts w:asciiTheme="minorHAnsi" w:eastAsiaTheme="minorEastAsia" w:hAnsiTheme="minorHAnsi" w:cstheme="minorBidi"/>
              <w:noProof/>
              <w:color w:val="auto"/>
              <w:sz w:val="22"/>
              <w:szCs w:val="22"/>
              <w:lang w:val="de-DE" w:eastAsia="de-DE"/>
            </w:rPr>
          </w:pPr>
          <w:hyperlink w:anchor="_Toc158993086" w:history="1">
            <w:r w:rsidRPr="0068276A">
              <w:rPr>
                <w:rStyle w:val="Hyperlink"/>
                <w:noProof/>
              </w:rPr>
              <w:t>1.1</w:t>
            </w:r>
            <w:r>
              <w:rPr>
                <w:rFonts w:asciiTheme="minorHAnsi" w:eastAsiaTheme="minorEastAsia" w:hAnsiTheme="minorHAnsi" w:cstheme="minorBidi"/>
                <w:noProof/>
                <w:color w:val="auto"/>
                <w:sz w:val="22"/>
                <w:szCs w:val="22"/>
                <w:lang w:val="de-DE" w:eastAsia="de-DE"/>
              </w:rPr>
              <w:tab/>
            </w:r>
            <w:r w:rsidRPr="0068276A">
              <w:rPr>
                <w:rStyle w:val="Hyperlink"/>
                <w:noProof/>
              </w:rPr>
              <w:t>Overview</w:t>
            </w:r>
            <w:r>
              <w:rPr>
                <w:noProof/>
                <w:webHidden/>
              </w:rPr>
              <w:tab/>
            </w:r>
            <w:r>
              <w:rPr>
                <w:noProof/>
                <w:webHidden/>
              </w:rPr>
              <w:fldChar w:fldCharType="begin"/>
            </w:r>
            <w:r>
              <w:rPr>
                <w:noProof/>
                <w:webHidden/>
              </w:rPr>
              <w:instrText xml:space="preserve"> PAGEREF _Toc158993086 \h </w:instrText>
            </w:r>
            <w:r>
              <w:rPr>
                <w:noProof/>
                <w:webHidden/>
              </w:rPr>
            </w:r>
            <w:r>
              <w:rPr>
                <w:noProof/>
                <w:webHidden/>
              </w:rPr>
              <w:fldChar w:fldCharType="separate"/>
            </w:r>
            <w:r w:rsidR="00AC015F">
              <w:rPr>
                <w:noProof/>
                <w:webHidden/>
              </w:rPr>
              <w:t>4</w:t>
            </w:r>
            <w:r>
              <w:rPr>
                <w:noProof/>
                <w:webHidden/>
              </w:rPr>
              <w:fldChar w:fldCharType="end"/>
            </w:r>
          </w:hyperlink>
        </w:p>
        <w:p w14:paraId="27C9A41B" w14:textId="0947E5B5" w:rsidR="005524F3" w:rsidRDefault="005524F3">
          <w:pPr>
            <w:pStyle w:val="Verzeichnis2"/>
            <w:rPr>
              <w:rFonts w:asciiTheme="minorHAnsi" w:eastAsiaTheme="minorEastAsia" w:hAnsiTheme="minorHAnsi" w:cstheme="minorBidi"/>
              <w:noProof/>
              <w:color w:val="auto"/>
              <w:sz w:val="22"/>
              <w:szCs w:val="22"/>
              <w:lang w:val="de-DE" w:eastAsia="de-DE"/>
            </w:rPr>
          </w:pPr>
          <w:hyperlink w:anchor="_Toc158993087" w:history="1">
            <w:r w:rsidRPr="0068276A">
              <w:rPr>
                <w:rStyle w:val="Hyperlink"/>
                <w:noProof/>
              </w:rPr>
              <w:t>1.2</w:t>
            </w:r>
            <w:r>
              <w:rPr>
                <w:rFonts w:asciiTheme="minorHAnsi" w:eastAsiaTheme="minorEastAsia" w:hAnsiTheme="minorHAnsi" w:cstheme="minorBidi"/>
                <w:noProof/>
                <w:color w:val="auto"/>
                <w:sz w:val="22"/>
                <w:szCs w:val="22"/>
                <w:lang w:val="de-DE" w:eastAsia="de-DE"/>
              </w:rPr>
              <w:tab/>
            </w:r>
            <w:r w:rsidRPr="0068276A">
              <w:rPr>
                <w:rStyle w:val="Hyperlink"/>
                <w:noProof/>
              </w:rPr>
              <w:t>Purpose</w:t>
            </w:r>
            <w:r>
              <w:rPr>
                <w:noProof/>
                <w:webHidden/>
              </w:rPr>
              <w:tab/>
            </w:r>
            <w:r>
              <w:rPr>
                <w:noProof/>
                <w:webHidden/>
              </w:rPr>
              <w:fldChar w:fldCharType="begin"/>
            </w:r>
            <w:r>
              <w:rPr>
                <w:noProof/>
                <w:webHidden/>
              </w:rPr>
              <w:instrText xml:space="preserve"> PAGEREF _Toc158993087 \h </w:instrText>
            </w:r>
            <w:r>
              <w:rPr>
                <w:noProof/>
                <w:webHidden/>
              </w:rPr>
            </w:r>
            <w:r>
              <w:rPr>
                <w:noProof/>
                <w:webHidden/>
              </w:rPr>
              <w:fldChar w:fldCharType="separate"/>
            </w:r>
            <w:r w:rsidR="00AC015F">
              <w:rPr>
                <w:noProof/>
                <w:webHidden/>
              </w:rPr>
              <w:t>4</w:t>
            </w:r>
            <w:r>
              <w:rPr>
                <w:noProof/>
                <w:webHidden/>
              </w:rPr>
              <w:fldChar w:fldCharType="end"/>
            </w:r>
          </w:hyperlink>
        </w:p>
        <w:p w14:paraId="7DA96DCE" w14:textId="1B9F4EE2" w:rsidR="005524F3" w:rsidRDefault="005524F3">
          <w:pPr>
            <w:pStyle w:val="Verzeichnis1"/>
            <w:rPr>
              <w:rFonts w:asciiTheme="minorHAnsi" w:eastAsiaTheme="minorEastAsia" w:hAnsiTheme="minorHAnsi" w:cstheme="minorBidi"/>
              <w:noProof/>
              <w:color w:val="auto"/>
              <w:sz w:val="22"/>
              <w:szCs w:val="22"/>
              <w:lang w:val="de-DE" w:eastAsia="de-DE"/>
            </w:rPr>
          </w:pPr>
          <w:hyperlink w:anchor="_Toc158993088" w:history="1">
            <w:r w:rsidRPr="0068276A">
              <w:rPr>
                <w:rStyle w:val="Hyperlink"/>
                <w:noProof/>
              </w:rPr>
              <w:t>2.</w:t>
            </w:r>
            <w:r>
              <w:rPr>
                <w:rFonts w:asciiTheme="minorHAnsi" w:eastAsiaTheme="minorEastAsia" w:hAnsiTheme="minorHAnsi" w:cstheme="minorBidi"/>
                <w:noProof/>
                <w:color w:val="auto"/>
                <w:sz w:val="22"/>
                <w:szCs w:val="22"/>
                <w:lang w:val="de-DE" w:eastAsia="de-DE"/>
              </w:rPr>
              <w:tab/>
            </w:r>
            <w:r w:rsidRPr="0068276A">
              <w:rPr>
                <w:rStyle w:val="Hyperlink"/>
                <w:noProof/>
              </w:rPr>
              <w:t>Legal and other information</w:t>
            </w:r>
            <w:r>
              <w:rPr>
                <w:noProof/>
                <w:webHidden/>
              </w:rPr>
              <w:tab/>
            </w:r>
            <w:r>
              <w:rPr>
                <w:noProof/>
                <w:webHidden/>
              </w:rPr>
              <w:fldChar w:fldCharType="begin"/>
            </w:r>
            <w:r>
              <w:rPr>
                <w:noProof/>
                <w:webHidden/>
              </w:rPr>
              <w:instrText xml:space="preserve"> PAGEREF _Toc158993088 \h </w:instrText>
            </w:r>
            <w:r>
              <w:rPr>
                <w:noProof/>
                <w:webHidden/>
              </w:rPr>
            </w:r>
            <w:r>
              <w:rPr>
                <w:noProof/>
                <w:webHidden/>
              </w:rPr>
              <w:fldChar w:fldCharType="separate"/>
            </w:r>
            <w:r w:rsidR="00AC015F">
              <w:rPr>
                <w:noProof/>
                <w:webHidden/>
              </w:rPr>
              <w:t>5</w:t>
            </w:r>
            <w:r>
              <w:rPr>
                <w:noProof/>
                <w:webHidden/>
              </w:rPr>
              <w:fldChar w:fldCharType="end"/>
            </w:r>
          </w:hyperlink>
        </w:p>
        <w:p w14:paraId="67E67B68" w14:textId="643ADF0E" w:rsidR="005524F3" w:rsidRDefault="005524F3">
          <w:pPr>
            <w:pStyle w:val="Verzeichnis1"/>
            <w:rPr>
              <w:rFonts w:asciiTheme="minorHAnsi" w:eastAsiaTheme="minorEastAsia" w:hAnsiTheme="minorHAnsi" w:cstheme="minorBidi"/>
              <w:noProof/>
              <w:color w:val="auto"/>
              <w:sz w:val="22"/>
              <w:szCs w:val="22"/>
              <w:lang w:val="de-DE" w:eastAsia="de-DE"/>
            </w:rPr>
          </w:pPr>
          <w:hyperlink w:anchor="_Toc158993089" w:history="1">
            <w:r w:rsidRPr="0068276A">
              <w:rPr>
                <w:rStyle w:val="Hyperlink"/>
                <w:noProof/>
              </w:rPr>
              <w:t>3.</w:t>
            </w:r>
            <w:r>
              <w:rPr>
                <w:rFonts w:asciiTheme="minorHAnsi" w:eastAsiaTheme="minorEastAsia" w:hAnsiTheme="minorHAnsi" w:cstheme="minorBidi"/>
                <w:noProof/>
                <w:color w:val="auto"/>
                <w:sz w:val="22"/>
                <w:szCs w:val="22"/>
                <w:lang w:val="de-DE" w:eastAsia="de-DE"/>
              </w:rPr>
              <w:tab/>
            </w:r>
            <w:r w:rsidRPr="0068276A">
              <w:rPr>
                <w:rStyle w:val="Hyperlink"/>
                <w:noProof/>
              </w:rPr>
              <w:t>Installation</w:t>
            </w:r>
            <w:r>
              <w:rPr>
                <w:noProof/>
                <w:webHidden/>
              </w:rPr>
              <w:tab/>
            </w:r>
            <w:r>
              <w:rPr>
                <w:noProof/>
                <w:webHidden/>
              </w:rPr>
              <w:fldChar w:fldCharType="begin"/>
            </w:r>
            <w:r>
              <w:rPr>
                <w:noProof/>
                <w:webHidden/>
              </w:rPr>
              <w:instrText xml:space="preserve"> PAGEREF _Toc158993089 \h </w:instrText>
            </w:r>
            <w:r>
              <w:rPr>
                <w:noProof/>
                <w:webHidden/>
              </w:rPr>
            </w:r>
            <w:r>
              <w:rPr>
                <w:noProof/>
                <w:webHidden/>
              </w:rPr>
              <w:fldChar w:fldCharType="separate"/>
            </w:r>
            <w:r w:rsidR="00AC015F">
              <w:rPr>
                <w:noProof/>
                <w:webHidden/>
              </w:rPr>
              <w:t>6</w:t>
            </w:r>
            <w:r>
              <w:rPr>
                <w:noProof/>
                <w:webHidden/>
              </w:rPr>
              <w:fldChar w:fldCharType="end"/>
            </w:r>
          </w:hyperlink>
        </w:p>
        <w:p w14:paraId="1019437D" w14:textId="3479F356" w:rsidR="005524F3" w:rsidRDefault="005524F3">
          <w:pPr>
            <w:pStyle w:val="Verzeichnis2"/>
            <w:rPr>
              <w:rFonts w:asciiTheme="minorHAnsi" w:eastAsiaTheme="minorEastAsia" w:hAnsiTheme="minorHAnsi" w:cstheme="minorBidi"/>
              <w:noProof/>
              <w:color w:val="auto"/>
              <w:sz w:val="22"/>
              <w:szCs w:val="22"/>
              <w:lang w:val="de-DE" w:eastAsia="de-DE"/>
            </w:rPr>
          </w:pPr>
          <w:hyperlink w:anchor="_Toc158993090" w:history="1">
            <w:r w:rsidRPr="0068276A">
              <w:rPr>
                <w:rStyle w:val="Hyperlink"/>
                <w:noProof/>
              </w:rPr>
              <w:t>3.1</w:t>
            </w:r>
            <w:r>
              <w:rPr>
                <w:rFonts w:asciiTheme="minorHAnsi" w:eastAsiaTheme="minorEastAsia" w:hAnsiTheme="minorHAnsi" w:cstheme="minorBidi"/>
                <w:noProof/>
                <w:color w:val="auto"/>
                <w:sz w:val="22"/>
                <w:szCs w:val="22"/>
                <w:lang w:val="de-DE" w:eastAsia="de-DE"/>
              </w:rPr>
              <w:tab/>
            </w:r>
            <w:r w:rsidRPr="0068276A">
              <w:rPr>
                <w:rStyle w:val="Hyperlink"/>
                <w:noProof/>
              </w:rPr>
              <w:t>Preconditions</w:t>
            </w:r>
            <w:r>
              <w:rPr>
                <w:noProof/>
                <w:webHidden/>
              </w:rPr>
              <w:tab/>
            </w:r>
            <w:r>
              <w:rPr>
                <w:noProof/>
                <w:webHidden/>
              </w:rPr>
              <w:fldChar w:fldCharType="begin"/>
            </w:r>
            <w:r>
              <w:rPr>
                <w:noProof/>
                <w:webHidden/>
              </w:rPr>
              <w:instrText xml:space="preserve"> PAGEREF _Toc158993090 \h </w:instrText>
            </w:r>
            <w:r>
              <w:rPr>
                <w:noProof/>
                <w:webHidden/>
              </w:rPr>
            </w:r>
            <w:r>
              <w:rPr>
                <w:noProof/>
                <w:webHidden/>
              </w:rPr>
              <w:fldChar w:fldCharType="separate"/>
            </w:r>
            <w:r w:rsidR="00AC015F">
              <w:rPr>
                <w:noProof/>
                <w:webHidden/>
              </w:rPr>
              <w:t>6</w:t>
            </w:r>
            <w:r>
              <w:rPr>
                <w:noProof/>
                <w:webHidden/>
              </w:rPr>
              <w:fldChar w:fldCharType="end"/>
            </w:r>
          </w:hyperlink>
        </w:p>
        <w:p w14:paraId="343ECBCE" w14:textId="4C0F08C9" w:rsidR="005524F3" w:rsidRDefault="005524F3">
          <w:pPr>
            <w:pStyle w:val="Verzeichnis2"/>
            <w:rPr>
              <w:rFonts w:asciiTheme="minorHAnsi" w:eastAsiaTheme="minorEastAsia" w:hAnsiTheme="minorHAnsi" w:cstheme="minorBidi"/>
              <w:noProof/>
              <w:color w:val="auto"/>
              <w:sz w:val="22"/>
              <w:szCs w:val="22"/>
              <w:lang w:val="de-DE" w:eastAsia="de-DE"/>
            </w:rPr>
          </w:pPr>
          <w:hyperlink w:anchor="_Toc158993091" w:history="1">
            <w:r w:rsidRPr="0068276A">
              <w:rPr>
                <w:rStyle w:val="Hyperlink"/>
                <w:noProof/>
              </w:rPr>
              <w:t>3.2</w:t>
            </w:r>
            <w:r>
              <w:rPr>
                <w:rFonts w:asciiTheme="minorHAnsi" w:eastAsiaTheme="minorEastAsia" w:hAnsiTheme="minorHAnsi" w:cstheme="minorBidi"/>
                <w:noProof/>
                <w:color w:val="auto"/>
                <w:sz w:val="22"/>
                <w:szCs w:val="22"/>
                <w:lang w:val="de-DE" w:eastAsia="de-DE"/>
              </w:rPr>
              <w:tab/>
            </w:r>
            <w:r w:rsidRPr="0068276A">
              <w:rPr>
                <w:rStyle w:val="Hyperlink"/>
                <w:noProof/>
              </w:rPr>
              <w:t>Command Line Application</w:t>
            </w:r>
            <w:r>
              <w:rPr>
                <w:noProof/>
                <w:webHidden/>
              </w:rPr>
              <w:tab/>
            </w:r>
            <w:r>
              <w:rPr>
                <w:noProof/>
                <w:webHidden/>
              </w:rPr>
              <w:fldChar w:fldCharType="begin"/>
            </w:r>
            <w:r>
              <w:rPr>
                <w:noProof/>
                <w:webHidden/>
              </w:rPr>
              <w:instrText xml:space="preserve"> PAGEREF _Toc158993091 \h </w:instrText>
            </w:r>
            <w:r>
              <w:rPr>
                <w:noProof/>
                <w:webHidden/>
              </w:rPr>
            </w:r>
            <w:r>
              <w:rPr>
                <w:noProof/>
                <w:webHidden/>
              </w:rPr>
              <w:fldChar w:fldCharType="separate"/>
            </w:r>
            <w:r w:rsidR="00AC015F">
              <w:rPr>
                <w:noProof/>
                <w:webHidden/>
              </w:rPr>
              <w:t>6</w:t>
            </w:r>
            <w:r>
              <w:rPr>
                <w:noProof/>
                <w:webHidden/>
              </w:rPr>
              <w:fldChar w:fldCharType="end"/>
            </w:r>
          </w:hyperlink>
        </w:p>
        <w:p w14:paraId="681D7CEB" w14:textId="261249C8" w:rsidR="005524F3" w:rsidRDefault="005524F3">
          <w:pPr>
            <w:pStyle w:val="Verzeichnis2"/>
            <w:rPr>
              <w:rFonts w:asciiTheme="minorHAnsi" w:eastAsiaTheme="minorEastAsia" w:hAnsiTheme="minorHAnsi" w:cstheme="minorBidi"/>
              <w:noProof/>
              <w:color w:val="auto"/>
              <w:sz w:val="22"/>
              <w:szCs w:val="22"/>
              <w:lang w:val="de-DE" w:eastAsia="de-DE"/>
            </w:rPr>
          </w:pPr>
          <w:hyperlink w:anchor="_Toc158993092" w:history="1">
            <w:r w:rsidRPr="0068276A">
              <w:rPr>
                <w:rStyle w:val="Hyperlink"/>
                <w:noProof/>
              </w:rPr>
              <w:t>3.3</w:t>
            </w:r>
            <w:r>
              <w:rPr>
                <w:rFonts w:asciiTheme="minorHAnsi" w:eastAsiaTheme="minorEastAsia" w:hAnsiTheme="minorHAnsi" w:cstheme="minorBidi"/>
                <w:noProof/>
                <w:color w:val="auto"/>
                <w:sz w:val="22"/>
                <w:szCs w:val="22"/>
                <w:lang w:val="de-DE" w:eastAsia="de-DE"/>
              </w:rPr>
              <w:tab/>
            </w:r>
            <w:r w:rsidRPr="0068276A">
              <w:rPr>
                <w:rStyle w:val="Hyperlink"/>
                <w:noProof/>
              </w:rPr>
              <w:t>Standalone Web Service</w:t>
            </w:r>
            <w:r>
              <w:rPr>
                <w:noProof/>
                <w:webHidden/>
              </w:rPr>
              <w:tab/>
            </w:r>
            <w:r>
              <w:rPr>
                <w:noProof/>
                <w:webHidden/>
              </w:rPr>
              <w:fldChar w:fldCharType="begin"/>
            </w:r>
            <w:r>
              <w:rPr>
                <w:noProof/>
                <w:webHidden/>
              </w:rPr>
              <w:instrText xml:space="preserve"> PAGEREF _Toc158993092 \h </w:instrText>
            </w:r>
            <w:r>
              <w:rPr>
                <w:noProof/>
                <w:webHidden/>
              </w:rPr>
            </w:r>
            <w:r>
              <w:rPr>
                <w:noProof/>
                <w:webHidden/>
              </w:rPr>
              <w:fldChar w:fldCharType="separate"/>
            </w:r>
            <w:r w:rsidR="00AC015F">
              <w:rPr>
                <w:noProof/>
                <w:webHidden/>
              </w:rPr>
              <w:t>6</w:t>
            </w:r>
            <w:r>
              <w:rPr>
                <w:noProof/>
                <w:webHidden/>
              </w:rPr>
              <w:fldChar w:fldCharType="end"/>
            </w:r>
          </w:hyperlink>
        </w:p>
        <w:p w14:paraId="4E4E3077" w14:textId="2D9691C7" w:rsidR="005524F3" w:rsidRDefault="005524F3">
          <w:pPr>
            <w:pStyle w:val="Verzeichnis2"/>
            <w:rPr>
              <w:rFonts w:asciiTheme="minorHAnsi" w:eastAsiaTheme="minorEastAsia" w:hAnsiTheme="minorHAnsi" w:cstheme="minorBidi"/>
              <w:noProof/>
              <w:color w:val="auto"/>
              <w:sz w:val="22"/>
              <w:szCs w:val="22"/>
              <w:lang w:val="de-DE" w:eastAsia="de-DE"/>
            </w:rPr>
          </w:pPr>
          <w:hyperlink w:anchor="_Toc158993093" w:history="1">
            <w:r w:rsidRPr="0068276A">
              <w:rPr>
                <w:rStyle w:val="Hyperlink"/>
                <w:noProof/>
              </w:rPr>
              <w:t>3.4</w:t>
            </w:r>
            <w:r>
              <w:rPr>
                <w:rFonts w:asciiTheme="minorHAnsi" w:eastAsiaTheme="minorEastAsia" w:hAnsiTheme="minorHAnsi" w:cstheme="minorBidi"/>
                <w:noProof/>
                <w:color w:val="auto"/>
                <w:sz w:val="22"/>
                <w:szCs w:val="22"/>
                <w:lang w:val="de-DE" w:eastAsia="de-DE"/>
              </w:rPr>
              <w:tab/>
            </w:r>
            <w:r w:rsidRPr="0068276A">
              <w:rPr>
                <w:rStyle w:val="Hyperlink"/>
                <w:noProof/>
              </w:rPr>
              <w:t>Web Service in Tomcat</w:t>
            </w:r>
            <w:r>
              <w:rPr>
                <w:noProof/>
                <w:webHidden/>
              </w:rPr>
              <w:tab/>
            </w:r>
            <w:r>
              <w:rPr>
                <w:noProof/>
                <w:webHidden/>
              </w:rPr>
              <w:fldChar w:fldCharType="begin"/>
            </w:r>
            <w:r>
              <w:rPr>
                <w:noProof/>
                <w:webHidden/>
              </w:rPr>
              <w:instrText xml:space="preserve"> PAGEREF _Toc158993093 \h </w:instrText>
            </w:r>
            <w:r>
              <w:rPr>
                <w:noProof/>
                <w:webHidden/>
              </w:rPr>
            </w:r>
            <w:r>
              <w:rPr>
                <w:noProof/>
                <w:webHidden/>
              </w:rPr>
              <w:fldChar w:fldCharType="separate"/>
            </w:r>
            <w:r w:rsidR="00AC015F">
              <w:rPr>
                <w:noProof/>
                <w:webHidden/>
              </w:rPr>
              <w:t>7</w:t>
            </w:r>
            <w:r>
              <w:rPr>
                <w:noProof/>
                <w:webHidden/>
              </w:rPr>
              <w:fldChar w:fldCharType="end"/>
            </w:r>
          </w:hyperlink>
        </w:p>
        <w:p w14:paraId="28A6310E" w14:textId="72A9FBA8" w:rsidR="005524F3" w:rsidRDefault="005524F3">
          <w:pPr>
            <w:pStyle w:val="Verzeichnis1"/>
            <w:rPr>
              <w:rFonts w:asciiTheme="minorHAnsi" w:eastAsiaTheme="minorEastAsia" w:hAnsiTheme="minorHAnsi" w:cstheme="minorBidi"/>
              <w:noProof/>
              <w:color w:val="auto"/>
              <w:sz w:val="22"/>
              <w:szCs w:val="22"/>
              <w:lang w:val="de-DE" w:eastAsia="de-DE"/>
            </w:rPr>
          </w:pPr>
          <w:hyperlink w:anchor="_Toc158993094" w:history="1">
            <w:r w:rsidRPr="0068276A">
              <w:rPr>
                <w:rStyle w:val="Hyperlink"/>
                <w:noProof/>
              </w:rPr>
              <w:t>4.</w:t>
            </w:r>
            <w:r>
              <w:rPr>
                <w:rFonts w:asciiTheme="minorHAnsi" w:eastAsiaTheme="minorEastAsia" w:hAnsiTheme="minorHAnsi" w:cstheme="minorBidi"/>
                <w:noProof/>
                <w:color w:val="auto"/>
                <w:sz w:val="22"/>
                <w:szCs w:val="22"/>
                <w:lang w:val="de-DE" w:eastAsia="de-DE"/>
              </w:rPr>
              <w:tab/>
            </w:r>
            <w:r w:rsidRPr="0068276A">
              <w:rPr>
                <w:rStyle w:val="Hyperlink"/>
                <w:noProof/>
              </w:rPr>
              <w:t>Usage</w:t>
            </w:r>
            <w:r>
              <w:rPr>
                <w:noProof/>
                <w:webHidden/>
              </w:rPr>
              <w:tab/>
            </w:r>
            <w:r>
              <w:rPr>
                <w:noProof/>
                <w:webHidden/>
              </w:rPr>
              <w:fldChar w:fldCharType="begin"/>
            </w:r>
            <w:r>
              <w:rPr>
                <w:noProof/>
                <w:webHidden/>
              </w:rPr>
              <w:instrText xml:space="preserve"> PAGEREF _Toc158993094 \h </w:instrText>
            </w:r>
            <w:r>
              <w:rPr>
                <w:noProof/>
                <w:webHidden/>
              </w:rPr>
            </w:r>
            <w:r>
              <w:rPr>
                <w:noProof/>
                <w:webHidden/>
              </w:rPr>
              <w:fldChar w:fldCharType="separate"/>
            </w:r>
            <w:r w:rsidR="00AC015F">
              <w:rPr>
                <w:noProof/>
                <w:webHidden/>
              </w:rPr>
              <w:t>8</w:t>
            </w:r>
            <w:r>
              <w:rPr>
                <w:noProof/>
                <w:webHidden/>
              </w:rPr>
              <w:fldChar w:fldCharType="end"/>
            </w:r>
          </w:hyperlink>
        </w:p>
        <w:p w14:paraId="0AB4A82D" w14:textId="6E86AE9C" w:rsidR="005524F3" w:rsidRDefault="005524F3">
          <w:pPr>
            <w:pStyle w:val="Verzeichnis2"/>
            <w:rPr>
              <w:rFonts w:asciiTheme="minorHAnsi" w:eastAsiaTheme="minorEastAsia" w:hAnsiTheme="minorHAnsi" w:cstheme="minorBidi"/>
              <w:noProof/>
              <w:color w:val="auto"/>
              <w:sz w:val="22"/>
              <w:szCs w:val="22"/>
              <w:lang w:val="de-DE" w:eastAsia="de-DE"/>
            </w:rPr>
          </w:pPr>
          <w:hyperlink w:anchor="_Toc158993095" w:history="1">
            <w:r w:rsidRPr="0068276A">
              <w:rPr>
                <w:rStyle w:val="Hyperlink"/>
                <w:noProof/>
              </w:rPr>
              <w:t>4.1</w:t>
            </w:r>
            <w:r>
              <w:rPr>
                <w:rFonts w:asciiTheme="minorHAnsi" w:eastAsiaTheme="minorEastAsia" w:hAnsiTheme="minorHAnsi" w:cstheme="minorBidi"/>
                <w:noProof/>
                <w:color w:val="auto"/>
                <w:sz w:val="22"/>
                <w:szCs w:val="22"/>
                <w:lang w:val="de-DE" w:eastAsia="de-DE"/>
              </w:rPr>
              <w:tab/>
            </w:r>
            <w:r w:rsidRPr="0068276A">
              <w:rPr>
                <w:rStyle w:val="Hyperlink"/>
                <w:noProof/>
              </w:rPr>
              <w:t>Configuration</w:t>
            </w:r>
            <w:r>
              <w:rPr>
                <w:noProof/>
                <w:webHidden/>
              </w:rPr>
              <w:tab/>
            </w:r>
            <w:r>
              <w:rPr>
                <w:noProof/>
                <w:webHidden/>
              </w:rPr>
              <w:fldChar w:fldCharType="begin"/>
            </w:r>
            <w:r>
              <w:rPr>
                <w:noProof/>
                <w:webHidden/>
              </w:rPr>
              <w:instrText xml:space="preserve"> PAGEREF _Toc158993095 \h </w:instrText>
            </w:r>
            <w:r>
              <w:rPr>
                <w:noProof/>
                <w:webHidden/>
              </w:rPr>
            </w:r>
            <w:r>
              <w:rPr>
                <w:noProof/>
                <w:webHidden/>
              </w:rPr>
              <w:fldChar w:fldCharType="separate"/>
            </w:r>
            <w:r w:rsidR="00AC015F">
              <w:rPr>
                <w:noProof/>
                <w:webHidden/>
              </w:rPr>
              <w:t>8</w:t>
            </w:r>
            <w:r>
              <w:rPr>
                <w:noProof/>
                <w:webHidden/>
              </w:rPr>
              <w:fldChar w:fldCharType="end"/>
            </w:r>
          </w:hyperlink>
        </w:p>
        <w:p w14:paraId="4FA481C4" w14:textId="629286E2" w:rsidR="005524F3" w:rsidRDefault="005524F3">
          <w:pPr>
            <w:pStyle w:val="Verzeichnis2"/>
            <w:rPr>
              <w:rFonts w:asciiTheme="minorHAnsi" w:eastAsiaTheme="minorEastAsia" w:hAnsiTheme="minorHAnsi" w:cstheme="minorBidi"/>
              <w:noProof/>
              <w:color w:val="auto"/>
              <w:sz w:val="22"/>
              <w:szCs w:val="22"/>
              <w:lang w:val="de-DE" w:eastAsia="de-DE"/>
            </w:rPr>
          </w:pPr>
          <w:hyperlink w:anchor="_Toc158993096" w:history="1">
            <w:r w:rsidRPr="0068276A">
              <w:rPr>
                <w:rStyle w:val="Hyperlink"/>
                <w:noProof/>
                <w:lang w:bidi="de-DE"/>
              </w:rPr>
              <w:t>4.2</w:t>
            </w:r>
            <w:r>
              <w:rPr>
                <w:rFonts w:asciiTheme="minorHAnsi" w:eastAsiaTheme="minorEastAsia" w:hAnsiTheme="minorHAnsi" w:cstheme="minorBidi"/>
                <w:noProof/>
                <w:color w:val="auto"/>
                <w:sz w:val="22"/>
                <w:szCs w:val="22"/>
                <w:lang w:val="de-DE" w:eastAsia="de-DE"/>
              </w:rPr>
              <w:tab/>
            </w:r>
            <w:r w:rsidRPr="0068276A">
              <w:rPr>
                <w:rStyle w:val="Hyperlink"/>
                <w:noProof/>
                <w:lang w:bidi="de-DE"/>
              </w:rPr>
              <w:t>General Validation</w:t>
            </w:r>
            <w:r>
              <w:rPr>
                <w:noProof/>
                <w:webHidden/>
              </w:rPr>
              <w:tab/>
            </w:r>
            <w:r>
              <w:rPr>
                <w:noProof/>
                <w:webHidden/>
              </w:rPr>
              <w:fldChar w:fldCharType="begin"/>
            </w:r>
            <w:r>
              <w:rPr>
                <w:noProof/>
                <w:webHidden/>
              </w:rPr>
              <w:instrText xml:space="preserve"> PAGEREF _Toc158993096 \h </w:instrText>
            </w:r>
            <w:r>
              <w:rPr>
                <w:noProof/>
                <w:webHidden/>
              </w:rPr>
            </w:r>
            <w:r>
              <w:rPr>
                <w:noProof/>
                <w:webHidden/>
              </w:rPr>
              <w:fldChar w:fldCharType="separate"/>
            </w:r>
            <w:r w:rsidR="00AC015F">
              <w:rPr>
                <w:noProof/>
                <w:webHidden/>
              </w:rPr>
              <w:t>10</w:t>
            </w:r>
            <w:r>
              <w:rPr>
                <w:noProof/>
                <w:webHidden/>
              </w:rPr>
              <w:fldChar w:fldCharType="end"/>
            </w:r>
          </w:hyperlink>
        </w:p>
        <w:p w14:paraId="7513179D" w14:textId="79631CA8" w:rsidR="005524F3" w:rsidRDefault="005524F3">
          <w:pPr>
            <w:pStyle w:val="Verzeichnis2"/>
            <w:rPr>
              <w:rFonts w:asciiTheme="minorHAnsi" w:eastAsiaTheme="minorEastAsia" w:hAnsiTheme="minorHAnsi" w:cstheme="minorBidi"/>
              <w:noProof/>
              <w:color w:val="auto"/>
              <w:sz w:val="22"/>
              <w:szCs w:val="22"/>
              <w:lang w:val="de-DE" w:eastAsia="de-DE"/>
            </w:rPr>
          </w:pPr>
          <w:hyperlink w:anchor="_Toc158993097" w:history="1">
            <w:r w:rsidRPr="0068276A">
              <w:rPr>
                <w:rStyle w:val="Hyperlink"/>
                <w:noProof/>
                <w:lang w:bidi="de-DE"/>
              </w:rPr>
              <w:t>4.3</w:t>
            </w:r>
            <w:r>
              <w:rPr>
                <w:rFonts w:asciiTheme="minorHAnsi" w:eastAsiaTheme="minorEastAsia" w:hAnsiTheme="minorHAnsi" w:cstheme="minorBidi"/>
                <w:noProof/>
                <w:color w:val="auto"/>
                <w:sz w:val="22"/>
                <w:szCs w:val="22"/>
                <w:lang w:val="de-DE" w:eastAsia="de-DE"/>
              </w:rPr>
              <w:tab/>
            </w:r>
            <w:r w:rsidRPr="0068276A">
              <w:rPr>
                <w:rStyle w:val="Hyperlink"/>
                <w:noProof/>
                <w:lang w:bidi="de-DE"/>
              </w:rPr>
              <w:t>Calling the Command Line Application</w:t>
            </w:r>
            <w:r>
              <w:rPr>
                <w:noProof/>
                <w:webHidden/>
              </w:rPr>
              <w:tab/>
            </w:r>
            <w:r>
              <w:rPr>
                <w:noProof/>
                <w:webHidden/>
              </w:rPr>
              <w:fldChar w:fldCharType="begin"/>
            </w:r>
            <w:r>
              <w:rPr>
                <w:noProof/>
                <w:webHidden/>
              </w:rPr>
              <w:instrText xml:space="preserve"> PAGEREF _Toc158993097 \h </w:instrText>
            </w:r>
            <w:r>
              <w:rPr>
                <w:noProof/>
                <w:webHidden/>
              </w:rPr>
            </w:r>
            <w:r>
              <w:rPr>
                <w:noProof/>
                <w:webHidden/>
              </w:rPr>
              <w:fldChar w:fldCharType="separate"/>
            </w:r>
            <w:r w:rsidR="00AC015F">
              <w:rPr>
                <w:noProof/>
                <w:webHidden/>
              </w:rPr>
              <w:t>10</w:t>
            </w:r>
            <w:r>
              <w:rPr>
                <w:noProof/>
                <w:webHidden/>
              </w:rPr>
              <w:fldChar w:fldCharType="end"/>
            </w:r>
          </w:hyperlink>
        </w:p>
        <w:p w14:paraId="787DD2F3" w14:textId="7DF1A911" w:rsidR="005524F3" w:rsidRDefault="005524F3">
          <w:pPr>
            <w:pStyle w:val="Verzeichnis2"/>
            <w:rPr>
              <w:rFonts w:asciiTheme="minorHAnsi" w:eastAsiaTheme="minorEastAsia" w:hAnsiTheme="minorHAnsi" w:cstheme="minorBidi"/>
              <w:noProof/>
              <w:color w:val="auto"/>
              <w:sz w:val="22"/>
              <w:szCs w:val="22"/>
              <w:lang w:val="de-DE" w:eastAsia="de-DE"/>
            </w:rPr>
          </w:pPr>
          <w:hyperlink w:anchor="_Toc158993098" w:history="1">
            <w:r w:rsidRPr="0068276A">
              <w:rPr>
                <w:rStyle w:val="Hyperlink"/>
                <w:noProof/>
              </w:rPr>
              <w:t>4.4</w:t>
            </w:r>
            <w:r>
              <w:rPr>
                <w:rFonts w:asciiTheme="minorHAnsi" w:eastAsiaTheme="minorEastAsia" w:hAnsiTheme="minorHAnsi" w:cstheme="minorBidi"/>
                <w:noProof/>
                <w:color w:val="auto"/>
                <w:sz w:val="22"/>
                <w:szCs w:val="22"/>
                <w:lang w:val="de-DE" w:eastAsia="de-DE"/>
              </w:rPr>
              <w:tab/>
            </w:r>
            <w:r w:rsidRPr="0068276A">
              <w:rPr>
                <w:rStyle w:val="Hyperlink"/>
                <w:noProof/>
              </w:rPr>
              <w:t>Calling the Web Service</w:t>
            </w:r>
            <w:r>
              <w:rPr>
                <w:noProof/>
                <w:webHidden/>
              </w:rPr>
              <w:tab/>
            </w:r>
            <w:r>
              <w:rPr>
                <w:noProof/>
                <w:webHidden/>
              </w:rPr>
              <w:fldChar w:fldCharType="begin"/>
            </w:r>
            <w:r>
              <w:rPr>
                <w:noProof/>
                <w:webHidden/>
              </w:rPr>
              <w:instrText xml:space="preserve"> PAGEREF _Toc158993098 \h </w:instrText>
            </w:r>
            <w:r>
              <w:rPr>
                <w:noProof/>
                <w:webHidden/>
              </w:rPr>
            </w:r>
            <w:r>
              <w:rPr>
                <w:noProof/>
                <w:webHidden/>
              </w:rPr>
              <w:fldChar w:fldCharType="separate"/>
            </w:r>
            <w:r w:rsidR="00AC015F">
              <w:rPr>
                <w:noProof/>
                <w:webHidden/>
              </w:rPr>
              <w:t>11</w:t>
            </w:r>
            <w:r>
              <w:rPr>
                <w:noProof/>
                <w:webHidden/>
              </w:rPr>
              <w:fldChar w:fldCharType="end"/>
            </w:r>
          </w:hyperlink>
        </w:p>
        <w:p w14:paraId="0E12AA4B" w14:textId="1E88308B" w:rsidR="005524F3" w:rsidRDefault="005524F3">
          <w:pPr>
            <w:pStyle w:val="Verzeichnis1"/>
            <w:rPr>
              <w:rFonts w:asciiTheme="minorHAnsi" w:eastAsiaTheme="minorEastAsia" w:hAnsiTheme="minorHAnsi" w:cstheme="minorBidi"/>
              <w:noProof/>
              <w:color w:val="auto"/>
              <w:sz w:val="22"/>
              <w:szCs w:val="22"/>
              <w:lang w:val="de-DE" w:eastAsia="de-DE"/>
            </w:rPr>
          </w:pPr>
          <w:hyperlink w:anchor="_Toc158993099" w:history="1">
            <w:r w:rsidRPr="0068276A">
              <w:rPr>
                <w:rStyle w:val="Hyperlink"/>
                <w:noProof/>
              </w:rPr>
              <w:t>5.</w:t>
            </w:r>
            <w:r>
              <w:rPr>
                <w:rFonts w:asciiTheme="minorHAnsi" w:eastAsiaTheme="minorEastAsia" w:hAnsiTheme="minorHAnsi" w:cstheme="minorBidi"/>
                <w:noProof/>
                <w:color w:val="auto"/>
                <w:sz w:val="22"/>
                <w:szCs w:val="22"/>
                <w:lang w:val="de-DE" w:eastAsia="de-DE"/>
              </w:rPr>
              <w:tab/>
            </w:r>
            <w:r w:rsidRPr="0068276A">
              <w:rPr>
                <w:rStyle w:val="Hyperlink"/>
                <w:noProof/>
              </w:rPr>
              <w:t>Creating an Additional Validator</w:t>
            </w:r>
            <w:r>
              <w:rPr>
                <w:noProof/>
                <w:webHidden/>
              </w:rPr>
              <w:tab/>
            </w:r>
            <w:r>
              <w:rPr>
                <w:noProof/>
                <w:webHidden/>
              </w:rPr>
              <w:fldChar w:fldCharType="begin"/>
            </w:r>
            <w:r>
              <w:rPr>
                <w:noProof/>
                <w:webHidden/>
              </w:rPr>
              <w:instrText xml:space="preserve"> PAGEREF _Toc158993099 \h </w:instrText>
            </w:r>
            <w:r>
              <w:rPr>
                <w:noProof/>
                <w:webHidden/>
              </w:rPr>
            </w:r>
            <w:r>
              <w:rPr>
                <w:noProof/>
                <w:webHidden/>
              </w:rPr>
              <w:fldChar w:fldCharType="separate"/>
            </w:r>
            <w:r w:rsidR="00AC015F">
              <w:rPr>
                <w:noProof/>
                <w:webHidden/>
              </w:rPr>
              <w:t>14</w:t>
            </w:r>
            <w:r>
              <w:rPr>
                <w:noProof/>
                <w:webHidden/>
              </w:rPr>
              <w:fldChar w:fldCharType="end"/>
            </w:r>
          </w:hyperlink>
        </w:p>
        <w:p w14:paraId="7D1BB604" w14:textId="44A27ECF" w:rsidR="005524F3" w:rsidRDefault="005524F3">
          <w:pPr>
            <w:pStyle w:val="Verzeichnis2"/>
            <w:rPr>
              <w:rFonts w:asciiTheme="minorHAnsi" w:eastAsiaTheme="minorEastAsia" w:hAnsiTheme="minorHAnsi" w:cstheme="minorBidi"/>
              <w:noProof/>
              <w:color w:val="auto"/>
              <w:sz w:val="22"/>
              <w:szCs w:val="22"/>
              <w:lang w:val="de-DE" w:eastAsia="de-DE"/>
            </w:rPr>
          </w:pPr>
          <w:hyperlink w:anchor="_Toc158993100" w:history="1">
            <w:r w:rsidRPr="0068276A">
              <w:rPr>
                <w:rStyle w:val="Hyperlink"/>
                <w:rFonts w:eastAsia="Arial"/>
                <w:noProof/>
                <w:lang w:eastAsia="de-DE"/>
              </w:rPr>
              <w:t>5.1</w:t>
            </w:r>
            <w:r>
              <w:rPr>
                <w:rFonts w:asciiTheme="minorHAnsi" w:eastAsiaTheme="minorEastAsia" w:hAnsiTheme="minorHAnsi" w:cstheme="minorBidi"/>
                <w:noProof/>
                <w:color w:val="auto"/>
                <w:sz w:val="22"/>
                <w:szCs w:val="22"/>
                <w:lang w:val="de-DE" w:eastAsia="de-DE"/>
              </w:rPr>
              <w:tab/>
            </w:r>
            <w:r w:rsidRPr="0068276A">
              <w:rPr>
                <w:rStyle w:val="Hyperlink"/>
                <w:rFonts w:eastAsia="Arial"/>
                <w:noProof/>
                <w:lang w:eastAsia="de-DE"/>
              </w:rPr>
              <w:t>How the Application chooses Validators</w:t>
            </w:r>
            <w:r>
              <w:rPr>
                <w:noProof/>
                <w:webHidden/>
              </w:rPr>
              <w:tab/>
            </w:r>
            <w:r>
              <w:rPr>
                <w:noProof/>
                <w:webHidden/>
              </w:rPr>
              <w:fldChar w:fldCharType="begin"/>
            </w:r>
            <w:r>
              <w:rPr>
                <w:noProof/>
                <w:webHidden/>
              </w:rPr>
              <w:instrText xml:space="preserve"> PAGEREF _Toc158993100 \h </w:instrText>
            </w:r>
            <w:r>
              <w:rPr>
                <w:noProof/>
                <w:webHidden/>
              </w:rPr>
            </w:r>
            <w:r>
              <w:rPr>
                <w:noProof/>
                <w:webHidden/>
              </w:rPr>
              <w:fldChar w:fldCharType="separate"/>
            </w:r>
            <w:r w:rsidR="00AC015F">
              <w:rPr>
                <w:noProof/>
                <w:webHidden/>
              </w:rPr>
              <w:t>14</w:t>
            </w:r>
            <w:r>
              <w:rPr>
                <w:noProof/>
                <w:webHidden/>
              </w:rPr>
              <w:fldChar w:fldCharType="end"/>
            </w:r>
          </w:hyperlink>
        </w:p>
        <w:p w14:paraId="2B22AF31" w14:textId="5BE988D3" w:rsidR="005524F3" w:rsidRDefault="005524F3">
          <w:pPr>
            <w:pStyle w:val="Verzeichnis2"/>
            <w:rPr>
              <w:rFonts w:asciiTheme="minorHAnsi" w:eastAsiaTheme="minorEastAsia" w:hAnsiTheme="minorHAnsi" w:cstheme="minorBidi"/>
              <w:noProof/>
              <w:color w:val="auto"/>
              <w:sz w:val="22"/>
              <w:szCs w:val="22"/>
              <w:lang w:val="de-DE" w:eastAsia="de-DE"/>
            </w:rPr>
          </w:pPr>
          <w:hyperlink w:anchor="_Toc158993101" w:history="1">
            <w:r w:rsidRPr="0068276A">
              <w:rPr>
                <w:rStyle w:val="Hyperlink"/>
                <w:noProof/>
              </w:rPr>
              <w:t>5.2</w:t>
            </w:r>
            <w:r>
              <w:rPr>
                <w:rFonts w:asciiTheme="minorHAnsi" w:eastAsiaTheme="minorEastAsia" w:hAnsiTheme="minorHAnsi" w:cstheme="minorBidi"/>
                <w:noProof/>
                <w:color w:val="auto"/>
                <w:sz w:val="22"/>
                <w:szCs w:val="22"/>
                <w:lang w:val="de-DE" w:eastAsia="de-DE"/>
              </w:rPr>
              <w:tab/>
            </w:r>
            <w:r w:rsidRPr="0068276A">
              <w:rPr>
                <w:rStyle w:val="Hyperlink"/>
                <w:rFonts w:ascii="NimbusMonL-Regu" w:hAnsi="NimbusMonL-Regu"/>
                <w:noProof/>
              </w:rPr>
              <w:t>Wrting a Validator</w:t>
            </w:r>
            <w:r>
              <w:rPr>
                <w:noProof/>
                <w:webHidden/>
              </w:rPr>
              <w:tab/>
            </w:r>
            <w:r>
              <w:rPr>
                <w:noProof/>
                <w:webHidden/>
              </w:rPr>
              <w:fldChar w:fldCharType="begin"/>
            </w:r>
            <w:r>
              <w:rPr>
                <w:noProof/>
                <w:webHidden/>
              </w:rPr>
              <w:instrText xml:space="preserve"> PAGEREF _Toc158993101 \h </w:instrText>
            </w:r>
            <w:r>
              <w:rPr>
                <w:noProof/>
                <w:webHidden/>
              </w:rPr>
            </w:r>
            <w:r>
              <w:rPr>
                <w:noProof/>
                <w:webHidden/>
              </w:rPr>
              <w:fldChar w:fldCharType="separate"/>
            </w:r>
            <w:r w:rsidR="00AC015F">
              <w:rPr>
                <w:noProof/>
                <w:webHidden/>
              </w:rPr>
              <w:t>14</w:t>
            </w:r>
            <w:r>
              <w:rPr>
                <w:noProof/>
                <w:webHidden/>
              </w:rPr>
              <w:fldChar w:fldCharType="end"/>
            </w:r>
          </w:hyperlink>
        </w:p>
        <w:p w14:paraId="6CA7A877" w14:textId="249AFCBE" w:rsidR="005524F3" w:rsidRDefault="005524F3">
          <w:pPr>
            <w:pStyle w:val="Verzeichnis1"/>
            <w:rPr>
              <w:rFonts w:asciiTheme="minorHAnsi" w:eastAsiaTheme="minorEastAsia" w:hAnsiTheme="minorHAnsi" w:cstheme="minorBidi"/>
              <w:noProof/>
              <w:color w:val="auto"/>
              <w:sz w:val="22"/>
              <w:szCs w:val="22"/>
              <w:lang w:val="de-DE" w:eastAsia="de-DE"/>
            </w:rPr>
          </w:pPr>
          <w:hyperlink w:anchor="_Toc158993102" w:history="1">
            <w:r w:rsidRPr="0068276A">
              <w:rPr>
                <w:rStyle w:val="Hyperlink"/>
                <w:noProof/>
              </w:rPr>
              <w:t>6.</w:t>
            </w:r>
            <w:r>
              <w:rPr>
                <w:rFonts w:asciiTheme="minorHAnsi" w:eastAsiaTheme="minorEastAsia" w:hAnsiTheme="minorHAnsi" w:cstheme="minorBidi"/>
                <w:noProof/>
                <w:color w:val="auto"/>
                <w:sz w:val="22"/>
                <w:szCs w:val="22"/>
                <w:lang w:val="de-DE" w:eastAsia="de-DE"/>
              </w:rPr>
              <w:tab/>
            </w:r>
            <w:r w:rsidRPr="0068276A">
              <w:rPr>
                <w:rStyle w:val="Hyperlink"/>
                <w:noProof/>
              </w:rPr>
              <w:t>Annex A: Internal Data Types</w:t>
            </w:r>
            <w:r>
              <w:rPr>
                <w:noProof/>
                <w:webHidden/>
              </w:rPr>
              <w:tab/>
            </w:r>
            <w:r>
              <w:rPr>
                <w:noProof/>
                <w:webHidden/>
              </w:rPr>
              <w:fldChar w:fldCharType="begin"/>
            </w:r>
            <w:r>
              <w:rPr>
                <w:noProof/>
                <w:webHidden/>
              </w:rPr>
              <w:instrText xml:space="preserve"> PAGEREF _Toc158993102 \h </w:instrText>
            </w:r>
            <w:r>
              <w:rPr>
                <w:noProof/>
                <w:webHidden/>
              </w:rPr>
            </w:r>
            <w:r>
              <w:rPr>
                <w:noProof/>
                <w:webHidden/>
              </w:rPr>
              <w:fldChar w:fldCharType="separate"/>
            </w:r>
            <w:r w:rsidR="00AC015F">
              <w:rPr>
                <w:noProof/>
                <w:webHidden/>
              </w:rPr>
              <w:t>18</w:t>
            </w:r>
            <w:r>
              <w:rPr>
                <w:noProof/>
                <w:webHidden/>
              </w:rPr>
              <w:fldChar w:fldCharType="end"/>
            </w:r>
          </w:hyperlink>
        </w:p>
        <w:p w14:paraId="76F6C9E0" w14:textId="468093D5" w:rsidR="005524F3" w:rsidRDefault="005524F3">
          <w:pPr>
            <w:pStyle w:val="Verzeichnis1"/>
            <w:rPr>
              <w:rFonts w:asciiTheme="minorHAnsi" w:eastAsiaTheme="minorEastAsia" w:hAnsiTheme="minorHAnsi" w:cstheme="minorBidi"/>
              <w:noProof/>
              <w:color w:val="auto"/>
              <w:sz w:val="22"/>
              <w:szCs w:val="22"/>
              <w:lang w:val="de-DE" w:eastAsia="de-DE"/>
            </w:rPr>
          </w:pPr>
          <w:hyperlink w:anchor="_Toc158993103" w:history="1">
            <w:r w:rsidRPr="0068276A">
              <w:rPr>
                <w:rStyle w:val="Hyperlink"/>
                <w:noProof/>
              </w:rPr>
              <w:t>7.</w:t>
            </w:r>
            <w:r>
              <w:rPr>
                <w:rFonts w:asciiTheme="minorHAnsi" w:eastAsiaTheme="minorEastAsia" w:hAnsiTheme="minorHAnsi" w:cstheme="minorBidi"/>
                <w:noProof/>
                <w:color w:val="auto"/>
                <w:sz w:val="22"/>
                <w:szCs w:val="22"/>
                <w:lang w:val="de-DE" w:eastAsia="de-DE"/>
              </w:rPr>
              <w:tab/>
            </w:r>
            <w:r w:rsidRPr="0068276A">
              <w:rPr>
                <w:rStyle w:val="Hyperlink"/>
                <w:noProof/>
              </w:rPr>
              <w:t>Definitions and acronyms</w:t>
            </w:r>
            <w:r>
              <w:rPr>
                <w:noProof/>
                <w:webHidden/>
              </w:rPr>
              <w:tab/>
            </w:r>
            <w:r>
              <w:rPr>
                <w:noProof/>
                <w:webHidden/>
              </w:rPr>
              <w:fldChar w:fldCharType="begin"/>
            </w:r>
            <w:r>
              <w:rPr>
                <w:noProof/>
                <w:webHidden/>
              </w:rPr>
              <w:instrText xml:space="preserve"> PAGEREF _Toc158993103 \h </w:instrText>
            </w:r>
            <w:r>
              <w:rPr>
                <w:noProof/>
                <w:webHidden/>
              </w:rPr>
            </w:r>
            <w:r>
              <w:rPr>
                <w:noProof/>
                <w:webHidden/>
              </w:rPr>
              <w:fldChar w:fldCharType="separate"/>
            </w:r>
            <w:r w:rsidR="00AC015F">
              <w:rPr>
                <w:noProof/>
                <w:webHidden/>
              </w:rPr>
              <w:t>20</w:t>
            </w:r>
            <w:r>
              <w:rPr>
                <w:noProof/>
                <w:webHidden/>
              </w:rPr>
              <w:fldChar w:fldCharType="end"/>
            </w:r>
          </w:hyperlink>
        </w:p>
        <w:p w14:paraId="74AB7EE6" w14:textId="12EEDF15" w:rsidR="005524F3" w:rsidRDefault="005524F3">
          <w:pPr>
            <w:pStyle w:val="Verzeichnis1"/>
            <w:rPr>
              <w:rFonts w:asciiTheme="minorHAnsi" w:eastAsiaTheme="minorEastAsia" w:hAnsiTheme="minorHAnsi" w:cstheme="minorBidi"/>
              <w:noProof/>
              <w:color w:val="auto"/>
              <w:sz w:val="22"/>
              <w:szCs w:val="22"/>
              <w:lang w:val="de-DE" w:eastAsia="de-DE"/>
            </w:rPr>
          </w:pPr>
          <w:hyperlink w:anchor="_Toc158993104" w:history="1">
            <w:r w:rsidRPr="0068276A">
              <w:rPr>
                <w:rStyle w:val="Hyperlink"/>
                <w:noProof/>
              </w:rPr>
              <w:t>8.</w:t>
            </w:r>
            <w:r>
              <w:rPr>
                <w:rFonts w:asciiTheme="minorHAnsi" w:eastAsiaTheme="minorEastAsia" w:hAnsiTheme="minorHAnsi" w:cstheme="minorBidi"/>
                <w:noProof/>
                <w:color w:val="auto"/>
                <w:sz w:val="22"/>
                <w:szCs w:val="22"/>
                <w:lang w:val="de-DE" w:eastAsia="de-DE"/>
              </w:rPr>
              <w:tab/>
            </w:r>
            <w:r w:rsidRPr="0068276A">
              <w:rPr>
                <w:rStyle w:val="Hyperlink"/>
                <w:noProof/>
              </w:rPr>
              <w:t>References</w:t>
            </w:r>
            <w:r>
              <w:rPr>
                <w:noProof/>
                <w:webHidden/>
              </w:rPr>
              <w:tab/>
            </w:r>
            <w:r>
              <w:rPr>
                <w:noProof/>
                <w:webHidden/>
              </w:rPr>
              <w:fldChar w:fldCharType="begin"/>
            </w:r>
            <w:r>
              <w:rPr>
                <w:noProof/>
                <w:webHidden/>
              </w:rPr>
              <w:instrText xml:space="preserve"> PAGEREF _Toc158993104 \h </w:instrText>
            </w:r>
            <w:r>
              <w:rPr>
                <w:noProof/>
                <w:webHidden/>
              </w:rPr>
            </w:r>
            <w:r>
              <w:rPr>
                <w:noProof/>
                <w:webHidden/>
              </w:rPr>
              <w:fldChar w:fldCharType="separate"/>
            </w:r>
            <w:r w:rsidR="00AC015F">
              <w:rPr>
                <w:noProof/>
                <w:webHidden/>
              </w:rPr>
              <w:t>22</w:t>
            </w:r>
            <w:r>
              <w:rPr>
                <w:noProof/>
                <w:webHidden/>
              </w:rPr>
              <w:fldChar w:fldCharType="end"/>
            </w:r>
          </w:hyperlink>
        </w:p>
        <w:p w14:paraId="5F3E334D" w14:textId="3679D2C4" w:rsidR="006F3FB0" w:rsidRDefault="00220F96">
          <w:pPr>
            <w:pStyle w:val="Verzeichnis1"/>
            <w:rPr>
              <w:rFonts w:asciiTheme="minorHAnsi" w:eastAsiaTheme="minorEastAsia" w:hAnsiTheme="minorHAnsi" w:cstheme="minorBidi"/>
              <w:color w:val="auto"/>
              <w:sz w:val="22"/>
              <w:szCs w:val="22"/>
              <w:lang w:val="de-DE" w:eastAsia="de-DE"/>
            </w:rPr>
          </w:pPr>
          <w:r>
            <w:rPr>
              <w:rStyle w:val="Verzeichnissprung"/>
            </w:rPr>
            <w:fldChar w:fldCharType="end"/>
          </w:r>
        </w:p>
      </w:sdtContent>
    </w:sdt>
    <w:p w14:paraId="7042F287" w14:textId="77777777" w:rsidR="006F3FB0" w:rsidRDefault="006F3FB0"/>
    <w:p w14:paraId="535F11EA" w14:textId="77777777" w:rsidR="006F3FB0" w:rsidRDefault="00220F96">
      <w:pPr>
        <w:pStyle w:val="berschrift1"/>
        <w:keepLines/>
        <w:numPr>
          <w:ilvl w:val="0"/>
          <w:numId w:val="2"/>
        </w:numPr>
        <w:spacing w:before="0"/>
        <w:ind w:left="850" w:hanging="850"/>
        <w:textAlignment w:val="baseline"/>
      </w:pPr>
      <w:bookmarkStart w:id="2" w:name="_Toc24735323"/>
      <w:bookmarkStart w:id="3" w:name="_Toc24636599"/>
      <w:bookmarkStart w:id="4" w:name="_Toc24636521"/>
      <w:bookmarkStart w:id="5" w:name="_Toc26807575"/>
      <w:bookmarkStart w:id="6" w:name="_Toc158993085"/>
      <w:r>
        <w:lastRenderedPageBreak/>
        <w:t>Introduction</w:t>
      </w:r>
      <w:bookmarkEnd w:id="2"/>
      <w:bookmarkEnd w:id="3"/>
      <w:bookmarkEnd w:id="4"/>
      <w:bookmarkEnd w:id="5"/>
      <w:bookmarkEnd w:id="6"/>
    </w:p>
    <w:p w14:paraId="013F1501" w14:textId="77777777" w:rsidR="006F3FB0" w:rsidRDefault="00220F96">
      <w:pPr>
        <w:pStyle w:val="berschrift2"/>
        <w:keepLines/>
        <w:numPr>
          <w:ilvl w:val="1"/>
          <w:numId w:val="2"/>
        </w:numPr>
        <w:spacing w:before="238" w:after="0"/>
        <w:ind w:left="850" w:hanging="850"/>
        <w:textAlignment w:val="baseline"/>
        <w:rPr>
          <w:szCs w:val="28"/>
        </w:rPr>
      </w:pPr>
      <w:bookmarkStart w:id="7" w:name="_Ref34393843"/>
      <w:bookmarkStart w:id="8" w:name="_Toc158993086"/>
      <w:r>
        <w:rPr>
          <w:szCs w:val="28"/>
        </w:rPr>
        <w:t>Overview</w:t>
      </w:r>
      <w:bookmarkEnd w:id="7"/>
      <w:bookmarkEnd w:id="8"/>
    </w:p>
    <w:p w14:paraId="6C15766A" w14:textId="77777777" w:rsidR="006F3FB0" w:rsidRDefault="006F3FB0"/>
    <w:p w14:paraId="0E6CC369" w14:textId="77777777" w:rsidR="006F3FB0" w:rsidRDefault="00220F96">
      <w:pPr>
        <w:jc w:val="both"/>
      </w:pPr>
      <w:r>
        <w:t xml:space="preserve">Algorithms used for signatures compliant to [ETSI_EN_319_102-1] are applicable to create </w:t>
      </w:r>
      <w:proofErr w:type="spellStart"/>
      <w:r>
        <w:t>eIDAS</w:t>
      </w:r>
      <w:proofErr w:type="spellEnd"/>
      <w:r>
        <w:t xml:space="preserve"> qualified electronic signatures [</w:t>
      </w:r>
      <w:proofErr w:type="spellStart"/>
      <w:r>
        <w:t>eIDAS</w:t>
      </w:r>
      <w:proofErr w:type="spellEnd"/>
      <w:r>
        <w:t>] for a limited period of time only. The exact periods are continually changing and can be found, e.g. in [</w:t>
      </w:r>
      <w:r>
        <w:rPr>
          <w:color w:val="auto"/>
        </w:rPr>
        <w:t>ETSI_TS_119_312</w:t>
      </w:r>
      <w:r>
        <w:t xml:space="preserve">]. </w:t>
      </w:r>
    </w:p>
    <w:p w14:paraId="7D915EBE" w14:textId="77777777" w:rsidR="006F3FB0" w:rsidRDefault="006F3FB0">
      <w:pPr>
        <w:jc w:val="both"/>
      </w:pPr>
    </w:p>
    <w:p w14:paraId="4CECA9CA" w14:textId="77777777" w:rsidR="006F3FB0" w:rsidRDefault="00220F96">
      <w:pPr>
        <w:jc w:val="both"/>
      </w:pPr>
      <w:r>
        <w:t>Preservation systems are used in order to prolong the legal implications of the aging signatures, seals, and timestamps over an arbitrarily long period of time, i.e. the algorithms initially used are refreshed in a specific manner involving hash-trees and timestamps.</w:t>
      </w:r>
    </w:p>
    <w:p w14:paraId="2E3A9382" w14:textId="77777777" w:rsidR="006F3FB0" w:rsidRDefault="006F3FB0">
      <w:pPr>
        <w:jc w:val="both"/>
      </w:pPr>
    </w:p>
    <w:p w14:paraId="1839B600" w14:textId="77777777" w:rsidR="006F3FB0" w:rsidRDefault="00220F96">
      <w:pPr>
        <w:jc w:val="both"/>
      </w:pPr>
      <w:r>
        <w:t xml:space="preserve">This tool aims at verifying the technical evidence records (ERS – Evidence Record Syntax) according to [RFC4998] associated with an XAIP, i.e. XML-formatted Archival Information Package, via a unique Archive Object ID (AOID). To achieve this, the </w:t>
      </w:r>
      <w:proofErr w:type="spellStart"/>
      <w:r>
        <w:rPr>
          <w:rFonts w:ascii="Courier New" w:hAnsi="Courier New" w:cs="Courier New"/>
        </w:rPr>
        <w:t>ERVerify</w:t>
      </w:r>
      <w:proofErr w:type="spellEnd"/>
      <w:r>
        <w:rPr>
          <w:rFonts w:ascii="Courier New" w:hAnsi="Courier New" w:cs="Courier New"/>
        </w:rPr>
        <w:t xml:space="preserve"> Tool</w:t>
      </w:r>
      <w:r>
        <w:t xml:space="preserve"> verifies the partial Merkle hash-tree and sends a validation request for the timestamp via an </w:t>
      </w:r>
      <w:proofErr w:type="spellStart"/>
      <w:r>
        <w:t>eCard</w:t>
      </w:r>
      <w:proofErr w:type="spellEnd"/>
      <w:r>
        <w:t xml:space="preserve"> compatible interface [TR-ESOR-E] to a validation component to be configured separately.</w:t>
      </w:r>
    </w:p>
    <w:p w14:paraId="7907D452" w14:textId="77777777" w:rsidR="006F3FB0" w:rsidRDefault="00220F96">
      <w:pPr>
        <w:pStyle w:val="berschrift2"/>
        <w:numPr>
          <w:ilvl w:val="1"/>
          <w:numId w:val="2"/>
        </w:numPr>
      </w:pPr>
      <w:bookmarkStart w:id="9" w:name="_Ref36194646"/>
      <w:bookmarkStart w:id="10" w:name="_Toc158993087"/>
      <w:r>
        <w:t>Purpose</w:t>
      </w:r>
      <w:bookmarkStart w:id="11" w:name="__RefHeading___Toc6467553"/>
      <w:bookmarkEnd w:id="9"/>
      <w:bookmarkEnd w:id="10"/>
      <w:bookmarkEnd w:id="11"/>
    </w:p>
    <w:p w14:paraId="3C694214" w14:textId="77777777" w:rsidR="006F3FB0" w:rsidRDefault="00220F96">
      <w:pPr>
        <w:rPr>
          <w:b/>
          <w:sz w:val="28"/>
        </w:rPr>
      </w:pPr>
      <w:r>
        <w:rPr>
          <w:lang w:bidi="de-DE"/>
        </w:rPr>
        <w:t>This is a tool to verify Evidence Records against protected XAIPs or binary documents. It complies with TR-ESOR version 1.3. This tool allows an independent test whether Evidence Records created by a certain product comply with the requirements of TR-ESOR 1.3 and thus enables interoperability between different TR-ESOR products.</w:t>
      </w:r>
    </w:p>
    <w:p w14:paraId="2D18CF82" w14:textId="77777777" w:rsidR="006F3FB0" w:rsidRDefault="00220F96">
      <w:pPr>
        <w:pStyle w:val="berschrift1"/>
        <w:numPr>
          <w:ilvl w:val="0"/>
          <w:numId w:val="2"/>
        </w:numPr>
      </w:pPr>
      <w:bookmarkStart w:id="12" w:name="_Toc158993088"/>
      <w:r>
        <w:lastRenderedPageBreak/>
        <w:t>Legal and other information</w:t>
      </w:r>
      <w:bookmarkEnd w:id="12"/>
    </w:p>
    <w:p w14:paraId="2BDD8AB1" w14:textId="77777777" w:rsidR="006F3FB0" w:rsidRDefault="00220F96">
      <w:pPr>
        <w:jc w:val="both"/>
      </w:pPr>
      <w:r>
        <w:t>Although this product documentation was prepared to the best of our knowledge and with utmost care, it is not possible to completely rule out any mistakes or inaccuracies. We do not assume any legal responsibility or liability for any incorrect information, which may remain or for the consequences of such information. The information contained in this product documentation reflects the current status of development and can be changed without prior notice. Future editions may contain additional information. Technical and typographical errors will be corrected in future editions.</w:t>
      </w:r>
    </w:p>
    <w:p w14:paraId="6D1E6152" w14:textId="77777777" w:rsidR="006F3FB0" w:rsidRDefault="006F3FB0">
      <w:pPr>
        <w:jc w:val="both"/>
      </w:pPr>
    </w:p>
    <w:p w14:paraId="41886965" w14:textId="77777777" w:rsidR="006F3FB0" w:rsidRDefault="00220F96">
      <w:pPr>
        <w:jc w:val="both"/>
      </w:pPr>
      <w:r>
        <w:t xml:space="preserve">This software is underlying the rules of the following license: </w:t>
      </w:r>
      <w:hyperlink r:id="rId17">
        <w:r>
          <w:rPr>
            <w:rStyle w:val="Internetverknpfung"/>
          </w:rPr>
          <w:t>Apache License Version 2.0, January 2004</w:t>
        </w:r>
      </w:hyperlink>
      <w:r>
        <w:t>.</w:t>
      </w:r>
    </w:p>
    <w:p w14:paraId="29402308" w14:textId="77777777" w:rsidR="006F3FB0" w:rsidRDefault="006F3FB0"/>
    <w:p w14:paraId="1C8CAD7E" w14:textId="77777777" w:rsidR="006F3FB0" w:rsidRDefault="00220F96">
      <w:pPr>
        <w:pStyle w:val="berschrift1"/>
        <w:numPr>
          <w:ilvl w:val="0"/>
          <w:numId w:val="2"/>
        </w:numPr>
      </w:pPr>
      <w:bookmarkStart w:id="13" w:name="_Toc158993089"/>
      <w:r>
        <w:lastRenderedPageBreak/>
        <w:t>Installation</w:t>
      </w:r>
      <w:bookmarkEnd w:id="13"/>
    </w:p>
    <w:p w14:paraId="5BE88E78" w14:textId="77777777" w:rsidR="006F3FB0" w:rsidRDefault="00220F96">
      <w:pPr>
        <w:pStyle w:val="berschrift2"/>
        <w:keepLines/>
        <w:numPr>
          <w:ilvl w:val="1"/>
          <w:numId w:val="2"/>
        </w:numPr>
        <w:spacing w:before="238" w:after="0"/>
        <w:ind w:left="850" w:hanging="850"/>
        <w:textAlignment w:val="baseline"/>
        <w:rPr>
          <w:szCs w:val="28"/>
        </w:rPr>
      </w:pPr>
      <w:bookmarkStart w:id="14" w:name="_Toc158993090"/>
      <w:r>
        <w:rPr>
          <w:szCs w:val="28"/>
        </w:rPr>
        <w:t>Preconditions</w:t>
      </w:r>
      <w:bookmarkEnd w:id="14"/>
    </w:p>
    <w:p w14:paraId="03AE6751" w14:textId="77777777" w:rsidR="006F3FB0" w:rsidRDefault="006F3FB0"/>
    <w:p w14:paraId="54BE3A1C" w14:textId="77777777" w:rsidR="006F3FB0" w:rsidRDefault="00220F96">
      <w:pPr>
        <w:jc w:val="both"/>
      </w:pPr>
      <w:r>
        <w:t>The ErVerifyTool is a pure Java application and should be able to run under any Java Version 11 virtual machine. It has been tested on the following operating systems:</w:t>
      </w:r>
    </w:p>
    <w:p w14:paraId="20C81A0B" w14:textId="77777777" w:rsidR="006F3FB0" w:rsidRDefault="00220F96">
      <w:pPr>
        <w:pStyle w:val="Listenabsatz"/>
        <w:numPr>
          <w:ilvl w:val="0"/>
          <w:numId w:val="3"/>
        </w:numPr>
      </w:pPr>
      <w:r>
        <w:t>Windows 10</w:t>
      </w:r>
    </w:p>
    <w:p w14:paraId="379BD19E" w14:textId="77777777" w:rsidR="006F3FB0" w:rsidRDefault="00220F96">
      <w:pPr>
        <w:pStyle w:val="Listenabsatz"/>
        <w:numPr>
          <w:ilvl w:val="0"/>
          <w:numId w:val="3"/>
        </w:numPr>
      </w:pPr>
      <w:r>
        <w:t>Ubuntu Linux 20.4</w:t>
      </w:r>
    </w:p>
    <w:p w14:paraId="6FC56806" w14:textId="77777777" w:rsidR="006F3FB0" w:rsidRDefault="006F3FB0">
      <w:pPr>
        <w:pStyle w:val="Listenabsatz"/>
      </w:pPr>
    </w:p>
    <w:p w14:paraId="03348EEB" w14:textId="77777777" w:rsidR="006F3FB0" w:rsidRDefault="00220F96">
      <w:pPr>
        <w:jc w:val="both"/>
      </w:pPr>
      <w:r>
        <w:t>Make sure Java Version 11 in the most recent update (the application was tested on Oracle JDK 11.0.12) is installed on your system. Furthermore, set the JAVA_HOME environment variable to point to your Java installation.</w:t>
      </w:r>
    </w:p>
    <w:p w14:paraId="125B6DAB" w14:textId="77777777" w:rsidR="006F3FB0" w:rsidRDefault="006F3FB0">
      <w:pPr>
        <w:jc w:val="both"/>
      </w:pPr>
    </w:p>
    <w:p w14:paraId="588AF79D" w14:textId="77777777" w:rsidR="006F3FB0" w:rsidRDefault="00220F96">
      <w:pPr>
        <w:jc w:val="both"/>
      </w:pPr>
      <w:r>
        <w:t xml:space="preserve">Do not include any out-dated additional libraries into your Java installation. Especially, make sure no application installed a </w:t>
      </w:r>
      <w:proofErr w:type="spellStart"/>
      <w:r>
        <w:t>BouncyCastle</w:t>
      </w:r>
      <w:proofErr w:type="spellEnd"/>
      <w:r>
        <w:t xml:space="preserve"> of version 1.54 or older into the directory </w:t>
      </w:r>
      <w:r>
        <w:rPr>
          <w:rFonts w:ascii="Courier New" w:hAnsi="Courier New" w:cs="Courier New"/>
        </w:rPr>
        <w:t>$JAVA_HOME/</w:t>
      </w:r>
      <w:proofErr w:type="spellStart"/>
      <w:r>
        <w:rPr>
          <w:rFonts w:ascii="Courier New" w:hAnsi="Courier New" w:cs="Courier New"/>
        </w:rPr>
        <w:t>jre</w:t>
      </w:r>
      <w:proofErr w:type="spellEnd"/>
      <w:r>
        <w:rPr>
          <w:rFonts w:ascii="Courier New" w:hAnsi="Courier New" w:cs="Courier New"/>
        </w:rPr>
        <w:t>/lib/ext</w:t>
      </w:r>
      <w:r>
        <w:t xml:space="preserve">. Having an outdated </w:t>
      </w:r>
      <w:proofErr w:type="spellStart"/>
      <w:r>
        <w:t>BouncyCastle</w:t>
      </w:r>
      <w:proofErr w:type="spellEnd"/>
      <w:r>
        <w:t xml:space="preserve"> in your class path may cause the application to fail.</w:t>
      </w:r>
    </w:p>
    <w:p w14:paraId="664A1F3E" w14:textId="77777777" w:rsidR="006F3FB0" w:rsidRDefault="006F3FB0">
      <w:pPr>
        <w:jc w:val="both"/>
      </w:pPr>
    </w:p>
    <w:p w14:paraId="449D8C3A" w14:textId="77777777" w:rsidR="006F3FB0" w:rsidRDefault="00220F96">
      <w:pPr>
        <w:jc w:val="both"/>
      </w:pPr>
      <w:r>
        <w:t>For installation and configuration, you will need a text editor and a program to unpack a ZIP archive.</w:t>
      </w:r>
    </w:p>
    <w:p w14:paraId="6B196CD4" w14:textId="77777777" w:rsidR="006F3FB0" w:rsidRDefault="006F3FB0">
      <w:pPr>
        <w:jc w:val="both"/>
      </w:pPr>
    </w:p>
    <w:p w14:paraId="4970E019" w14:textId="77777777" w:rsidR="006F3FB0" w:rsidRDefault="00220F96">
      <w:pPr>
        <w:jc w:val="both"/>
      </w:pPr>
      <w:r>
        <w:t>To create an extension of the program, in addition to the preconditions above you will need the following:</w:t>
      </w:r>
    </w:p>
    <w:p w14:paraId="0A520C42" w14:textId="77777777" w:rsidR="006F3FB0" w:rsidRDefault="00220F96">
      <w:pPr>
        <w:pStyle w:val="Listenabsatz"/>
        <w:numPr>
          <w:ilvl w:val="0"/>
          <w:numId w:val="3"/>
        </w:numPr>
      </w:pPr>
      <w:r>
        <w:t>Java 11</w:t>
      </w:r>
    </w:p>
    <w:p w14:paraId="08ACE60B" w14:textId="77777777" w:rsidR="006F3FB0" w:rsidRDefault="00220F96">
      <w:pPr>
        <w:pStyle w:val="Listenabsatz"/>
        <w:numPr>
          <w:ilvl w:val="0"/>
          <w:numId w:val="3"/>
        </w:numPr>
      </w:pPr>
      <w:r>
        <w:t>an appropriate IDE, for instance Eclipse or IntelliJ</w:t>
      </w:r>
    </w:p>
    <w:p w14:paraId="6C01F1F6" w14:textId="77777777" w:rsidR="006F3FB0" w:rsidRDefault="00220F96">
      <w:pPr>
        <w:pStyle w:val="berschrift2"/>
        <w:numPr>
          <w:ilvl w:val="1"/>
          <w:numId w:val="2"/>
        </w:numPr>
      </w:pPr>
      <w:bookmarkStart w:id="15" w:name="_Toc158993091"/>
      <w:r>
        <w:t>Command Line Application</w:t>
      </w:r>
      <w:bookmarkEnd w:id="15"/>
    </w:p>
    <w:p w14:paraId="21AC4C87" w14:textId="77777777" w:rsidR="006F3FB0" w:rsidRDefault="00220F96">
      <w:pPr>
        <w:jc w:val="both"/>
      </w:pPr>
      <w:r>
        <w:t xml:space="preserve">After unpacking the distribution ZIP file, the command line application does not need any further installation. It is started by calling the script </w:t>
      </w:r>
      <w:proofErr w:type="spellStart"/>
      <w:r>
        <w:rPr>
          <w:rFonts w:ascii="Courier New" w:hAnsi="Courier New" w:cs="Courier New"/>
        </w:rPr>
        <w:t>checktool</w:t>
      </w:r>
      <w:proofErr w:type="spellEnd"/>
      <w:r>
        <w:rPr>
          <w:rFonts w:ascii="Courier New" w:hAnsi="Courier New" w:cs="Courier New"/>
        </w:rPr>
        <w:t xml:space="preserve"> </w:t>
      </w:r>
      <w:r>
        <w:t xml:space="preserve">(for Linux) or </w:t>
      </w:r>
      <w:r>
        <w:rPr>
          <w:rFonts w:ascii="Courier New" w:hAnsi="Courier New" w:cs="Courier New"/>
        </w:rPr>
        <w:t xml:space="preserve">checktool.cmd </w:t>
      </w:r>
      <w:r>
        <w:t>(for Windows), respectively, in the directory cli/bin.</w:t>
      </w:r>
    </w:p>
    <w:p w14:paraId="6A0088B8" w14:textId="77777777" w:rsidR="006F3FB0" w:rsidRDefault="00220F96">
      <w:pPr>
        <w:jc w:val="both"/>
      </w:pPr>
      <w:r>
        <w:t xml:space="preserve">In case of Linux, you may want to make the script executable by calling </w:t>
      </w:r>
      <w:proofErr w:type="spellStart"/>
      <w:r>
        <w:rPr>
          <w:rFonts w:ascii="Courier New" w:hAnsi="Courier New" w:cs="Courier New"/>
        </w:rPr>
        <w:t>chmod</w:t>
      </w:r>
      <w:proofErr w:type="spellEnd"/>
      <w:r>
        <w:rPr>
          <w:rFonts w:ascii="Courier New" w:hAnsi="Courier New" w:cs="Courier New"/>
        </w:rPr>
        <w:t xml:space="preserve"> </w:t>
      </w:r>
      <w:proofErr w:type="spellStart"/>
      <w:r>
        <w:rPr>
          <w:rFonts w:ascii="Courier New" w:hAnsi="Courier New" w:cs="Courier New"/>
        </w:rPr>
        <w:t>u+x</w:t>
      </w:r>
      <w:proofErr w:type="spellEnd"/>
      <w:r>
        <w:rPr>
          <w:rFonts w:ascii="Courier New" w:hAnsi="Courier New" w:cs="Courier New"/>
        </w:rPr>
        <w:t xml:space="preserve"> </w:t>
      </w:r>
      <w:proofErr w:type="spellStart"/>
      <w:r>
        <w:rPr>
          <w:rFonts w:ascii="Courier New" w:hAnsi="Courier New" w:cs="Courier New"/>
        </w:rPr>
        <w:t>checktool</w:t>
      </w:r>
      <w:proofErr w:type="spellEnd"/>
      <w:r>
        <w:t>.</w:t>
      </w:r>
    </w:p>
    <w:p w14:paraId="3189E518" w14:textId="77777777" w:rsidR="006F3FB0" w:rsidRDefault="00220F96">
      <w:pPr>
        <w:jc w:val="both"/>
      </w:pPr>
      <w:r>
        <w:t>Before using the application, you have to create a valid configuration. See the following chapter for further details</w:t>
      </w:r>
    </w:p>
    <w:p w14:paraId="122692ED" w14:textId="77777777" w:rsidR="006F3FB0" w:rsidRDefault="00220F96">
      <w:pPr>
        <w:pStyle w:val="berschrift2"/>
        <w:numPr>
          <w:ilvl w:val="1"/>
          <w:numId w:val="2"/>
        </w:numPr>
      </w:pPr>
      <w:bookmarkStart w:id="16" w:name="_Toc158993092"/>
      <w:r>
        <w:t>Standalone Web Service</w:t>
      </w:r>
      <w:bookmarkEnd w:id="16"/>
    </w:p>
    <w:p w14:paraId="6CDF5354" w14:textId="77777777" w:rsidR="006F3FB0" w:rsidRDefault="00220F96">
      <w:pPr>
        <w:jc w:val="both"/>
      </w:pPr>
      <w:r>
        <w:t xml:space="preserve">Install the command line application. To start the service, configure the application and call </w:t>
      </w:r>
      <w:r>
        <w:rPr>
          <w:rFonts w:ascii="Courier New" w:hAnsi="Courier New" w:cs="Courier New"/>
        </w:rPr>
        <w:t>checktool.sh -server -port &lt;PORT&gt; -conf &lt;FILE&gt;</w:t>
      </w:r>
      <w:r>
        <w:t xml:space="preserve"> where </w:t>
      </w:r>
      <w:r>
        <w:rPr>
          <w:rFonts w:ascii="Courier New" w:hAnsi="Courier New" w:cs="Courier New"/>
        </w:rPr>
        <w:t>&lt;PORT&gt;</w:t>
      </w:r>
      <w:r>
        <w:t xml:space="preserve"> is the number of the port to listen on and </w:t>
      </w:r>
      <w:r>
        <w:rPr>
          <w:rFonts w:ascii="Courier New" w:hAnsi="Courier New" w:cs="Courier New"/>
        </w:rPr>
        <w:t>&lt;FILE&gt;</w:t>
      </w:r>
      <w:r>
        <w:t xml:space="preserve"> is the name of the configuration file. With Windows, call </w:t>
      </w:r>
      <w:r>
        <w:rPr>
          <w:rFonts w:ascii="Courier New" w:hAnsi="Courier New" w:cs="Courier New"/>
        </w:rPr>
        <w:t>checktool.cmd</w:t>
      </w:r>
      <w:r>
        <w:t xml:space="preserve"> with same parameters. Be aware that you need root or administrator privileges, respectively, in case the port is less than 1024.</w:t>
      </w:r>
    </w:p>
    <w:p w14:paraId="4E8CB76C" w14:textId="77777777" w:rsidR="006F3FB0" w:rsidRDefault="006F3FB0">
      <w:pPr>
        <w:jc w:val="both"/>
      </w:pPr>
    </w:p>
    <w:p w14:paraId="07659875" w14:textId="77777777" w:rsidR="006F3FB0" w:rsidRDefault="00220F96">
      <w:pPr>
        <w:pStyle w:val="berschrift2"/>
        <w:numPr>
          <w:ilvl w:val="1"/>
          <w:numId w:val="2"/>
        </w:numPr>
      </w:pPr>
      <w:bookmarkStart w:id="17" w:name="_Toc158993093"/>
      <w:r>
        <w:lastRenderedPageBreak/>
        <w:t>Web Service in Tomcat</w:t>
      </w:r>
      <w:bookmarkEnd w:id="17"/>
    </w:p>
    <w:p w14:paraId="5F967B65" w14:textId="77777777" w:rsidR="006F3FB0" w:rsidRDefault="00220F96">
      <w:pPr>
        <w:pStyle w:val="Flietext"/>
      </w:pPr>
      <w:r>
        <w:rPr>
          <w:rFonts w:ascii="Times New Roman" w:eastAsia="Times New Roman" w:hAnsi="Times New Roman" w:cs="Times New Roman"/>
          <w:kern w:val="0"/>
          <w:sz w:val="24"/>
          <w:szCs w:val="24"/>
          <w:lang w:val="en-GB" w:eastAsia="zh-CN" w:bidi="de-DE"/>
        </w:rPr>
        <w:t xml:space="preserve">Install Apache Tomcat version </w:t>
      </w:r>
      <w:r>
        <w:rPr>
          <w:rFonts w:ascii="Times New Roman" w:eastAsia="Times New Roman" w:hAnsi="Times New Roman" w:cs="Times New Roman"/>
          <w:i/>
          <w:iCs/>
          <w:kern w:val="0"/>
          <w:sz w:val="24"/>
          <w:szCs w:val="24"/>
          <w:lang w:val="en-GB" w:eastAsia="zh-CN" w:bidi="de-DE"/>
        </w:rPr>
        <w:t>10.0</w:t>
      </w:r>
      <w:r>
        <w:rPr>
          <w:rFonts w:ascii="Times New Roman" w:eastAsia="Times New Roman" w:hAnsi="Times New Roman" w:cs="Times New Roman"/>
          <w:kern w:val="0"/>
          <w:sz w:val="24"/>
          <w:szCs w:val="24"/>
          <w:lang w:val="en-GB" w:eastAsia="zh-CN" w:bidi="de-DE"/>
        </w:rPr>
        <w:t xml:space="preserve"> (tested with 10.0.16) by following the official Tomcat </w:t>
      </w:r>
      <w:r w:rsidR="00BC75E4">
        <w:rPr>
          <w:rFonts w:ascii="Times New Roman" w:eastAsia="Times New Roman" w:hAnsi="Times New Roman" w:cs="Times New Roman"/>
          <w:kern w:val="0"/>
          <w:sz w:val="24"/>
          <w:szCs w:val="24"/>
          <w:lang w:val="en-GB" w:eastAsia="zh-CN" w:bidi="de-DE"/>
        </w:rPr>
        <w:t>installation instructions</w:t>
      </w:r>
      <w:r>
        <w:rPr>
          <w:rFonts w:ascii="Times New Roman" w:eastAsia="Times New Roman" w:hAnsi="Times New Roman" w:cs="Times New Roman"/>
          <w:kern w:val="0"/>
          <w:sz w:val="24"/>
          <w:szCs w:val="24"/>
          <w:lang w:val="en-GB" w:eastAsia="zh-CN" w:bidi="de-DE"/>
        </w:rPr>
        <w:t xml:space="preserve"> on a Java </w:t>
      </w:r>
      <w:r>
        <w:rPr>
          <w:rFonts w:ascii="Times New Roman" w:eastAsia="Times New Roman" w:hAnsi="Times New Roman" w:cs="Times New Roman"/>
          <w:i/>
          <w:iCs/>
          <w:kern w:val="0"/>
          <w:sz w:val="24"/>
          <w:szCs w:val="24"/>
          <w:lang w:val="en-GB" w:eastAsia="zh-CN" w:bidi="de-DE"/>
        </w:rPr>
        <w:t>11</w:t>
      </w:r>
      <w:r>
        <w:rPr>
          <w:rFonts w:ascii="Times New Roman" w:eastAsia="Times New Roman" w:hAnsi="Times New Roman" w:cs="Times New Roman"/>
          <w:kern w:val="0"/>
          <w:sz w:val="24"/>
          <w:szCs w:val="24"/>
          <w:lang w:val="en-GB" w:eastAsia="zh-CN" w:bidi="de-DE"/>
        </w:rPr>
        <w:t xml:space="preserve"> JDK distribution.</w:t>
      </w:r>
    </w:p>
    <w:p w14:paraId="2B08C90E" w14:textId="77777777"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To deploy the ErVerifyTool you copy the WAR file </w:t>
      </w:r>
      <w:r>
        <w:rPr>
          <w:rFonts w:ascii="Courier New" w:eastAsia="Times New Roman" w:hAnsi="Courier New" w:cs="Courier New"/>
          <w:kern w:val="0"/>
          <w:sz w:val="24"/>
          <w:szCs w:val="24"/>
          <w:lang w:val="en-GB" w:eastAsia="zh-CN" w:bidi="de-DE"/>
        </w:rPr>
        <w:t>war/</w:t>
      </w:r>
      <w:proofErr w:type="spellStart"/>
      <w:r>
        <w:rPr>
          <w:rFonts w:ascii="Courier New" w:eastAsia="Times New Roman" w:hAnsi="Courier New" w:cs="Courier New"/>
          <w:kern w:val="0"/>
          <w:sz w:val="24"/>
          <w:szCs w:val="24"/>
          <w:lang w:val="en-GB" w:eastAsia="zh-CN" w:bidi="de-DE"/>
        </w:rPr>
        <w:t>ErVerifyTool</w:t>
      </w:r>
      <w:proofErr w:type="spellEnd"/>
      <w:r>
        <w:rPr>
          <w:rFonts w:ascii="Courier New" w:eastAsia="Times New Roman" w:hAnsi="Courier New" w:cs="Courier New"/>
          <w:kern w:val="0"/>
          <w:sz w:val="24"/>
          <w:szCs w:val="24"/>
          <w:lang w:val="en-GB" w:eastAsia="zh-CN" w:bidi="de-DE"/>
        </w:rPr>
        <w:t>-&lt;version&gt;.war</w:t>
      </w:r>
      <w:r>
        <w:rPr>
          <w:rFonts w:ascii="Times New Roman" w:eastAsia="Times New Roman" w:hAnsi="Times New Roman" w:cs="Times New Roman"/>
          <w:kern w:val="0"/>
          <w:sz w:val="24"/>
          <w:szCs w:val="24"/>
          <w:lang w:val="en-GB" w:eastAsia="zh-CN" w:bidi="de-DE"/>
        </w:rPr>
        <w:t xml:space="preserve"> into the </w:t>
      </w:r>
      <w:r>
        <w:rPr>
          <w:rFonts w:ascii="Courier New" w:eastAsia="Times New Roman" w:hAnsi="Courier New" w:cs="Courier New"/>
          <w:kern w:val="0"/>
          <w:sz w:val="24"/>
          <w:szCs w:val="24"/>
          <w:lang w:val="en-GB" w:eastAsia="zh-CN" w:bidi="de-DE"/>
        </w:rPr>
        <w:t>$CATALINA_HOME/</w:t>
      </w:r>
      <w:proofErr w:type="spellStart"/>
      <w:r>
        <w:rPr>
          <w:rFonts w:ascii="Courier New" w:eastAsia="Times New Roman" w:hAnsi="Courier New" w:cs="Courier New"/>
          <w:kern w:val="0"/>
          <w:sz w:val="24"/>
          <w:szCs w:val="24"/>
          <w:lang w:val="en-GB" w:eastAsia="zh-CN" w:bidi="de-DE"/>
        </w:rPr>
        <w:t>webapps</w:t>
      </w:r>
      <w:proofErr w:type="spellEnd"/>
      <w:r>
        <w:rPr>
          <w:rFonts w:ascii="Times New Roman" w:eastAsia="Times New Roman" w:hAnsi="Times New Roman" w:cs="Times New Roman"/>
          <w:kern w:val="0"/>
          <w:sz w:val="24"/>
          <w:szCs w:val="24"/>
          <w:lang w:val="en-GB" w:eastAsia="zh-CN" w:bidi="de-DE"/>
        </w:rPr>
        <w:t xml:space="preserve"> directory after renaming it to </w:t>
      </w:r>
      <w:proofErr w:type="spellStart"/>
      <w:r>
        <w:rPr>
          <w:rFonts w:ascii="Courier New" w:eastAsia="Times New Roman" w:hAnsi="Courier New" w:cs="Courier New"/>
          <w:kern w:val="0"/>
          <w:sz w:val="24"/>
          <w:szCs w:val="24"/>
          <w:lang w:val="en-GB" w:eastAsia="zh-CN" w:bidi="de-DE"/>
        </w:rPr>
        <w:t>ErVerifyTool.war</w:t>
      </w:r>
      <w:proofErr w:type="spellEnd"/>
      <w:r>
        <w:rPr>
          <w:rFonts w:ascii="Times New Roman" w:eastAsia="Times New Roman" w:hAnsi="Times New Roman" w:cs="Times New Roman"/>
          <w:kern w:val="0"/>
          <w:sz w:val="24"/>
          <w:szCs w:val="24"/>
          <w:lang w:val="en-GB" w:eastAsia="zh-CN" w:bidi="de-DE"/>
        </w:rPr>
        <w:t>. If you do not rename the WAR file beforehand the address of the deployed application may differ (see below).</w:t>
      </w:r>
    </w:p>
    <w:p w14:paraId="0B15DF21" w14:textId="77777777"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Create a configuration of the ErVerifyTool application as described in the following chapter. Copy that file into the directory </w:t>
      </w:r>
      <w:r>
        <w:rPr>
          <w:rFonts w:ascii="Courier New" w:eastAsia="Times New Roman" w:hAnsi="Courier New" w:cs="Courier New"/>
          <w:kern w:val="0"/>
          <w:sz w:val="24"/>
          <w:szCs w:val="24"/>
          <w:lang w:val="en-GB" w:eastAsia="zh-CN" w:bidi="de-DE"/>
        </w:rPr>
        <w:t>$CATALINA_HOME/bin/conf</w:t>
      </w:r>
      <w:r>
        <w:rPr>
          <w:rFonts w:ascii="Times New Roman" w:eastAsia="Times New Roman" w:hAnsi="Times New Roman" w:cs="Times New Roman"/>
          <w:kern w:val="0"/>
          <w:sz w:val="24"/>
          <w:szCs w:val="24"/>
          <w:lang w:val="en-GB" w:eastAsia="zh-CN" w:bidi="de-DE"/>
        </w:rPr>
        <w:t xml:space="preserve"> and name it </w:t>
      </w:r>
      <w:r>
        <w:rPr>
          <w:rFonts w:ascii="Courier New" w:eastAsia="Times New Roman" w:hAnsi="Courier New" w:cs="Courier New"/>
          <w:kern w:val="0"/>
          <w:sz w:val="24"/>
          <w:szCs w:val="24"/>
          <w:lang w:val="en-GB" w:eastAsia="zh-CN" w:bidi="de-DE"/>
        </w:rPr>
        <w:t>ErVerifyTool.xml</w:t>
      </w:r>
      <w:r>
        <w:rPr>
          <w:rFonts w:ascii="Times New Roman" w:eastAsia="Times New Roman" w:hAnsi="Times New Roman" w:cs="Times New Roman"/>
          <w:kern w:val="0"/>
          <w:sz w:val="24"/>
          <w:szCs w:val="24"/>
          <w:lang w:val="en-GB" w:eastAsia="zh-CN" w:bidi="de-DE"/>
        </w:rPr>
        <w:t xml:space="preserve">. Furthermore, create a valid Log4J2 configuration </w:t>
      </w:r>
      <w:r>
        <w:rPr>
          <w:rFonts w:ascii="Courier New" w:eastAsia="Times New Roman" w:hAnsi="Courier New" w:cs="Courier New"/>
          <w:kern w:val="0"/>
          <w:sz w:val="24"/>
          <w:szCs w:val="24"/>
          <w:lang w:val="en-GB" w:eastAsia="zh-CN" w:bidi="de-DE"/>
        </w:rPr>
        <w:t>log4j2.xml</w:t>
      </w:r>
      <w:r>
        <w:rPr>
          <w:rFonts w:ascii="Times New Roman" w:eastAsia="Times New Roman" w:hAnsi="Times New Roman" w:cs="Times New Roman"/>
          <w:kern w:val="0"/>
          <w:sz w:val="24"/>
          <w:szCs w:val="24"/>
          <w:lang w:val="en-GB" w:eastAsia="zh-CN" w:bidi="de-DE"/>
        </w:rPr>
        <w:t xml:space="preserve"> in the same directory.</w:t>
      </w:r>
    </w:p>
    <w:p w14:paraId="611D9B93" w14:textId="77777777"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In case you want to run multiple instances of the ErVerifyTool, with different configurations within the same server, you may pack a valid configuration inside the .war file. Place a configuration file named </w:t>
      </w:r>
      <w:r>
        <w:rPr>
          <w:rFonts w:ascii="Courier New" w:eastAsia="Times New Roman" w:hAnsi="Courier New" w:cs="Courier New"/>
          <w:kern w:val="0"/>
          <w:sz w:val="24"/>
          <w:szCs w:val="24"/>
          <w:lang w:val="en-GB" w:eastAsia="zh-CN" w:bidi="de-DE"/>
        </w:rPr>
        <w:t>ErVerifyTool.xml</w:t>
      </w:r>
      <w:r>
        <w:rPr>
          <w:rFonts w:ascii="Times New Roman" w:eastAsia="Times New Roman" w:hAnsi="Times New Roman" w:cs="Times New Roman"/>
          <w:kern w:val="0"/>
          <w:sz w:val="24"/>
          <w:szCs w:val="24"/>
          <w:lang w:val="en-GB" w:eastAsia="zh-CN" w:bidi="de-DE"/>
        </w:rPr>
        <w:t xml:space="preserve"> inside the </w:t>
      </w:r>
      <w:r>
        <w:rPr>
          <w:rFonts w:ascii="Courier New" w:eastAsia="Times New Roman" w:hAnsi="Courier New" w:cs="Courier New"/>
          <w:kern w:val="0"/>
          <w:sz w:val="24"/>
          <w:szCs w:val="24"/>
          <w:lang w:val="en-GB" w:eastAsia="zh-CN" w:bidi="de-DE"/>
        </w:rPr>
        <w:t>.war</w:t>
      </w:r>
      <w:r>
        <w:rPr>
          <w:rFonts w:ascii="Times New Roman" w:eastAsia="Times New Roman" w:hAnsi="Times New Roman" w:cs="Times New Roman"/>
          <w:kern w:val="0"/>
          <w:sz w:val="24"/>
          <w:szCs w:val="24"/>
          <w:lang w:val="en-GB" w:eastAsia="zh-CN" w:bidi="de-DE"/>
        </w:rPr>
        <w:t xml:space="preserve"> file under </w:t>
      </w:r>
      <w:r>
        <w:rPr>
          <w:rFonts w:ascii="Courier New" w:eastAsia="Times New Roman" w:hAnsi="Courier New" w:cs="Courier New"/>
          <w:kern w:val="0"/>
          <w:sz w:val="24"/>
          <w:szCs w:val="24"/>
          <w:lang w:val="en-GB" w:eastAsia="zh-CN" w:bidi="de-DE"/>
        </w:rPr>
        <w:t>WEB-Inf/classes</w:t>
      </w:r>
      <w:r>
        <w:rPr>
          <w:rFonts w:ascii="Times New Roman" w:eastAsia="Times New Roman" w:hAnsi="Times New Roman" w:cs="Times New Roman"/>
          <w:kern w:val="0"/>
          <w:sz w:val="24"/>
          <w:szCs w:val="24"/>
          <w:lang w:val="en-GB" w:eastAsia="zh-CN" w:bidi="de-DE"/>
        </w:rPr>
        <w:t xml:space="preserve">. If no configuration is packed within the .war file, the application searches in the </w:t>
      </w:r>
      <w:r>
        <w:rPr>
          <w:rFonts w:ascii="Courier New" w:eastAsia="Times New Roman" w:hAnsi="Courier New" w:cs="Courier New"/>
          <w:kern w:val="0"/>
          <w:sz w:val="24"/>
          <w:szCs w:val="24"/>
          <w:lang w:val="en-GB" w:eastAsia="zh-CN" w:bidi="de-DE"/>
        </w:rPr>
        <w:t>$CATALINA_HOME/bin/conf</w:t>
      </w:r>
      <w:r>
        <w:rPr>
          <w:rFonts w:ascii="Times New Roman" w:eastAsia="Times New Roman" w:hAnsi="Times New Roman" w:cs="Times New Roman"/>
          <w:kern w:val="0"/>
          <w:sz w:val="24"/>
          <w:szCs w:val="24"/>
          <w:lang w:val="en-GB" w:eastAsia="zh-CN" w:bidi="de-DE"/>
        </w:rPr>
        <w:t xml:space="preserve"> folder of the Tomcat for a configuration named </w:t>
      </w:r>
      <w:r>
        <w:rPr>
          <w:rFonts w:ascii="Courier New" w:eastAsia="Times New Roman" w:hAnsi="Courier New" w:cs="Courier New"/>
          <w:kern w:val="0"/>
          <w:sz w:val="24"/>
          <w:szCs w:val="24"/>
          <w:lang w:val="en-GB" w:eastAsia="zh-CN" w:bidi="de-DE"/>
        </w:rPr>
        <w:t>ErVerifyTool.xml</w:t>
      </w:r>
      <w:r>
        <w:rPr>
          <w:rFonts w:ascii="Times New Roman" w:eastAsia="Times New Roman" w:hAnsi="Times New Roman" w:cs="Times New Roman"/>
          <w:kern w:val="0"/>
          <w:sz w:val="24"/>
          <w:szCs w:val="24"/>
          <w:lang w:val="en-GB" w:eastAsia="zh-CN" w:bidi="de-DE"/>
        </w:rPr>
        <w:t>.</w:t>
      </w:r>
    </w:p>
    <w:p w14:paraId="47E64525" w14:textId="77777777"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The web application is reachable on a local machine with default Tomcat port at:</w:t>
      </w:r>
    </w:p>
    <w:p w14:paraId="67F7881C" w14:textId="77777777" w:rsidR="006F3FB0" w:rsidRDefault="00220F96">
      <w:pPr>
        <w:pStyle w:val="Flietext"/>
        <w:rPr>
          <w:rFonts w:ascii="Courier New" w:eastAsia="Times New Roman" w:hAnsi="Courier New" w:cs="Courier New"/>
          <w:kern w:val="0"/>
          <w:sz w:val="24"/>
          <w:szCs w:val="24"/>
          <w:lang w:val="en-GB" w:eastAsia="zh-CN" w:bidi="de-DE"/>
        </w:rPr>
      </w:pPr>
      <w:r>
        <w:rPr>
          <w:rFonts w:ascii="Courier New" w:eastAsia="Times New Roman" w:hAnsi="Courier New" w:cs="Courier New"/>
          <w:kern w:val="0"/>
          <w:sz w:val="24"/>
          <w:szCs w:val="24"/>
          <w:lang w:val="en-GB" w:eastAsia="zh-CN" w:bidi="de-DE"/>
        </w:rPr>
        <w:t>http://localhost:8080/ErVerifyTool/</w:t>
      </w:r>
    </w:p>
    <w:p w14:paraId="1E2D9B0D" w14:textId="77777777"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That overview page provides a link to the TR-ESOR S.4 web service as well as information about the loaded configuration.</w:t>
      </w:r>
    </w:p>
    <w:p w14:paraId="56A20562" w14:textId="77777777" w:rsidR="006F3FB0" w:rsidRDefault="00220F96">
      <w:pPr>
        <w:pStyle w:val="berschrift1"/>
        <w:numPr>
          <w:ilvl w:val="0"/>
          <w:numId w:val="2"/>
        </w:numPr>
      </w:pPr>
      <w:bookmarkStart w:id="18" w:name="_Toc158993094"/>
      <w:r>
        <w:lastRenderedPageBreak/>
        <w:t>Usage</w:t>
      </w:r>
      <w:bookmarkEnd w:id="18"/>
    </w:p>
    <w:p w14:paraId="20B55B44" w14:textId="77777777" w:rsidR="006F3FB0" w:rsidRDefault="00220F96">
      <w:pPr>
        <w:pStyle w:val="berschrift2"/>
        <w:numPr>
          <w:ilvl w:val="1"/>
          <w:numId w:val="2"/>
        </w:numPr>
      </w:pPr>
      <w:bookmarkStart w:id="19" w:name="_Toc158993095"/>
      <w:r>
        <w:t>Configuration</w:t>
      </w:r>
      <w:bookmarkEnd w:id="19"/>
    </w:p>
    <w:p w14:paraId="687B114C" w14:textId="77777777"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The configuration is contained in an XML file, which can be edited with any text editor. The schema for creating configuration files can be found in the </w:t>
      </w:r>
      <w:r>
        <w:rPr>
          <w:rFonts w:ascii="Courier New" w:eastAsia="Times New Roman" w:hAnsi="Courier New" w:cs="Courier New"/>
          <w:kern w:val="0"/>
          <w:sz w:val="24"/>
          <w:szCs w:val="24"/>
          <w:lang w:val="en-GB" w:eastAsia="zh-CN" w:bidi="de-DE"/>
        </w:rPr>
        <w:t>config</w:t>
      </w:r>
      <w:r>
        <w:rPr>
          <w:rFonts w:ascii="Times New Roman" w:eastAsia="Times New Roman" w:hAnsi="Times New Roman" w:cs="Times New Roman"/>
          <w:kern w:val="0"/>
          <w:sz w:val="24"/>
          <w:szCs w:val="24"/>
          <w:lang w:val="en-GB" w:eastAsia="zh-CN" w:bidi="de-DE"/>
        </w:rPr>
        <w:t xml:space="preserve"> directory.</w:t>
      </w:r>
    </w:p>
    <w:p w14:paraId="54538965" w14:textId="77777777"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Edit the enclosed file </w:t>
      </w:r>
      <w:r>
        <w:rPr>
          <w:rFonts w:ascii="Courier New" w:eastAsia="Times New Roman" w:hAnsi="Courier New" w:cs="Courier New"/>
          <w:kern w:val="0"/>
          <w:sz w:val="24"/>
          <w:szCs w:val="24"/>
          <w:lang w:val="en-GB" w:eastAsia="zh-CN" w:bidi="de-DE"/>
        </w:rPr>
        <w:t>config/config.xml</w:t>
      </w:r>
      <w:r>
        <w:rPr>
          <w:rFonts w:ascii="Times New Roman" w:eastAsia="Times New Roman" w:hAnsi="Times New Roman" w:cs="Times New Roman"/>
          <w:kern w:val="0"/>
          <w:sz w:val="24"/>
          <w:szCs w:val="24"/>
          <w:lang w:val="en-GB" w:eastAsia="zh-CN" w:bidi="de-DE"/>
        </w:rPr>
        <w:t xml:space="preserve"> to match your requirements. The following properties can be specified in the General-section:</w:t>
      </w:r>
    </w:p>
    <w:p w14:paraId="23CABA0A" w14:textId="77777777" w:rsidR="006F3FB0" w:rsidRDefault="00220F96">
      <w:pPr>
        <w:pStyle w:val="Flietext"/>
        <w:numPr>
          <w:ilvl w:val="0"/>
          <w:numId w:val="3"/>
        </w:numPr>
        <w:rPr>
          <w:rFonts w:ascii="Times New Roman" w:eastAsia="Times New Roman" w:hAnsi="Times New Roman" w:cs="Times New Roman"/>
          <w:kern w:val="0"/>
          <w:sz w:val="24"/>
          <w:szCs w:val="24"/>
          <w:lang w:val="en-GB" w:eastAsia="zh-CN" w:bidi="de-DE"/>
        </w:rPr>
      </w:pPr>
      <w:proofErr w:type="spellStart"/>
      <w:r>
        <w:rPr>
          <w:rFonts w:ascii="Courier New" w:eastAsia="Times New Roman" w:hAnsi="Courier New" w:cs="Courier New"/>
          <w:kern w:val="0"/>
          <w:sz w:val="24"/>
          <w:szCs w:val="24"/>
          <w:lang w:val="en-GB" w:eastAsia="zh-CN" w:bidi="de-DE"/>
        </w:rPr>
        <w:t>VerifierID</w:t>
      </w:r>
      <w:proofErr w:type="spellEnd"/>
      <w:r>
        <w:rPr>
          <w:rFonts w:ascii="Times New Roman" w:eastAsia="Times New Roman" w:hAnsi="Times New Roman" w:cs="Times New Roman"/>
          <w:kern w:val="0"/>
          <w:sz w:val="24"/>
          <w:szCs w:val="24"/>
          <w:lang w:val="en-GB" w:eastAsia="zh-CN" w:bidi="de-DE"/>
        </w:rPr>
        <w:t xml:space="preserve"> (mandatory): The ID of the verifier to appear in the verification report. Choose any URI which describes your installation and configuration of the ErVerifyTool.</w:t>
      </w:r>
    </w:p>
    <w:p w14:paraId="334FDD03" w14:textId="77777777" w:rsidR="006F3FB0" w:rsidRDefault="00220F96">
      <w:pPr>
        <w:pStyle w:val="Flietext"/>
        <w:numPr>
          <w:ilvl w:val="0"/>
          <w:numId w:val="3"/>
        </w:numPr>
        <w:rPr>
          <w:rFonts w:ascii="Times New Roman" w:eastAsia="Times New Roman" w:hAnsi="Times New Roman" w:cs="Times New Roman"/>
          <w:kern w:val="0"/>
          <w:sz w:val="24"/>
          <w:szCs w:val="24"/>
          <w:lang w:val="en-GB" w:eastAsia="zh-CN" w:bidi="de-DE"/>
        </w:rPr>
      </w:pPr>
      <w:proofErr w:type="spellStart"/>
      <w:r>
        <w:rPr>
          <w:rFonts w:ascii="Courier New" w:eastAsia="Times New Roman" w:hAnsi="Courier New" w:cs="Courier New"/>
          <w:kern w:val="0"/>
          <w:sz w:val="24"/>
          <w:szCs w:val="24"/>
          <w:lang w:val="en-GB" w:eastAsia="zh-CN" w:bidi="de-DE"/>
        </w:rPr>
        <w:t>DefaultProfileName</w:t>
      </w:r>
      <w:proofErr w:type="spellEnd"/>
      <w:r>
        <w:rPr>
          <w:rFonts w:ascii="Times New Roman" w:eastAsia="Times New Roman" w:hAnsi="Times New Roman" w:cs="Times New Roman"/>
          <w:kern w:val="0"/>
          <w:sz w:val="24"/>
          <w:szCs w:val="24"/>
          <w:lang w:val="en-GB" w:eastAsia="zh-CN" w:bidi="de-DE"/>
        </w:rPr>
        <w:t xml:space="preserve"> (mandatory): URI to define the profile that will be used by the command line calls or by web service calls which do not explicitly specify another profile. Allowed values are any profiles you specify in the following section and the built-in profiles</w:t>
      </w:r>
    </w:p>
    <w:p w14:paraId="19DE8B97" w14:textId="77777777" w:rsidR="006F3FB0" w:rsidRPr="003E53F1" w:rsidRDefault="009A1B7F">
      <w:pPr>
        <w:pStyle w:val="Flietext"/>
        <w:numPr>
          <w:ilvl w:val="1"/>
          <w:numId w:val="5"/>
        </w:numPr>
        <w:rPr>
          <w:rStyle w:val="Internetverknpfung"/>
          <w:rFonts w:ascii="Courier New" w:eastAsia="Times New Roman" w:hAnsi="Courier New" w:cs="Courier New"/>
          <w:color w:val="000000"/>
          <w:kern w:val="0"/>
          <w:sz w:val="24"/>
          <w:szCs w:val="24"/>
          <w:u w:val="none"/>
          <w:lang w:val="en-GB" w:eastAsia="zh-CN" w:bidi="de-DE"/>
        </w:rPr>
      </w:pPr>
      <w:hyperlink r:id="rId18">
        <w:r w:rsidR="00220F96">
          <w:rPr>
            <w:rStyle w:val="Internetverknpfung"/>
            <w:rFonts w:ascii="Courier New" w:eastAsia="Times New Roman" w:hAnsi="Courier New" w:cs="Courier New"/>
            <w:kern w:val="0"/>
            <w:sz w:val="24"/>
            <w:szCs w:val="24"/>
            <w:lang w:eastAsia="zh-CN" w:bidi="de-DE"/>
          </w:rPr>
          <w:t>https://tools.ietf.org/html/rfc4998</w:t>
        </w:r>
      </w:hyperlink>
    </w:p>
    <w:p w14:paraId="099DEEFC" w14:textId="77777777" w:rsidR="003E53F1" w:rsidRDefault="003E53F1">
      <w:pPr>
        <w:pStyle w:val="Flietext"/>
        <w:numPr>
          <w:ilvl w:val="1"/>
          <w:numId w:val="5"/>
        </w:numPr>
        <w:rPr>
          <w:rFonts w:ascii="Courier New" w:eastAsia="Times New Roman" w:hAnsi="Courier New" w:cs="Courier New"/>
          <w:kern w:val="0"/>
          <w:sz w:val="24"/>
          <w:szCs w:val="24"/>
          <w:lang w:val="en-GB" w:eastAsia="zh-CN" w:bidi="de-DE"/>
        </w:rPr>
      </w:pPr>
      <w:r>
        <w:rPr>
          <w:rFonts w:ascii="Courier New" w:eastAsia="Times New Roman" w:hAnsi="Courier New" w:cs="Courier New"/>
          <w:kern w:val="0"/>
          <w:sz w:val="24"/>
          <w:szCs w:val="24"/>
          <w:lang w:val="en-GB" w:eastAsia="zh-CN" w:bidi="de-DE"/>
        </w:rPr>
        <w:t>TR-ESOR</w:t>
      </w:r>
    </w:p>
    <w:p w14:paraId="0AE5E5D5" w14:textId="77777777" w:rsidR="006F3FB0" w:rsidRDefault="00220F96">
      <w:pPr>
        <w:pStyle w:val="Flietext"/>
        <w:numPr>
          <w:ilvl w:val="1"/>
          <w:numId w:val="5"/>
        </w:numPr>
      </w:pPr>
      <w:r>
        <w:rPr>
          <w:rStyle w:val="Internetverknpfung"/>
          <w:rFonts w:ascii="Courier New" w:eastAsia="Times New Roman" w:hAnsi="Courier New" w:cs="Courier New"/>
          <w:kern w:val="0"/>
          <w:sz w:val="24"/>
          <w:szCs w:val="24"/>
          <w:lang w:eastAsia="zh-CN" w:bidi="de-DE"/>
        </w:rPr>
        <w:t>Basis-ERS</w:t>
      </w:r>
    </w:p>
    <w:p w14:paraId="30AEDD45" w14:textId="77777777"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The following settings are needed only in case you want to add a plug-in (Validator, Parser or </w:t>
      </w:r>
      <w:proofErr w:type="spellStart"/>
      <w:r>
        <w:rPr>
          <w:rFonts w:ascii="Times New Roman" w:eastAsia="Times New Roman" w:hAnsi="Times New Roman" w:cs="Times New Roman"/>
          <w:kern w:val="0"/>
          <w:sz w:val="24"/>
          <w:szCs w:val="24"/>
          <w:lang w:val="en-GB" w:eastAsia="zh-CN" w:bidi="de-DE"/>
        </w:rPr>
        <w:t>HashCreator</w:t>
      </w:r>
      <w:proofErr w:type="spellEnd"/>
      <w:r>
        <w:rPr>
          <w:rFonts w:ascii="Times New Roman" w:eastAsia="Times New Roman" w:hAnsi="Times New Roman" w:cs="Times New Roman"/>
          <w:kern w:val="0"/>
          <w:sz w:val="24"/>
          <w:szCs w:val="24"/>
          <w:lang w:val="en-GB" w:eastAsia="zh-CN" w:bidi="de-DE"/>
        </w:rPr>
        <w:t>) or want to use some application part other than the default.</w:t>
      </w:r>
    </w:p>
    <w:p w14:paraId="3F6B5F15" w14:textId="77777777" w:rsidR="006F3FB0" w:rsidRDefault="00220F96">
      <w:pPr>
        <w:pStyle w:val="Flietext"/>
        <w:numPr>
          <w:ilvl w:val="0"/>
          <w:numId w:val="3"/>
        </w:numPr>
        <w:rPr>
          <w:rFonts w:ascii="Times New Roman" w:eastAsia="Times New Roman" w:hAnsi="Times New Roman" w:cs="Times New Roman"/>
          <w:kern w:val="0"/>
          <w:sz w:val="24"/>
          <w:szCs w:val="24"/>
          <w:lang w:val="en-GB" w:eastAsia="zh-CN" w:bidi="de-DE"/>
        </w:rPr>
      </w:pPr>
      <w:r>
        <w:rPr>
          <w:rFonts w:ascii="Courier New" w:eastAsia="Times New Roman" w:hAnsi="Courier New" w:cs="Courier New"/>
          <w:kern w:val="0"/>
          <w:sz w:val="24"/>
          <w:szCs w:val="24"/>
          <w:lang w:val="en-GB" w:eastAsia="zh-CN" w:bidi="de-DE"/>
        </w:rPr>
        <w:t>General/</w:t>
      </w:r>
      <w:proofErr w:type="spellStart"/>
      <w:r>
        <w:rPr>
          <w:rFonts w:ascii="Courier New" w:eastAsia="Times New Roman" w:hAnsi="Courier New" w:cs="Courier New"/>
          <w:kern w:val="0"/>
          <w:sz w:val="24"/>
          <w:szCs w:val="24"/>
          <w:lang w:val="en-GB" w:eastAsia="zh-CN" w:bidi="de-DE"/>
        </w:rPr>
        <w:t>ConfiguredObjects</w:t>
      </w:r>
      <w:proofErr w:type="spellEnd"/>
      <w:r>
        <w:rPr>
          <w:rFonts w:ascii="Times New Roman" w:eastAsia="Times New Roman" w:hAnsi="Times New Roman" w:cs="Times New Roman"/>
          <w:kern w:val="0"/>
          <w:sz w:val="24"/>
          <w:szCs w:val="24"/>
          <w:lang w:val="en-GB" w:eastAsia="zh-CN" w:bidi="de-DE"/>
        </w:rPr>
        <w:t xml:space="preserve"> (optional): Here you may specify plug-ins which are applicable in all supported profiles. These settings may be replaced by special definitions in a </w:t>
      </w:r>
      <w:r>
        <w:rPr>
          <w:rFonts w:ascii="Courier New" w:eastAsia="Times New Roman" w:hAnsi="Courier New" w:cs="Courier New"/>
          <w:kern w:val="0"/>
          <w:sz w:val="24"/>
          <w:szCs w:val="24"/>
          <w:lang w:val="en-GB" w:eastAsia="zh-CN" w:bidi="de-DE"/>
        </w:rPr>
        <w:t>Profile</w:t>
      </w:r>
      <w:r>
        <w:rPr>
          <w:rFonts w:ascii="Times New Roman" w:eastAsia="Times New Roman" w:hAnsi="Times New Roman" w:cs="Times New Roman"/>
          <w:kern w:val="0"/>
          <w:sz w:val="24"/>
          <w:szCs w:val="24"/>
          <w:lang w:val="en-GB" w:eastAsia="zh-CN" w:bidi="de-DE"/>
        </w:rPr>
        <w:t>-section.</w:t>
      </w:r>
    </w:p>
    <w:p w14:paraId="152B7941" w14:textId="77777777" w:rsidR="006F3FB0" w:rsidRDefault="00220F96">
      <w:pPr>
        <w:pStyle w:val="Flietext"/>
        <w:numPr>
          <w:ilvl w:val="0"/>
          <w:numId w:val="3"/>
        </w:numPr>
        <w:rPr>
          <w:rFonts w:ascii="Times New Roman" w:eastAsia="Times New Roman" w:hAnsi="Times New Roman" w:cs="Times New Roman"/>
          <w:kern w:val="0"/>
          <w:sz w:val="24"/>
          <w:szCs w:val="24"/>
          <w:lang w:val="en-GB" w:eastAsia="zh-CN" w:bidi="de-DE"/>
        </w:rPr>
      </w:pPr>
      <w:r>
        <w:rPr>
          <w:rFonts w:ascii="Courier New" w:eastAsia="Times New Roman" w:hAnsi="Courier New" w:cs="Courier New"/>
          <w:kern w:val="0"/>
          <w:sz w:val="24"/>
          <w:szCs w:val="24"/>
          <w:lang w:val="en-GB" w:eastAsia="zh-CN" w:bidi="de-DE"/>
        </w:rPr>
        <w:t>Profile</w:t>
      </w:r>
      <w:r>
        <w:rPr>
          <w:rFonts w:ascii="Times New Roman" w:eastAsia="Times New Roman" w:hAnsi="Times New Roman" w:cs="Times New Roman"/>
          <w:kern w:val="0"/>
          <w:sz w:val="24"/>
          <w:szCs w:val="24"/>
          <w:lang w:val="en-GB" w:eastAsia="zh-CN" w:bidi="de-DE"/>
        </w:rPr>
        <w:t xml:space="preserve"> (optional): This part may occur several times to define new profiles and objects which replace the defaults for the respective profile. A profile consists of</w:t>
      </w:r>
    </w:p>
    <w:p w14:paraId="3FD7772C" w14:textId="77777777" w:rsidR="006F3FB0" w:rsidRDefault="00220F96">
      <w:pPr>
        <w:pStyle w:val="Flietext"/>
        <w:numPr>
          <w:ilvl w:val="1"/>
          <w:numId w:val="6"/>
        </w:numPr>
        <w:rPr>
          <w:rFonts w:ascii="Times New Roman" w:eastAsia="Times New Roman" w:hAnsi="Times New Roman" w:cs="Times New Roman"/>
          <w:kern w:val="0"/>
          <w:sz w:val="24"/>
          <w:szCs w:val="24"/>
          <w:lang w:val="en-GB" w:eastAsia="zh-CN" w:bidi="de-DE"/>
        </w:rPr>
      </w:pPr>
      <w:r>
        <w:rPr>
          <w:rFonts w:ascii="Courier New" w:eastAsia="Times New Roman" w:hAnsi="Courier New" w:cs="Courier New"/>
          <w:kern w:val="0"/>
          <w:sz w:val="24"/>
          <w:szCs w:val="24"/>
          <w:lang w:val="en-GB" w:eastAsia="zh-CN" w:bidi="de-DE"/>
        </w:rPr>
        <w:t>name</w:t>
      </w:r>
      <w:r>
        <w:rPr>
          <w:rFonts w:ascii="Times New Roman" w:eastAsia="Times New Roman" w:hAnsi="Times New Roman" w:cs="Times New Roman"/>
          <w:kern w:val="0"/>
          <w:sz w:val="24"/>
          <w:szCs w:val="24"/>
          <w:lang w:val="en-GB" w:eastAsia="zh-CN" w:bidi="de-DE"/>
        </w:rPr>
        <w:t xml:space="preserve"> (mandatory): A name (URI)</w:t>
      </w:r>
    </w:p>
    <w:p w14:paraId="4803B48A" w14:textId="77777777" w:rsidR="006F3FB0" w:rsidRDefault="00220F96">
      <w:pPr>
        <w:pStyle w:val="Flietext"/>
        <w:numPr>
          <w:ilvl w:val="1"/>
          <w:numId w:val="6"/>
        </w:numPr>
      </w:pPr>
      <w:proofErr w:type="spellStart"/>
      <w:r>
        <w:rPr>
          <w:rFonts w:ascii="Courier New" w:eastAsia="Times New Roman" w:hAnsi="Courier New" w:cs="Courier New"/>
          <w:kern w:val="0"/>
          <w:sz w:val="24"/>
          <w:szCs w:val="24"/>
          <w:lang w:val="en-GB" w:eastAsia="zh-CN" w:bidi="de-DE"/>
        </w:rPr>
        <w:t>hashMode</w:t>
      </w:r>
      <w:proofErr w:type="spellEnd"/>
      <w:r>
        <w:rPr>
          <w:rFonts w:ascii="Times New Roman" w:eastAsia="Times New Roman" w:hAnsi="Times New Roman" w:cs="Times New Roman"/>
          <w:kern w:val="0"/>
          <w:sz w:val="24"/>
          <w:szCs w:val="24"/>
          <w:lang w:val="en-GB" w:eastAsia="zh-CN" w:bidi="de-DE"/>
        </w:rPr>
        <w:t xml:space="preserve"> (optional): Property to set the hash concatenation mode for rehashed evidences: </w:t>
      </w:r>
    </w:p>
    <w:p w14:paraId="5131FF01" w14:textId="77777777" w:rsidR="006F3FB0" w:rsidRDefault="00220F96">
      <w:pPr>
        <w:pStyle w:val="Flietext"/>
        <w:numPr>
          <w:ilvl w:val="2"/>
          <w:numId w:val="6"/>
        </w:numPr>
      </w:pPr>
      <w:r>
        <w:rPr>
          <w:rFonts w:ascii="Courier New" w:eastAsia="Times New Roman" w:hAnsi="Courier New" w:cs="Times New Roman"/>
          <w:kern w:val="0"/>
          <w:sz w:val="24"/>
          <w:szCs w:val="24"/>
          <w:lang w:val="en-GB" w:eastAsia="zh-CN" w:bidi="de-DE"/>
        </w:rPr>
        <w:t>unsorted</w:t>
      </w:r>
      <w:r>
        <w:rPr>
          <w:rFonts w:ascii="Times New Roman" w:eastAsia="Times New Roman" w:hAnsi="Times New Roman" w:cs="Times New Roman"/>
          <w:kern w:val="0"/>
          <w:sz w:val="24"/>
          <w:szCs w:val="24"/>
          <w:lang w:val="en-GB" w:eastAsia="zh-CN" w:bidi="de-DE"/>
        </w:rPr>
        <w:t xml:space="preserve"> (default): do not sort hashes, according to RFC 4998, section 5.2, point 4</w:t>
      </w:r>
    </w:p>
    <w:p w14:paraId="0610A049" w14:textId="77777777" w:rsidR="006F3FB0" w:rsidRDefault="00220F96">
      <w:pPr>
        <w:pStyle w:val="Flietext"/>
        <w:numPr>
          <w:ilvl w:val="2"/>
          <w:numId w:val="6"/>
        </w:numPr>
      </w:pPr>
      <w:r>
        <w:rPr>
          <w:rFonts w:ascii="Coirier New" w:eastAsia="Times New Roman" w:hAnsi="Coirier New" w:cs="Times New Roman"/>
          <w:kern w:val="0"/>
          <w:sz w:val="24"/>
          <w:szCs w:val="24"/>
          <w:lang w:val="en-GB" w:eastAsia="zh-CN" w:bidi="de-DE"/>
        </w:rPr>
        <w:t>sorted</w:t>
      </w:r>
      <w:r>
        <w:rPr>
          <w:rFonts w:ascii="Times New Roman" w:eastAsia="Times New Roman" w:hAnsi="Times New Roman" w:cs="Times New Roman"/>
          <w:kern w:val="0"/>
          <w:sz w:val="24"/>
          <w:szCs w:val="24"/>
          <w:lang w:val="en-GB" w:eastAsia="zh-CN" w:bidi="de-DE"/>
        </w:rPr>
        <w:t xml:space="preserve">: use binary sorted hashes as </w:t>
      </w:r>
      <w:r w:rsidR="00BB63EA">
        <w:rPr>
          <w:rFonts w:ascii="Times New Roman" w:eastAsia="Times New Roman" w:hAnsi="Times New Roman" w:cs="Times New Roman"/>
          <w:kern w:val="0"/>
          <w:sz w:val="24"/>
          <w:szCs w:val="24"/>
          <w:lang w:val="en-GB" w:eastAsia="zh-CN" w:bidi="de-DE"/>
        </w:rPr>
        <w:t>specified</w:t>
      </w:r>
      <w:r>
        <w:rPr>
          <w:rFonts w:ascii="Times New Roman" w:eastAsia="Times New Roman" w:hAnsi="Times New Roman" w:cs="Times New Roman"/>
          <w:kern w:val="0"/>
          <w:sz w:val="24"/>
          <w:szCs w:val="24"/>
          <w:lang w:val="en-GB" w:eastAsia="zh-CN" w:bidi="de-DE"/>
        </w:rPr>
        <w:t xml:space="preserve"> in RFC 6283, section 4.2.2, point 6</w:t>
      </w:r>
    </w:p>
    <w:p w14:paraId="46E1B89B" w14:textId="77777777" w:rsidR="00220F96" w:rsidRDefault="00220F96" w:rsidP="00220F96">
      <w:pPr>
        <w:pStyle w:val="Flietext"/>
        <w:numPr>
          <w:ilvl w:val="2"/>
          <w:numId w:val="6"/>
        </w:numPr>
      </w:pPr>
      <w:r>
        <w:rPr>
          <w:rFonts w:ascii="Courier New" w:eastAsia="Times New Roman" w:hAnsi="Courier New" w:cs="Times New Roman"/>
          <w:kern w:val="0"/>
          <w:sz w:val="24"/>
          <w:szCs w:val="24"/>
          <w:lang w:val="en-GB" w:eastAsia="zh-CN" w:bidi="de-DE"/>
        </w:rPr>
        <w:t>both</w:t>
      </w:r>
      <w:r>
        <w:rPr>
          <w:rFonts w:ascii="Times New Roman" w:eastAsia="Times New Roman" w:hAnsi="Times New Roman" w:cs="Times New Roman"/>
          <w:kern w:val="0"/>
          <w:sz w:val="24"/>
          <w:szCs w:val="24"/>
          <w:lang w:val="en-GB" w:eastAsia="zh-CN" w:bidi="de-DE"/>
        </w:rPr>
        <w:t>: accept both modes</w:t>
      </w:r>
    </w:p>
    <w:p w14:paraId="5C73F2F7" w14:textId="77777777" w:rsidR="00A65619" w:rsidRPr="00A65619" w:rsidRDefault="00A65619" w:rsidP="00A65619">
      <w:pPr>
        <w:pStyle w:val="Flietext"/>
        <w:numPr>
          <w:ilvl w:val="1"/>
          <w:numId w:val="6"/>
        </w:numPr>
        <w:rPr>
          <w:rFonts w:ascii="Times New Roman" w:eastAsia="Times New Roman" w:hAnsi="Times New Roman" w:cs="Times New Roman"/>
          <w:kern w:val="0"/>
          <w:sz w:val="24"/>
          <w:szCs w:val="24"/>
          <w:lang w:val="en-GB" w:eastAsia="zh-CN" w:bidi="de-DE"/>
        </w:rPr>
      </w:pPr>
      <w:proofErr w:type="spellStart"/>
      <w:r w:rsidRPr="00A65619">
        <w:rPr>
          <w:rFonts w:ascii="Courier New" w:eastAsia="Times New Roman" w:hAnsi="Courier New" w:cs="Courier New"/>
          <w:kern w:val="0"/>
          <w:sz w:val="24"/>
          <w:szCs w:val="24"/>
          <w:lang w:val="en-GB" w:eastAsia="zh-CN" w:bidi="de-DE"/>
        </w:rPr>
        <w:t>validationService</w:t>
      </w:r>
      <w:proofErr w:type="spellEnd"/>
      <w:r>
        <w:rPr>
          <w:rFonts w:ascii="Times New Roman" w:eastAsia="Times New Roman" w:hAnsi="Times New Roman" w:cs="Times New Roman"/>
          <w:kern w:val="0"/>
          <w:sz w:val="24"/>
          <w:szCs w:val="24"/>
          <w:lang w:val="en-GB" w:eastAsia="zh-CN" w:bidi="de-DE"/>
        </w:rPr>
        <w:t xml:space="preserve"> (optional):</w:t>
      </w:r>
      <w:r w:rsidRPr="00A65619">
        <w:rPr>
          <w:rFonts w:ascii="Times New Roman" w:eastAsia="Times New Roman" w:hAnsi="Times New Roman" w:cs="Times New Roman"/>
          <w:kern w:val="0"/>
          <w:sz w:val="24"/>
          <w:szCs w:val="24"/>
          <w:lang w:val="en-GB" w:eastAsia="zh-CN" w:bidi="de-DE"/>
        </w:rPr>
        <w:t xml:space="preserve"> This is a URL to the WSDL of an </w:t>
      </w:r>
      <w:proofErr w:type="spellStart"/>
      <w:r w:rsidRPr="00A65619">
        <w:rPr>
          <w:rFonts w:ascii="Times New Roman" w:eastAsia="Times New Roman" w:hAnsi="Times New Roman" w:cs="Times New Roman"/>
          <w:kern w:val="0"/>
          <w:sz w:val="24"/>
          <w:szCs w:val="24"/>
          <w:lang w:val="en-GB" w:eastAsia="zh-CN" w:bidi="de-DE"/>
        </w:rPr>
        <w:t>eCard</w:t>
      </w:r>
      <w:proofErr w:type="spellEnd"/>
      <w:r w:rsidRPr="00A65619">
        <w:rPr>
          <w:rFonts w:ascii="Times New Roman" w:eastAsia="Times New Roman" w:hAnsi="Times New Roman" w:cs="Times New Roman"/>
          <w:kern w:val="0"/>
          <w:sz w:val="24"/>
          <w:szCs w:val="24"/>
          <w:lang w:val="en-GB" w:eastAsia="zh-CN" w:bidi="de-DE"/>
        </w:rPr>
        <w:t xml:space="preserve"> compatible validation web service. This is needed for a comprehensive check of timestamps and digital signatures. If omitted, the certificate chain and further details of timestamps and signatures cannot be checked and the overall check result cannot be better than </w:t>
      </w:r>
      <w:proofErr w:type="spellStart"/>
      <w:r w:rsidRPr="00A65619">
        <w:rPr>
          <w:rFonts w:ascii="Times New Roman" w:eastAsia="Times New Roman" w:hAnsi="Times New Roman" w:cs="Times New Roman"/>
          <w:kern w:val="0"/>
          <w:sz w:val="24"/>
          <w:szCs w:val="24"/>
          <w:lang w:val="en-GB" w:eastAsia="zh-CN" w:bidi="de-DE"/>
        </w:rPr>
        <w:t>indetermined</w:t>
      </w:r>
      <w:proofErr w:type="spellEnd"/>
      <w:r w:rsidRPr="00A65619">
        <w:rPr>
          <w:rFonts w:ascii="Times New Roman" w:eastAsia="Times New Roman" w:hAnsi="Times New Roman" w:cs="Times New Roman"/>
          <w:kern w:val="0"/>
          <w:sz w:val="24"/>
          <w:szCs w:val="24"/>
          <w:lang w:val="en-GB" w:eastAsia="zh-CN" w:bidi="de-DE"/>
        </w:rPr>
        <w:t>.</w:t>
      </w:r>
    </w:p>
    <w:p w14:paraId="673CD3B5" w14:textId="77777777" w:rsidR="00220F96" w:rsidRPr="00220F96" w:rsidRDefault="00220F96" w:rsidP="00220F96">
      <w:pPr>
        <w:pStyle w:val="Flietext"/>
        <w:numPr>
          <w:ilvl w:val="1"/>
          <w:numId w:val="6"/>
        </w:numPr>
        <w:rPr>
          <w:rFonts w:ascii="Times New Roman" w:eastAsia="Times New Roman" w:hAnsi="Times New Roman" w:cs="Times New Roman"/>
          <w:kern w:val="0"/>
          <w:sz w:val="24"/>
          <w:szCs w:val="24"/>
          <w:lang w:val="en-GB" w:eastAsia="zh-CN" w:bidi="de-DE"/>
        </w:rPr>
      </w:pPr>
      <w:proofErr w:type="spellStart"/>
      <w:r>
        <w:rPr>
          <w:rFonts w:ascii="Courier New" w:eastAsia="Times New Roman" w:hAnsi="Courier New" w:cs="Courier New"/>
          <w:kern w:val="0"/>
          <w:sz w:val="24"/>
          <w:szCs w:val="24"/>
          <w:lang w:val="en-GB" w:eastAsia="zh-CN" w:bidi="de-DE"/>
        </w:rPr>
        <w:t>requireQualifiedTimestamps</w:t>
      </w:r>
      <w:proofErr w:type="spellEnd"/>
      <w:r>
        <w:rPr>
          <w:rFonts w:ascii="Courier New" w:eastAsia="Times New Roman" w:hAnsi="Courier New" w:cs="Courier New"/>
          <w:kern w:val="0"/>
          <w:sz w:val="24"/>
          <w:szCs w:val="24"/>
          <w:lang w:val="en-GB" w:eastAsia="zh-CN" w:bidi="de-DE"/>
        </w:rPr>
        <w:t xml:space="preserve"> </w:t>
      </w:r>
      <w:r w:rsidRPr="00220F96">
        <w:rPr>
          <w:rFonts w:ascii="Times New Roman" w:eastAsia="Times New Roman" w:hAnsi="Times New Roman" w:cs="Times New Roman"/>
          <w:kern w:val="0"/>
          <w:sz w:val="24"/>
          <w:szCs w:val="24"/>
          <w:lang w:val="en-GB" w:eastAsia="zh-CN" w:bidi="de-DE"/>
        </w:rPr>
        <w:t>(optional):</w:t>
      </w:r>
      <w:r>
        <w:rPr>
          <w:rFonts w:ascii="Times New Roman" w:eastAsia="Times New Roman" w:hAnsi="Times New Roman" w:cs="Times New Roman"/>
          <w:kern w:val="0"/>
          <w:sz w:val="24"/>
          <w:szCs w:val="24"/>
          <w:lang w:val="en-GB" w:eastAsia="zh-CN" w:bidi="de-DE"/>
        </w:rPr>
        <w:t xml:space="preserve"> </w:t>
      </w:r>
      <w:r w:rsidRPr="00220F96">
        <w:rPr>
          <w:rFonts w:ascii="Times New Roman" w:eastAsia="Times New Roman" w:hAnsi="Times New Roman" w:cs="Times New Roman"/>
          <w:kern w:val="0"/>
          <w:sz w:val="24"/>
          <w:szCs w:val="24"/>
          <w:lang w:val="en-GB" w:eastAsia="zh-CN" w:bidi="de-DE"/>
        </w:rPr>
        <w:t xml:space="preserve">this value can be set to true to require timestamps to be checked as qualified according to a European Union </w:t>
      </w:r>
      <w:proofErr w:type="spellStart"/>
      <w:r w:rsidR="00BB63EA" w:rsidRPr="00220F96">
        <w:rPr>
          <w:rFonts w:ascii="Times New Roman" w:eastAsia="Times New Roman" w:hAnsi="Times New Roman" w:cs="Times New Roman"/>
          <w:kern w:val="0"/>
          <w:sz w:val="24"/>
          <w:szCs w:val="24"/>
          <w:lang w:val="en-GB" w:eastAsia="zh-CN" w:bidi="de-DE"/>
        </w:rPr>
        <w:t>Memberstate</w:t>
      </w:r>
      <w:proofErr w:type="spellEnd"/>
      <w:r w:rsidRPr="00220F96">
        <w:rPr>
          <w:rFonts w:ascii="Times New Roman" w:eastAsia="Times New Roman" w:hAnsi="Times New Roman" w:cs="Times New Roman"/>
          <w:kern w:val="0"/>
          <w:sz w:val="24"/>
          <w:szCs w:val="24"/>
          <w:lang w:val="en-GB" w:eastAsia="zh-CN" w:bidi="de-DE"/>
        </w:rPr>
        <w:t xml:space="preserve"> Trusted List. This requires the online validation of </w:t>
      </w:r>
      <w:r w:rsidRPr="00220F96">
        <w:rPr>
          <w:rFonts w:ascii="Times New Roman" w:eastAsia="Times New Roman" w:hAnsi="Times New Roman" w:cs="Times New Roman"/>
          <w:kern w:val="0"/>
          <w:sz w:val="24"/>
          <w:szCs w:val="24"/>
          <w:lang w:val="en-GB" w:eastAsia="zh-CN" w:bidi="de-DE"/>
        </w:rPr>
        <w:lastRenderedPageBreak/>
        <w:t xml:space="preserve">timestamps to be active by using a profile with a configured validation service URL and the </w:t>
      </w:r>
      <w:proofErr w:type="spellStart"/>
      <w:r w:rsidRPr="00220F96">
        <w:rPr>
          <w:rFonts w:ascii="Times New Roman" w:eastAsia="Times New Roman" w:hAnsi="Times New Roman" w:cs="Times New Roman"/>
          <w:kern w:val="0"/>
          <w:sz w:val="24"/>
          <w:szCs w:val="24"/>
          <w:lang w:val="en-GB" w:eastAsia="zh-CN" w:bidi="de-DE"/>
        </w:rPr>
        <w:t>ECardTimeStampValidator</w:t>
      </w:r>
      <w:proofErr w:type="spellEnd"/>
      <w:r w:rsidRPr="00220F96">
        <w:rPr>
          <w:rFonts w:ascii="Times New Roman" w:eastAsia="Times New Roman" w:hAnsi="Times New Roman" w:cs="Times New Roman"/>
          <w:kern w:val="0"/>
          <w:sz w:val="24"/>
          <w:szCs w:val="24"/>
          <w:lang w:val="en-GB" w:eastAsia="zh-CN" w:bidi="de-DE"/>
        </w:rPr>
        <w:t xml:space="preserve"> configured. Enabling this option requires the validation service to provide a </w:t>
      </w:r>
      <w:proofErr w:type="spellStart"/>
      <w:r w:rsidRPr="00220F96">
        <w:rPr>
          <w:rFonts w:ascii="Times New Roman" w:eastAsia="Times New Roman" w:hAnsi="Times New Roman" w:cs="Times New Roman"/>
          <w:kern w:val="0"/>
          <w:sz w:val="24"/>
          <w:szCs w:val="24"/>
          <w:lang w:val="en-GB" w:eastAsia="zh-CN" w:bidi="de-DE"/>
        </w:rPr>
        <w:t>SignatureQualityType</w:t>
      </w:r>
      <w:proofErr w:type="spellEnd"/>
      <w:r w:rsidRPr="00220F96">
        <w:rPr>
          <w:rFonts w:ascii="Times New Roman" w:eastAsia="Times New Roman" w:hAnsi="Times New Roman" w:cs="Times New Roman"/>
          <w:kern w:val="0"/>
          <w:sz w:val="24"/>
          <w:szCs w:val="24"/>
          <w:lang w:val="en-GB" w:eastAsia="zh-CN" w:bidi="de-DE"/>
        </w:rPr>
        <w:t xml:space="preserve"> according to the ETSI Signature Validation Report to be present in the details returned for a timestamp check. If omitted, this defaults to false and the qualification status does not impact the overall result.</w:t>
      </w:r>
    </w:p>
    <w:p w14:paraId="2392A8C3" w14:textId="77777777" w:rsidR="006F3FB0" w:rsidRDefault="00220F96">
      <w:pPr>
        <w:pStyle w:val="Flietext"/>
        <w:numPr>
          <w:ilvl w:val="1"/>
          <w:numId w:val="6"/>
        </w:numPr>
        <w:rPr>
          <w:rFonts w:ascii="Times New Roman" w:eastAsia="Times New Roman" w:hAnsi="Times New Roman" w:cs="Times New Roman"/>
          <w:kern w:val="0"/>
          <w:sz w:val="24"/>
          <w:szCs w:val="24"/>
          <w:lang w:val="en-GB" w:eastAsia="zh-CN" w:bidi="de-DE"/>
        </w:rPr>
      </w:pPr>
      <w:proofErr w:type="spellStart"/>
      <w:r>
        <w:rPr>
          <w:rFonts w:ascii="Courier New" w:eastAsia="Times New Roman" w:hAnsi="Courier New" w:cs="Courier New"/>
          <w:kern w:val="0"/>
          <w:sz w:val="24"/>
          <w:szCs w:val="24"/>
          <w:lang w:val="en-GB" w:eastAsia="zh-CN" w:bidi="de-DE"/>
        </w:rPr>
        <w:t>lxaipDataDirectory</w:t>
      </w:r>
      <w:proofErr w:type="spellEnd"/>
      <w:r>
        <w:rPr>
          <w:rFonts w:ascii="Times New Roman" w:eastAsia="Times New Roman" w:hAnsi="Times New Roman" w:cs="Times New Roman"/>
          <w:kern w:val="0"/>
          <w:sz w:val="24"/>
          <w:szCs w:val="24"/>
          <w:lang w:val="en-GB" w:eastAsia="zh-CN" w:bidi="de-DE"/>
        </w:rPr>
        <w:t xml:space="preserve"> (optional): The path to the directory LXAIP’s data object references should resolve to. The data object reference’s URI is then resolved relative to the given directory. If omitted, LXAIPs will not be validated.</w:t>
      </w:r>
    </w:p>
    <w:p w14:paraId="4C610ACB" w14:textId="77777777"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Within the </w:t>
      </w:r>
      <w:r>
        <w:rPr>
          <w:rFonts w:ascii="Courier New" w:eastAsia="Times New Roman" w:hAnsi="Courier New" w:cs="Courier New"/>
          <w:kern w:val="0"/>
          <w:sz w:val="24"/>
          <w:szCs w:val="24"/>
          <w:lang w:val="en-GB" w:eastAsia="zh-CN" w:bidi="de-DE"/>
        </w:rPr>
        <w:t xml:space="preserve">Profile </w:t>
      </w:r>
      <w:r>
        <w:rPr>
          <w:rFonts w:ascii="Times New Roman" w:eastAsia="Times New Roman" w:hAnsi="Times New Roman" w:cs="Times New Roman"/>
          <w:kern w:val="0"/>
          <w:sz w:val="24"/>
          <w:szCs w:val="24"/>
          <w:lang w:val="en-GB" w:eastAsia="zh-CN" w:bidi="de-DE"/>
        </w:rPr>
        <w:t xml:space="preserve">and </w:t>
      </w:r>
      <w:r>
        <w:rPr>
          <w:rFonts w:ascii="Courier New" w:eastAsia="Times New Roman" w:hAnsi="Courier New" w:cs="Courier New"/>
          <w:kern w:val="0"/>
          <w:sz w:val="24"/>
          <w:szCs w:val="24"/>
          <w:lang w:val="en-GB" w:eastAsia="zh-CN" w:bidi="de-DE"/>
        </w:rPr>
        <w:t>General/</w:t>
      </w:r>
      <w:proofErr w:type="spellStart"/>
      <w:r>
        <w:rPr>
          <w:rFonts w:ascii="Courier New" w:eastAsia="Times New Roman" w:hAnsi="Courier New" w:cs="Courier New"/>
          <w:kern w:val="0"/>
          <w:sz w:val="24"/>
          <w:szCs w:val="24"/>
          <w:lang w:val="en-GB" w:eastAsia="zh-CN" w:bidi="de-DE"/>
        </w:rPr>
        <w:t>ConfiguredObjects</w:t>
      </w:r>
      <w:proofErr w:type="spellEnd"/>
      <w:r>
        <w:rPr>
          <w:rFonts w:ascii="Times New Roman" w:eastAsia="Times New Roman" w:hAnsi="Times New Roman" w:cs="Times New Roman"/>
          <w:kern w:val="0"/>
          <w:sz w:val="24"/>
          <w:szCs w:val="24"/>
          <w:lang w:val="en-GB" w:eastAsia="zh-CN" w:bidi="de-DE"/>
        </w:rPr>
        <w:t xml:space="preserve"> sections you may specify a validator which handles a certain type of parsed object. Any configured validator replaces the respective default validator which is built into the application itself. Settings for the profile overwrite general settings.</w:t>
      </w:r>
    </w:p>
    <w:p w14:paraId="41E7F24D" w14:textId="77777777"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A </w:t>
      </w:r>
      <w:r>
        <w:rPr>
          <w:rFonts w:ascii="Courier New" w:eastAsia="Times New Roman" w:hAnsi="Courier New" w:cs="Courier New"/>
          <w:kern w:val="0"/>
          <w:sz w:val="24"/>
          <w:szCs w:val="24"/>
          <w:lang w:val="en-GB" w:eastAsia="zh-CN" w:bidi="de-DE"/>
        </w:rPr>
        <w:t>Validator</w:t>
      </w:r>
      <w:r>
        <w:rPr>
          <w:rFonts w:ascii="Times New Roman" w:eastAsia="Times New Roman" w:hAnsi="Times New Roman" w:cs="Times New Roman"/>
          <w:kern w:val="0"/>
          <w:sz w:val="24"/>
          <w:szCs w:val="24"/>
          <w:lang w:val="en-GB" w:eastAsia="zh-CN" w:bidi="de-DE"/>
        </w:rPr>
        <w:t xml:space="preserve"> element is defined with the following values:</w:t>
      </w:r>
    </w:p>
    <w:p w14:paraId="7A4744AB" w14:textId="77777777" w:rsidR="006F3FB0" w:rsidRDefault="00220F96">
      <w:pPr>
        <w:pStyle w:val="Flietext"/>
        <w:numPr>
          <w:ilvl w:val="0"/>
          <w:numId w:val="3"/>
        </w:numPr>
        <w:rPr>
          <w:rFonts w:ascii="Times New Roman" w:eastAsia="Times New Roman" w:hAnsi="Times New Roman" w:cs="Times New Roman"/>
          <w:kern w:val="0"/>
          <w:sz w:val="24"/>
          <w:szCs w:val="24"/>
          <w:lang w:val="en-GB" w:eastAsia="zh-CN" w:bidi="de-DE"/>
        </w:rPr>
      </w:pPr>
      <w:proofErr w:type="spellStart"/>
      <w:r>
        <w:rPr>
          <w:rFonts w:ascii="Courier New" w:eastAsia="Times New Roman" w:hAnsi="Courier New" w:cs="Courier New"/>
          <w:kern w:val="0"/>
          <w:sz w:val="24"/>
          <w:szCs w:val="24"/>
          <w:lang w:val="en-GB" w:eastAsia="zh-CN" w:bidi="de-DE"/>
        </w:rPr>
        <w:t>className</w:t>
      </w:r>
      <w:proofErr w:type="spellEnd"/>
      <w:r>
        <w:rPr>
          <w:rFonts w:ascii="Times New Roman" w:eastAsia="Times New Roman" w:hAnsi="Times New Roman" w:cs="Times New Roman"/>
          <w:kern w:val="0"/>
          <w:sz w:val="24"/>
          <w:szCs w:val="24"/>
          <w:lang w:val="en-GB" w:eastAsia="zh-CN" w:bidi="de-DE"/>
        </w:rPr>
        <w:t xml:space="preserve"> (mandatory): The fully qualified name of the validator class</w:t>
      </w:r>
    </w:p>
    <w:p w14:paraId="1B224604" w14:textId="77777777" w:rsidR="006F3FB0" w:rsidRDefault="00220F96">
      <w:pPr>
        <w:pStyle w:val="Flietext"/>
        <w:numPr>
          <w:ilvl w:val="0"/>
          <w:numId w:val="3"/>
        </w:numPr>
        <w:rPr>
          <w:rFonts w:ascii="Times New Roman" w:eastAsia="Times New Roman" w:hAnsi="Times New Roman" w:cs="Times New Roman"/>
          <w:kern w:val="0"/>
          <w:sz w:val="24"/>
          <w:szCs w:val="24"/>
          <w:lang w:val="en-GB" w:eastAsia="zh-CN" w:bidi="de-DE"/>
        </w:rPr>
      </w:pPr>
      <w:r>
        <w:rPr>
          <w:rFonts w:ascii="Courier New" w:eastAsia="Times New Roman" w:hAnsi="Courier New" w:cs="Courier New"/>
          <w:kern w:val="0"/>
          <w:sz w:val="24"/>
          <w:szCs w:val="24"/>
          <w:lang w:val="en-GB" w:eastAsia="zh-CN" w:bidi="de-DE"/>
        </w:rPr>
        <w:t>param</w:t>
      </w:r>
      <w:r>
        <w:rPr>
          <w:rFonts w:ascii="Times New Roman" w:eastAsia="Times New Roman" w:hAnsi="Times New Roman" w:cs="Times New Roman"/>
          <w:kern w:val="0"/>
          <w:sz w:val="24"/>
          <w:szCs w:val="24"/>
          <w:lang w:val="en-GB" w:eastAsia="zh-CN" w:bidi="de-DE"/>
        </w:rPr>
        <w:t xml:space="preserve"> (optional, may occur several times): Name and value of a constructor parameter. Parameter type must be String.</w:t>
      </w:r>
    </w:p>
    <w:p w14:paraId="0CE4BE87" w14:textId="77777777" w:rsidR="006F3FB0" w:rsidRDefault="00220F96">
      <w:pPr>
        <w:pStyle w:val="Flietext"/>
        <w:numPr>
          <w:ilvl w:val="0"/>
          <w:numId w:val="3"/>
        </w:numPr>
        <w:rPr>
          <w:rFonts w:ascii="Times New Roman" w:eastAsia="Times New Roman" w:hAnsi="Times New Roman" w:cs="Times New Roman"/>
          <w:kern w:val="0"/>
          <w:sz w:val="24"/>
          <w:szCs w:val="24"/>
          <w:lang w:val="en-GB" w:eastAsia="zh-CN" w:bidi="de-DE"/>
        </w:rPr>
      </w:pPr>
      <w:proofErr w:type="spellStart"/>
      <w:r>
        <w:rPr>
          <w:rFonts w:ascii="Courier New" w:eastAsia="Times New Roman" w:hAnsi="Courier New" w:cs="Courier New"/>
          <w:kern w:val="0"/>
          <w:sz w:val="24"/>
          <w:szCs w:val="24"/>
          <w:lang w:val="en-GB" w:eastAsia="zh-CN" w:bidi="de-DE"/>
        </w:rPr>
        <w:t>targetType</w:t>
      </w:r>
      <w:proofErr w:type="spellEnd"/>
      <w:r>
        <w:rPr>
          <w:rFonts w:ascii="Times New Roman" w:eastAsia="Times New Roman" w:hAnsi="Times New Roman" w:cs="Times New Roman"/>
          <w:kern w:val="0"/>
          <w:sz w:val="24"/>
          <w:szCs w:val="24"/>
          <w:lang w:val="en-GB" w:eastAsia="zh-CN" w:bidi="de-DE"/>
        </w:rPr>
        <w:t xml:space="preserve"> (mandatory): Fully qualified class name of objects that the validator can handle. If two validators are defined in the same section, one targeting a specific target type and the other some base class, the application will </w:t>
      </w:r>
      <w:proofErr w:type="gramStart"/>
      <w:r>
        <w:rPr>
          <w:rFonts w:ascii="Times New Roman" w:eastAsia="Times New Roman" w:hAnsi="Times New Roman" w:cs="Times New Roman"/>
          <w:kern w:val="0"/>
          <w:sz w:val="24"/>
          <w:szCs w:val="24"/>
          <w:lang w:val="en-GB" w:eastAsia="zh-CN" w:bidi="de-DE"/>
        </w:rPr>
        <w:t>chose</w:t>
      </w:r>
      <w:proofErr w:type="gramEnd"/>
      <w:r>
        <w:rPr>
          <w:rFonts w:ascii="Times New Roman" w:eastAsia="Times New Roman" w:hAnsi="Times New Roman" w:cs="Times New Roman"/>
          <w:kern w:val="0"/>
          <w:sz w:val="24"/>
          <w:szCs w:val="24"/>
          <w:lang w:val="en-GB" w:eastAsia="zh-CN" w:bidi="de-DE"/>
        </w:rPr>
        <w:t xml:space="preserve"> the one for the most specific type which matches the object to be validated. Both validator class and target class must be present in the class path. Target types occurring in the current version of ErVerifyTool without additions (see “Appendix: Internal data types” for more details) are:</w:t>
      </w:r>
    </w:p>
    <w:p w14:paraId="3E6E07ED" w14:textId="77777777" w:rsidR="006F3FB0" w:rsidRDefault="00220F96">
      <w:pPr>
        <w:pStyle w:val="Flietext"/>
        <w:numPr>
          <w:ilvl w:val="1"/>
          <w:numId w:val="7"/>
        </w:numPr>
        <w:rPr>
          <w:rFonts w:ascii="Courier New" w:hAnsi="Courier New" w:cs="Courier New"/>
          <w:sz w:val="24"/>
          <w:szCs w:val="24"/>
        </w:rPr>
      </w:pPr>
      <w:proofErr w:type="spellStart"/>
      <w:proofErr w:type="gramStart"/>
      <w:r>
        <w:rPr>
          <w:rFonts w:ascii="Courier New" w:hAnsi="Courier New" w:cs="Courier New"/>
          <w:sz w:val="24"/>
          <w:szCs w:val="24"/>
        </w:rPr>
        <w:t>org.bouncycastle.tsp.TimeStampToken</w:t>
      </w:r>
      <w:proofErr w:type="spellEnd"/>
      <w:proofErr w:type="gramEnd"/>
    </w:p>
    <w:p w14:paraId="1E32E27F" w14:textId="77777777" w:rsidR="006F3FB0" w:rsidRDefault="00220F96">
      <w:pPr>
        <w:pStyle w:val="Flietext"/>
        <w:numPr>
          <w:ilvl w:val="1"/>
          <w:numId w:val="7"/>
        </w:numPr>
        <w:rPr>
          <w:rFonts w:ascii="Courier New" w:hAnsi="Courier New" w:cs="Courier New"/>
          <w:sz w:val="24"/>
          <w:szCs w:val="24"/>
        </w:rPr>
      </w:pPr>
      <w:proofErr w:type="spellStart"/>
      <w:r>
        <w:rPr>
          <w:rFonts w:ascii="Courier New" w:hAnsi="Courier New" w:cs="Courier New"/>
          <w:sz w:val="24"/>
          <w:szCs w:val="24"/>
        </w:rPr>
        <w:t>de.bund.bsi.tr_</w:t>
      </w:r>
      <w:proofErr w:type="gramStart"/>
      <w:r>
        <w:rPr>
          <w:rFonts w:ascii="Courier New" w:hAnsi="Courier New" w:cs="Courier New"/>
          <w:sz w:val="24"/>
          <w:szCs w:val="24"/>
        </w:rPr>
        <w:t>esor.checktool</w:t>
      </w:r>
      <w:proofErr w:type="gramEnd"/>
      <w:r>
        <w:rPr>
          <w:rFonts w:ascii="Courier New" w:hAnsi="Courier New" w:cs="Courier New"/>
          <w:sz w:val="24"/>
          <w:szCs w:val="24"/>
        </w:rPr>
        <w:t>.data.AlgorithmUsage</w:t>
      </w:r>
      <w:proofErr w:type="spellEnd"/>
    </w:p>
    <w:p w14:paraId="2127DBFC" w14:textId="77777777" w:rsidR="006F3FB0" w:rsidRDefault="00220F96">
      <w:pPr>
        <w:pStyle w:val="Flietext"/>
        <w:numPr>
          <w:ilvl w:val="1"/>
          <w:numId w:val="7"/>
        </w:numPr>
        <w:rPr>
          <w:rFonts w:ascii="Courier New" w:hAnsi="Courier New" w:cs="Courier New"/>
          <w:sz w:val="24"/>
          <w:szCs w:val="24"/>
        </w:rPr>
      </w:pPr>
      <w:proofErr w:type="spellStart"/>
      <w:r>
        <w:rPr>
          <w:rFonts w:ascii="Courier New" w:hAnsi="Courier New" w:cs="Courier New"/>
          <w:sz w:val="24"/>
          <w:szCs w:val="24"/>
        </w:rPr>
        <w:t>de.bund.bsi.tr_</w:t>
      </w:r>
      <w:proofErr w:type="gramStart"/>
      <w:r>
        <w:rPr>
          <w:rFonts w:ascii="Courier New" w:hAnsi="Courier New" w:cs="Courier New"/>
          <w:sz w:val="24"/>
          <w:szCs w:val="24"/>
        </w:rPr>
        <w:t>esor.checktool</w:t>
      </w:r>
      <w:proofErr w:type="gramEnd"/>
      <w:r>
        <w:rPr>
          <w:rFonts w:ascii="Courier New" w:hAnsi="Courier New" w:cs="Courier New"/>
          <w:sz w:val="24"/>
          <w:szCs w:val="24"/>
        </w:rPr>
        <w:t>.data.ArchiveTimeStamp</w:t>
      </w:r>
      <w:proofErr w:type="spellEnd"/>
    </w:p>
    <w:p w14:paraId="112F0EB8" w14:textId="77777777" w:rsidR="006F3FB0" w:rsidRDefault="00220F96">
      <w:pPr>
        <w:pStyle w:val="Flietext"/>
        <w:numPr>
          <w:ilvl w:val="1"/>
          <w:numId w:val="7"/>
        </w:numPr>
        <w:rPr>
          <w:rFonts w:ascii="Courier New" w:hAnsi="Courier New" w:cs="Courier New"/>
          <w:sz w:val="24"/>
          <w:szCs w:val="24"/>
        </w:rPr>
      </w:pPr>
      <w:proofErr w:type="spellStart"/>
      <w:r>
        <w:rPr>
          <w:rFonts w:ascii="Courier New" w:hAnsi="Courier New" w:cs="Courier New"/>
          <w:sz w:val="24"/>
          <w:szCs w:val="24"/>
        </w:rPr>
        <w:t>de.bund.bsi.tr_</w:t>
      </w:r>
      <w:proofErr w:type="gramStart"/>
      <w:r>
        <w:rPr>
          <w:rFonts w:ascii="Courier New" w:hAnsi="Courier New" w:cs="Courier New"/>
          <w:sz w:val="24"/>
          <w:szCs w:val="24"/>
        </w:rPr>
        <w:t>esor.checktool</w:t>
      </w:r>
      <w:proofErr w:type="gramEnd"/>
      <w:r>
        <w:rPr>
          <w:rFonts w:ascii="Courier New" w:hAnsi="Courier New" w:cs="Courier New"/>
          <w:sz w:val="24"/>
          <w:szCs w:val="24"/>
        </w:rPr>
        <w:t>.data.ArchiveTimeStampChain</w:t>
      </w:r>
      <w:proofErr w:type="spellEnd"/>
    </w:p>
    <w:p w14:paraId="555456D9" w14:textId="77777777" w:rsidR="006F3FB0" w:rsidRDefault="00220F96">
      <w:pPr>
        <w:pStyle w:val="Flietext"/>
        <w:numPr>
          <w:ilvl w:val="1"/>
          <w:numId w:val="7"/>
        </w:numPr>
        <w:rPr>
          <w:rFonts w:ascii="Courier New" w:hAnsi="Courier New" w:cs="Courier New"/>
          <w:sz w:val="24"/>
          <w:szCs w:val="24"/>
        </w:rPr>
      </w:pPr>
      <w:proofErr w:type="spellStart"/>
      <w:r>
        <w:rPr>
          <w:rFonts w:ascii="Courier New" w:hAnsi="Courier New" w:cs="Courier New"/>
          <w:sz w:val="24"/>
          <w:szCs w:val="24"/>
        </w:rPr>
        <w:t>de.bund.bsi.tr_</w:t>
      </w:r>
      <w:proofErr w:type="gramStart"/>
      <w:r>
        <w:rPr>
          <w:rFonts w:ascii="Courier New" w:hAnsi="Courier New" w:cs="Courier New"/>
          <w:sz w:val="24"/>
          <w:szCs w:val="24"/>
        </w:rPr>
        <w:t>esor.checktool</w:t>
      </w:r>
      <w:proofErr w:type="gramEnd"/>
      <w:r>
        <w:rPr>
          <w:rFonts w:ascii="Courier New" w:hAnsi="Courier New" w:cs="Courier New"/>
          <w:sz w:val="24"/>
          <w:szCs w:val="24"/>
        </w:rPr>
        <w:t>.data.ArchiveTimeStampSequence</w:t>
      </w:r>
      <w:proofErr w:type="spellEnd"/>
    </w:p>
    <w:p w14:paraId="1F94B0E7" w14:textId="77777777" w:rsidR="006F3FB0" w:rsidRDefault="00220F96">
      <w:pPr>
        <w:pStyle w:val="Flietext"/>
        <w:numPr>
          <w:ilvl w:val="1"/>
          <w:numId w:val="7"/>
        </w:numPr>
        <w:rPr>
          <w:rFonts w:ascii="Courier New" w:hAnsi="Courier New" w:cs="Courier New"/>
          <w:sz w:val="24"/>
          <w:szCs w:val="24"/>
          <w:lang w:val="en-GB"/>
        </w:rPr>
      </w:pPr>
      <w:proofErr w:type="spellStart"/>
      <w:r>
        <w:rPr>
          <w:rFonts w:ascii="Courier New" w:hAnsi="Courier New" w:cs="Courier New"/>
          <w:sz w:val="24"/>
          <w:szCs w:val="24"/>
          <w:lang w:val="en-GB"/>
        </w:rPr>
        <w:t>de.bund.bsi.tr_esor.checktool.data.EvidenceRecord</w:t>
      </w:r>
      <w:proofErr w:type="spellEnd"/>
    </w:p>
    <w:p w14:paraId="2653613D" w14:textId="77777777"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t xml:space="preserve">In the General section you may additionally specify a hash creator. Default is local hashing, you might want to use some certified crypto module instead. Furthermore, that section allows you to define name space prefixes for XML serialization by adding </w:t>
      </w:r>
      <w:proofErr w:type="spellStart"/>
      <w:r>
        <w:rPr>
          <w:rFonts w:ascii="Courier New" w:eastAsia="Times New Roman" w:hAnsi="Courier New" w:cs="Courier New"/>
          <w:kern w:val="0"/>
          <w:sz w:val="24"/>
          <w:szCs w:val="24"/>
          <w:lang w:val="en-GB" w:eastAsia="zh-CN" w:bidi="de-DE"/>
        </w:rPr>
        <w:t>NamespacePrefix</w:t>
      </w:r>
      <w:proofErr w:type="spellEnd"/>
      <w:r w:rsidR="001940A3">
        <w:rPr>
          <w:rStyle w:val="Funotenzeichen"/>
          <w:rFonts w:ascii="Courier New" w:eastAsia="Times New Roman" w:hAnsi="Courier New" w:cs="Courier New"/>
          <w:kern w:val="0"/>
          <w:sz w:val="24"/>
          <w:szCs w:val="24"/>
          <w:lang w:val="en-GB" w:eastAsia="zh-CN" w:bidi="de-DE"/>
        </w:rPr>
        <w:footnoteReference w:id="1"/>
      </w:r>
      <w:r>
        <w:rPr>
          <w:rFonts w:ascii="Times New Roman" w:eastAsia="Times New Roman" w:hAnsi="Times New Roman" w:cs="Times New Roman"/>
          <w:kern w:val="0"/>
          <w:sz w:val="24"/>
          <w:szCs w:val="24"/>
          <w:lang w:val="en-GB" w:eastAsia="zh-CN" w:bidi="de-DE"/>
        </w:rPr>
        <w:t xml:space="preserve"> elements. This may be necessary because web service access might disregard the prefixes used in a given XAIP. Define an empty prefix to use as the target (prefix-less) name space. Default name space prefixes are as defined in TR-ESOR XAIP V1.3 schema.</w:t>
      </w:r>
    </w:p>
    <w:p w14:paraId="67C63A66" w14:textId="77777777"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kern w:val="0"/>
          <w:sz w:val="24"/>
          <w:szCs w:val="24"/>
          <w:lang w:val="en-GB" w:eastAsia="zh-CN" w:bidi="de-DE"/>
        </w:rPr>
        <w:lastRenderedPageBreak/>
        <w:t>The current configuration schema allows defining additional parsers. However, because the application already contains all necessary parsers for the currently supported use cases, you do not have to specify any further parsers.</w:t>
      </w:r>
    </w:p>
    <w:p w14:paraId="3ABB41B5" w14:textId="77777777" w:rsidR="006F3FB0" w:rsidRDefault="00220F96">
      <w:pPr>
        <w:pStyle w:val="Flietext"/>
        <w:ind w:left="567" w:hanging="567"/>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b/>
          <w:kern w:val="0"/>
          <w:sz w:val="24"/>
          <w:szCs w:val="24"/>
          <w:lang w:val="en-GB" w:eastAsia="zh-CN" w:bidi="de-DE"/>
        </w:rPr>
        <w:t>Adding a validator</w:t>
      </w:r>
      <w:r>
        <w:rPr>
          <w:rFonts w:ascii="Times New Roman" w:eastAsia="Times New Roman" w:hAnsi="Times New Roman" w:cs="Times New Roman"/>
          <w:kern w:val="0"/>
          <w:sz w:val="24"/>
          <w:szCs w:val="24"/>
          <w:lang w:val="en-GB" w:eastAsia="zh-CN" w:bidi="de-DE"/>
        </w:rPr>
        <w:t xml:space="preserve">: Add the library containing your validator to the application class path. Add a </w:t>
      </w:r>
      <w:r>
        <w:rPr>
          <w:rFonts w:ascii="Courier New" w:eastAsia="Times New Roman" w:hAnsi="Courier New" w:cs="Courier New"/>
          <w:kern w:val="0"/>
          <w:sz w:val="24"/>
          <w:szCs w:val="24"/>
          <w:lang w:val="en-GB" w:eastAsia="zh-CN" w:bidi="de-DE"/>
        </w:rPr>
        <w:t>Validator</w:t>
      </w:r>
      <w:r>
        <w:rPr>
          <w:rFonts w:ascii="Times New Roman" w:eastAsia="Times New Roman" w:hAnsi="Times New Roman" w:cs="Times New Roman"/>
          <w:kern w:val="0"/>
          <w:sz w:val="24"/>
          <w:szCs w:val="24"/>
          <w:lang w:val="en-GB" w:eastAsia="zh-CN" w:bidi="de-DE"/>
        </w:rPr>
        <w:t xml:space="preserve"> element to the appropriate part of the configuration.</w:t>
      </w:r>
    </w:p>
    <w:p w14:paraId="3CD490C0" w14:textId="77777777"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b/>
          <w:kern w:val="0"/>
          <w:sz w:val="24"/>
          <w:szCs w:val="24"/>
          <w:lang w:val="en-GB" w:eastAsia="zh-CN" w:bidi="de-DE"/>
        </w:rPr>
        <w:t>Removing a validator</w:t>
      </w:r>
      <w:r>
        <w:rPr>
          <w:rFonts w:ascii="Times New Roman" w:eastAsia="Times New Roman" w:hAnsi="Times New Roman" w:cs="Times New Roman"/>
          <w:kern w:val="0"/>
          <w:sz w:val="24"/>
          <w:szCs w:val="24"/>
          <w:lang w:val="en-GB" w:eastAsia="zh-CN" w:bidi="de-DE"/>
        </w:rPr>
        <w:t xml:space="preserve">: Remove the respective </w:t>
      </w:r>
      <w:r>
        <w:rPr>
          <w:rFonts w:ascii="Courier New" w:eastAsia="Times New Roman" w:hAnsi="Courier New" w:cs="Courier New"/>
          <w:kern w:val="0"/>
          <w:sz w:val="24"/>
          <w:szCs w:val="24"/>
          <w:lang w:val="en-GB" w:eastAsia="zh-CN" w:bidi="de-DE"/>
        </w:rPr>
        <w:t>Validator</w:t>
      </w:r>
      <w:r>
        <w:rPr>
          <w:rFonts w:ascii="Times New Roman" w:eastAsia="Times New Roman" w:hAnsi="Times New Roman" w:cs="Times New Roman"/>
          <w:kern w:val="0"/>
          <w:sz w:val="24"/>
          <w:szCs w:val="24"/>
          <w:lang w:val="en-GB" w:eastAsia="zh-CN" w:bidi="de-DE"/>
        </w:rPr>
        <w:t xml:space="preserve"> element from the configuration.</w:t>
      </w:r>
    </w:p>
    <w:p w14:paraId="41C1E0FA" w14:textId="77777777" w:rsidR="006F3FB0" w:rsidRDefault="00220F96">
      <w:pPr>
        <w:pStyle w:val="Flietext"/>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b/>
          <w:kern w:val="0"/>
          <w:sz w:val="24"/>
          <w:szCs w:val="24"/>
          <w:lang w:val="en-GB" w:eastAsia="zh-CN" w:bidi="de-DE"/>
        </w:rPr>
        <w:t>Listing the configured validators</w:t>
      </w:r>
      <w:r>
        <w:rPr>
          <w:rFonts w:ascii="Times New Roman" w:eastAsia="Times New Roman" w:hAnsi="Times New Roman" w:cs="Times New Roman"/>
          <w:kern w:val="0"/>
          <w:sz w:val="24"/>
          <w:szCs w:val="24"/>
          <w:lang w:val="en-GB" w:eastAsia="zh-CN" w:bidi="de-DE"/>
        </w:rPr>
        <w:t>: Read the configuration file.</w:t>
      </w:r>
    </w:p>
    <w:p w14:paraId="45E0BEBF" w14:textId="77777777" w:rsidR="006F3FB0" w:rsidRDefault="00220F96">
      <w:pPr>
        <w:pStyle w:val="Flietext"/>
        <w:ind w:left="567" w:hanging="567"/>
        <w:rPr>
          <w:rFonts w:ascii="Times New Roman" w:eastAsia="Times New Roman" w:hAnsi="Times New Roman" w:cs="Times New Roman"/>
          <w:kern w:val="0"/>
          <w:sz w:val="24"/>
          <w:szCs w:val="24"/>
          <w:lang w:val="en-GB" w:eastAsia="zh-CN" w:bidi="de-DE"/>
        </w:rPr>
      </w:pPr>
      <w:r>
        <w:rPr>
          <w:rFonts w:ascii="Times New Roman" w:eastAsia="Times New Roman" w:hAnsi="Times New Roman" w:cs="Times New Roman"/>
          <w:b/>
          <w:kern w:val="0"/>
          <w:sz w:val="24"/>
          <w:szCs w:val="24"/>
          <w:lang w:val="en-GB" w:eastAsia="zh-CN" w:bidi="de-DE"/>
        </w:rPr>
        <w:t>Checking the correctness of the configuration file</w:t>
      </w:r>
      <w:r>
        <w:rPr>
          <w:rFonts w:ascii="Times New Roman" w:eastAsia="Times New Roman" w:hAnsi="Times New Roman" w:cs="Times New Roman"/>
          <w:kern w:val="0"/>
          <w:sz w:val="24"/>
          <w:szCs w:val="24"/>
          <w:lang w:val="en-GB" w:eastAsia="zh-CN" w:bidi="de-DE"/>
        </w:rPr>
        <w:t>: This is done automatically when you start the application. In case of problems, the application will terminate immediately and write an appropriate message to standard output.</w:t>
      </w:r>
    </w:p>
    <w:p w14:paraId="5A027CC0" w14:textId="77777777" w:rsidR="006F3FB0" w:rsidRDefault="00220F96">
      <w:pPr>
        <w:pStyle w:val="berschrift2"/>
        <w:numPr>
          <w:ilvl w:val="1"/>
          <w:numId w:val="2"/>
        </w:numPr>
        <w:rPr>
          <w:lang w:bidi="de-DE"/>
        </w:rPr>
      </w:pPr>
      <w:bookmarkStart w:id="20" w:name="_Toc158993096"/>
      <w:r>
        <w:rPr>
          <w:lang w:bidi="de-DE"/>
        </w:rPr>
        <w:t>General Validation</w:t>
      </w:r>
      <w:bookmarkEnd w:id="20"/>
    </w:p>
    <w:p w14:paraId="2C78CA03" w14:textId="77777777" w:rsidR="006F3FB0" w:rsidRDefault="00220F96">
      <w:pPr>
        <w:jc w:val="both"/>
        <w:rPr>
          <w:lang w:bidi="de-DE"/>
        </w:rPr>
      </w:pPr>
      <w:r>
        <w:rPr>
          <w:lang w:bidi="de-DE"/>
        </w:rPr>
        <w:t xml:space="preserve">Validating evidence records can be done via command line application or via web service. In both cases, the evidence record may be given separately, within a XAIP or within a CMS signature. Evidence records within a XAIP or CMS structure are only recognized if they are embedded correctly as specified in TR-ESOR 1.3 or </w:t>
      </w:r>
      <w:proofErr w:type="spellStart"/>
      <w:r>
        <w:rPr>
          <w:lang w:bidi="de-DE"/>
        </w:rPr>
        <w:t>CAdES</w:t>
      </w:r>
      <w:proofErr w:type="spellEnd"/>
      <w:r>
        <w:rPr>
          <w:lang w:bidi="de-DE"/>
        </w:rPr>
        <w:t>, respectively.</w:t>
      </w:r>
    </w:p>
    <w:p w14:paraId="30EA9D06" w14:textId="77777777" w:rsidR="006F3FB0" w:rsidRDefault="006F3FB0">
      <w:pPr>
        <w:jc w:val="both"/>
        <w:rPr>
          <w:lang w:bidi="de-DE"/>
        </w:rPr>
      </w:pPr>
    </w:p>
    <w:p w14:paraId="3396B10B" w14:textId="77777777" w:rsidR="006F3FB0" w:rsidRDefault="00220F96">
      <w:pPr>
        <w:jc w:val="both"/>
        <w:rPr>
          <w:lang w:bidi="de-DE"/>
        </w:rPr>
      </w:pPr>
      <w:r>
        <w:rPr>
          <w:lang w:bidi="de-DE"/>
        </w:rPr>
        <w:t>If an evidence record is given but no protected data is passed to the application, only the internal structure of the evidence record will be validated. If no evidence record is embedded within the given XAIP and no evidence record is given separately, an empty verification report is returned.</w:t>
      </w:r>
    </w:p>
    <w:p w14:paraId="3712BFE0" w14:textId="77777777" w:rsidR="006F3FB0" w:rsidRDefault="006F3FB0">
      <w:pPr>
        <w:jc w:val="both"/>
        <w:rPr>
          <w:lang w:bidi="de-DE"/>
        </w:rPr>
      </w:pPr>
    </w:p>
    <w:p w14:paraId="6557B5C9" w14:textId="77777777" w:rsidR="006F3FB0" w:rsidRDefault="00220F96">
      <w:pPr>
        <w:jc w:val="both"/>
        <w:rPr>
          <w:lang w:bidi="de-DE"/>
        </w:rPr>
      </w:pPr>
      <w:r>
        <w:rPr>
          <w:lang w:bidi="de-DE"/>
        </w:rPr>
        <w:t>Profiles supported by the application are:</w:t>
      </w:r>
    </w:p>
    <w:p w14:paraId="70E5CFCF" w14:textId="77777777" w:rsidR="006F3FB0" w:rsidRDefault="009A1B7F">
      <w:pPr>
        <w:pStyle w:val="Listenabsatz"/>
        <w:numPr>
          <w:ilvl w:val="0"/>
          <w:numId w:val="3"/>
        </w:numPr>
        <w:rPr>
          <w:rFonts w:ascii="Courier New" w:hAnsi="Courier New" w:cs="Courier New"/>
        </w:rPr>
      </w:pPr>
      <w:hyperlink r:id="rId19">
        <w:r w:rsidR="00220F96">
          <w:rPr>
            <w:rStyle w:val="Internetverknpfung"/>
            <w:rFonts w:ascii="Courier New" w:hAnsi="Courier New" w:cs="Courier New"/>
          </w:rPr>
          <w:t>https://tools.ietf.org/html/rfc4998</w:t>
        </w:r>
      </w:hyperlink>
    </w:p>
    <w:p w14:paraId="3B6238B4" w14:textId="77777777" w:rsidR="006F3FB0" w:rsidRPr="00474FAD" w:rsidRDefault="009A1B7F">
      <w:pPr>
        <w:pStyle w:val="Listenabsatz"/>
        <w:numPr>
          <w:ilvl w:val="0"/>
          <w:numId w:val="3"/>
        </w:numPr>
        <w:rPr>
          <w:rStyle w:val="Internetverknpfung"/>
          <w:color w:val="000000"/>
          <w:u w:val="none"/>
        </w:rPr>
      </w:pPr>
      <w:hyperlink r:id="rId20" w:anchor="Basis-ERS-Profil" w:history="1">
        <w:r w:rsidR="00220F96">
          <w:rPr>
            <w:rStyle w:val="Internetverknpfung"/>
            <w:rFonts w:ascii="Courier New" w:hAnsi="Courier New" w:cs="Courier New"/>
          </w:rPr>
          <w:t>Basis-ERS</w:t>
        </w:r>
      </w:hyperlink>
    </w:p>
    <w:p w14:paraId="422618A6" w14:textId="77777777" w:rsidR="00474FAD" w:rsidRDefault="00474FAD">
      <w:pPr>
        <w:pStyle w:val="Listenabsatz"/>
        <w:numPr>
          <w:ilvl w:val="0"/>
          <w:numId w:val="3"/>
        </w:numPr>
      </w:pPr>
      <w:r>
        <w:t>TR-ESOR (requires online validation and qualified timestamps)</w:t>
      </w:r>
    </w:p>
    <w:p w14:paraId="4A8C682E" w14:textId="77777777" w:rsidR="006F3FB0" w:rsidRDefault="00220F96">
      <w:pPr>
        <w:pStyle w:val="Listenabsatz"/>
        <w:numPr>
          <w:ilvl w:val="0"/>
          <w:numId w:val="4"/>
        </w:numPr>
      </w:pPr>
      <w:r>
        <w:t>Any further profiles specified by administrator in the configuration.</w:t>
      </w:r>
    </w:p>
    <w:p w14:paraId="07857851" w14:textId="77777777" w:rsidR="006F3FB0" w:rsidRDefault="006F3FB0">
      <w:pPr>
        <w:jc w:val="both"/>
        <w:rPr>
          <w:lang w:bidi="de-DE"/>
        </w:rPr>
      </w:pPr>
    </w:p>
    <w:p w14:paraId="26657978" w14:textId="77777777" w:rsidR="006F3FB0" w:rsidRDefault="00220F96">
      <w:pPr>
        <w:pStyle w:val="berschrift2"/>
        <w:numPr>
          <w:ilvl w:val="1"/>
          <w:numId w:val="2"/>
        </w:numPr>
        <w:rPr>
          <w:lang w:bidi="de-DE"/>
        </w:rPr>
      </w:pPr>
      <w:bookmarkStart w:id="21" w:name="_Toc158993097"/>
      <w:r>
        <w:rPr>
          <w:lang w:bidi="de-DE"/>
        </w:rPr>
        <w:t>Calling the Command Line Application</w:t>
      </w:r>
      <w:bookmarkEnd w:id="21"/>
    </w:p>
    <w:p w14:paraId="1DF1B35B" w14:textId="77777777" w:rsidR="006F3FB0" w:rsidRDefault="00220F96">
      <w:pPr>
        <w:jc w:val="both"/>
      </w:pPr>
      <w:r>
        <w:t>With parameter -h or in case of invalid parameters, the application just displays a help message:</w:t>
      </w:r>
    </w:p>
    <w:p w14:paraId="5C7A7DD4" w14:textId="77777777" w:rsidR="006F3FB0" w:rsidRDefault="006F3FB0">
      <w:pPr>
        <w:jc w:val="both"/>
      </w:pPr>
    </w:p>
    <w:tbl>
      <w:tblPr>
        <w:tblStyle w:val="Tabellenraster"/>
        <w:tblW w:w="9061" w:type="dxa"/>
        <w:tblInd w:w="108" w:type="dxa"/>
        <w:tblLook w:val="04A0" w:firstRow="1" w:lastRow="0" w:firstColumn="1" w:lastColumn="0" w:noHBand="0" w:noVBand="1"/>
      </w:tblPr>
      <w:tblGrid>
        <w:gridCol w:w="2547"/>
        <w:gridCol w:w="6514"/>
      </w:tblGrid>
      <w:tr w:rsidR="006F3FB0" w14:paraId="67B96950" w14:textId="77777777">
        <w:tc>
          <w:tcPr>
            <w:tcW w:w="9060" w:type="dxa"/>
            <w:gridSpan w:val="2"/>
            <w:shd w:val="clear" w:color="auto" w:fill="auto"/>
          </w:tcPr>
          <w:p w14:paraId="623A0AB3" w14:textId="77777777" w:rsidR="006F3FB0" w:rsidRDefault="00220F96">
            <w:pPr>
              <w:jc w:val="both"/>
              <w:rPr>
                <w:rFonts w:ascii="Courier New" w:hAnsi="Courier New" w:cs="Courier New"/>
              </w:rPr>
            </w:pPr>
            <w:r>
              <w:rPr>
                <w:rStyle w:val="fontstyle01"/>
                <w:rFonts w:ascii="Courier New" w:eastAsia="unifont" w:hAnsi="Courier New" w:cs="Courier New"/>
                <w:sz w:val="24"/>
                <w:szCs w:val="24"/>
              </w:rPr>
              <w:t>usage: java -jar ErVerifyTool-cli*.jar</w:t>
            </w:r>
          </w:p>
        </w:tc>
      </w:tr>
      <w:tr w:rsidR="006F3FB0" w14:paraId="179DCD84" w14:textId="77777777">
        <w:tc>
          <w:tcPr>
            <w:tcW w:w="2547" w:type="dxa"/>
            <w:shd w:val="clear" w:color="auto" w:fill="auto"/>
          </w:tcPr>
          <w:p w14:paraId="4F0A1EAB" w14:textId="77777777" w:rsidR="006F3FB0" w:rsidRDefault="00220F96">
            <w:pPr>
              <w:jc w:val="both"/>
              <w:rPr>
                <w:rFonts w:ascii="Courier New" w:hAnsi="Courier New" w:cs="Courier New"/>
              </w:rPr>
            </w:pPr>
            <w:r>
              <w:rPr>
                <w:rFonts w:ascii="Courier New" w:eastAsia="unifont" w:hAnsi="Courier New" w:cs="Courier New"/>
              </w:rPr>
              <w:t>-conf &lt;</w:t>
            </w:r>
            <w:proofErr w:type="spellStart"/>
            <w:r>
              <w:rPr>
                <w:rFonts w:ascii="Courier New" w:eastAsia="unifont" w:hAnsi="Courier New" w:cs="Courier New"/>
              </w:rPr>
              <w:t>arg</w:t>
            </w:r>
            <w:proofErr w:type="spellEnd"/>
            <w:r>
              <w:rPr>
                <w:rFonts w:ascii="Courier New" w:eastAsia="unifont" w:hAnsi="Courier New" w:cs="Courier New"/>
              </w:rPr>
              <w:t>&gt;</w:t>
            </w:r>
          </w:p>
        </w:tc>
        <w:tc>
          <w:tcPr>
            <w:tcW w:w="6513" w:type="dxa"/>
            <w:shd w:val="clear" w:color="auto" w:fill="auto"/>
          </w:tcPr>
          <w:p w14:paraId="52476295" w14:textId="77777777" w:rsidR="006F3FB0" w:rsidRDefault="00220F96">
            <w:pPr>
              <w:widowControl/>
              <w:suppressAutoHyphens w:val="0"/>
              <w:jc w:val="both"/>
              <w:rPr>
                <w:rFonts w:ascii="Courier New" w:hAnsi="Courier New" w:cs="Courier New"/>
                <w:color w:val="auto"/>
                <w:lang w:eastAsia="de-DE"/>
              </w:rPr>
            </w:pPr>
            <w:r>
              <w:rPr>
                <w:rStyle w:val="fontstyle01"/>
                <w:rFonts w:ascii="Courier New" w:eastAsia="unifont" w:hAnsi="Courier New" w:cs="Courier New"/>
                <w:sz w:val="24"/>
                <w:szCs w:val="24"/>
              </w:rPr>
              <w:t>path to the configuration file</w:t>
            </w:r>
          </w:p>
        </w:tc>
      </w:tr>
      <w:tr w:rsidR="006F3FB0" w14:paraId="75F31272" w14:textId="77777777">
        <w:tc>
          <w:tcPr>
            <w:tcW w:w="2547" w:type="dxa"/>
            <w:shd w:val="clear" w:color="auto" w:fill="auto"/>
          </w:tcPr>
          <w:p w14:paraId="1BE1FD33" w14:textId="77777777" w:rsidR="006F3FB0" w:rsidRDefault="00220F96">
            <w:pPr>
              <w:jc w:val="both"/>
              <w:rPr>
                <w:rFonts w:ascii="Courier New" w:hAnsi="Courier New" w:cs="Courier New"/>
              </w:rPr>
            </w:pPr>
            <w:r>
              <w:rPr>
                <w:rFonts w:ascii="Courier New" w:eastAsia="unifont" w:hAnsi="Courier New" w:cs="Courier New"/>
              </w:rPr>
              <w:t>-data &lt;</w:t>
            </w:r>
            <w:proofErr w:type="spellStart"/>
            <w:r>
              <w:rPr>
                <w:rFonts w:ascii="Courier New" w:eastAsia="unifont" w:hAnsi="Courier New" w:cs="Courier New"/>
              </w:rPr>
              <w:t>arg</w:t>
            </w:r>
            <w:proofErr w:type="spellEnd"/>
            <w:r>
              <w:rPr>
                <w:rFonts w:ascii="Courier New" w:eastAsia="unifont" w:hAnsi="Courier New" w:cs="Courier New"/>
              </w:rPr>
              <w:t>&gt;</w:t>
            </w:r>
          </w:p>
        </w:tc>
        <w:tc>
          <w:tcPr>
            <w:tcW w:w="6513" w:type="dxa"/>
            <w:shd w:val="clear" w:color="auto" w:fill="auto"/>
          </w:tcPr>
          <w:p w14:paraId="47BB4280" w14:textId="77777777" w:rsidR="006F3FB0" w:rsidRDefault="00220F96">
            <w:pPr>
              <w:widowControl/>
              <w:suppressAutoHyphens w:val="0"/>
              <w:jc w:val="both"/>
              <w:rPr>
                <w:rFonts w:ascii="Courier New" w:hAnsi="Courier New" w:cs="Courier New"/>
                <w:color w:val="auto"/>
                <w:lang w:eastAsia="de-DE"/>
              </w:rPr>
            </w:pPr>
            <w:r>
              <w:rPr>
                <w:rStyle w:val="fontstyle01"/>
                <w:rFonts w:ascii="Courier New" w:eastAsia="unifont" w:hAnsi="Courier New" w:cs="Courier New"/>
                <w:sz w:val="24"/>
                <w:szCs w:val="24"/>
              </w:rPr>
              <w:t>path to the file containing the secured data (optional)</w:t>
            </w:r>
            <w:r>
              <w:rPr>
                <w:rFonts w:ascii="Courier New" w:eastAsia="unifont" w:hAnsi="Courier New" w:cs="Courier New"/>
              </w:rPr>
              <w:br/>
            </w:r>
            <w:r>
              <w:rPr>
                <w:rStyle w:val="fontstyle01"/>
                <w:rFonts w:ascii="Courier New" w:eastAsia="unifont" w:hAnsi="Courier New" w:cs="Courier New"/>
                <w:sz w:val="24"/>
                <w:szCs w:val="24"/>
              </w:rPr>
              <w:t>if parameter -</w:t>
            </w:r>
            <w:proofErr w:type="spellStart"/>
            <w:r>
              <w:rPr>
                <w:rStyle w:val="fontstyle01"/>
                <w:rFonts w:ascii="Courier New" w:eastAsia="unifont" w:hAnsi="Courier New" w:cs="Courier New"/>
                <w:sz w:val="24"/>
                <w:szCs w:val="24"/>
              </w:rPr>
              <w:t>er</w:t>
            </w:r>
            <w:proofErr w:type="spellEnd"/>
            <w:r>
              <w:rPr>
                <w:rStyle w:val="fontstyle01"/>
                <w:rFonts w:ascii="Courier New" w:eastAsia="unifont" w:hAnsi="Courier New" w:cs="Courier New"/>
                <w:sz w:val="24"/>
                <w:szCs w:val="24"/>
              </w:rPr>
              <w:t xml:space="preserve"> is specified), if omitted, the ER will be validated in itself but result will be </w:t>
            </w:r>
            <w:proofErr w:type="spellStart"/>
            <w:r>
              <w:rPr>
                <w:rStyle w:val="fontstyle01"/>
                <w:rFonts w:ascii="Courier New" w:eastAsia="unifont" w:hAnsi="Courier New" w:cs="Courier New"/>
                <w:sz w:val="24"/>
                <w:szCs w:val="24"/>
              </w:rPr>
              <w:t>indetermined</w:t>
            </w:r>
            <w:proofErr w:type="spellEnd"/>
            <w:r>
              <w:rPr>
                <w:rStyle w:val="fontstyle01"/>
                <w:rFonts w:ascii="Courier New" w:eastAsia="unifont" w:hAnsi="Courier New" w:cs="Courier New"/>
                <w:sz w:val="24"/>
                <w:szCs w:val="24"/>
              </w:rPr>
              <w:t xml:space="preserve"> at best.</w:t>
            </w:r>
          </w:p>
        </w:tc>
      </w:tr>
      <w:tr w:rsidR="006F3FB0" w14:paraId="448F7AC4" w14:textId="77777777">
        <w:tc>
          <w:tcPr>
            <w:tcW w:w="2547" w:type="dxa"/>
            <w:shd w:val="clear" w:color="auto" w:fill="auto"/>
          </w:tcPr>
          <w:p w14:paraId="0917997A" w14:textId="77777777" w:rsidR="006F3FB0" w:rsidRDefault="00220F96">
            <w:pPr>
              <w:jc w:val="both"/>
              <w:rPr>
                <w:rFonts w:ascii="Courier New" w:hAnsi="Courier New" w:cs="Courier New"/>
              </w:rPr>
            </w:pPr>
            <w:r>
              <w:rPr>
                <w:rFonts w:ascii="Courier New" w:eastAsia="unifont" w:hAnsi="Courier New" w:cs="Courier New"/>
              </w:rPr>
              <w:t>-</w:t>
            </w:r>
            <w:proofErr w:type="spellStart"/>
            <w:r>
              <w:rPr>
                <w:rFonts w:ascii="Courier New" w:eastAsia="unifont" w:hAnsi="Courier New" w:cs="Courier New"/>
              </w:rPr>
              <w:t>er</w:t>
            </w:r>
            <w:proofErr w:type="spellEnd"/>
            <w:r>
              <w:rPr>
                <w:rFonts w:ascii="Courier New" w:eastAsia="unifont" w:hAnsi="Courier New" w:cs="Courier New"/>
              </w:rPr>
              <w:t xml:space="preserve"> &lt;</w:t>
            </w:r>
            <w:proofErr w:type="spellStart"/>
            <w:r>
              <w:rPr>
                <w:rFonts w:ascii="Courier New" w:eastAsia="unifont" w:hAnsi="Courier New" w:cs="Courier New"/>
              </w:rPr>
              <w:t>arg</w:t>
            </w:r>
            <w:proofErr w:type="spellEnd"/>
            <w:r>
              <w:rPr>
                <w:rFonts w:ascii="Courier New" w:eastAsia="unifont" w:hAnsi="Courier New" w:cs="Courier New"/>
              </w:rPr>
              <w:t>&gt;</w:t>
            </w:r>
          </w:p>
        </w:tc>
        <w:tc>
          <w:tcPr>
            <w:tcW w:w="6513" w:type="dxa"/>
            <w:shd w:val="clear" w:color="auto" w:fill="auto"/>
          </w:tcPr>
          <w:p w14:paraId="69678CBF" w14:textId="77777777" w:rsidR="006F3FB0" w:rsidRDefault="00220F96">
            <w:pPr>
              <w:widowControl/>
              <w:suppressAutoHyphens w:val="0"/>
              <w:jc w:val="both"/>
              <w:rPr>
                <w:rFonts w:ascii="Courier New" w:hAnsi="Courier New" w:cs="Courier New"/>
                <w:color w:val="auto"/>
                <w:lang w:eastAsia="de-DE"/>
              </w:rPr>
            </w:pPr>
            <w:r>
              <w:rPr>
                <w:rStyle w:val="fontstyle01"/>
                <w:rFonts w:ascii="Courier New" w:eastAsia="unifont" w:hAnsi="Courier New" w:cs="Courier New"/>
                <w:sz w:val="24"/>
                <w:szCs w:val="24"/>
              </w:rPr>
              <w:t>path to the file containing the evidence record(optional)</w:t>
            </w:r>
          </w:p>
        </w:tc>
      </w:tr>
      <w:tr w:rsidR="006F3FB0" w14:paraId="12B62B52" w14:textId="77777777">
        <w:tc>
          <w:tcPr>
            <w:tcW w:w="2547" w:type="dxa"/>
            <w:shd w:val="clear" w:color="auto" w:fill="auto"/>
          </w:tcPr>
          <w:p w14:paraId="4F6582F3" w14:textId="77777777" w:rsidR="006F3FB0" w:rsidRDefault="00220F96">
            <w:pPr>
              <w:jc w:val="both"/>
              <w:rPr>
                <w:rFonts w:ascii="Courier New" w:hAnsi="Courier New" w:cs="Courier New"/>
              </w:rPr>
            </w:pPr>
            <w:r>
              <w:rPr>
                <w:rFonts w:ascii="Courier New" w:eastAsia="unifont" w:hAnsi="Courier New" w:cs="Courier New"/>
              </w:rPr>
              <w:t>-out &lt;</w:t>
            </w:r>
            <w:proofErr w:type="spellStart"/>
            <w:r>
              <w:rPr>
                <w:rFonts w:ascii="Courier New" w:eastAsia="unifont" w:hAnsi="Courier New" w:cs="Courier New"/>
              </w:rPr>
              <w:t>arg</w:t>
            </w:r>
            <w:proofErr w:type="spellEnd"/>
            <w:r>
              <w:rPr>
                <w:rFonts w:ascii="Courier New" w:eastAsia="unifont" w:hAnsi="Courier New" w:cs="Courier New"/>
              </w:rPr>
              <w:t>&gt;</w:t>
            </w:r>
          </w:p>
        </w:tc>
        <w:tc>
          <w:tcPr>
            <w:tcW w:w="6513" w:type="dxa"/>
            <w:shd w:val="clear" w:color="auto" w:fill="auto"/>
          </w:tcPr>
          <w:p w14:paraId="045D84A4" w14:textId="77777777" w:rsidR="006F3FB0" w:rsidRDefault="00220F96" w:rsidP="00EB2A36">
            <w:pPr>
              <w:widowControl/>
              <w:suppressAutoHyphens w:val="0"/>
              <w:jc w:val="both"/>
              <w:rPr>
                <w:rFonts w:ascii="Courier New" w:hAnsi="Courier New" w:cs="Courier New"/>
                <w:color w:val="auto"/>
                <w:lang w:eastAsia="de-DE"/>
              </w:rPr>
            </w:pPr>
            <w:r>
              <w:rPr>
                <w:rStyle w:val="fontstyle01"/>
                <w:rFonts w:ascii="Courier New" w:eastAsia="unifont" w:hAnsi="Courier New" w:cs="Courier New"/>
                <w:sz w:val="24"/>
                <w:szCs w:val="24"/>
              </w:rPr>
              <w:t xml:space="preserve">path to the output </w:t>
            </w:r>
            <w:r w:rsidR="00EB2A36">
              <w:rPr>
                <w:rStyle w:val="fontstyle01"/>
                <w:rFonts w:ascii="Courier New" w:eastAsia="unifont" w:hAnsi="Courier New" w:cs="Courier New"/>
                <w:sz w:val="24"/>
                <w:szCs w:val="24"/>
              </w:rPr>
              <w:t xml:space="preserve">folder (optional, default is standard out). </w:t>
            </w:r>
            <w:r w:rsidR="00EB2A36" w:rsidRPr="00EB2A36">
              <w:rPr>
                <w:rStyle w:val="fontstyle01"/>
                <w:rFonts w:ascii="Courier New" w:eastAsia="unifont" w:hAnsi="Courier New" w:cs="Courier New"/>
                <w:sz w:val="24"/>
                <w:szCs w:val="24"/>
              </w:rPr>
              <w:t xml:space="preserve">A new folder will be created with the name of the </w:t>
            </w:r>
            <w:proofErr w:type="spellStart"/>
            <w:r w:rsidR="00EB2A36" w:rsidRPr="00EB2A36">
              <w:rPr>
                <w:rStyle w:val="fontstyle01"/>
                <w:rFonts w:ascii="Courier New" w:eastAsia="unifont" w:hAnsi="Courier New" w:cs="Courier New"/>
                <w:sz w:val="24"/>
                <w:szCs w:val="24"/>
              </w:rPr>
              <w:t>aoid</w:t>
            </w:r>
            <w:proofErr w:type="spellEnd"/>
            <w:r w:rsidR="00EB2A36" w:rsidRPr="00EB2A36">
              <w:rPr>
                <w:rStyle w:val="fontstyle01"/>
                <w:rFonts w:ascii="Courier New" w:eastAsia="unifont" w:hAnsi="Courier New" w:cs="Courier New"/>
                <w:sz w:val="24"/>
                <w:szCs w:val="24"/>
              </w:rPr>
              <w:t xml:space="preserve">.  The </w:t>
            </w:r>
            <w:r w:rsidR="00EB2A36" w:rsidRPr="00EB2A36">
              <w:rPr>
                <w:rStyle w:val="fontstyle01"/>
                <w:rFonts w:ascii="Courier New" w:eastAsia="unifont" w:hAnsi="Courier New" w:cs="Courier New"/>
                <w:sz w:val="24"/>
                <w:szCs w:val="24"/>
              </w:rPr>
              <w:lastRenderedPageBreak/>
              <w:t>combined report and the sig</w:t>
            </w:r>
            <w:r w:rsidR="004C7617">
              <w:rPr>
                <w:rStyle w:val="fontstyle01"/>
                <w:rFonts w:ascii="Courier New" w:eastAsia="unifont" w:hAnsi="Courier New" w:cs="Courier New"/>
                <w:sz w:val="24"/>
                <w:szCs w:val="24"/>
              </w:rPr>
              <w:t>n</w:t>
            </w:r>
            <w:r w:rsidR="00EB2A36" w:rsidRPr="00EB2A36">
              <w:rPr>
                <w:rStyle w:val="fontstyle01"/>
                <w:rFonts w:ascii="Courier New" w:eastAsia="unifont" w:hAnsi="Courier New" w:cs="Courier New"/>
                <w:sz w:val="24"/>
                <w:szCs w:val="24"/>
              </w:rPr>
              <w:t>ed data of a given XAIP will be saved</w:t>
            </w:r>
            <w:r w:rsidR="00EB2A36">
              <w:rPr>
                <w:rStyle w:val="fontstyle01"/>
                <w:rFonts w:ascii="Courier New" w:eastAsia="unifont" w:hAnsi="Courier New" w:cs="Courier New"/>
                <w:sz w:val="24"/>
                <w:szCs w:val="24"/>
              </w:rPr>
              <w:t>.</w:t>
            </w:r>
          </w:p>
        </w:tc>
      </w:tr>
      <w:tr w:rsidR="006F3FB0" w14:paraId="31CF885E" w14:textId="77777777">
        <w:tc>
          <w:tcPr>
            <w:tcW w:w="2547" w:type="dxa"/>
            <w:shd w:val="clear" w:color="auto" w:fill="auto"/>
          </w:tcPr>
          <w:p w14:paraId="71A8B4EA" w14:textId="77777777" w:rsidR="006F3FB0" w:rsidRDefault="00220F96">
            <w:pPr>
              <w:jc w:val="both"/>
              <w:rPr>
                <w:rFonts w:ascii="Courier New" w:hAnsi="Courier New" w:cs="Courier New"/>
              </w:rPr>
            </w:pPr>
            <w:r>
              <w:rPr>
                <w:rFonts w:ascii="Courier New" w:eastAsia="unifont" w:hAnsi="Courier New" w:cs="Courier New"/>
              </w:rPr>
              <w:lastRenderedPageBreak/>
              <w:t>-port &lt;</w:t>
            </w:r>
            <w:proofErr w:type="spellStart"/>
            <w:r>
              <w:rPr>
                <w:rFonts w:ascii="Courier New" w:eastAsia="unifont" w:hAnsi="Courier New" w:cs="Courier New"/>
              </w:rPr>
              <w:t>arg</w:t>
            </w:r>
            <w:proofErr w:type="spellEnd"/>
            <w:r>
              <w:rPr>
                <w:rFonts w:ascii="Courier New" w:eastAsia="unifont" w:hAnsi="Courier New" w:cs="Courier New"/>
              </w:rPr>
              <w:t>&gt;</w:t>
            </w:r>
          </w:p>
        </w:tc>
        <w:tc>
          <w:tcPr>
            <w:tcW w:w="6513" w:type="dxa"/>
            <w:shd w:val="clear" w:color="auto" w:fill="auto"/>
          </w:tcPr>
          <w:p w14:paraId="703163D3" w14:textId="77777777" w:rsidR="006F3FB0" w:rsidRDefault="00220F96">
            <w:pPr>
              <w:widowControl/>
              <w:suppressAutoHyphens w:val="0"/>
              <w:jc w:val="both"/>
              <w:rPr>
                <w:rFonts w:ascii="Courier New" w:hAnsi="Courier New" w:cs="Courier New"/>
                <w:color w:val="auto"/>
                <w:lang w:eastAsia="de-DE"/>
              </w:rPr>
            </w:pPr>
            <w:r>
              <w:rPr>
                <w:rStyle w:val="fontstyle01"/>
                <w:rFonts w:ascii="Courier New" w:eastAsia="unifont" w:hAnsi="Courier New" w:cs="Courier New"/>
                <w:sz w:val="24"/>
                <w:szCs w:val="24"/>
              </w:rPr>
              <w:t>listen port for server mode, defaults to 9999</w:t>
            </w:r>
          </w:p>
        </w:tc>
      </w:tr>
      <w:tr w:rsidR="006F3FB0" w14:paraId="606D4645" w14:textId="77777777">
        <w:tc>
          <w:tcPr>
            <w:tcW w:w="2547" w:type="dxa"/>
            <w:shd w:val="clear" w:color="auto" w:fill="auto"/>
          </w:tcPr>
          <w:p w14:paraId="01AF5B97" w14:textId="77777777" w:rsidR="006F3FB0" w:rsidRDefault="00220F96">
            <w:pPr>
              <w:jc w:val="both"/>
              <w:rPr>
                <w:rFonts w:ascii="Courier New" w:hAnsi="Courier New" w:cs="Courier New"/>
              </w:rPr>
            </w:pPr>
            <w:r>
              <w:rPr>
                <w:rFonts w:ascii="Courier New" w:eastAsia="unifont" w:hAnsi="Courier New" w:cs="Courier New"/>
              </w:rPr>
              <w:t>-profile &lt;</w:t>
            </w:r>
            <w:proofErr w:type="spellStart"/>
            <w:r>
              <w:rPr>
                <w:rFonts w:ascii="Courier New" w:eastAsia="unifont" w:hAnsi="Courier New" w:cs="Courier New"/>
              </w:rPr>
              <w:t>arg</w:t>
            </w:r>
            <w:proofErr w:type="spellEnd"/>
            <w:r>
              <w:rPr>
                <w:rFonts w:ascii="Courier New" w:eastAsia="unifont" w:hAnsi="Courier New" w:cs="Courier New"/>
              </w:rPr>
              <w:t>&gt;</w:t>
            </w:r>
          </w:p>
        </w:tc>
        <w:tc>
          <w:tcPr>
            <w:tcW w:w="6513" w:type="dxa"/>
            <w:shd w:val="clear" w:color="auto" w:fill="auto"/>
          </w:tcPr>
          <w:p w14:paraId="3F595060" w14:textId="77777777" w:rsidR="006F3FB0" w:rsidRDefault="00220F96">
            <w:pPr>
              <w:widowControl/>
              <w:suppressAutoHyphens w:val="0"/>
              <w:jc w:val="both"/>
              <w:rPr>
                <w:rFonts w:ascii="Courier New" w:hAnsi="Courier New" w:cs="Courier New"/>
                <w:color w:val="auto"/>
                <w:lang w:eastAsia="de-DE"/>
              </w:rPr>
            </w:pPr>
            <w:r>
              <w:rPr>
                <w:rStyle w:val="fontstyle01"/>
                <w:rFonts w:ascii="Courier New" w:eastAsia="unifont" w:hAnsi="Courier New" w:cs="Courier New"/>
                <w:sz w:val="24"/>
                <w:szCs w:val="24"/>
              </w:rPr>
              <w:t xml:space="preserve">name of the profile to use for verification (optional, default is </w:t>
            </w:r>
            <w:hyperlink r:id="rId21">
              <w:r>
                <w:rPr>
                  <w:rStyle w:val="Internetverknpfung"/>
                  <w:rFonts w:ascii="Courier New" w:eastAsia="unifont" w:hAnsi="Courier New" w:cs="Courier New"/>
                </w:rPr>
                <w:t>https://tools.ietf.</w:t>
              </w:r>
              <w:r>
                <w:rPr>
                  <w:rStyle w:val="Internetverknpfung"/>
                  <w:rFonts w:ascii="Courier New" w:eastAsia="unifont" w:hAnsi="Courier New" w:cs="Courier New"/>
                </w:rPr>
                <w:softHyphen/>
                <w:t>org/html/rfc4998</w:t>
              </w:r>
            </w:hyperlink>
            <w:r>
              <w:rPr>
                <w:rStyle w:val="fontstyle01"/>
                <w:rFonts w:ascii="Courier New" w:eastAsia="unifont" w:hAnsi="Courier New" w:cs="Courier New"/>
                <w:sz w:val="24"/>
                <w:szCs w:val="24"/>
              </w:rPr>
              <w:t>)</w:t>
            </w:r>
          </w:p>
        </w:tc>
      </w:tr>
      <w:tr w:rsidR="006F3FB0" w14:paraId="0DE1BE2C" w14:textId="77777777">
        <w:tc>
          <w:tcPr>
            <w:tcW w:w="2547" w:type="dxa"/>
            <w:shd w:val="clear" w:color="auto" w:fill="auto"/>
          </w:tcPr>
          <w:p w14:paraId="5B2DBC47" w14:textId="77777777" w:rsidR="006F3FB0" w:rsidRDefault="00220F96">
            <w:pPr>
              <w:jc w:val="both"/>
              <w:rPr>
                <w:rFonts w:ascii="Courier New" w:hAnsi="Courier New" w:cs="Courier New"/>
              </w:rPr>
            </w:pPr>
            <w:r>
              <w:rPr>
                <w:rFonts w:ascii="Courier New" w:eastAsia="unifont" w:hAnsi="Courier New" w:cs="Courier New"/>
              </w:rPr>
              <w:t>-server</w:t>
            </w:r>
          </w:p>
        </w:tc>
        <w:tc>
          <w:tcPr>
            <w:tcW w:w="6513" w:type="dxa"/>
            <w:shd w:val="clear" w:color="auto" w:fill="auto"/>
          </w:tcPr>
          <w:p w14:paraId="049CC943" w14:textId="77777777" w:rsidR="006F3FB0" w:rsidRDefault="00220F96">
            <w:pPr>
              <w:widowControl/>
              <w:suppressAutoHyphens w:val="0"/>
              <w:jc w:val="both"/>
              <w:rPr>
                <w:rFonts w:ascii="Courier New" w:hAnsi="Courier New" w:cs="Courier New"/>
                <w:color w:val="auto"/>
                <w:lang w:eastAsia="de-DE"/>
              </w:rPr>
            </w:pPr>
            <w:r>
              <w:rPr>
                <w:rStyle w:val="fontstyle01"/>
                <w:rFonts w:ascii="Courier New" w:eastAsia="unifont" w:hAnsi="Courier New" w:cs="Courier New"/>
                <w:sz w:val="24"/>
                <w:szCs w:val="24"/>
              </w:rPr>
              <w:t>start as web service (optional, ignores all other parameters except -conf and -port)</w:t>
            </w:r>
          </w:p>
        </w:tc>
      </w:tr>
    </w:tbl>
    <w:p w14:paraId="2849659E" w14:textId="77777777" w:rsidR="006F3FB0" w:rsidRDefault="006F3FB0">
      <w:pPr>
        <w:jc w:val="both"/>
      </w:pPr>
    </w:p>
    <w:p w14:paraId="22CC2AC1" w14:textId="77777777" w:rsidR="006F3FB0" w:rsidRDefault="00220F96">
      <w:pPr>
        <w:jc w:val="both"/>
      </w:pPr>
      <w:r>
        <w:t xml:space="preserve">If the data parameter is a file containing a XAIP, then the evidence records embedded in that XAIP are checked as well. All other formats given as </w:t>
      </w:r>
      <w:r>
        <w:rPr>
          <w:rFonts w:ascii="Courier New" w:hAnsi="Courier New" w:cs="Courier New"/>
        </w:rPr>
        <w:t>data</w:t>
      </w:r>
      <w:r>
        <w:t xml:space="preserve"> parameter are handled as binary protected content and are not interpreted in any way.</w:t>
      </w:r>
    </w:p>
    <w:p w14:paraId="0D90E51D" w14:textId="77777777" w:rsidR="006F3FB0" w:rsidRDefault="006F3FB0">
      <w:pPr>
        <w:jc w:val="both"/>
      </w:pPr>
    </w:p>
    <w:p w14:paraId="0AB24974" w14:textId="77777777" w:rsidR="006F3FB0" w:rsidRDefault="00220F96">
      <w:pPr>
        <w:jc w:val="both"/>
      </w:pPr>
      <w:r>
        <w:t xml:space="preserve">The file given as parameter </w:t>
      </w:r>
      <w:proofErr w:type="spellStart"/>
      <w:r>
        <w:rPr>
          <w:rFonts w:ascii="Courier New" w:hAnsi="Courier New" w:cs="Courier New"/>
        </w:rPr>
        <w:t>er</w:t>
      </w:r>
      <w:proofErr w:type="spellEnd"/>
      <w:r>
        <w:t xml:space="preserve"> may contain:</w:t>
      </w:r>
    </w:p>
    <w:p w14:paraId="74B8984A" w14:textId="77777777" w:rsidR="006F3FB0" w:rsidRDefault="00220F96">
      <w:pPr>
        <w:pStyle w:val="Listenabsatz"/>
        <w:numPr>
          <w:ilvl w:val="0"/>
          <w:numId w:val="4"/>
        </w:numPr>
      </w:pPr>
      <w:r>
        <w:t>an ASN.1 evidence record</w:t>
      </w:r>
    </w:p>
    <w:p w14:paraId="68B75514" w14:textId="77777777" w:rsidR="006F3FB0" w:rsidRDefault="00220F96">
      <w:pPr>
        <w:pStyle w:val="Listenabsatz"/>
        <w:numPr>
          <w:ilvl w:val="0"/>
          <w:numId w:val="4"/>
        </w:numPr>
      </w:pPr>
      <w:r>
        <w:t xml:space="preserve">an XML with root tag {http://www.bsi.bund.de/tr-esor/xaip}:evidenceRecord containing an ASN.1 evidence record </w:t>
      </w:r>
      <w:proofErr w:type="gramStart"/>
      <w:r>
        <w:t>In</w:t>
      </w:r>
      <w:proofErr w:type="gramEnd"/>
      <w:r>
        <w:t xml:space="preserve"> this case the application will fail if the data parameter does not contain an XAIP with specified AOID and version.</w:t>
      </w:r>
    </w:p>
    <w:p w14:paraId="5C47C664" w14:textId="77777777" w:rsidR="006F3FB0" w:rsidRDefault="00220F96">
      <w:pPr>
        <w:pStyle w:val="Listenabsatz"/>
        <w:numPr>
          <w:ilvl w:val="0"/>
          <w:numId w:val="4"/>
        </w:numPr>
      </w:pPr>
      <w:r>
        <w:t>a CMS signature with embedded evidence records (</w:t>
      </w:r>
      <w:proofErr w:type="spellStart"/>
      <w:r>
        <w:t>CAdES</w:t>
      </w:r>
      <w:proofErr w:type="spellEnd"/>
      <w:r>
        <w:t>-E-ERS)</w:t>
      </w:r>
    </w:p>
    <w:p w14:paraId="4892DA45" w14:textId="77777777" w:rsidR="006F3FB0" w:rsidRDefault="006F3FB0">
      <w:pPr>
        <w:jc w:val="both"/>
      </w:pPr>
    </w:p>
    <w:p w14:paraId="44CC7124" w14:textId="77777777" w:rsidR="006F3FB0" w:rsidRDefault="00220F96">
      <w:pPr>
        <w:jc w:val="both"/>
      </w:pPr>
      <w:r>
        <w:t>To verify evidence records</w:t>
      </w:r>
      <w:r w:rsidR="00EB2A36">
        <w:t xml:space="preserve"> and signatures in XAIPs</w:t>
      </w:r>
      <w:r>
        <w:t>, typically call:</w:t>
      </w:r>
    </w:p>
    <w:p w14:paraId="721D5761" w14:textId="77777777" w:rsidR="006F3FB0" w:rsidRDefault="006F3FB0">
      <w:pPr>
        <w:jc w:val="both"/>
        <w:rPr>
          <w:rFonts w:ascii="Courier New" w:hAnsi="Courier New" w:cs="Courier New"/>
        </w:rPr>
      </w:pPr>
    </w:p>
    <w:p w14:paraId="6AAE1441" w14:textId="77777777" w:rsidR="006F3FB0" w:rsidRDefault="00220F96">
      <w:pPr>
        <w:jc w:val="both"/>
        <w:rPr>
          <w:rFonts w:ascii="Courier New" w:hAnsi="Courier New" w:cs="Courier New"/>
        </w:rPr>
      </w:pPr>
      <w:proofErr w:type="spellStart"/>
      <w:r>
        <w:rPr>
          <w:rFonts w:ascii="Courier New" w:hAnsi="Courier New" w:cs="Courier New"/>
        </w:rPr>
        <w:t>checktool</w:t>
      </w:r>
      <w:proofErr w:type="spellEnd"/>
      <w:r>
        <w:rPr>
          <w:rFonts w:ascii="Courier New" w:hAnsi="Courier New" w:cs="Courier New"/>
        </w:rPr>
        <w:t xml:space="preserve"> -conf &lt;FILE&gt; -data &lt;XAIP or bin file&gt; [-</w:t>
      </w:r>
      <w:proofErr w:type="spellStart"/>
      <w:r>
        <w:rPr>
          <w:rFonts w:ascii="Courier New" w:hAnsi="Courier New" w:cs="Courier New"/>
        </w:rPr>
        <w:t>er</w:t>
      </w:r>
      <w:proofErr w:type="spellEnd"/>
      <w:r>
        <w:rPr>
          <w:rFonts w:ascii="Courier New" w:hAnsi="Courier New" w:cs="Courier New"/>
        </w:rPr>
        <w:t xml:space="preserve"> &lt;detached evidence</w:t>
      </w:r>
    </w:p>
    <w:p w14:paraId="334BF0BC" w14:textId="77777777" w:rsidR="006F3FB0" w:rsidRDefault="00220F96">
      <w:pPr>
        <w:jc w:val="both"/>
        <w:rPr>
          <w:rFonts w:ascii="Courier New" w:hAnsi="Courier New" w:cs="Courier New"/>
        </w:rPr>
      </w:pPr>
      <w:r>
        <w:rPr>
          <w:rFonts w:ascii="Courier New" w:hAnsi="Courier New" w:cs="Courier New"/>
        </w:rPr>
        <w:t>record&gt;]</w:t>
      </w:r>
    </w:p>
    <w:p w14:paraId="035F1E17" w14:textId="77777777" w:rsidR="006F3FB0" w:rsidRDefault="006F3FB0">
      <w:pPr>
        <w:jc w:val="both"/>
      </w:pPr>
    </w:p>
    <w:p w14:paraId="7311F7E6" w14:textId="77777777" w:rsidR="006F3FB0" w:rsidRDefault="00220F96">
      <w:pPr>
        <w:jc w:val="both"/>
      </w:pPr>
      <w:r>
        <w:t>The output of the validation will be a verification report with all checked details.</w:t>
      </w:r>
    </w:p>
    <w:p w14:paraId="13601E74" w14:textId="77777777" w:rsidR="006F3FB0" w:rsidRDefault="006F3FB0">
      <w:pPr>
        <w:jc w:val="both"/>
      </w:pPr>
    </w:p>
    <w:p w14:paraId="697D1132" w14:textId="77777777" w:rsidR="006F3FB0" w:rsidRDefault="00220F96">
      <w:pPr>
        <w:jc w:val="both"/>
      </w:pPr>
      <w:r>
        <w:t>To start the stand-alone web service, call:</w:t>
      </w:r>
    </w:p>
    <w:p w14:paraId="7E0988D2" w14:textId="77777777" w:rsidR="006F3FB0" w:rsidRDefault="006F3FB0">
      <w:pPr>
        <w:jc w:val="both"/>
        <w:rPr>
          <w:rFonts w:ascii="Courier New" w:hAnsi="Courier New" w:cs="Courier New"/>
        </w:rPr>
      </w:pPr>
    </w:p>
    <w:p w14:paraId="4ED2E270" w14:textId="77777777" w:rsidR="006F3FB0" w:rsidRDefault="00220F96">
      <w:pPr>
        <w:jc w:val="both"/>
        <w:rPr>
          <w:rFonts w:ascii="Courier New" w:hAnsi="Courier New" w:cs="Courier New"/>
        </w:rPr>
      </w:pPr>
      <w:proofErr w:type="spellStart"/>
      <w:r>
        <w:rPr>
          <w:rFonts w:ascii="Courier New" w:hAnsi="Courier New" w:cs="Courier New"/>
        </w:rPr>
        <w:t>checktool</w:t>
      </w:r>
      <w:proofErr w:type="spellEnd"/>
      <w:r>
        <w:rPr>
          <w:rFonts w:ascii="Courier New" w:hAnsi="Courier New" w:cs="Courier New"/>
        </w:rPr>
        <w:t xml:space="preserve"> -conf &lt;FILE&gt; -server -port &lt;PORT&gt;</w:t>
      </w:r>
    </w:p>
    <w:p w14:paraId="0B45D029" w14:textId="77777777" w:rsidR="006F3FB0" w:rsidRDefault="006F3FB0">
      <w:pPr>
        <w:jc w:val="both"/>
      </w:pPr>
    </w:p>
    <w:p w14:paraId="104F76D6" w14:textId="77777777" w:rsidR="006F3FB0" w:rsidRDefault="00220F96">
      <w:pPr>
        <w:jc w:val="both"/>
      </w:pPr>
      <w:r>
        <w:t xml:space="preserve">By default, the command line application will create a log file named erVerifyTool.log in the working directory. To change logging </w:t>
      </w:r>
      <w:proofErr w:type="spellStart"/>
      <w:r>
        <w:t>behavior</w:t>
      </w:r>
      <w:proofErr w:type="spellEnd"/>
      <w:r>
        <w:t xml:space="preserve">, set the system variable </w:t>
      </w:r>
      <w:r>
        <w:rPr>
          <w:rFonts w:ascii="Courier New" w:hAnsi="Courier New" w:cs="Courier New"/>
        </w:rPr>
        <w:t>log4j.con</w:t>
      </w:r>
      <w:r>
        <w:rPr>
          <w:rFonts w:ascii="Courier New" w:hAnsi="Courier New" w:cs="Courier New"/>
        </w:rPr>
        <w:softHyphen/>
        <w:t>figuration</w:t>
      </w:r>
      <w:r>
        <w:t xml:space="preserve"> to point to your custom Log4J2 configuration. See </w:t>
      </w:r>
      <w:hyperlink r:id="rId22" w:anchor="XML" w:history="1">
        <w:r>
          <w:rPr>
            <w:rStyle w:val="Internetverknpfung"/>
          </w:rPr>
          <w:t>https://logging.apache.org/</w:t>
        </w:r>
        <w:r>
          <w:rPr>
            <w:rStyle w:val="Internetverknpfung"/>
          </w:rPr>
          <w:softHyphen/>
          <w:t>log4j/2.x/manual/configuration.html#XML</w:t>
        </w:r>
      </w:hyperlink>
      <w:r>
        <w:t xml:space="preserve"> for further details.</w:t>
      </w:r>
    </w:p>
    <w:p w14:paraId="538E9D39" w14:textId="77777777" w:rsidR="006F3FB0" w:rsidRDefault="006F3FB0">
      <w:pPr>
        <w:jc w:val="both"/>
      </w:pPr>
    </w:p>
    <w:p w14:paraId="2132775D" w14:textId="77777777" w:rsidR="006F3FB0" w:rsidRDefault="00220F96">
      <w:pPr>
        <w:pStyle w:val="berschrift2"/>
        <w:numPr>
          <w:ilvl w:val="1"/>
          <w:numId w:val="2"/>
        </w:numPr>
      </w:pPr>
      <w:bookmarkStart w:id="22" w:name="_Ref158992865"/>
      <w:bookmarkStart w:id="23" w:name="_Toc158993098"/>
      <w:r>
        <w:t>Calling the Web Service</w:t>
      </w:r>
      <w:bookmarkEnd w:id="22"/>
      <w:bookmarkEnd w:id="23"/>
    </w:p>
    <w:p w14:paraId="2819F497" w14:textId="77777777" w:rsidR="006F3FB0" w:rsidRDefault="00220F96">
      <w:pPr>
        <w:widowControl/>
        <w:suppressAutoHyphens w:val="0"/>
        <w:jc w:val="both"/>
        <w:rPr>
          <w:rStyle w:val="fontstyle01"/>
          <w:sz w:val="24"/>
          <w:szCs w:val="24"/>
        </w:rPr>
      </w:pPr>
      <w:r>
        <w:rPr>
          <w:rStyle w:val="fontstyle01"/>
          <w:sz w:val="24"/>
          <w:szCs w:val="24"/>
        </w:rPr>
        <w:t xml:space="preserve">The service WSDL is identical to the one defined in TR-ESOR version 1.3. Only the </w:t>
      </w:r>
      <w:proofErr w:type="spellStart"/>
      <w:r>
        <w:rPr>
          <w:rStyle w:val="fontstyle01"/>
          <w:sz w:val="24"/>
          <w:szCs w:val="24"/>
        </w:rPr>
        <w:t>VerifyRequest</w:t>
      </w:r>
      <w:proofErr w:type="spellEnd"/>
      <w:r>
        <w:rPr>
          <w:rStyle w:val="fontstyle01"/>
          <w:sz w:val="24"/>
          <w:szCs w:val="24"/>
        </w:rPr>
        <w:t xml:space="preserve"> is supported here. The web service requires no authentication and can be invoked by any appropriate web service client.</w:t>
      </w:r>
    </w:p>
    <w:p w14:paraId="06C91B7A" w14:textId="77777777" w:rsidR="006F3FB0" w:rsidRDefault="00220F96">
      <w:pPr>
        <w:widowControl/>
        <w:suppressAutoHyphens w:val="0"/>
        <w:jc w:val="both"/>
        <w:rPr>
          <w:rStyle w:val="fontstyle01"/>
          <w:sz w:val="24"/>
          <w:szCs w:val="24"/>
        </w:rPr>
      </w:pPr>
      <w:r>
        <w:rPr>
          <w:rFonts w:ascii="NimbusRomNo9L-Regu" w:hAnsi="NimbusRomNo9L-Regu"/>
        </w:rPr>
        <w:br/>
      </w:r>
      <w:r>
        <w:rPr>
          <w:rStyle w:val="fontstyle01"/>
          <w:sz w:val="24"/>
          <w:szCs w:val="24"/>
        </w:rPr>
        <w:t>The service WSDL can be reached at the following URL:</w:t>
      </w:r>
    </w:p>
    <w:p w14:paraId="6C2FC9E5" w14:textId="77777777" w:rsidR="006F3FB0" w:rsidRDefault="00220F96">
      <w:pPr>
        <w:widowControl/>
        <w:suppressAutoHyphens w:val="0"/>
        <w:jc w:val="both"/>
        <w:rPr>
          <w:rFonts w:ascii="NimbusMonL-Regu" w:hAnsi="NimbusMonL-Regu"/>
        </w:rPr>
      </w:pPr>
      <w:r>
        <w:rPr>
          <w:rFonts w:ascii="NimbusRomNo9L-Regu" w:hAnsi="NimbusRomNo9L-Regu"/>
        </w:rPr>
        <w:br/>
      </w:r>
      <w:r>
        <w:rPr>
          <w:rStyle w:val="fontstyle21"/>
          <w:rFonts w:ascii="Courier New" w:hAnsi="Courier New" w:cs="Courier New"/>
          <w:sz w:val="24"/>
          <w:szCs w:val="24"/>
        </w:rPr>
        <w:t>http://&lt;HOST&gt;:&lt;PORT&gt;/ErVerifyTool/esor1</w:t>
      </w:r>
      <w:r w:rsidR="00F518E8">
        <w:rPr>
          <w:rStyle w:val="fontstyle21"/>
          <w:rFonts w:ascii="Courier New" w:hAnsi="Courier New" w:cs="Courier New"/>
          <w:sz w:val="24"/>
          <w:szCs w:val="24"/>
        </w:rPr>
        <w:t>3</w:t>
      </w:r>
      <w:r>
        <w:rPr>
          <w:rStyle w:val="fontstyle21"/>
          <w:rFonts w:ascii="Courier New" w:hAnsi="Courier New" w:cs="Courier New"/>
          <w:sz w:val="24"/>
          <w:szCs w:val="24"/>
        </w:rPr>
        <w:t>/exec?wsdl</w:t>
      </w:r>
    </w:p>
    <w:p w14:paraId="00614756" w14:textId="77777777" w:rsidR="006F3FB0" w:rsidRDefault="00220F96">
      <w:pPr>
        <w:widowControl/>
        <w:suppressAutoHyphens w:val="0"/>
        <w:jc w:val="both"/>
        <w:rPr>
          <w:rStyle w:val="WW8Num1z0"/>
          <w:sz w:val="24"/>
          <w:szCs w:val="24"/>
        </w:rPr>
      </w:pPr>
      <w:r>
        <w:rPr>
          <w:rFonts w:ascii="NimbusMonL-Regu" w:hAnsi="NimbusMonL-Regu"/>
        </w:rPr>
        <w:lastRenderedPageBreak/>
        <w:br/>
      </w:r>
      <w:r>
        <w:rPr>
          <w:rStyle w:val="fontstyle01"/>
          <w:sz w:val="24"/>
          <w:szCs w:val="24"/>
        </w:rPr>
        <w:t>If the application is deployed on Apache Tomcat as a war file, additional information is displayed at</w:t>
      </w:r>
      <w:r>
        <w:rPr>
          <w:rStyle w:val="WW8Num1z0"/>
          <w:sz w:val="24"/>
          <w:szCs w:val="24"/>
        </w:rPr>
        <w:t xml:space="preserve"> </w:t>
      </w:r>
    </w:p>
    <w:p w14:paraId="2EFA6C82" w14:textId="77777777" w:rsidR="006F3FB0" w:rsidRDefault="006F3FB0">
      <w:pPr>
        <w:widowControl/>
        <w:suppressAutoHyphens w:val="0"/>
        <w:jc w:val="both"/>
        <w:rPr>
          <w:rStyle w:val="WW8Num1z0"/>
        </w:rPr>
      </w:pPr>
    </w:p>
    <w:p w14:paraId="58218EE5" w14:textId="77777777" w:rsidR="006F3FB0" w:rsidRDefault="00220F96">
      <w:pPr>
        <w:widowControl/>
        <w:suppressAutoHyphens w:val="0"/>
        <w:jc w:val="both"/>
        <w:rPr>
          <w:rStyle w:val="fontstyle11"/>
          <w:sz w:val="24"/>
          <w:szCs w:val="24"/>
        </w:rPr>
      </w:pPr>
      <w:r>
        <w:rPr>
          <w:rStyle w:val="fontstyle01"/>
          <w:rFonts w:ascii="Courier New" w:hAnsi="Courier New" w:cs="Courier New"/>
          <w:sz w:val="24"/>
          <w:szCs w:val="24"/>
        </w:rPr>
        <w:t>http://&lt;HOST&gt;:&lt;PORT&gt;/ErVerifyTool</w:t>
      </w:r>
      <w:r>
        <w:rPr>
          <w:rFonts w:ascii="Courier New" w:hAnsi="Courier New" w:cs="Courier New"/>
        </w:rPr>
        <w:br/>
      </w:r>
    </w:p>
    <w:p w14:paraId="1A73BCFD" w14:textId="77777777" w:rsidR="006F3FB0" w:rsidRDefault="00220F96">
      <w:pPr>
        <w:widowControl/>
        <w:suppressAutoHyphens w:val="0"/>
        <w:jc w:val="both"/>
        <w:rPr>
          <w:rStyle w:val="fontstyle11"/>
          <w:sz w:val="24"/>
          <w:szCs w:val="24"/>
        </w:rPr>
      </w:pPr>
      <w:r>
        <w:rPr>
          <w:rStyle w:val="fontstyle11"/>
          <w:sz w:val="24"/>
          <w:szCs w:val="24"/>
        </w:rPr>
        <w:t>Inside the verify request, the data to check must be provided under the following XPaths.</w:t>
      </w:r>
    </w:p>
    <w:p w14:paraId="6525E88F" w14:textId="77777777" w:rsidR="006F3FB0" w:rsidRDefault="006F3FB0">
      <w:pPr>
        <w:widowControl/>
        <w:suppressAutoHyphens w:val="0"/>
        <w:jc w:val="both"/>
        <w:rPr>
          <w:color w:val="auto"/>
          <w:lang w:eastAsia="de-DE"/>
        </w:rPr>
      </w:pPr>
    </w:p>
    <w:tbl>
      <w:tblPr>
        <w:tblW w:w="9360" w:type="dxa"/>
        <w:tblInd w:w="110" w:type="dxa"/>
        <w:tblCellMar>
          <w:left w:w="110" w:type="dxa"/>
        </w:tblCellMar>
        <w:tblLook w:val="04A0" w:firstRow="1" w:lastRow="0" w:firstColumn="1" w:lastColumn="0" w:noHBand="0" w:noVBand="1"/>
      </w:tblPr>
      <w:tblGrid>
        <w:gridCol w:w="2081"/>
        <w:gridCol w:w="7279"/>
      </w:tblGrid>
      <w:tr w:rsidR="006F3FB0" w14:paraId="4A91B074" w14:textId="77777777">
        <w:tc>
          <w:tcPr>
            <w:tcW w:w="2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7AE0E" w14:textId="77777777" w:rsidR="006F3FB0" w:rsidRDefault="00220F96">
            <w:pPr>
              <w:jc w:val="both"/>
            </w:pPr>
            <w:r>
              <w:rPr>
                <w:rStyle w:val="fontstyle31"/>
                <w:sz w:val="24"/>
                <w:szCs w:val="24"/>
              </w:rPr>
              <w:t xml:space="preserve">Element </w:t>
            </w:r>
          </w:p>
        </w:tc>
        <w:tc>
          <w:tcPr>
            <w:tcW w:w="7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BD55CF" w14:textId="77777777" w:rsidR="006F3FB0" w:rsidRDefault="00220F96">
            <w:pPr>
              <w:jc w:val="both"/>
            </w:pPr>
            <w:r>
              <w:rPr>
                <w:rStyle w:val="fontstyle31"/>
                <w:sz w:val="24"/>
                <w:szCs w:val="24"/>
              </w:rPr>
              <w:t>XPath</w:t>
            </w:r>
          </w:p>
        </w:tc>
      </w:tr>
      <w:tr w:rsidR="006F3FB0" w14:paraId="3B4AA19F" w14:textId="77777777">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522B2C34" w14:textId="77777777" w:rsidR="006F3FB0" w:rsidRDefault="00220F96">
            <w:r>
              <w:rPr>
                <w:rStyle w:val="fontstyle11"/>
                <w:sz w:val="24"/>
                <w:szCs w:val="24"/>
              </w:rPr>
              <w:t xml:space="preserve">detached evidence </w:t>
            </w:r>
            <w:proofErr w:type="gramStart"/>
            <w:r>
              <w:rPr>
                <w:rStyle w:val="fontstyle11"/>
                <w:sz w:val="24"/>
                <w:szCs w:val="24"/>
              </w:rPr>
              <w:t>record</w:t>
            </w:r>
            <w:proofErr w:type="gramEnd"/>
            <w:r>
              <w:rPr>
                <w:rStyle w:val="fontstyle11"/>
                <w:sz w:val="24"/>
                <w:szCs w:val="24"/>
              </w:rPr>
              <w:t xml:space="preserve"> </w:t>
            </w:r>
          </w:p>
        </w:tc>
        <w:tc>
          <w:tcPr>
            <w:tcW w:w="7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BAD77" w14:textId="77777777" w:rsidR="006F3FB0" w:rsidRDefault="00220F96">
            <w:pPr>
              <w:jc w:val="both"/>
            </w:pPr>
            <w:r>
              <w:rPr>
                <w:rStyle w:val="fontstyle11"/>
                <w:sz w:val="24"/>
                <w:szCs w:val="24"/>
              </w:rPr>
              <w:t>/</w:t>
            </w:r>
            <w:proofErr w:type="spellStart"/>
            <w:r>
              <w:rPr>
                <w:rStyle w:val="fontstyle11"/>
                <w:sz w:val="24"/>
                <w:szCs w:val="24"/>
              </w:rPr>
              <w:t>VerifyRequest</w:t>
            </w:r>
            <w:proofErr w:type="spellEnd"/>
            <w:r>
              <w:rPr>
                <w:rStyle w:val="fontstyle11"/>
                <w:sz w:val="24"/>
                <w:szCs w:val="24"/>
              </w:rPr>
              <w:t>/</w:t>
            </w:r>
            <w:proofErr w:type="spellStart"/>
            <w:r>
              <w:rPr>
                <w:rStyle w:val="fontstyle11"/>
                <w:sz w:val="24"/>
                <w:szCs w:val="24"/>
              </w:rPr>
              <w:t>SignatureObject</w:t>
            </w:r>
            <w:proofErr w:type="spellEnd"/>
            <w:r>
              <w:rPr>
                <w:rStyle w:val="fontstyle11"/>
                <w:sz w:val="24"/>
                <w:szCs w:val="24"/>
              </w:rPr>
              <w:t>/Base64Signature or /</w:t>
            </w:r>
            <w:proofErr w:type="spellStart"/>
            <w:r>
              <w:rPr>
                <w:rStyle w:val="fontstyle11"/>
                <w:sz w:val="24"/>
                <w:szCs w:val="24"/>
              </w:rPr>
              <w:t>VerifyRe</w:t>
            </w:r>
            <w:proofErr w:type="spellEnd"/>
            <w:r>
              <w:rPr>
                <w:rFonts w:ascii="NimbusRomNo9L-Regu" w:hAnsi="NimbusRomNo9L-Regu"/>
              </w:rPr>
              <w:br/>
            </w:r>
            <w:r>
              <w:rPr>
                <w:rStyle w:val="fontstyle11"/>
                <w:sz w:val="24"/>
                <w:szCs w:val="24"/>
              </w:rPr>
              <w:t>quest/</w:t>
            </w:r>
            <w:proofErr w:type="spellStart"/>
            <w:r>
              <w:rPr>
                <w:rStyle w:val="fontstyle11"/>
                <w:sz w:val="24"/>
                <w:szCs w:val="24"/>
              </w:rPr>
              <w:t>SignatureObject</w:t>
            </w:r>
            <w:proofErr w:type="spellEnd"/>
            <w:r>
              <w:rPr>
                <w:rStyle w:val="fontstyle11"/>
                <w:sz w:val="24"/>
                <w:szCs w:val="24"/>
              </w:rPr>
              <w:t>/Other/</w:t>
            </w:r>
            <w:proofErr w:type="spellStart"/>
            <w:r>
              <w:rPr>
                <w:rStyle w:val="fontstyle11"/>
                <w:sz w:val="24"/>
                <w:szCs w:val="24"/>
              </w:rPr>
              <w:t>evidenceRecord</w:t>
            </w:r>
            <w:proofErr w:type="spellEnd"/>
            <w:r>
              <w:rPr>
                <w:rStyle w:val="fontstyle11"/>
                <w:sz w:val="24"/>
                <w:szCs w:val="24"/>
              </w:rPr>
              <w:t>/asn1EvidenceRecord</w:t>
            </w:r>
          </w:p>
        </w:tc>
      </w:tr>
      <w:tr w:rsidR="006F3FB0" w14:paraId="1C6CC919" w14:textId="77777777">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3927201D" w14:textId="77777777" w:rsidR="006F3FB0" w:rsidRDefault="00220F96">
            <w:r>
              <w:rPr>
                <w:rStyle w:val="fontstyle11"/>
                <w:sz w:val="24"/>
                <w:szCs w:val="24"/>
              </w:rPr>
              <w:t xml:space="preserve">binary protected data elements </w:t>
            </w:r>
          </w:p>
        </w:tc>
        <w:tc>
          <w:tcPr>
            <w:tcW w:w="7278" w:type="dxa"/>
            <w:tcBorders>
              <w:top w:val="single" w:sz="4" w:space="0" w:color="000000"/>
              <w:left w:val="single" w:sz="4" w:space="0" w:color="000000"/>
              <w:bottom w:val="single" w:sz="4" w:space="0" w:color="000000"/>
              <w:right w:val="single" w:sz="4" w:space="0" w:color="000000"/>
            </w:tcBorders>
            <w:shd w:val="clear" w:color="auto" w:fill="auto"/>
          </w:tcPr>
          <w:p w14:paraId="2D07B9B9" w14:textId="77777777" w:rsidR="006F3FB0" w:rsidRDefault="00220F96">
            <w:r>
              <w:rPr>
                <w:rStyle w:val="fontstyle11"/>
                <w:sz w:val="24"/>
                <w:szCs w:val="24"/>
              </w:rPr>
              <w:t>/</w:t>
            </w:r>
            <w:proofErr w:type="spellStart"/>
            <w:r>
              <w:rPr>
                <w:rStyle w:val="fontstyle11"/>
                <w:sz w:val="24"/>
                <w:szCs w:val="24"/>
              </w:rPr>
              <w:t>VerifyRequest</w:t>
            </w:r>
            <w:proofErr w:type="spellEnd"/>
            <w:r>
              <w:rPr>
                <w:rStyle w:val="fontstyle11"/>
                <w:sz w:val="24"/>
                <w:szCs w:val="24"/>
              </w:rPr>
              <w:t>/</w:t>
            </w:r>
            <w:proofErr w:type="spellStart"/>
            <w:r>
              <w:rPr>
                <w:rStyle w:val="fontstyle11"/>
                <w:sz w:val="24"/>
                <w:szCs w:val="24"/>
              </w:rPr>
              <w:t>InputDocuments</w:t>
            </w:r>
            <w:proofErr w:type="spellEnd"/>
            <w:r>
              <w:rPr>
                <w:rStyle w:val="fontstyle11"/>
                <w:sz w:val="24"/>
                <w:szCs w:val="24"/>
              </w:rPr>
              <w:t>/Document/Base64Data</w:t>
            </w:r>
          </w:p>
        </w:tc>
      </w:tr>
      <w:tr w:rsidR="006F3FB0" w14:paraId="00A6E6AD" w14:textId="77777777">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146B8439" w14:textId="77777777" w:rsidR="006F3FB0" w:rsidRDefault="00220F96">
            <w:r>
              <w:rPr>
                <w:rStyle w:val="fontstyle11"/>
                <w:sz w:val="24"/>
                <w:szCs w:val="24"/>
              </w:rPr>
              <w:t>XAIP which may contain embedded evidence records</w:t>
            </w:r>
            <w:r w:rsidR="00371852">
              <w:rPr>
                <w:rStyle w:val="fontstyle11"/>
                <w:sz w:val="24"/>
                <w:szCs w:val="24"/>
              </w:rPr>
              <w:t xml:space="preserve"> as XML</w:t>
            </w:r>
          </w:p>
        </w:tc>
        <w:tc>
          <w:tcPr>
            <w:tcW w:w="7278" w:type="dxa"/>
            <w:tcBorders>
              <w:top w:val="single" w:sz="4" w:space="0" w:color="000000"/>
              <w:left w:val="single" w:sz="4" w:space="0" w:color="000000"/>
              <w:bottom w:val="single" w:sz="4" w:space="0" w:color="000000"/>
              <w:right w:val="single" w:sz="4" w:space="0" w:color="000000"/>
            </w:tcBorders>
            <w:shd w:val="clear" w:color="auto" w:fill="auto"/>
          </w:tcPr>
          <w:p w14:paraId="7BBC44C3" w14:textId="77777777" w:rsidR="006F3FB0" w:rsidRDefault="00220F96">
            <w:r>
              <w:rPr>
                <w:rStyle w:val="fontstyle11"/>
                <w:sz w:val="24"/>
                <w:szCs w:val="24"/>
              </w:rPr>
              <w:t>/</w:t>
            </w:r>
            <w:proofErr w:type="spellStart"/>
            <w:r>
              <w:rPr>
                <w:rStyle w:val="fontstyle11"/>
                <w:sz w:val="24"/>
                <w:szCs w:val="24"/>
              </w:rPr>
              <w:t>VerifyRequest</w:t>
            </w:r>
            <w:proofErr w:type="spellEnd"/>
            <w:r>
              <w:rPr>
                <w:rStyle w:val="fontstyle11"/>
                <w:sz w:val="24"/>
                <w:szCs w:val="24"/>
              </w:rPr>
              <w:t>/</w:t>
            </w:r>
            <w:proofErr w:type="spellStart"/>
            <w:r>
              <w:rPr>
                <w:rStyle w:val="fontstyle11"/>
                <w:sz w:val="24"/>
                <w:szCs w:val="24"/>
              </w:rPr>
              <w:t>InputDocuments</w:t>
            </w:r>
            <w:proofErr w:type="spellEnd"/>
            <w:r>
              <w:rPr>
                <w:rStyle w:val="fontstyle11"/>
                <w:sz w:val="24"/>
                <w:szCs w:val="24"/>
              </w:rPr>
              <w:t>/Document/</w:t>
            </w:r>
            <w:proofErr w:type="spellStart"/>
            <w:r>
              <w:rPr>
                <w:rStyle w:val="fontstyle11"/>
                <w:sz w:val="24"/>
                <w:szCs w:val="24"/>
              </w:rPr>
              <w:t>InlineXML</w:t>
            </w:r>
            <w:proofErr w:type="spellEnd"/>
            <w:r>
              <w:rPr>
                <w:rStyle w:val="fontstyle11"/>
                <w:sz w:val="24"/>
                <w:szCs w:val="24"/>
              </w:rPr>
              <w:t>/ XAIP</w:t>
            </w:r>
          </w:p>
        </w:tc>
      </w:tr>
      <w:tr w:rsidR="00474FAD" w14:paraId="6AE7B2DC" w14:textId="77777777">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1DEC3BD0" w14:textId="77777777" w:rsidR="00474FAD" w:rsidRDefault="00371852">
            <w:pPr>
              <w:rPr>
                <w:rStyle w:val="fontstyle11"/>
                <w:sz w:val="24"/>
                <w:szCs w:val="24"/>
              </w:rPr>
            </w:pPr>
            <w:r>
              <w:rPr>
                <w:rStyle w:val="fontstyle11"/>
                <w:sz w:val="24"/>
                <w:szCs w:val="24"/>
              </w:rPr>
              <w:t>XAIP which may contain embedded evidence records as encoded XML</w:t>
            </w:r>
          </w:p>
        </w:tc>
        <w:tc>
          <w:tcPr>
            <w:tcW w:w="7278" w:type="dxa"/>
            <w:tcBorders>
              <w:top w:val="single" w:sz="4" w:space="0" w:color="000000"/>
              <w:left w:val="single" w:sz="4" w:space="0" w:color="000000"/>
              <w:bottom w:val="single" w:sz="4" w:space="0" w:color="000000"/>
              <w:right w:val="single" w:sz="4" w:space="0" w:color="000000"/>
            </w:tcBorders>
            <w:shd w:val="clear" w:color="auto" w:fill="auto"/>
          </w:tcPr>
          <w:p w14:paraId="0ABF608D" w14:textId="77777777" w:rsidR="00474FAD" w:rsidRDefault="00371852">
            <w:pPr>
              <w:rPr>
                <w:rStyle w:val="fontstyle11"/>
                <w:sz w:val="24"/>
                <w:szCs w:val="24"/>
              </w:rPr>
            </w:pPr>
            <w:r>
              <w:rPr>
                <w:rStyle w:val="fontstyle11"/>
                <w:sz w:val="24"/>
                <w:szCs w:val="24"/>
              </w:rPr>
              <w:t>/</w:t>
            </w:r>
            <w:proofErr w:type="spellStart"/>
            <w:r>
              <w:rPr>
                <w:rStyle w:val="fontstyle11"/>
                <w:sz w:val="24"/>
                <w:szCs w:val="24"/>
              </w:rPr>
              <w:t>VerifyRequest</w:t>
            </w:r>
            <w:proofErr w:type="spellEnd"/>
            <w:r>
              <w:rPr>
                <w:rStyle w:val="fontstyle11"/>
                <w:sz w:val="24"/>
                <w:szCs w:val="24"/>
              </w:rPr>
              <w:t>/</w:t>
            </w:r>
            <w:proofErr w:type="spellStart"/>
            <w:r>
              <w:rPr>
                <w:rStyle w:val="fontstyle11"/>
                <w:sz w:val="24"/>
                <w:szCs w:val="24"/>
              </w:rPr>
              <w:t>InputDocuments</w:t>
            </w:r>
            <w:proofErr w:type="spellEnd"/>
            <w:r>
              <w:rPr>
                <w:rStyle w:val="fontstyle11"/>
                <w:sz w:val="24"/>
                <w:szCs w:val="24"/>
              </w:rPr>
              <w:t>/Document/</w:t>
            </w:r>
            <w:r w:rsidRPr="00371852">
              <w:rPr>
                <w:rStyle w:val="fontstyle11"/>
                <w:sz w:val="24"/>
                <w:szCs w:val="24"/>
              </w:rPr>
              <w:t>Base64XML</w:t>
            </w:r>
          </w:p>
        </w:tc>
      </w:tr>
      <w:tr w:rsidR="006F3FB0" w14:paraId="349C5E11" w14:textId="77777777">
        <w:tc>
          <w:tcPr>
            <w:tcW w:w="2081" w:type="dxa"/>
            <w:tcBorders>
              <w:top w:val="single" w:sz="4" w:space="0" w:color="000000"/>
              <w:left w:val="single" w:sz="4" w:space="0" w:color="000000"/>
              <w:bottom w:val="single" w:sz="4" w:space="0" w:color="000000"/>
              <w:right w:val="single" w:sz="4" w:space="0" w:color="000000"/>
            </w:tcBorders>
            <w:shd w:val="clear" w:color="auto" w:fill="auto"/>
          </w:tcPr>
          <w:p w14:paraId="55C59BDE" w14:textId="77777777" w:rsidR="006F3FB0" w:rsidRDefault="00220F96">
            <w:r>
              <w:rPr>
                <w:rStyle w:val="fontstyle11"/>
                <w:sz w:val="24"/>
                <w:szCs w:val="24"/>
              </w:rPr>
              <w:t>CMS signature with embedded evidence records</w:t>
            </w:r>
          </w:p>
        </w:tc>
        <w:tc>
          <w:tcPr>
            <w:tcW w:w="7278" w:type="dxa"/>
            <w:tcBorders>
              <w:top w:val="single" w:sz="4" w:space="0" w:color="000000"/>
              <w:left w:val="single" w:sz="4" w:space="0" w:color="000000"/>
              <w:bottom w:val="single" w:sz="4" w:space="0" w:color="000000"/>
              <w:right w:val="single" w:sz="4" w:space="0" w:color="000000"/>
            </w:tcBorders>
            <w:shd w:val="clear" w:color="auto" w:fill="auto"/>
          </w:tcPr>
          <w:p w14:paraId="18F97223" w14:textId="77777777" w:rsidR="006F3FB0" w:rsidRDefault="00220F96">
            <w:r>
              <w:rPr>
                <w:rStyle w:val="fontstyle11"/>
                <w:sz w:val="24"/>
                <w:szCs w:val="24"/>
              </w:rPr>
              <w:t>/</w:t>
            </w:r>
            <w:proofErr w:type="spellStart"/>
            <w:r>
              <w:rPr>
                <w:rStyle w:val="fontstyle11"/>
                <w:sz w:val="24"/>
                <w:szCs w:val="24"/>
              </w:rPr>
              <w:t>VerifyRequest</w:t>
            </w:r>
            <w:proofErr w:type="spellEnd"/>
            <w:r>
              <w:rPr>
                <w:rStyle w:val="fontstyle11"/>
                <w:sz w:val="24"/>
                <w:szCs w:val="24"/>
              </w:rPr>
              <w:t>/</w:t>
            </w:r>
            <w:proofErr w:type="spellStart"/>
            <w:r>
              <w:rPr>
                <w:rStyle w:val="fontstyle11"/>
                <w:sz w:val="24"/>
                <w:szCs w:val="24"/>
              </w:rPr>
              <w:t>SignatureObject</w:t>
            </w:r>
            <w:proofErr w:type="spellEnd"/>
            <w:r>
              <w:rPr>
                <w:rStyle w:val="fontstyle11"/>
                <w:sz w:val="24"/>
                <w:szCs w:val="24"/>
              </w:rPr>
              <w:t>/Base64Signature</w:t>
            </w:r>
          </w:p>
        </w:tc>
      </w:tr>
    </w:tbl>
    <w:p w14:paraId="6DD1723D" w14:textId="77777777" w:rsidR="006F3FB0" w:rsidRDefault="006F3FB0">
      <w:pPr>
        <w:jc w:val="both"/>
        <w:rPr>
          <w:rStyle w:val="fontstyle11"/>
          <w:sz w:val="24"/>
          <w:szCs w:val="24"/>
        </w:rPr>
      </w:pPr>
    </w:p>
    <w:p w14:paraId="1718739E" w14:textId="77777777" w:rsidR="00371852" w:rsidRPr="000A06BD" w:rsidRDefault="00220F96">
      <w:pPr>
        <w:jc w:val="both"/>
        <w:rPr>
          <w:rStyle w:val="fontstyle11"/>
          <w:rFonts w:ascii="Times New Roman" w:hAnsi="Times New Roman"/>
          <w:sz w:val="24"/>
          <w:szCs w:val="24"/>
        </w:rPr>
      </w:pPr>
      <w:r w:rsidRPr="000A06BD">
        <w:rPr>
          <w:rStyle w:val="fontstyle11"/>
          <w:rFonts w:ascii="Times New Roman" w:hAnsi="Times New Roman"/>
          <w:sz w:val="24"/>
          <w:szCs w:val="24"/>
        </w:rPr>
        <w:t>When validating a detached evidence record or a detached CMS signature with embedded evidence records, you</w:t>
      </w:r>
      <w:r w:rsidRPr="000A06BD">
        <w:t xml:space="preserve"> </w:t>
      </w:r>
      <w:r w:rsidRPr="000A06BD">
        <w:rPr>
          <w:rStyle w:val="fontstyle11"/>
          <w:rFonts w:ascii="Times New Roman" w:hAnsi="Times New Roman"/>
          <w:sz w:val="24"/>
          <w:szCs w:val="24"/>
        </w:rPr>
        <w:t>should specify all protected data elements or the addressed XAIP, respectively, as input document(s). Otherwise, the</w:t>
      </w:r>
      <w:r w:rsidRPr="000A06BD">
        <w:t xml:space="preserve"> </w:t>
      </w:r>
      <w:r w:rsidRPr="000A06BD">
        <w:rPr>
          <w:rStyle w:val="fontstyle11"/>
          <w:rFonts w:ascii="Times New Roman" w:hAnsi="Times New Roman"/>
          <w:sz w:val="24"/>
          <w:szCs w:val="24"/>
        </w:rPr>
        <w:t>tool checks only the internal structure of the evidence record itself</w:t>
      </w:r>
    </w:p>
    <w:p w14:paraId="201825C7" w14:textId="77777777" w:rsidR="000A06BD" w:rsidRDefault="000A06BD" w:rsidP="00371852">
      <w:pPr>
        <w:rPr>
          <w:rStyle w:val="fontstyle11"/>
          <w:rFonts w:cs="Arial"/>
          <w:b/>
          <w:sz w:val="24"/>
          <w:szCs w:val="24"/>
        </w:rPr>
      </w:pPr>
    </w:p>
    <w:p w14:paraId="596E11AB" w14:textId="77777777" w:rsidR="00371852" w:rsidRDefault="00371852" w:rsidP="00371852">
      <w:pPr>
        <w:rPr>
          <w:rStyle w:val="fontstyle11"/>
          <w:rFonts w:ascii="Times New Roman" w:hAnsi="Times New Roman"/>
          <w:sz w:val="24"/>
          <w:szCs w:val="24"/>
        </w:rPr>
      </w:pPr>
      <w:r w:rsidRPr="000A06BD">
        <w:t xml:space="preserve">The evidence data for a XAIP can only be checked if the XML structure including any namespace prefixes can be properly reconstructed. When embedding a XAIP into the request as </w:t>
      </w:r>
      <w:proofErr w:type="spellStart"/>
      <w:r w:rsidRPr="000A06BD">
        <w:rPr>
          <w:rStyle w:val="fontstyle11"/>
          <w:rFonts w:ascii="Courier New" w:hAnsi="Courier New" w:cs="Courier New"/>
          <w:sz w:val="24"/>
          <w:szCs w:val="24"/>
        </w:rPr>
        <w:t>InlineXML</w:t>
      </w:r>
      <w:proofErr w:type="spellEnd"/>
      <w:r w:rsidRPr="000A06BD">
        <w:rPr>
          <w:rStyle w:val="fontstyle11"/>
          <w:rFonts w:ascii="Times New Roman" w:hAnsi="Times New Roman"/>
          <w:sz w:val="24"/>
          <w:szCs w:val="24"/>
        </w:rPr>
        <w:t>, namespaces are not preserved through the web service call and will be replaced with the namespaces configured in the General section of the configuration or the namespace prefixes as given in the BSI TR-ESOR 1.3 schema.</w:t>
      </w:r>
      <w:r w:rsidR="000A06BD">
        <w:rPr>
          <w:rStyle w:val="fontstyle11"/>
          <w:rFonts w:ascii="Times New Roman" w:hAnsi="Times New Roman"/>
          <w:sz w:val="24"/>
          <w:szCs w:val="24"/>
        </w:rPr>
        <w:t xml:space="preserve"> Using a non-exclusive canonicalization algorithm might lead to problems with this kind of embedding a XAIP into the request as additional namespaces might be incorrectly added into the canonicalized elements during hash value checks.</w:t>
      </w:r>
    </w:p>
    <w:p w14:paraId="6EA8A6CF" w14:textId="77777777" w:rsidR="000A06BD" w:rsidRPr="000A06BD" w:rsidRDefault="000A06BD" w:rsidP="00371852">
      <w:pPr>
        <w:rPr>
          <w:rStyle w:val="fontstyle11"/>
          <w:rFonts w:ascii="Times New Roman" w:hAnsi="Times New Roman"/>
          <w:sz w:val="24"/>
          <w:szCs w:val="24"/>
        </w:rPr>
      </w:pPr>
    </w:p>
    <w:p w14:paraId="57143D4C" w14:textId="77777777" w:rsidR="00371852" w:rsidRPr="000A06BD" w:rsidRDefault="00371852" w:rsidP="00371852">
      <w:r w:rsidRPr="000A06BD">
        <w:t xml:space="preserve">Providing a XAIP as </w:t>
      </w:r>
      <w:r w:rsidRPr="000A06BD">
        <w:rPr>
          <w:rFonts w:ascii="Courier New" w:hAnsi="Courier New" w:cs="Courier New"/>
        </w:rPr>
        <w:t>Base64XML</w:t>
      </w:r>
      <w:r w:rsidRPr="000A06BD">
        <w:t xml:space="preserve"> preserves the original namespaces and some other structural information of the XML like line breaks and is recommended.</w:t>
      </w:r>
    </w:p>
    <w:p w14:paraId="3E806E3E" w14:textId="77777777" w:rsidR="006F3FB0" w:rsidRPr="000A06BD" w:rsidRDefault="006F3FB0">
      <w:pPr>
        <w:jc w:val="both"/>
        <w:rPr>
          <w:rStyle w:val="fontstyle11"/>
          <w:rFonts w:ascii="Times New Roman" w:hAnsi="Times New Roman"/>
          <w:sz w:val="24"/>
          <w:szCs w:val="24"/>
        </w:rPr>
      </w:pPr>
    </w:p>
    <w:p w14:paraId="60120DFF" w14:textId="77777777" w:rsidR="006F3FB0" w:rsidRPr="000A06BD" w:rsidRDefault="00220F96">
      <w:pPr>
        <w:jc w:val="both"/>
        <w:rPr>
          <w:rStyle w:val="fontstyle11"/>
          <w:rFonts w:ascii="Times New Roman" w:hAnsi="Times New Roman"/>
          <w:sz w:val="24"/>
          <w:szCs w:val="24"/>
        </w:rPr>
      </w:pPr>
      <w:r w:rsidRPr="000A06BD">
        <w:rPr>
          <w:rStyle w:val="fontstyle11"/>
          <w:rFonts w:ascii="Times New Roman" w:hAnsi="Times New Roman"/>
          <w:sz w:val="24"/>
          <w:szCs w:val="24"/>
        </w:rPr>
        <w:t xml:space="preserve">If an evidence </w:t>
      </w:r>
      <w:proofErr w:type="gramStart"/>
      <w:r w:rsidRPr="000A06BD">
        <w:rPr>
          <w:rStyle w:val="fontstyle11"/>
          <w:rFonts w:ascii="Times New Roman" w:hAnsi="Times New Roman"/>
          <w:sz w:val="24"/>
          <w:szCs w:val="24"/>
        </w:rPr>
        <w:t>record</w:t>
      </w:r>
      <w:proofErr w:type="gramEnd"/>
      <w:r w:rsidRPr="000A06BD">
        <w:rPr>
          <w:rStyle w:val="fontstyle11"/>
          <w:rFonts w:ascii="Times New Roman" w:hAnsi="Times New Roman"/>
          <w:sz w:val="24"/>
          <w:szCs w:val="24"/>
        </w:rPr>
        <w:t xml:space="preserve"> or a CMS signature is given as value of </w:t>
      </w:r>
      <w:r w:rsidRPr="000A06BD">
        <w:rPr>
          <w:rStyle w:val="fontstyle01"/>
          <w:rFonts w:ascii="Courier New" w:hAnsi="Courier New" w:cs="Courier New"/>
          <w:sz w:val="24"/>
          <w:szCs w:val="24"/>
        </w:rPr>
        <w:t>/</w:t>
      </w:r>
      <w:proofErr w:type="spellStart"/>
      <w:r w:rsidRPr="000A06BD">
        <w:rPr>
          <w:rStyle w:val="fontstyle01"/>
          <w:rFonts w:ascii="Courier New" w:hAnsi="Courier New" w:cs="Courier New"/>
          <w:sz w:val="24"/>
          <w:szCs w:val="24"/>
        </w:rPr>
        <w:t>VerifyRequest</w:t>
      </w:r>
      <w:proofErr w:type="spellEnd"/>
      <w:r w:rsidRPr="000A06BD">
        <w:rPr>
          <w:rStyle w:val="fontstyle01"/>
          <w:rFonts w:ascii="Courier New" w:hAnsi="Courier New" w:cs="Courier New"/>
          <w:sz w:val="24"/>
          <w:szCs w:val="24"/>
        </w:rPr>
        <w:t xml:space="preserve">/ </w:t>
      </w:r>
      <w:proofErr w:type="spellStart"/>
      <w:r w:rsidRPr="000A06BD">
        <w:rPr>
          <w:rStyle w:val="fontstyle01"/>
          <w:rFonts w:ascii="Courier New" w:hAnsi="Courier New" w:cs="Courier New"/>
          <w:sz w:val="24"/>
          <w:szCs w:val="24"/>
        </w:rPr>
        <w:t>SignatureObject</w:t>
      </w:r>
      <w:proofErr w:type="spellEnd"/>
      <w:r w:rsidRPr="000A06BD">
        <w:rPr>
          <w:rStyle w:val="fontstyle01"/>
          <w:rFonts w:ascii="Courier New" w:hAnsi="Courier New" w:cs="Courier New"/>
          <w:sz w:val="24"/>
          <w:szCs w:val="24"/>
        </w:rPr>
        <w:t>/</w:t>
      </w:r>
      <w:r w:rsidRPr="000A06BD">
        <w:br/>
      </w:r>
      <w:r w:rsidRPr="000A06BD">
        <w:rPr>
          <w:rStyle w:val="fontstyle01"/>
          <w:rFonts w:ascii="Times New Roman" w:hAnsi="Times New Roman"/>
          <w:sz w:val="24"/>
          <w:szCs w:val="24"/>
        </w:rPr>
        <w:t>Base64Signature</w:t>
      </w:r>
      <w:r w:rsidRPr="000A06BD">
        <w:rPr>
          <w:rStyle w:val="fontstyle11"/>
          <w:rFonts w:ascii="Times New Roman" w:hAnsi="Times New Roman"/>
          <w:sz w:val="24"/>
          <w:szCs w:val="24"/>
        </w:rPr>
        <w:t xml:space="preserve">, then the application will detect the type of the given object by </w:t>
      </w:r>
      <w:r w:rsidR="000A06BD" w:rsidRPr="000A06BD">
        <w:rPr>
          <w:rStyle w:val="fontstyle11"/>
          <w:rFonts w:ascii="Times New Roman" w:hAnsi="Times New Roman"/>
          <w:sz w:val="24"/>
          <w:szCs w:val="24"/>
        </w:rPr>
        <w:t>analysing</w:t>
      </w:r>
      <w:r w:rsidRPr="000A06BD">
        <w:rPr>
          <w:rStyle w:val="fontstyle11"/>
          <w:rFonts w:ascii="Times New Roman" w:hAnsi="Times New Roman"/>
          <w:sz w:val="24"/>
          <w:szCs w:val="24"/>
        </w:rPr>
        <w:t xml:space="preserve"> the value itself.</w:t>
      </w:r>
    </w:p>
    <w:p w14:paraId="2FAFE8CC" w14:textId="77777777" w:rsidR="006F3FB0" w:rsidRDefault="00220F96">
      <w:pPr>
        <w:jc w:val="both"/>
        <w:rPr>
          <w:rFonts w:ascii="NimbusRomNo9L-Regu" w:hAnsi="NimbusRomNo9L-Regu"/>
        </w:rPr>
      </w:pPr>
      <w:r>
        <w:rPr>
          <w:rFonts w:ascii="NimbusRomNo9L-Regu" w:hAnsi="NimbusRomNo9L-Regu"/>
        </w:rPr>
        <w:br/>
      </w:r>
      <w:r>
        <w:rPr>
          <w:rStyle w:val="fontstyle11"/>
          <w:sz w:val="24"/>
          <w:szCs w:val="24"/>
        </w:rPr>
        <w:t>Furthermore, the request usually should contain an optional input of type</w:t>
      </w:r>
      <w:r>
        <w:rPr>
          <w:rFonts w:ascii="NimbusRomNo9L-Regu" w:hAnsi="NimbusRomNo9L-Regu"/>
        </w:rPr>
        <w:t>:</w:t>
      </w:r>
    </w:p>
    <w:p w14:paraId="0A82A8F0" w14:textId="77777777" w:rsidR="006F3FB0" w:rsidRDefault="00220F96">
      <w:pPr>
        <w:jc w:val="both"/>
        <w:rPr>
          <w:rStyle w:val="fontstyle01"/>
          <w:rFonts w:ascii="Courier New" w:hAnsi="Courier New" w:cs="Courier New"/>
          <w:sz w:val="24"/>
          <w:szCs w:val="24"/>
        </w:rPr>
      </w:pPr>
      <w:r>
        <w:rPr>
          <w:rStyle w:val="fontstyle01"/>
          <w:rFonts w:ascii="Courier New" w:hAnsi="Courier New" w:cs="Courier New"/>
          <w:sz w:val="24"/>
          <w:szCs w:val="24"/>
        </w:rPr>
        <w:t>{urn:oasis:names:tc:dss-x:1.0:profiles:verificationreport:</w:t>
      </w:r>
      <w:r>
        <w:rPr>
          <w:rStyle w:val="fontstyle01"/>
          <w:rFonts w:ascii="Courier New" w:hAnsi="Courier New" w:cs="Courier New"/>
          <w:sz w:val="24"/>
          <w:szCs w:val="24"/>
        </w:rPr>
        <w:softHyphen/>
      </w:r>
      <w:r>
        <w:rPr>
          <w:rStyle w:val="fontstyle01"/>
          <w:rFonts w:ascii="Courier New" w:hAnsi="Courier New" w:cs="Courier New"/>
          <w:sz w:val="24"/>
          <w:szCs w:val="24"/>
        </w:rPr>
        <w:lastRenderedPageBreak/>
        <w:t>schema#}</w:t>
      </w:r>
    </w:p>
    <w:p w14:paraId="5197B5F6" w14:textId="77777777" w:rsidR="006F3FB0" w:rsidRDefault="00220F96">
      <w:pPr>
        <w:jc w:val="both"/>
        <w:rPr>
          <w:rStyle w:val="fontstyle11"/>
          <w:sz w:val="24"/>
          <w:szCs w:val="24"/>
        </w:rPr>
      </w:pPr>
      <w:r>
        <w:rPr>
          <w:rFonts w:ascii="Courier New" w:hAnsi="Courier New" w:cs="Courier New"/>
        </w:rPr>
        <w:br/>
      </w:r>
      <w:proofErr w:type="spellStart"/>
      <w:r>
        <w:rPr>
          <w:rStyle w:val="fontstyle01"/>
          <w:rFonts w:ascii="Courier New" w:hAnsi="Courier New" w:cs="Courier New"/>
          <w:sz w:val="24"/>
          <w:szCs w:val="24"/>
        </w:rPr>
        <w:t>ReturnVerificationReport</w:t>
      </w:r>
      <w:proofErr w:type="spellEnd"/>
    </w:p>
    <w:p w14:paraId="442C6FBD" w14:textId="77777777" w:rsidR="006F3FB0" w:rsidRDefault="00220F96">
      <w:pPr>
        <w:jc w:val="both"/>
        <w:rPr>
          <w:rStyle w:val="fontstyle11"/>
          <w:sz w:val="24"/>
          <w:szCs w:val="24"/>
        </w:rPr>
      </w:pPr>
      <w:r>
        <w:rPr>
          <w:rStyle w:val="fontstyle11"/>
          <w:sz w:val="24"/>
          <w:szCs w:val="24"/>
        </w:rPr>
        <w:br/>
        <w:t>to cause the application to return a verification report. Without that optional input the response will only contain a</w:t>
      </w:r>
      <w:r>
        <w:rPr>
          <w:rFonts w:ascii="NimbusRomNo9L-Regu" w:hAnsi="NimbusRomNo9L-Regu"/>
        </w:rPr>
        <w:t xml:space="preserve"> </w:t>
      </w:r>
      <w:r>
        <w:rPr>
          <w:rStyle w:val="fontstyle11"/>
          <w:sz w:val="24"/>
          <w:szCs w:val="24"/>
        </w:rPr>
        <w:t>result with technical information whether the request was processed, but not the result of the validation. In most cases</w:t>
      </w:r>
      <w:r>
        <w:rPr>
          <w:rFonts w:ascii="NimbusRomNo9L-Regu" w:hAnsi="NimbusRomNo9L-Regu"/>
        </w:rPr>
        <w:t xml:space="preserve"> </w:t>
      </w:r>
      <w:r>
        <w:rPr>
          <w:rStyle w:val="fontstyle11"/>
          <w:sz w:val="24"/>
          <w:szCs w:val="24"/>
        </w:rPr>
        <w:t xml:space="preserve">you should set the value of attribute </w:t>
      </w:r>
      <w:proofErr w:type="spellStart"/>
      <w:r>
        <w:rPr>
          <w:rStyle w:val="fontstyle01"/>
          <w:sz w:val="24"/>
          <w:szCs w:val="24"/>
        </w:rPr>
        <w:t>ReportDetailLevel</w:t>
      </w:r>
      <w:proofErr w:type="spellEnd"/>
      <w:r>
        <w:rPr>
          <w:rStyle w:val="fontstyle01"/>
          <w:sz w:val="24"/>
          <w:szCs w:val="24"/>
        </w:rPr>
        <w:t xml:space="preserve"> </w:t>
      </w:r>
      <w:r>
        <w:rPr>
          <w:rStyle w:val="fontstyle11"/>
          <w:sz w:val="24"/>
          <w:szCs w:val="24"/>
        </w:rPr>
        <w:t>to</w:t>
      </w:r>
    </w:p>
    <w:p w14:paraId="77C78989" w14:textId="77777777" w:rsidR="006F3FB0" w:rsidRDefault="00220F96">
      <w:pPr>
        <w:jc w:val="both"/>
        <w:rPr>
          <w:rStyle w:val="fontstyle11"/>
          <w:rFonts w:ascii="Courier New" w:hAnsi="Courier New" w:cs="Courier New"/>
          <w:sz w:val="24"/>
          <w:szCs w:val="24"/>
        </w:rPr>
      </w:pPr>
      <w:r>
        <w:rPr>
          <w:rFonts w:ascii="NimbusRomNo9L-Regu" w:hAnsi="NimbusRomNo9L-Regu"/>
        </w:rPr>
        <w:br/>
      </w:r>
      <w:r>
        <w:rPr>
          <w:rStyle w:val="fontstyle01"/>
          <w:rFonts w:ascii="Courier New" w:hAnsi="Courier New" w:cs="Courier New"/>
          <w:sz w:val="24"/>
          <w:szCs w:val="24"/>
        </w:rPr>
        <w:t>urn:oasis:names:tc:dss-x:1.0:profiles:verificationreport:</w:t>
      </w:r>
      <w:r>
        <w:rPr>
          <w:rStyle w:val="fontstyle01"/>
          <w:rFonts w:ascii="Courier New" w:hAnsi="Courier New" w:cs="Courier New"/>
          <w:sz w:val="24"/>
          <w:szCs w:val="24"/>
        </w:rPr>
        <w:softHyphen/>
        <w:t>reportdetail:allDetails</w:t>
      </w:r>
      <w:r>
        <w:rPr>
          <w:rStyle w:val="fontstyle11"/>
          <w:rFonts w:ascii="Courier New" w:hAnsi="Courier New" w:cs="Courier New"/>
          <w:sz w:val="24"/>
          <w:szCs w:val="24"/>
        </w:rPr>
        <w:t>.</w:t>
      </w:r>
    </w:p>
    <w:p w14:paraId="3CF451D8" w14:textId="77777777" w:rsidR="006F3FB0" w:rsidRDefault="00220F96">
      <w:pPr>
        <w:jc w:val="both"/>
        <w:rPr>
          <w:rStyle w:val="fontstyle11"/>
          <w:sz w:val="24"/>
          <w:szCs w:val="24"/>
        </w:rPr>
      </w:pPr>
      <w:r>
        <w:rPr>
          <w:rFonts w:ascii="NimbusRomNo9L-Regu" w:hAnsi="NimbusRomNo9L-Regu"/>
        </w:rPr>
        <w:br/>
      </w:r>
      <w:r>
        <w:rPr>
          <w:rStyle w:val="fontstyle11"/>
          <w:sz w:val="24"/>
          <w:szCs w:val="24"/>
        </w:rPr>
        <w:t>Other allowed values are:</w:t>
      </w:r>
    </w:p>
    <w:p w14:paraId="03F495BA" w14:textId="77777777" w:rsidR="006F3FB0" w:rsidRDefault="00220F96">
      <w:pPr>
        <w:ind w:left="720"/>
        <w:jc w:val="both"/>
        <w:rPr>
          <w:rStyle w:val="fontstyle11"/>
          <w:sz w:val="24"/>
          <w:szCs w:val="24"/>
        </w:rPr>
      </w:pPr>
      <w:r>
        <w:rPr>
          <w:rFonts w:ascii="NimbusRomNo9L-Regu" w:hAnsi="NimbusRomNo9L-Regu"/>
        </w:rPr>
        <w:br/>
      </w:r>
      <w:r>
        <w:rPr>
          <w:rStyle w:val="fontstyle11"/>
          <w:sz w:val="24"/>
          <w:szCs w:val="24"/>
        </w:rPr>
        <w:t xml:space="preserve">• </w:t>
      </w:r>
      <w:r>
        <w:rPr>
          <w:rStyle w:val="fontstyle01"/>
          <w:rFonts w:ascii="Courier New" w:hAnsi="Courier New" w:cs="Courier New"/>
          <w:sz w:val="24"/>
          <w:szCs w:val="24"/>
        </w:rPr>
        <w:t>urn:oasis:names:tc:dss-x:1.0:profiles:verificationre</w:t>
      </w:r>
      <w:r>
        <w:rPr>
          <w:rStyle w:val="fontstyle01"/>
          <w:rFonts w:ascii="Courier New" w:hAnsi="Courier New" w:cs="Courier New"/>
          <w:sz w:val="24"/>
          <w:szCs w:val="24"/>
        </w:rPr>
        <w:softHyphen/>
        <w:t>port:reportdetail:noDetails</w:t>
      </w:r>
      <w:r>
        <w:rPr>
          <w:rFonts w:ascii="Courier New" w:hAnsi="Courier New" w:cs="Courier New"/>
        </w:rPr>
        <w:br/>
      </w:r>
      <w:r>
        <w:rPr>
          <w:rStyle w:val="fontstyle11"/>
          <w:rFonts w:ascii="Courier New" w:hAnsi="Courier New" w:cs="Courier New"/>
          <w:sz w:val="24"/>
          <w:szCs w:val="24"/>
        </w:rPr>
        <w:t xml:space="preserve">• </w:t>
      </w:r>
      <w:r>
        <w:rPr>
          <w:rStyle w:val="fontstyle01"/>
          <w:rFonts w:ascii="Courier New" w:hAnsi="Courier New" w:cs="Courier New"/>
          <w:sz w:val="24"/>
          <w:szCs w:val="24"/>
        </w:rPr>
        <w:t>urn:oasis:names:tc:dss-x:1.0:profiles:verificationre</w:t>
      </w:r>
      <w:r>
        <w:rPr>
          <w:rStyle w:val="fontstyle01"/>
          <w:rFonts w:ascii="Courier New" w:hAnsi="Courier New" w:cs="Courier New"/>
          <w:sz w:val="24"/>
          <w:szCs w:val="24"/>
        </w:rPr>
        <w:softHyphen/>
        <w:t xml:space="preserve">port:reportdetail:noPathDetails </w:t>
      </w:r>
      <w:r>
        <w:rPr>
          <w:rStyle w:val="fontstyle11"/>
          <w:sz w:val="24"/>
          <w:szCs w:val="24"/>
        </w:rPr>
        <w:t>(line breaks are not part of the values)</w:t>
      </w:r>
    </w:p>
    <w:p w14:paraId="5920B445" w14:textId="77777777" w:rsidR="006F3FB0" w:rsidRDefault="006F3FB0">
      <w:pPr>
        <w:jc w:val="both"/>
        <w:rPr>
          <w:rStyle w:val="fontstyle11"/>
          <w:sz w:val="24"/>
          <w:szCs w:val="24"/>
        </w:rPr>
      </w:pPr>
    </w:p>
    <w:p w14:paraId="56B0A1A4" w14:textId="77777777" w:rsidR="006F3FB0" w:rsidRDefault="00220F96">
      <w:pPr>
        <w:jc w:val="both"/>
        <w:rPr>
          <w:rFonts w:ascii="NimbusRomNo9L-Regu" w:hAnsi="NimbusRomNo9L-Regu"/>
        </w:rPr>
      </w:pPr>
      <w:r>
        <w:rPr>
          <w:rStyle w:val="fontstyle11"/>
          <w:sz w:val="24"/>
          <w:szCs w:val="24"/>
        </w:rPr>
        <w:t xml:space="preserve">If the validation of the evidence record should be done using another profile than the default profile specified in the configuration, the attribute </w:t>
      </w:r>
      <w:r>
        <w:rPr>
          <w:rStyle w:val="fontstyle01"/>
          <w:rFonts w:ascii="Courier New" w:hAnsi="Courier New" w:cs="Courier New"/>
          <w:sz w:val="24"/>
          <w:szCs w:val="24"/>
        </w:rPr>
        <w:t>profile</w:t>
      </w:r>
      <w:r>
        <w:rPr>
          <w:rStyle w:val="fontstyle01"/>
          <w:sz w:val="24"/>
          <w:szCs w:val="24"/>
        </w:rPr>
        <w:t xml:space="preserve"> </w:t>
      </w:r>
      <w:r>
        <w:rPr>
          <w:rStyle w:val="fontstyle11"/>
          <w:sz w:val="24"/>
          <w:szCs w:val="24"/>
        </w:rPr>
        <w:t xml:space="preserve">of the </w:t>
      </w:r>
      <w:proofErr w:type="spellStart"/>
      <w:r>
        <w:rPr>
          <w:rStyle w:val="fontstyle01"/>
          <w:rFonts w:ascii="Courier New" w:hAnsi="Courier New" w:cs="Courier New"/>
          <w:sz w:val="24"/>
          <w:szCs w:val="24"/>
        </w:rPr>
        <w:t>VerifyRequest</w:t>
      </w:r>
      <w:proofErr w:type="spellEnd"/>
      <w:r>
        <w:rPr>
          <w:rStyle w:val="fontstyle01"/>
          <w:sz w:val="24"/>
          <w:szCs w:val="24"/>
        </w:rPr>
        <w:t xml:space="preserve"> </w:t>
      </w:r>
      <w:r>
        <w:rPr>
          <w:rStyle w:val="fontstyle11"/>
          <w:sz w:val="24"/>
          <w:szCs w:val="24"/>
        </w:rPr>
        <w:t xml:space="preserve">must be set. The optional input </w:t>
      </w:r>
      <w:proofErr w:type="spellStart"/>
      <w:r>
        <w:rPr>
          <w:rStyle w:val="fontstyle01"/>
          <w:rFonts w:ascii="Courier New" w:hAnsi="Courier New" w:cs="Courier New"/>
          <w:sz w:val="24"/>
          <w:szCs w:val="24"/>
        </w:rPr>
        <w:t>VerifyUnderSignaturePolicy</w:t>
      </w:r>
      <w:proofErr w:type="spellEnd"/>
      <w:r>
        <w:rPr>
          <w:rStyle w:val="fontstyle01"/>
          <w:sz w:val="24"/>
          <w:szCs w:val="24"/>
        </w:rPr>
        <w:t xml:space="preserve"> </w:t>
      </w:r>
      <w:r>
        <w:rPr>
          <w:rStyle w:val="fontstyle11"/>
          <w:sz w:val="24"/>
          <w:szCs w:val="24"/>
        </w:rPr>
        <w:t>is currently not supported.</w:t>
      </w:r>
    </w:p>
    <w:p w14:paraId="513603F8" w14:textId="77777777" w:rsidR="006F3FB0" w:rsidRDefault="00220F96">
      <w:pPr>
        <w:pStyle w:val="berschrift1"/>
        <w:numPr>
          <w:ilvl w:val="0"/>
          <w:numId w:val="2"/>
        </w:numPr>
      </w:pPr>
      <w:bookmarkStart w:id="24" w:name="_Toc158993099"/>
      <w:r>
        <w:lastRenderedPageBreak/>
        <w:t>Creating an Additional Validator</w:t>
      </w:r>
      <w:bookmarkEnd w:id="24"/>
    </w:p>
    <w:p w14:paraId="20431072" w14:textId="77777777" w:rsidR="006F3FB0" w:rsidRDefault="00220F96">
      <w:pPr>
        <w:jc w:val="both"/>
        <w:rPr>
          <w:rFonts w:eastAsia="Arial"/>
          <w:kern w:val="2"/>
          <w:sz w:val="22"/>
          <w:szCs w:val="40"/>
          <w:lang w:eastAsia="de-DE"/>
        </w:rPr>
      </w:pPr>
      <w:r>
        <w:rPr>
          <w:rFonts w:eastAsia="Arial"/>
          <w:kern w:val="2"/>
          <w:sz w:val="22"/>
          <w:szCs w:val="40"/>
          <w:lang w:eastAsia="de-DE"/>
        </w:rPr>
        <w:t>You may extend the verification logic of the application by writing own classes for verifying certain objects.</w:t>
      </w:r>
    </w:p>
    <w:p w14:paraId="47DAA69A" w14:textId="77777777" w:rsidR="006F3FB0" w:rsidRDefault="006F3FB0">
      <w:pPr>
        <w:jc w:val="both"/>
        <w:rPr>
          <w:rFonts w:eastAsia="Arial"/>
          <w:kern w:val="2"/>
          <w:sz w:val="22"/>
          <w:szCs w:val="40"/>
          <w:lang w:eastAsia="de-DE"/>
        </w:rPr>
      </w:pPr>
    </w:p>
    <w:p w14:paraId="2A363CD6" w14:textId="77777777" w:rsidR="006F3FB0" w:rsidRDefault="00220F96">
      <w:pPr>
        <w:jc w:val="both"/>
        <w:rPr>
          <w:rFonts w:eastAsia="Arial"/>
          <w:kern w:val="2"/>
          <w:sz w:val="22"/>
          <w:szCs w:val="40"/>
          <w:lang w:eastAsia="de-DE"/>
        </w:rPr>
      </w:pPr>
      <w:r>
        <w:rPr>
          <w:rFonts w:eastAsia="Arial"/>
          <w:kern w:val="2"/>
          <w:sz w:val="22"/>
          <w:szCs w:val="40"/>
          <w:lang w:eastAsia="de-DE"/>
        </w:rPr>
        <w:t>As an example, the application already contains two validator classes for validating RFC 3161 time</w:t>
      </w:r>
      <w:r>
        <w:rPr>
          <w:rFonts w:eastAsia="Arial"/>
          <w:kern w:val="2"/>
          <w:sz w:val="22"/>
          <w:szCs w:val="40"/>
          <w:lang w:eastAsia="de-DE"/>
        </w:rPr>
        <w:softHyphen/>
        <w:t xml:space="preserve">stamps, namely one which calls an external application to do online verifications of time stamp certificates and a </w:t>
      </w:r>
      <w:proofErr w:type="spellStart"/>
      <w:r>
        <w:rPr>
          <w:rFonts w:ascii="Courier New" w:eastAsia="Arial" w:hAnsi="Courier New" w:cs="Courier New"/>
          <w:kern w:val="2"/>
          <w:sz w:val="22"/>
          <w:szCs w:val="40"/>
          <w:lang w:eastAsia="de-DE"/>
        </w:rPr>
        <w:t>DummyTimeStampValidator</w:t>
      </w:r>
      <w:proofErr w:type="spellEnd"/>
      <w:r>
        <w:rPr>
          <w:rFonts w:eastAsia="Arial"/>
          <w:kern w:val="2"/>
          <w:sz w:val="22"/>
          <w:szCs w:val="40"/>
          <w:lang w:eastAsia="de-DE"/>
        </w:rPr>
        <w:t>, which does not require any online connection. The</w:t>
      </w:r>
    </w:p>
    <w:p w14:paraId="7DC89DE1" w14:textId="77777777" w:rsidR="006F3FB0" w:rsidRDefault="00220F96">
      <w:pPr>
        <w:jc w:val="both"/>
        <w:rPr>
          <w:rFonts w:eastAsia="Arial"/>
          <w:kern w:val="2"/>
          <w:sz w:val="22"/>
          <w:szCs w:val="40"/>
          <w:lang w:eastAsia="de-DE"/>
        </w:rPr>
      </w:pPr>
      <w:proofErr w:type="spellStart"/>
      <w:r>
        <w:rPr>
          <w:rFonts w:eastAsia="Arial"/>
          <w:kern w:val="2"/>
          <w:sz w:val="22"/>
          <w:szCs w:val="40"/>
          <w:lang w:eastAsia="de-DE"/>
        </w:rPr>
        <w:t>DummyTimeStampValidator</w:t>
      </w:r>
      <w:proofErr w:type="spellEnd"/>
      <w:r>
        <w:rPr>
          <w:rFonts w:eastAsia="Arial"/>
          <w:kern w:val="2"/>
          <w:sz w:val="22"/>
          <w:szCs w:val="40"/>
          <w:lang w:eastAsia="de-DE"/>
        </w:rPr>
        <w:t xml:space="preserve"> is the default. It is used to validate timestamps unless some other validator is specified.</w:t>
      </w:r>
    </w:p>
    <w:p w14:paraId="145DAD2A" w14:textId="77777777" w:rsidR="006F3FB0" w:rsidRDefault="006F3FB0">
      <w:pPr>
        <w:jc w:val="both"/>
        <w:rPr>
          <w:rFonts w:eastAsia="Arial"/>
          <w:kern w:val="2"/>
          <w:sz w:val="22"/>
          <w:szCs w:val="40"/>
          <w:lang w:eastAsia="de-DE"/>
        </w:rPr>
      </w:pPr>
    </w:p>
    <w:p w14:paraId="68C8D170" w14:textId="77777777" w:rsidR="006F3FB0" w:rsidRDefault="00220F96">
      <w:pPr>
        <w:jc w:val="both"/>
        <w:rPr>
          <w:rFonts w:eastAsia="Arial"/>
          <w:kern w:val="2"/>
          <w:sz w:val="22"/>
          <w:szCs w:val="40"/>
          <w:lang w:eastAsia="de-DE"/>
        </w:rPr>
      </w:pPr>
      <w:r>
        <w:rPr>
          <w:rFonts w:eastAsia="Arial"/>
          <w:kern w:val="2"/>
          <w:sz w:val="22"/>
          <w:szCs w:val="40"/>
          <w:lang w:eastAsia="de-DE"/>
        </w:rPr>
        <w:t xml:space="preserve">To activate the </w:t>
      </w:r>
      <w:proofErr w:type="spellStart"/>
      <w:r>
        <w:rPr>
          <w:rFonts w:eastAsia="Arial"/>
          <w:kern w:val="2"/>
          <w:sz w:val="22"/>
          <w:szCs w:val="40"/>
          <w:lang w:eastAsia="de-DE"/>
        </w:rPr>
        <w:t>eCard</w:t>
      </w:r>
      <w:proofErr w:type="spellEnd"/>
      <w:r>
        <w:rPr>
          <w:rFonts w:eastAsia="Arial"/>
          <w:kern w:val="2"/>
          <w:sz w:val="22"/>
          <w:szCs w:val="40"/>
          <w:lang w:eastAsia="de-DE"/>
        </w:rPr>
        <w:t xml:space="preserve"> base timestamp validator, include the following tag into the </w:t>
      </w:r>
      <w:r>
        <w:rPr>
          <w:rFonts w:ascii="Courier New" w:eastAsia="Arial" w:hAnsi="Courier New" w:cs="Courier New"/>
          <w:kern w:val="2"/>
          <w:sz w:val="22"/>
          <w:szCs w:val="40"/>
          <w:lang w:eastAsia="de-DE"/>
        </w:rPr>
        <w:t>General/</w:t>
      </w:r>
      <w:proofErr w:type="spellStart"/>
      <w:r>
        <w:rPr>
          <w:rFonts w:ascii="Courier New" w:eastAsia="Arial" w:hAnsi="Courier New" w:cs="Courier New"/>
          <w:kern w:val="2"/>
          <w:sz w:val="22"/>
          <w:szCs w:val="40"/>
          <w:lang w:eastAsia="de-DE"/>
        </w:rPr>
        <w:t>Con</w:t>
      </w:r>
      <w:r>
        <w:rPr>
          <w:rFonts w:ascii="Courier New" w:eastAsia="Arial" w:hAnsi="Courier New" w:cs="Courier New"/>
          <w:kern w:val="2"/>
          <w:sz w:val="22"/>
          <w:szCs w:val="40"/>
          <w:lang w:eastAsia="de-DE"/>
        </w:rPr>
        <w:softHyphen/>
        <w:t>figuredObjects</w:t>
      </w:r>
      <w:proofErr w:type="spellEnd"/>
      <w:r>
        <w:rPr>
          <w:rFonts w:eastAsia="Arial"/>
          <w:kern w:val="2"/>
          <w:sz w:val="22"/>
          <w:szCs w:val="40"/>
          <w:lang w:eastAsia="de-DE"/>
        </w:rPr>
        <w:t xml:space="preserve"> section of your configuration:</w:t>
      </w:r>
    </w:p>
    <w:p w14:paraId="7B17A3D4" w14:textId="77777777" w:rsidR="006F3FB0" w:rsidRDefault="006F3FB0">
      <w:pPr>
        <w:jc w:val="both"/>
        <w:rPr>
          <w:rFonts w:eastAsia="Arial"/>
          <w:kern w:val="2"/>
          <w:sz w:val="22"/>
          <w:szCs w:val="40"/>
          <w:lang w:eastAsia="de-DE"/>
        </w:rPr>
      </w:pPr>
    </w:p>
    <w:tbl>
      <w:tblPr>
        <w:tblStyle w:val="Tabellenraster"/>
        <w:tblW w:w="9061" w:type="dxa"/>
        <w:tblInd w:w="108" w:type="dxa"/>
        <w:tblLook w:val="04A0" w:firstRow="1" w:lastRow="0" w:firstColumn="1" w:lastColumn="0" w:noHBand="0" w:noVBand="1"/>
      </w:tblPr>
      <w:tblGrid>
        <w:gridCol w:w="9179"/>
      </w:tblGrid>
      <w:tr w:rsidR="006F3FB0" w14:paraId="58A7ED8C" w14:textId="77777777">
        <w:tc>
          <w:tcPr>
            <w:tcW w:w="9061" w:type="dxa"/>
            <w:shd w:val="clear" w:color="auto" w:fill="auto"/>
          </w:tcPr>
          <w:p w14:paraId="54F4FCAB" w14:textId="77777777" w:rsidR="006F3FB0" w:rsidRDefault="00220F96">
            <w:pPr>
              <w:jc w:val="both"/>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b/>
                <w:color w:val="2E74B5" w:themeColor="accent1" w:themeShade="BF"/>
                <w:kern w:val="2"/>
                <w:sz w:val="22"/>
                <w:szCs w:val="40"/>
                <w:lang w:eastAsia="de-DE"/>
              </w:rPr>
              <w:t>&lt;Validator&gt;</w:t>
            </w:r>
          </w:p>
          <w:p w14:paraId="558E0150" w14:textId="77777777" w:rsidR="006F3FB0" w:rsidRDefault="00220F96">
            <w:pPr>
              <w:jc w:val="both"/>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b/>
                <w:color w:val="2E74B5" w:themeColor="accent1" w:themeShade="BF"/>
                <w:kern w:val="2"/>
                <w:sz w:val="22"/>
                <w:szCs w:val="40"/>
                <w:lang w:eastAsia="de-DE"/>
              </w:rPr>
              <w:t xml:space="preserve">   &lt;</w:t>
            </w:r>
            <w:proofErr w:type="spellStart"/>
            <w:r>
              <w:rPr>
                <w:rFonts w:ascii="Courier New" w:eastAsia="Arial" w:hAnsi="Courier New" w:cs="Courier New"/>
                <w:b/>
                <w:color w:val="2E74B5" w:themeColor="accent1" w:themeShade="BF"/>
                <w:kern w:val="2"/>
                <w:sz w:val="22"/>
                <w:szCs w:val="40"/>
                <w:lang w:eastAsia="de-DE"/>
              </w:rPr>
              <w:t>className</w:t>
            </w:r>
            <w:proofErr w:type="spellEnd"/>
            <w:r>
              <w:rPr>
                <w:rFonts w:ascii="Courier New" w:eastAsia="Arial" w:hAnsi="Courier New" w:cs="Courier New"/>
                <w:b/>
                <w:color w:val="2E74B5" w:themeColor="accent1" w:themeShade="BF"/>
                <w:kern w:val="2"/>
                <w:sz w:val="22"/>
                <w:szCs w:val="40"/>
                <w:lang w:eastAsia="de-DE"/>
              </w:rPr>
              <w:t>&gt;</w:t>
            </w:r>
          </w:p>
          <w:p w14:paraId="43D5480F" w14:textId="77777777" w:rsidR="006F3FB0" w:rsidRDefault="00220F96">
            <w:pPr>
              <w:jc w:val="both"/>
              <w:rPr>
                <w:rFonts w:ascii="Courier New" w:eastAsia="Arial" w:hAnsi="Courier New" w:cs="Courier New"/>
                <w:kern w:val="2"/>
                <w:sz w:val="22"/>
                <w:szCs w:val="40"/>
                <w:lang w:eastAsia="de-DE"/>
              </w:rPr>
            </w:pPr>
            <w:r>
              <w:rPr>
                <w:rFonts w:ascii="Courier New" w:eastAsia="Arial" w:hAnsi="Courier New" w:cs="Courier New"/>
                <w:kern w:val="2"/>
                <w:sz w:val="22"/>
                <w:szCs w:val="40"/>
                <w:lang w:eastAsia="de-DE"/>
              </w:rPr>
              <w:tab/>
              <w:t>de.bund.bsi.tr_esor.checktool.validation.default_impl.ECardTimeStampValidator</w:t>
            </w:r>
          </w:p>
          <w:p w14:paraId="683A33CD" w14:textId="77777777" w:rsidR="006F3FB0" w:rsidRDefault="00220F96">
            <w:pPr>
              <w:jc w:val="both"/>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kern w:val="2"/>
                <w:sz w:val="22"/>
                <w:szCs w:val="40"/>
                <w:lang w:eastAsia="de-DE"/>
              </w:rPr>
              <w:t xml:space="preserve">   </w:t>
            </w:r>
            <w:r>
              <w:rPr>
                <w:rFonts w:ascii="Courier New" w:eastAsia="Arial" w:hAnsi="Courier New" w:cs="Courier New"/>
                <w:b/>
                <w:color w:val="2E74B5" w:themeColor="accent1" w:themeShade="BF"/>
                <w:kern w:val="2"/>
                <w:sz w:val="22"/>
                <w:szCs w:val="40"/>
                <w:lang w:eastAsia="de-DE"/>
              </w:rPr>
              <w:t>&lt;/</w:t>
            </w:r>
            <w:proofErr w:type="spellStart"/>
            <w:r>
              <w:rPr>
                <w:rFonts w:ascii="Courier New" w:eastAsia="Arial" w:hAnsi="Courier New" w:cs="Courier New"/>
                <w:b/>
                <w:color w:val="2E74B5" w:themeColor="accent1" w:themeShade="BF"/>
                <w:kern w:val="2"/>
                <w:sz w:val="22"/>
                <w:szCs w:val="40"/>
                <w:lang w:eastAsia="de-DE"/>
              </w:rPr>
              <w:t>className</w:t>
            </w:r>
            <w:proofErr w:type="spellEnd"/>
            <w:r>
              <w:rPr>
                <w:rFonts w:ascii="Courier New" w:eastAsia="Arial" w:hAnsi="Courier New" w:cs="Courier New"/>
                <w:b/>
                <w:color w:val="2E74B5" w:themeColor="accent1" w:themeShade="BF"/>
                <w:kern w:val="2"/>
                <w:sz w:val="22"/>
                <w:szCs w:val="40"/>
                <w:lang w:eastAsia="de-DE"/>
              </w:rPr>
              <w:t>&gt;</w:t>
            </w:r>
          </w:p>
          <w:p w14:paraId="1BE21CD6" w14:textId="77777777" w:rsidR="006F3FB0" w:rsidRDefault="00220F96">
            <w:pPr>
              <w:jc w:val="both"/>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b/>
                <w:color w:val="2E74B5" w:themeColor="accent1" w:themeShade="BF"/>
                <w:kern w:val="2"/>
                <w:sz w:val="22"/>
                <w:szCs w:val="40"/>
                <w:lang w:eastAsia="de-DE"/>
              </w:rPr>
              <w:t xml:space="preserve">   &lt;</w:t>
            </w:r>
            <w:proofErr w:type="spellStart"/>
            <w:r>
              <w:rPr>
                <w:rFonts w:ascii="Courier New" w:eastAsia="Arial" w:hAnsi="Courier New" w:cs="Courier New"/>
                <w:b/>
                <w:color w:val="2E74B5" w:themeColor="accent1" w:themeShade="BF"/>
                <w:kern w:val="2"/>
                <w:sz w:val="22"/>
                <w:szCs w:val="40"/>
                <w:lang w:eastAsia="de-DE"/>
              </w:rPr>
              <w:t>targetType</w:t>
            </w:r>
            <w:proofErr w:type="spellEnd"/>
            <w:r>
              <w:rPr>
                <w:rFonts w:ascii="Courier New" w:eastAsia="Arial" w:hAnsi="Courier New" w:cs="Courier New"/>
                <w:b/>
                <w:color w:val="2E74B5" w:themeColor="accent1" w:themeShade="BF"/>
                <w:kern w:val="2"/>
                <w:sz w:val="22"/>
                <w:szCs w:val="40"/>
                <w:lang w:eastAsia="de-DE"/>
              </w:rPr>
              <w:t>&gt;</w:t>
            </w:r>
            <w:proofErr w:type="spellStart"/>
            <w:r>
              <w:rPr>
                <w:rFonts w:ascii="Courier New" w:eastAsia="Arial" w:hAnsi="Courier New" w:cs="Courier New"/>
                <w:kern w:val="2"/>
                <w:sz w:val="22"/>
                <w:szCs w:val="40"/>
                <w:lang w:eastAsia="de-DE"/>
              </w:rPr>
              <w:t>org.bouncycastle.tsp.TimeStampToken</w:t>
            </w:r>
            <w:proofErr w:type="spellEnd"/>
            <w:r>
              <w:rPr>
                <w:rFonts w:ascii="Courier New" w:eastAsia="Arial" w:hAnsi="Courier New" w:cs="Courier New"/>
                <w:b/>
                <w:color w:val="2E74B5" w:themeColor="accent1" w:themeShade="BF"/>
                <w:kern w:val="2"/>
                <w:sz w:val="22"/>
                <w:szCs w:val="40"/>
                <w:lang w:eastAsia="de-DE"/>
              </w:rPr>
              <w:t>&lt;/</w:t>
            </w:r>
            <w:proofErr w:type="spellStart"/>
            <w:r>
              <w:rPr>
                <w:rFonts w:ascii="Courier New" w:eastAsia="Arial" w:hAnsi="Courier New" w:cs="Courier New"/>
                <w:b/>
                <w:color w:val="2E74B5" w:themeColor="accent1" w:themeShade="BF"/>
                <w:kern w:val="2"/>
                <w:sz w:val="22"/>
                <w:szCs w:val="40"/>
                <w:lang w:eastAsia="de-DE"/>
              </w:rPr>
              <w:t>targetType</w:t>
            </w:r>
            <w:proofErr w:type="spellEnd"/>
            <w:r>
              <w:rPr>
                <w:rFonts w:ascii="Courier New" w:eastAsia="Arial" w:hAnsi="Courier New" w:cs="Courier New"/>
                <w:b/>
                <w:color w:val="2E74B5" w:themeColor="accent1" w:themeShade="BF"/>
                <w:kern w:val="2"/>
                <w:sz w:val="22"/>
                <w:szCs w:val="40"/>
                <w:lang w:eastAsia="de-DE"/>
              </w:rPr>
              <w:t>&gt;</w:t>
            </w:r>
          </w:p>
          <w:p w14:paraId="4C78FDA8" w14:textId="77777777" w:rsidR="006F3FB0" w:rsidRDefault="00220F96">
            <w:pPr>
              <w:jc w:val="both"/>
              <w:rPr>
                <w:rFonts w:eastAsia="Arial"/>
                <w:kern w:val="2"/>
                <w:sz w:val="22"/>
                <w:szCs w:val="40"/>
                <w:lang w:eastAsia="de-DE"/>
              </w:rPr>
            </w:pPr>
            <w:r>
              <w:rPr>
                <w:rFonts w:ascii="Courier New" w:eastAsia="Arial" w:hAnsi="Courier New" w:cs="Courier New"/>
                <w:b/>
                <w:color w:val="2E74B5" w:themeColor="accent1" w:themeShade="BF"/>
                <w:kern w:val="2"/>
                <w:sz w:val="22"/>
                <w:szCs w:val="40"/>
                <w:lang w:eastAsia="de-DE"/>
              </w:rPr>
              <w:t>&lt;/Validator&gt;</w:t>
            </w:r>
          </w:p>
        </w:tc>
      </w:tr>
    </w:tbl>
    <w:p w14:paraId="3D50F3B1" w14:textId="77777777" w:rsidR="006F3FB0" w:rsidRDefault="006F3FB0">
      <w:pPr>
        <w:jc w:val="both"/>
        <w:rPr>
          <w:rFonts w:eastAsia="Arial"/>
          <w:kern w:val="2"/>
          <w:sz w:val="22"/>
          <w:szCs w:val="40"/>
          <w:lang w:eastAsia="de-DE"/>
        </w:rPr>
      </w:pPr>
    </w:p>
    <w:p w14:paraId="65A1B35A" w14:textId="77777777" w:rsidR="006F3FB0" w:rsidRDefault="00220F96">
      <w:pPr>
        <w:jc w:val="both"/>
        <w:rPr>
          <w:rFonts w:eastAsia="Arial"/>
          <w:kern w:val="2"/>
          <w:sz w:val="22"/>
          <w:szCs w:val="40"/>
          <w:lang w:eastAsia="de-DE"/>
        </w:rPr>
      </w:pPr>
      <w:r>
        <w:rPr>
          <w:rFonts w:eastAsia="Arial"/>
          <w:kern w:val="2"/>
          <w:sz w:val="22"/>
          <w:szCs w:val="40"/>
          <w:lang w:eastAsia="de-DE"/>
        </w:rPr>
        <w:t>See appendix for the list of built-in validators and respective target classes.</w:t>
      </w:r>
    </w:p>
    <w:p w14:paraId="076A6CAC" w14:textId="77777777" w:rsidR="006F3FB0" w:rsidRDefault="00220F96">
      <w:pPr>
        <w:pStyle w:val="berschrift2"/>
        <w:numPr>
          <w:ilvl w:val="1"/>
          <w:numId w:val="2"/>
        </w:numPr>
        <w:rPr>
          <w:rFonts w:eastAsia="Arial"/>
          <w:lang w:eastAsia="de-DE"/>
        </w:rPr>
      </w:pPr>
      <w:bookmarkStart w:id="25" w:name="_Toc158993100"/>
      <w:r>
        <w:rPr>
          <w:rFonts w:eastAsia="Arial"/>
          <w:lang w:eastAsia="de-DE"/>
        </w:rPr>
        <w:t>How the Application chooses Validators</w:t>
      </w:r>
      <w:bookmarkEnd w:id="25"/>
    </w:p>
    <w:p w14:paraId="18D7C852" w14:textId="77777777" w:rsidR="006F3FB0" w:rsidRDefault="00220F96">
      <w:pPr>
        <w:jc w:val="both"/>
      </w:pPr>
      <w:r>
        <w:rPr>
          <w:rStyle w:val="fontstyle01"/>
          <w:sz w:val="24"/>
          <w:szCs w:val="24"/>
        </w:rPr>
        <w:t>Whenever a certain parsed object is to be validated, an appropriate validator object is requested from the</w:t>
      </w:r>
      <w:r>
        <w:t xml:space="preserve"> </w:t>
      </w:r>
      <w:proofErr w:type="spellStart"/>
      <w:r>
        <w:rPr>
          <w:rStyle w:val="fontstyle21"/>
          <w:rFonts w:ascii="Courier New" w:hAnsi="Courier New" w:cs="Courier New"/>
          <w:sz w:val="24"/>
          <w:szCs w:val="24"/>
        </w:rPr>
        <w:t>ValidatorFactory</w:t>
      </w:r>
      <w:proofErr w:type="spellEnd"/>
      <w:r>
        <w:rPr>
          <w:rStyle w:val="fontstyle01"/>
          <w:sz w:val="24"/>
          <w:szCs w:val="24"/>
        </w:rPr>
        <w:t xml:space="preserve">. That factory knows the verification profile of the current context. First, it looks for validators which are mentioned in the respective </w:t>
      </w:r>
      <w:r>
        <w:rPr>
          <w:rStyle w:val="fontstyle21"/>
          <w:rFonts w:ascii="Courier New" w:hAnsi="Courier New" w:cs="Courier New"/>
          <w:sz w:val="24"/>
          <w:szCs w:val="24"/>
        </w:rPr>
        <w:t xml:space="preserve">Profile </w:t>
      </w:r>
      <w:r>
        <w:rPr>
          <w:rStyle w:val="fontstyle01"/>
          <w:sz w:val="24"/>
          <w:szCs w:val="24"/>
        </w:rPr>
        <w:t>section of the configuration. If that section contains more</w:t>
      </w:r>
      <w:r>
        <w:t xml:space="preserve"> </w:t>
      </w:r>
      <w:r>
        <w:rPr>
          <w:rStyle w:val="fontstyle01"/>
          <w:sz w:val="24"/>
          <w:szCs w:val="24"/>
        </w:rPr>
        <w:t>than one validator with a matching target class (which may be some base class or interface of the object we are about</w:t>
      </w:r>
      <w:r>
        <w:br/>
      </w:r>
      <w:r>
        <w:rPr>
          <w:rStyle w:val="fontstyle01"/>
          <w:sz w:val="24"/>
          <w:szCs w:val="24"/>
        </w:rPr>
        <w:t xml:space="preserve">to validate), it chooses the most direct one. If the profile section of the configuration does not contain a matching validator, then the </w:t>
      </w:r>
      <w:r>
        <w:rPr>
          <w:rStyle w:val="fontstyle21"/>
          <w:rFonts w:ascii="Courier New" w:hAnsi="Courier New" w:cs="Courier New"/>
          <w:sz w:val="24"/>
          <w:szCs w:val="24"/>
        </w:rPr>
        <w:t>General/</w:t>
      </w:r>
      <w:proofErr w:type="spellStart"/>
      <w:r>
        <w:rPr>
          <w:rStyle w:val="fontstyle21"/>
          <w:rFonts w:ascii="Courier New" w:hAnsi="Courier New" w:cs="Courier New"/>
          <w:sz w:val="24"/>
          <w:szCs w:val="24"/>
        </w:rPr>
        <w:t>ConfiguredObjects</w:t>
      </w:r>
      <w:proofErr w:type="spellEnd"/>
      <w:r>
        <w:rPr>
          <w:rStyle w:val="fontstyle21"/>
          <w:rFonts w:ascii="Courier New" w:hAnsi="Courier New" w:cs="Courier New"/>
          <w:sz w:val="24"/>
          <w:szCs w:val="24"/>
        </w:rPr>
        <w:t xml:space="preserve"> </w:t>
      </w:r>
      <w:r>
        <w:rPr>
          <w:rStyle w:val="fontstyle01"/>
          <w:sz w:val="24"/>
          <w:szCs w:val="24"/>
        </w:rPr>
        <w:t>section is searched in the same way. If still no suitable validator</w:t>
      </w:r>
      <w:r>
        <w:t xml:space="preserve"> </w:t>
      </w:r>
      <w:r>
        <w:rPr>
          <w:rStyle w:val="fontstyle01"/>
          <w:sz w:val="24"/>
          <w:szCs w:val="24"/>
        </w:rPr>
        <w:t>is found, the factory uses the same rules for selecting one of the built-in validators.</w:t>
      </w:r>
    </w:p>
    <w:p w14:paraId="292CB05B" w14:textId="77777777" w:rsidR="006F3FB0" w:rsidRDefault="006F3FB0">
      <w:pPr>
        <w:jc w:val="both"/>
      </w:pPr>
    </w:p>
    <w:p w14:paraId="3276603C" w14:textId="77777777" w:rsidR="006F3FB0" w:rsidRDefault="00220F96">
      <w:pPr>
        <w:jc w:val="both"/>
        <w:rPr>
          <w:rStyle w:val="fontstyle01"/>
          <w:rFonts w:ascii="Times New Roman" w:hAnsi="Times New Roman"/>
          <w:sz w:val="24"/>
          <w:szCs w:val="24"/>
        </w:rPr>
      </w:pPr>
      <w:r>
        <w:rPr>
          <w:rStyle w:val="fontstyle01"/>
          <w:sz w:val="24"/>
          <w:szCs w:val="24"/>
        </w:rPr>
        <w:t xml:space="preserve">Furthermore, every call to the </w:t>
      </w:r>
      <w:proofErr w:type="spellStart"/>
      <w:r>
        <w:rPr>
          <w:rStyle w:val="fontstyle21"/>
          <w:rFonts w:ascii="Courier New" w:hAnsi="Courier New" w:cs="Courier New"/>
          <w:sz w:val="24"/>
          <w:szCs w:val="24"/>
        </w:rPr>
        <w:t>ValidatorFactory.getValidator</w:t>
      </w:r>
      <w:proofErr w:type="spellEnd"/>
      <w:r>
        <w:rPr>
          <w:rStyle w:val="fontstyle21"/>
          <w:sz w:val="24"/>
          <w:szCs w:val="24"/>
        </w:rPr>
        <w:t xml:space="preserve"> </w:t>
      </w:r>
      <w:r>
        <w:rPr>
          <w:rStyle w:val="fontstyle01"/>
          <w:sz w:val="24"/>
          <w:szCs w:val="24"/>
        </w:rPr>
        <w:t>method must provide a</w:t>
      </w:r>
      <w:r>
        <w:t xml:space="preserve">  </w:t>
      </w:r>
      <w:proofErr w:type="spellStart"/>
      <w:r>
        <w:rPr>
          <w:rStyle w:val="fontstyle21"/>
          <w:rFonts w:ascii="Courier New" w:hAnsi="Courier New" w:cs="Courier New"/>
          <w:sz w:val="24"/>
          <w:szCs w:val="24"/>
        </w:rPr>
        <w:t>ValidationContext</w:t>
      </w:r>
      <w:proofErr w:type="spellEnd"/>
      <w:r>
        <w:rPr>
          <w:rStyle w:val="fontstyle21"/>
          <w:sz w:val="24"/>
          <w:szCs w:val="24"/>
        </w:rPr>
        <w:t xml:space="preserve"> </w:t>
      </w:r>
      <w:r>
        <w:rPr>
          <w:rStyle w:val="fontstyle01"/>
          <w:sz w:val="24"/>
          <w:szCs w:val="24"/>
        </w:rPr>
        <w:t>object and may request a validator which creates a certain type of report. The factory restricts its search to all validators which can work with the given context and can create the requested report</w:t>
      </w:r>
      <w:r>
        <w:t xml:space="preserve"> </w:t>
      </w:r>
      <w:r>
        <w:rPr>
          <w:rStyle w:val="fontstyle01"/>
          <w:sz w:val="24"/>
          <w:szCs w:val="24"/>
        </w:rPr>
        <w:t>type.</w:t>
      </w:r>
    </w:p>
    <w:p w14:paraId="0256BB16" w14:textId="77777777" w:rsidR="006F3FB0" w:rsidRDefault="00220F96">
      <w:pPr>
        <w:pStyle w:val="berschrift2"/>
        <w:numPr>
          <w:ilvl w:val="1"/>
          <w:numId w:val="2"/>
        </w:numPr>
        <w:rPr>
          <w:rStyle w:val="fontstyle01"/>
          <w:rFonts w:ascii="Times New Roman" w:hAnsi="Times New Roman"/>
          <w:sz w:val="24"/>
          <w:szCs w:val="24"/>
        </w:rPr>
      </w:pPr>
      <w:bookmarkStart w:id="26" w:name="_Toc158993101"/>
      <w:proofErr w:type="spellStart"/>
      <w:r>
        <w:rPr>
          <w:rStyle w:val="fontstyle01"/>
          <w:sz w:val="24"/>
          <w:szCs w:val="24"/>
        </w:rPr>
        <w:t>Wrting</w:t>
      </w:r>
      <w:proofErr w:type="spellEnd"/>
      <w:r>
        <w:rPr>
          <w:rStyle w:val="fontstyle01"/>
          <w:sz w:val="24"/>
          <w:szCs w:val="24"/>
        </w:rPr>
        <w:t xml:space="preserve"> a Validator</w:t>
      </w:r>
      <w:bookmarkEnd w:id="26"/>
    </w:p>
    <w:p w14:paraId="5453F3F0" w14:textId="77777777" w:rsidR="006F3FB0" w:rsidRDefault="00220F96">
      <w:pPr>
        <w:jc w:val="both"/>
      </w:pPr>
      <w:r>
        <w:t xml:space="preserve">Use the SDK to provide the necessary classes in your class path. The provided libraries contain the whole </w:t>
      </w:r>
      <w:proofErr w:type="spellStart"/>
      <w:r>
        <w:t>ERVerifyTool</w:t>
      </w:r>
      <w:proofErr w:type="spellEnd"/>
      <w:r>
        <w:t xml:space="preserve">. Access is provided to all existing classes to call or inherit. The API documentation is available as appendix in this document or in HTML format in the directory </w:t>
      </w:r>
      <w:proofErr w:type="spellStart"/>
      <w:r>
        <w:rPr>
          <w:rFonts w:ascii="Courier New" w:hAnsi="Courier New" w:cs="Courier New"/>
        </w:rPr>
        <w:t>sdk</w:t>
      </w:r>
      <w:proofErr w:type="spellEnd"/>
      <w:r>
        <w:rPr>
          <w:rFonts w:ascii="Courier New" w:hAnsi="Courier New" w:cs="Courier New"/>
        </w:rPr>
        <w:t>/</w:t>
      </w:r>
      <w:proofErr w:type="spellStart"/>
      <w:r>
        <w:rPr>
          <w:rFonts w:ascii="Courier New" w:hAnsi="Courier New" w:cs="Courier New"/>
        </w:rPr>
        <w:t>apidocs</w:t>
      </w:r>
      <w:proofErr w:type="spellEnd"/>
      <w:r>
        <w:t>.</w:t>
      </w:r>
    </w:p>
    <w:p w14:paraId="33C219D4" w14:textId="77777777" w:rsidR="006F3FB0" w:rsidRDefault="00220F96">
      <w:pPr>
        <w:pStyle w:val="berschrift3"/>
        <w:numPr>
          <w:ilvl w:val="2"/>
          <w:numId w:val="2"/>
        </w:numPr>
      </w:pPr>
      <w:r>
        <w:lastRenderedPageBreak/>
        <w:t>Interface and Base Class</w:t>
      </w:r>
    </w:p>
    <w:p w14:paraId="3865AA1D" w14:textId="77777777" w:rsidR="006F3FB0" w:rsidRDefault="00220F96">
      <w:pPr>
        <w:jc w:val="both"/>
      </w:pPr>
      <w:r>
        <w:t xml:space="preserve">Write a class implementing the </w:t>
      </w:r>
      <w:r>
        <w:rPr>
          <w:rFonts w:ascii="Courier New" w:hAnsi="Courier New" w:cs="Courier New"/>
        </w:rPr>
        <w:t xml:space="preserve">interface </w:t>
      </w:r>
      <w:proofErr w:type="spellStart"/>
      <w:r>
        <w:rPr>
          <w:rFonts w:ascii="Courier New" w:hAnsi="Courier New" w:cs="Courier New"/>
        </w:rPr>
        <w:t>de.bund.bsi.tr_esor.checktool</w:t>
      </w:r>
      <w:proofErr w:type="spellEnd"/>
      <w:r>
        <w:rPr>
          <w:rFonts w:ascii="Courier New" w:hAnsi="Courier New" w:cs="Courier New"/>
        </w:rPr>
        <w:t xml:space="preserve">. </w:t>
      </w:r>
      <w:proofErr w:type="spellStart"/>
      <w:r>
        <w:rPr>
          <w:rFonts w:ascii="Courier New" w:hAnsi="Courier New" w:cs="Courier New"/>
        </w:rPr>
        <w:t>validation.Validator</w:t>
      </w:r>
      <w:proofErr w:type="spellEnd"/>
      <w:r>
        <w:t>. Closely follow the requirements within the API documentation of each respective interface or base class. In general, you should consider extending the class</w:t>
      </w:r>
    </w:p>
    <w:p w14:paraId="2F3BFB0B" w14:textId="77777777" w:rsidR="006F3FB0" w:rsidRDefault="006F3FB0">
      <w:pPr>
        <w:jc w:val="both"/>
      </w:pPr>
    </w:p>
    <w:p w14:paraId="2B1AAD0A" w14:textId="77777777" w:rsidR="006F3FB0" w:rsidRDefault="00220F96">
      <w:pPr>
        <w:jc w:val="both"/>
        <w:rPr>
          <w:rFonts w:ascii="Courier New" w:hAnsi="Courier New" w:cs="Courier New"/>
        </w:rPr>
      </w:pPr>
      <w:r>
        <w:rPr>
          <w:rFonts w:ascii="Courier New" w:hAnsi="Courier New" w:cs="Courier New"/>
        </w:rPr>
        <w:t>de.bund.bsi.tr_esor.checktool.validation.default_impl.BaseValidator</w:t>
      </w:r>
    </w:p>
    <w:p w14:paraId="396D1C85" w14:textId="77777777" w:rsidR="006F3FB0" w:rsidRDefault="006F3FB0">
      <w:pPr>
        <w:jc w:val="both"/>
        <w:rPr>
          <w:rFonts w:ascii="Courier New" w:hAnsi="Courier New" w:cs="Courier New"/>
        </w:rPr>
      </w:pPr>
    </w:p>
    <w:p w14:paraId="29EBE386" w14:textId="77777777" w:rsidR="006F3FB0" w:rsidRDefault="00220F96">
      <w:pPr>
        <w:jc w:val="both"/>
      </w:pPr>
      <w:r>
        <w:t xml:space="preserve">which provides some basic checks to ensure that validation parameters and context match. The validator must have a constructor without parameters or one with a single parameter of type </w:t>
      </w:r>
      <w:proofErr w:type="spellStart"/>
      <w:r>
        <w:rPr>
          <w:rFonts w:ascii="Courier New" w:hAnsi="Courier New" w:cs="Courier New"/>
        </w:rPr>
        <w:t>java.util.Map</w:t>
      </w:r>
      <w:proofErr w:type="spellEnd"/>
      <w:r>
        <w:rPr>
          <w:rFonts w:ascii="Courier New" w:hAnsi="Courier New" w:cs="Courier New"/>
        </w:rPr>
        <w:t>&lt;</w:t>
      </w:r>
      <w:proofErr w:type="spellStart"/>
      <w:r>
        <w:rPr>
          <w:rFonts w:ascii="Courier New" w:hAnsi="Courier New" w:cs="Courier New"/>
        </w:rPr>
        <w:t>java.lang.String,java.lang.String</w:t>
      </w:r>
      <w:proofErr w:type="spellEnd"/>
      <w:r>
        <w:rPr>
          <w:rFonts w:ascii="Courier New" w:hAnsi="Courier New" w:cs="Courier New"/>
        </w:rPr>
        <w:t>&gt;</w:t>
      </w:r>
      <w:r>
        <w:t>.</w:t>
      </w:r>
    </w:p>
    <w:p w14:paraId="598450EA" w14:textId="77777777" w:rsidR="006F3FB0" w:rsidRDefault="006F3FB0">
      <w:pPr>
        <w:jc w:val="both"/>
      </w:pPr>
    </w:p>
    <w:p w14:paraId="4420F48E" w14:textId="77777777" w:rsidR="006F3FB0" w:rsidRDefault="00220F96">
      <w:pPr>
        <w:jc w:val="both"/>
      </w:pPr>
      <w:r>
        <w:t xml:space="preserve">The </w:t>
      </w:r>
      <w:r>
        <w:rPr>
          <w:rFonts w:ascii="Courier New" w:hAnsi="Courier New" w:cs="Courier New"/>
        </w:rPr>
        <w:t>validate</w:t>
      </w:r>
      <w:r>
        <w:t xml:space="preserve"> or </w:t>
      </w:r>
      <w:proofErr w:type="spellStart"/>
      <w:r>
        <w:rPr>
          <w:rFonts w:ascii="Courier New" w:hAnsi="Courier New" w:cs="Courier New"/>
        </w:rPr>
        <w:t>validateInternal</w:t>
      </w:r>
      <w:proofErr w:type="spellEnd"/>
      <w:r>
        <w:t xml:space="preserve"> method is given the parameters:</w:t>
      </w:r>
    </w:p>
    <w:p w14:paraId="3F52B35E" w14:textId="77777777" w:rsidR="006F3FB0" w:rsidRDefault="006F3FB0">
      <w:pPr>
        <w:jc w:val="both"/>
      </w:pPr>
    </w:p>
    <w:p w14:paraId="62B7F76F" w14:textId="77777777" w:rsidR="006F3FB0" w:rsidRDefault="00220F96">
      <w:pPr>
        <w:pStyle w:val="Listenabsatz"/>
        <w:numPr>
          <w:ilvl w:val="0"/>
          <w:numId w:val="8"/>
        </w:numPr>
      </w:pPr>
      <w:r>
        <w:rPr>
          <w:rFonts w:ascii="Courier New" w:hAnsi="Courier New" w:cs="Courier New"/>
        </w:rPr>
        <w:t>ref</w:t>
      </w:r>
      <w:r>
        <w:t xml:space="preserve"> - a unique reference to identify the checked object</w:t>
      </w:r>
    </w:p>
    <w:p w14:paraId="469C58CE" w14:textId="77777777" w:rsidR="006F3FB0" w:rsidRDefault="00220F96">
      <w:pPr>
        <w:pStyle w:val="Listenabsatz"/>
        <w:numPr>
          <w:ilvl w:val="0"/>
          <w:numId w:val="8"/>
        </w:numPr>
      </w:pPr>
      <w:proofErr w:type="spellStart"/>
      <w:r>
        <w:rPr>
          <w:rFonts w:ascii="Courier New" w:hAnsi="Courier New" w:cs="Courier New"/>
        </w:rPr>
        <w:t>toBeChecked</w:t>
      </w:r>
      <w:proofErr w:type="spellEnd"/>
      <w:r>
        <w:rPr>
          <w:rFonts w:ascii="Courier New" w:hAnsi="Courier New" w:cs="Courier New"/>
        </w:rPr>
        <w:t xml:space="preserve"> </w:t>
      </w:r>
      <w:r>
        <w:t>- the object itself</w:t>
      </w:r>
    </w:p>
    <w:p w14:paraId="7707BDDC" w14:textId="77777777" w:rsidR="006F3FB0" w:rsidRDefault="006F3FB0">
      <w:pPr>
        <w:pStyle w:val="Listenabsatz"/>
      </w:pPr>
    </w:p>
    <w:p w14:paraId="7F0B97C1" w14:textId="77777777" w:rsidR="006F3FB0" w:rsidRDefault="00220F96">
      <w:pPr>
        <w:jc w:val="both"/>
      </w:pPr>
      <w:r>
        <w:t>That method should validate the object and return an instance of</w:t>
      </w:r>
    </w:p>
    <w:p w14:paraId="7AC9CA9C" w14:textId="77777777" w:rsidR="006F3FB0" w:rsidRDefault="006F3FB0">
      <w:pPr>
        <w:jc w:val="both"/>
      </w:pPr>
    </w:p>
    <w:p w14:paraId="2A6EBA7C" w14:textId="77777777" w:rsidR="006F3FB0" w:rsidRDefault="00220F96">
      <w:pPr>
        <w:jc w:val="both"/>
        <w:rPr>
          <w:rFonts w:ascii="Courier New" w:hAnsi="Courier New" w:cs="Courier New"/>
        </w:rPr>
      </w:pPr>
      <w:proofErr w:type="spellStart"/>
      <w:r>
        <w:rPr>
          <w:rFonts w:ascii="Courier New" w:hAnsi="Courier New" w:cs="Courier New"/>
        </w:rPr>
        <w:t>de.bund.bsi.tr_esor.checktool.validation.report.ReportPart</w:t>
      </w:r>
      <w:proofErr w:type="spellEnd"/>
    </w:p>
    <w:p w14:paraId="74F4EB9A" w14:textId="77777777" w:rsidR="006F3FB0" w:rsidRDefault="006F3FB0">
      <w:pPr>
        <w:jc w:val="both"/>
        <w:rPr>
          <w:rFonts w:ascii="Courier New" w:hAnsi="Courier New" w:cs="Courier New"/>
        </w:rPr>
      </w:pPr>
    </w:p>
    <w:p w14:paraId="72FF7ADD" w14:textId="77777777" w:rsidR="006F3FB0" w:rsidRDefault="00220F96">
      <w:pPr>
        <w:jc w:val="both"/>
      </w:pPr>
      <w:r>
        <w:t xml:space="preserve">which contains the validation </w:t>
      </w:r>
      <w:proofErr w:type="gramStart"/>
      <w:r>
        <w:t>results.</w:t>
      </w:r>
      <w:proofErr w:type="gramEnd"/>
    </w:p>
    <w:p w14:paraId="4E195D4E" w14:textId="77777777" w:rsidR="006F3FB0" w:rsidRDefault="006F3FB0">
      <w:pPr>
        <w:jc w:val="both"/>
      </w:pPr>
    </w:p>
    <w:p w14:paraId="3E1D5E44" w14:textId="77777777" w:rsidR="006F3FB0" w:rsidRDefault="00220F96">
      <w:pPr>
        <w:jc w:val="both"/>
      </w:pPr>
      <w:r>
        <w:t xml:space="preserve">The </w:t>
      </w:r>
      <w:r>
        <w:rPr>
          <w:rFonts w:ascii="Courier New" w:hAnsi="Courier New" w:cs="Courier New"/>
        </w:rPr>
        <w:t>Validator</w:t>
      </w:r>
      <w:r>
        <w:t xml:space="preserve"> interface is a generic class with type parameters</w:t>
      </w:r>
    </w:p>
    <w:p w14:paraId="07B623E2" w14:textId="77777777" w:rsidR="006F3FB0" w:rsidRDefault="00220F96">
      <w:pPr>
        <w:pStyle w:val="Listenabsatz"/>
        <w:numPr>
          <w:ilvl w:val="0"/>
          <w:numId w:val="8"/>
        </w:numPr>
      </w:pPr>
      <w:r>
        <w:t>type of object to validate</w:t>
      </w:r>
    </w:p>
    <w:p w14:paraId="718B4C05" w14:textId="77777777" w:rsidR="006F3FB0" w:rsidRDefault="00220F96">
      <w:pPr>
        <w:pStyle w:val="Listenabsatz"/>
        <w:numPr>
          <w:ilvl w:val="0"/>
          <w:numId w:val="9"/>
        </w:numPr>
      </w:pPr>
      <w:r>
        <w:t xml:space="preserve">type of </w:t>
      </w:r>
      <w:proofErr w:type="spellStart"/>
      <w:r>
        <w:rPr>
          <w:rFonts w:ascii="Courier New" w:hAnsi="Courier New" w:cs="Courier New"/>
        </w:rPr>
        <w:t>ValidationContext</w:t>
      </w:r>
      <w:proofErr w:type="spellEnd"/>
      <w:r>
        <w:t xml:space="preserve"> that class can work with. If you do not have any requirements to that context, specify the type </w:t>
      </w:r>
      <w:proofErr w:type="spellStart"/>
      <w:r>
        <w:rPr>
          <w:rFonts w:ascii="Courier New" w:hAnsi="Courier New" w:cs="Courier New"/>
        </w:rPr>
        <w:t>ValidationContext</w:t>
      </w:r>
      <w:proofErr w:type="spellEnd"/>
      <w:r>
        <w:t xml:space="preserve"> itself.</w:t>
      </w:r>
    </w:p>
    <w:p w14:paraId="07F0617E" w14:textId="77777777" w:rsidR="006F3FB0" w:rsidRDefault="00220F96">
      <w:pPr>
        <w:pStyle w:val="Listenabsatz"/>
        <w:numPr>
          <w:ilvl w:val="0"/>
          <w:numId w:val="9"/>
        </w:numPr>
      </w:pPr>
      <w:r>
        <w:t xml:space="preserve">type of </w:t>
      </w:r>
      <w:proofErr w:type="spellStart"/>
      <w:r>
        <w:rPr>
          <w:rFonts w:ascii="Courier New" w:hAnsi="Courier New" w:cs="Courier New"/>
        </w:rPr>
        <w:t>ReportPart</w:t>
      </w:r>
      <w:proofErr w:type="spellEnd"/>
      <w:r>
        <w:t xml:space="preserve"> created by the validator.</w:t>
      </w:r>
    </w:p>
    <w:p w14:paraId="2BD8D40D" w14:textId="77777777" w:rsidR="006F3FB0" w:rsidRDefault="006F3FB0">
      <w:pPr>
        <w:pStyle w:val="Listenabsatz"/>
      </w:pPr>
    </w:p>
    <w:p w14:paraId="384BAFD2" w14:textId="77777777" w:rsidR="006F3FB0" w:rsidRDefault="00220F96">
      <w:pPr>
        <w:jc w:val="both"/>
      </w:pPr>
      <w:r>
        <w:t>It is strongly recommended to validate only one level of object in a validator and delegate validation of sub-objects to other special validators. To obtain further validator instances, always call the</w:t>
      </w:r>
    </w:p>
    <w:p w14:paraId="4AA4CE80" w14:textId="77777777" w:rsidR="006F3FB0" w:rsidRDefault="006F3FB0">
      <w:pPr>
        <w:jc w:val="both"/>
      </w:pPr>
    </w:p>
    <w:p w14:paraId="2F92DBB8" w14:textId="77777777" w:rsidR="006F3FB0" w:rsidRDefault="00220F96">
      <w:pPr>
        <w:jc w:val="both"/>
        <w:rPr>
          <w:rFonts w:ascii="Courier New" w:hAnsi="Courier New" w:cs="Courier New"/>
        </w:rPr>
      </w:pPr>
      <w:r>
        <w:rPr>
          <w:rFonts w:ascii="Courier New" w:hAnsi="Courier New" w:cs="Courier New"/>
        </w:rPr>
        <w:t>de.bund.bsi.tr_esor.checktool.validation.ValidatorFactory.getValidator</w:t>
      </w:r>
    </w:p>
    <w:p w14:paraId="3003E5CE" w14:textId="77777777" w:rsidR="006F3FB0" w:rsidRDefault="006F3FB0">
      <w:pPr>
        <w:jc w:val="both"/>
        <w:rPr>
          <w:rFonts w:ascii="Courier New" w:hAnsi="Courier New" w:cs="Courier New"/>
        </w:rPr>
      </w:pPr>
    </w:p>
    <w:p w14:paraId="2093E003" w14:textId="77777777" w:rsidR="006F3FB0" w:rsidRDefault="00220F96">
      <w:pPr>
        <w:jc w:val="both"/>
      </w:pPr>
      <w:r>
        <w:t>method specifying class of object to validate, class of report part to create and current context.</w:t>
      </w:r>
    </w:p>
    <w:p w14:paraId="64059433" w14:textId="77777777" w:rsidR="006F3FB0" w:rsidRDefault="00220F96">
      <w:pPr>
        <w:jc w:val="both"/>
      </w:pPr>
      <w:r>
        <w:t>As an example, see class</w:t>
      </w:r>
    </w:p>
    <w:p w14:paraId="451362CF" w14:textId="77777777" w:rsidR="006F3FB0" w:rsidRDefault="006F3FB0">
      <w:pPr>
        <w:jc w:val="both"/>
      </w:pPr>
    </w:p>
    <w:p w14:paraId="13C289D3" w14:textId="77777777" w:rsidR="006F3FB0" w:rsidRDefault="00220F96">
      <w:pPr>
        <w:jc w:val="both"/>
        <w:rPr>
          <w:rFonts w:ascii="Courier New" w:hAnsi="Courier New" w:cs="Courier New"/>
        </w:rPr>
      </w:pPr>
      <w:proofErr w:type="spellStart"/>
      <w:r>
        <w:rPr>
          <w:rFonts w:ascii="Courier New" w:hAnsi="Courier New" w:cs="Courier New"/>
        </w:rPr>
        <w:t>de.bund.bsi.tr_esor.checktool.validation.default_impl</w:t>
      </w:r>
      <w:proofErr w:type="spellEnd"/>
      <w:r>
        <w:rPr>
          <w:rFonts w:ascii="Courier New" w:hAnsi="Courier New" w:cs="Courier New"/>
        </w:rPr>
        <w:t xml:space="preserve">. </w:t>
      </w:r>
      <w:proofErr w:type="spellStart"/>
      <w:r>
        <w:rPr>
          <w:rFonts w:ascii="Courier New" w:hAnsi="Courier New" w:cs="Courier New"/>
        </w:rPr>
        <w:t>ECardTimeStampValidator</w:t>
      </w:r>
      <w:proofErr w:type="spellEnd"/>
      <w:r>
        <w:rPr>
          <w:rFonts w:ascii="Courier New" w:hAnsi="Courier New" w:cs="Courier New"/>
        </w:rPr>
        <w:t>.</w:t>
      </w:r>
    </w:p>
    <w:p w14:paraId="292E2956" w14:textId="77777777" w:rsidR="006F3FB0" w:rsidRDefault="006F3FB0">
      <w:pPr>
        <w:jc w:val="both"/>
        <w:rPr>
          <w:rFonts w:ascii="Courier New" w:hAnsi="Courier New" w:cs="Courier New"/>
        </w:rPr>
      </w:pPr>
    </w:p>
    <w:p w14:paraId="6AF49F3B" w14:textId="77777777" w:rsidR="006F3FB0" w:rsidRDefault="00220F96">
      <w:pPr>
        <w:jc w:val="both"/>
      </w:pPr>
      <w:r>
        <w:t xml:space="preserve">During the validation, the validator may assume that the method </w:t>
      </w:r>
      <w:proofErr w:type="spellStart"/>
      <w:r>
        <w:rPr>
          <w:rFonts w:ascii="Courier New" w:hAnsi="Courier New" w:cs="Courier New"/>
        </w:rPr>
        <w:t>setValidationContext</w:t>
      </w:r>
      <w:proofErr w:type="spellEnd"/>
      <w:r>
        <w:t xml:space="preserve"> has been called previously. Thus, information from validating other parts of an object tree usually is available. Currently, the application only uses </w:t>
      </w:r>
      <w:proofErr w:type="spellStart"/>
      <w:r>
        <w:rPr>
          <w:rFonts w:ascii="Courier New" w:hAnsi="Courier New" w:cs="Courier New"/>
        </w:rPr>
        <w:t>ValidationContext</w:t>
      </w:r>
      <w:proofErr w:type="spellEnd"/>
      <w:r>
        <w:t xml:space="preserve"> objects of class</w:t>
      </w:r>
    </w:p>
    <w:p w14:paraId="458D9637" w14:textId="77777777" w:rsidR="006F3FB0" w:rsidRDefault="006F3FB0">
      <w:pPr>
        <w:jc w:val="both"/>
      </w:pPr>
    </w:p>
    <w:p w14:paraId="63C89884" w14:textId="77777777" w:rsidR="006F3FB0" w:rsidRDefault="00220F96">
      <w:pPr>
        <w:jc w:val="both"/>
        <w:rPr>
          <w:rFonts w:ascii="Courier New" w:hAnsi="Courier New" w:cs="Courier New"/>
        </w:rPr>
      </w:pPr>
      <w:proofErr w:type="spellStart"/>
      <w:r>
        <w:rPr>
          <w:rFonts w:ascii="Courier New" w:hAnsi="Courier New" w:cs="Courier New"/>
        </w:rPr>
        <w:t>de.bund.bsi.tr_esor.checktool.validation.ErValidationContext</w:t>
      </w:r>
      <w:proofErr w:type="spellEnd"/>
    </w:p>
    <w:p w14:paraId="218FE64F" w14:textId="77777777" w:rsidR="006F3FB0" w:rsidRDefault="00220F96">
      <w:pPr>
        <w:jc w:val="both"/>
      </w:pPr>
      <w:r>
        <w:lastRenderedPageBreak/>
        <w:t>which contains for instance information about which hash values must be covered</w:t>
      </w:r>
    </w:p>
    <w:p w14:paraId="28831CD3" w14:textId="77777777" w:rsidR="006F3FB0" w:rsidRDefault="00220F96">
      <w:pPr>
        <w:pStyle w:val="berschrift3"/>
        <w:numPr>
          <w:ilvl w:val="2"/>
          <w:numId w:val="2"/>
        </w:numPr>
      </w:pPr>
      <w:r>
        <w:t>The Validation Context</w:t>
      </w:r>
    </w:p>
    <w:p w14:paraId="48F58000" w14:textId="77777777" w:rsidR="006F3FB0" w:rsidRDefault="00220F96">
      <w:pPr>
        <w:jc w:val="both"/>
      </w:pPr>
      <w:r>
        <w:t xml:space="preserve">During validating a more complex object like an evidence record, certain </w:t>
      </w:r>
      <w:r>
        <w:rPr>
          <w:rFonts w:ascii="Courier New" w:hAnsi="Courier New" w:cs="Courier New"/>
        </w:rPr>
        <w:t>Validator</w:t>
      </w:r>
      <w:r>
        <w:t xml:space="preserve"> objects may need access to data or validation results regarding other parts of the object structure. This data is collected in an object called validation context, which is available throughout validation of the whole structure to all validators. Each validator must specify which kind of </w:t>
      </w:r>
      <w:proofErr w:type="spellStart"/>
      <w:r>
        <w:rPr>
          <w:rFonts w:ascii="Courier New" w:hAnsi="Courier New" w:cs="Courier New"/>
        </w:rPr>
        <w:t>ValidationContext</w:t>
      </w:r>
      <w:proofErr w:type="spellEnd"/>
      <w:r>
        <w:t xml:space="preserve"> it can work with.</w:t>
      </w:r>
    </w:p>
    <w:p w14:paraId="0D3C666E" w14:textId="77777777" w:rsidR="006F3FB0" w:rsidRDefault="006F3FB0">
      <w:pPr>
        <w:jc w:val="both"/>
      </w:pPr>
    </w:p>
    <w:p w14:paraId="6132490D" w14:textId="77777777" w:rsidR="006F3FB0" w:rsidRDefault="00220F96">
      <w:pPr>
        <w:jc w:val="both"/>
      </w:pPr>
      <w:r>
        <w:t>When calling another validator from within a validator, normally the current context is passed.</w:t>
      </w:r>
    </w:p>
    <w:p w14:paraId="61294F50" w14:textId="77777777" w:rsidR="006F3FB0" w:rsidRDefault="00220F96">
      <w:pPr>
        <w:pStyle w:val="berschrift3"/>
        <w:numPr>
          <w:ilvl w:val="2"/>
          <w:numId w:val="2"/>
        </w:numPr>
      </w:pPr>
      <w:r>
        <w:t>The Reference</w:t>
      </w:r>
    </w:p>
    <w:p w14:paraId="08D496DE" w14:textId="77777777" w:rsidR="006F3FB0" w:rsidRDefault="00220F96">
      <w:pPr>
        <w:jc w:val="both"/>
      </w:pPr>
      <w:r>
        <w:t>All validated objects within an object tree are addressed by an instance of</w:t>
      </w:r>
    </w:p>
    <w:p w14:paraId="5EAC7E37" w14:textId="77777777" w:rsidR="006F3FB0" w:rsidRDefault="006F3FB0">
      <w:pPr>
        <w:jc w:val="both"/>
      </w:pPr>
    </w:p>
    <w:p w14:paraId="1A72ED55" w14:textId="77777777" w:rsidR="006F3FB0" w:rsidRDefault="00220F96">
      <w:pPr>
        <w:jc w:val="both"/>
        <w:rPr>
          <w:rFonts w:ascii="Courier New" w:hAnsi="Courier New" w:cs="Courier New"/>
        </w:rPr>
      </w:pPr>
      <w:proofErr w:type="spellStart"/>
      <w:r>
        <w:rPr>
          <w:rFonts w:ascii="Courier New" w:hAnsi="Courier New" w:cs="Courier New"/>
        </w:rPr>
        <w:t>de.bund.bsi.tr_esor.checktool.validation.report.Reference</w:t>
      </w:r>
      <w:proofErr w:type="spellEnd"/>
      <w:r>
        <w:rPr>
          <w:rFonts w:ascii="Courier New" w:hAnsi="Courier New" w:cs="Courier New"/>
        </w:rPr>
        <w:t>.</w:t>
      </w:r>
    </w:p>
    <w:p w14:paraId="46079831" w14:textId="77777777" w:rsidR="006F3FB0" w:rsidRDefault="006F3FB0">
      <w:pPr>
        <w:jc w:val="both"/>
        <w:rPr>
          <w:rFonts w:ascii="Courier New" w:hAnsi="Courier New" w:cs="Courier New"/>
        </w:rPr>
      </w:pPr>
    </w:p>
    <w:p w14:paraId="2C666020" w14:textId="77777777" w:rsidR="006F3FB0" w:rsidRDefault="00220F96">
      <w:pPr>
        <w:jc w:val="both"/>
      </w:pPr>
      <w:r>
        <w:t xml:space="preserve">The references contain at least a human-readable field name, which is useful for debugging purposes. Furthermore, the reference may contain other information to be used in XML verification reports. When calling the validation of some sub-object, you should create an own reference for that object by calling </w:t>
      </w:r>
      <w:proofErr w:type="spellStart"/>
      <w:r>
        <w:rPr>
          <w:rFonts w:ascii="Courier New" w:hAnsi="Courier New" w:cs="Courier New"/>
        </w:rPr>
        <w:t>Reference.newChild</w:t>
      </w:r>
      <w:proofErr w:type="spellEnd"/>
      <w:r>
        <w:rPr>
          <w:rFonts w:ascii="Courier New" w:hAnsi="Courier New" w:cs="Courier New"/>
        </w:rPr>
        <w:t>(String)</w:t>
      </w:r>
      <w:r>
        <w:t>.</w:t>
      </w:r>
    </w:p>
    <w:p w14:paraId="6E827AAC" w14:textId="77777777" w:rsidR="006F3FB0" w:rsidRDefault="00220F96">
      <w:pPr>
        <w:pStyle w:val="berschrift3"/>
        <w:numPr>
          <w:ilvl w:val="2"/>
          <w:numId w:val="2"/>
        </w:numPr>
      </w:pPr>
      <w:r>
        <w:t>Para</w:t>
      </w:r>
      <w:r w:rsidR="008240EB">
        <w:t>m</w:t>
      </w:r>
      <w:r>
        <w:t>eter and Return Types of Validation</w:t>
      </w:r>
    </w:p>
    <w:p w14:paraId="1EA90A87" w14:textId="77777777" w:rsidR="006F3FB0" w:rsidRDefault="00220F96">
      <w:pPr>
        <w:jc w:val="both"/>
      </w:pPr>
      <w:r>
        <w:t xml:space="preserve">Objects which are passed as parameter </w:t>
      </w:r>
      <w:proofErr w:type="spellStart"/>
      <w:r>
        <w:t>toCheck</w:t>
      </w:r>
      <w:proofErr w:type="spellEnd"/>
      <w:r>
        <w:t xml:space="preserve"> to a </w:t>
      </w:r>
      <w:proofErr w:type="spellStart"/>
      <w:r>
        <w:t>Validator.validate</w:t>
      </w:r>
      <w:proofErr w:type="spellEnd"/>
      <w:r>
        <w:t xml:space="preserve"> method will have one of the types listed in appendix “Internal data types” or may have an additional type if</w:t>
      </w:r>
    </w:p>
    <w:p w14:paraId="5605A233" w14:textId="77777777" w:rsidR="006F3FB0" w:rsidRDefault="006F3FB0">
      <w:pPr>
        <w:jc w:val="both"/>
      </w:pPr>
    </w:p>
    <w:p w14:paraId="312C7178" w14:textId="77777777" w:rsidR="006F3FB0" w:rsidRDefault="00220F96">
      <w:pPr>
        <w:pStyle w:val="Listenabsatz"/>
        <w:numPr>
          <w:ilvl w:val="0"/>
          <w:numId w:val="9"/>
        </w:numPr>
      </w:pPr>
      <w:r>
        <w:t>the application is extended to validate other given objects, for instance to create XAIP reports</w:t>
      </w:r>
    </w:p>
    <w:p w14:paraId="1109D480" w14:textId="77777777" w:rsidR="006F3FB0" w:rsidRDefault="00220F96">
      <w:pPr>
        <w:pStyle w:val="Listenabsatz"/>
        <w:numPr>
          <w:ilvl w:val="0"/>
          <w:numId w:val="9"/>
        </w:numPr>
      </w:pPr>
      <w:r>
        <w:t>an added validator encounters another object within the object it is validating and decides to delegate the validation of that sub-object.</w:t>
      </w:r>
    </w:p>
    <w:p w14:paraId="4129E60D" w14:textId="77777777" w:rsidR="006F3FB0" w:rsidRDefault="006F3FB0">
      <w:pPr>
        <w:pStyle w:val="Listenabsatz"/>
      </w:pPr>
    </w:p>
    <w:p w14:paraId="7F6B595C" w14:textId="77777777" w:rsidR="006F3FB0" w:rsidRDefault="00220F96">
      <w:pPr>
        <w:jc w:val="both"/>
      </w:pPr>
      <w:r>
        <w:t xml:space="preserve">All existing subclasses of </w:t>
      </w:r>
      <w:proofErr w:type="spellStart"/>
      <w:r>
        <w:rPr>
          <w:rFonts w:ascii="Courier New" w:hAnsi="Courier New" w:cs="Courier New"/>
        </w:rPr>
        <w:t>de.bund.bsi.tr_esor.checktool.validation.re</w:t>
      </w:r>
      <w:r>
        <w:rPr>
          <w:rFonts w:ascii="Courier New" w:hAnsi="Courier New" w:cs="Courier New"/>
        </w:rPr>
        <w:softHyphen/>
        <w:t>port.ReportPart</w:t>
      </w:r>
      <w:proofErr w:type="spellEnd"/>
      <w:r>
        <w:t xml:space="preserve"> are supported by the generator for the XML verification report. If you decide to write your own </w:t>
      </w:r>
      <w:proofErr w:type="spellStart"/>
      <w:r>
        <w:rPr>
          <w:rFonts w:ascii="Courier New" w:hAnsi="Courier New" w:cs="Courier New"/>
        </w:rPr>
        <w:t>ReportPart</w:t>
      </w:r>
      <w:proofErr w:type="spellEnd"/>
      <w:r>
        <w:t xml:space="preserve"> class, you should let it implement</w:t>
      </w:r>
    </w:p>
    <w:p w14:paraId="54501A0D" w14:textId="77777777" w:rsidR="006F3FB0" w:rsidRDefault="006F3FB0">
      <w:pPr>
        <w:jc w:val="both"/>
      </w:pPr>
    </w:p>
    <w:p w14:paraId="200459D6" w14:textId="77777777" w:rsidR="006F3FB0" w:rsidRDefault="00220F96">
      <w:pPr>
        <w:jc w:val="both"/>
        <w:rPr>
          <w:rFonts w:ascii="Courier New" w:hAnsi="Courier New" w:cs="Courier New"/>
        </w:rPr>
      </w:pPr>
      <w:r>
        <w:rPr>
          <w:rFonts w:ascii="Courier New" w:hAnsi="Courier New" w:cs="Courier New"/>
        </w:rPr>
        <w:t>de.bund.bsi.tr_esor.checktool.validation.report.OutputCreator&lt;T&gt;.</w:t>
      </w:r>
    </w:p>
    <w:p w14:paraId="61F73CE8" w14:textId="77777777" w:rsidR="006F3FB0" w:rsidRDefault="006F3FB0">
      <w:pPr>
        <w:jc w:val="both"/>
        <w:rPr>
          <w:rFonts w:ascii="Courier New" w:hAnsi="Courier New" w:cs="Courier New"/>
        </w:rPr>
      </w:pPr>
    </w:p>
    <w:p w14:paraId="64E88C23" w14:textId="77777777" w:rsidR="006F3FB0" w:rsidRDefault="00220F96">
      <w:pPr>
        <w:jc w:val="both"/>
      </w:pPr>
      <w:r>
        <w:t xml:space="preserve">Because an XML verification report is currently the only supported output type, it is always possible to satisfy the needs of output creation by implementing </w:t>
      </w:r>
      <w:proofErr w:type="spellStart"/>
      <w:r>
        <w:rPr>
          <w:rFonts w:ascii="Courier New" w:hAnsi="Courier New" w:cs="Courier New"/>
        </w:rPr>
        <w:t>OutputCreator</w:t>
      </w:r>
      <w:proofErr w:type="spellEnd"/>
      <w:r>
        <w:rPr>
          <w:rFonts w:ascii="Courier New" w:hAnsi="Courier New" w:cs="Courier New"/>
        </w:rPr>
        <w:softHyphen/>
        <w:t>&lt;</w:t>
      </w:r>
      <w:proofErr w:type="spellStart"/>
      <w:r>
        <w:rPr>
          <w:rFonts w:ascii="Courier New" w:hAnsi="Courier New" w:cs="Courier New"/>
        </w:rPr>
        <w:t>IndivudualReportType</w:t>
      </w:r>
      <w:proofErr w:type="spellEnd"/>
      <w:r>
        <w:rPr>
          <w:rFonts w:ascii="Courier New" w:hAnsi="Courier New" w:cs="Courier New"/>
        </w:rPr>
        <w:t>&gt;</w:t>
      </w:r>
      <w:r>
        <w:t>.</w:t>
      </w:r>
    </w:p>
    <w:p w14:paraId="4854FE38" w14:textId="77777777" w:rsidR="006F3FB0" w:rsidRDefault="00220F96">
      <w:pPr>
        <w:pStyle w:val="berschrift3"/>
        <w:numPr>
          <w:ilvl w:val="2"/>
          <w:numId w:val="2"/>
        </w:numPr>
      </w:pPr>
      <w:r>
        <w:t>Adding Your New Validator</w:t>
      </w:r>
    </w:p>
    <w:p w14:paraId="7FA98C92" w14:textId="77777777" w:rsidR="006F3FB0" w:rsidRDefault="00220F96">
      <w:pPr>
        <w:jc w:val="both"/>
      </w:pPr>
      <w:r>
        <w:t xml:space="preserve">Depending on whether your validator is specific to a certain profile or usable with all supported profiles, declare the new validator in the respective section Profile or in section </w:t>
      </w:r>
      <w:r>
        <w:rPr>
          <w:rFonts w:ascii="Courier New" w:hAnsi="Courier New" w:cs="Courier New"/>
        </w:rPr>
        <w:t>General/</w:t>
      </w:r>
      <w:r>
        <w:rPr>
          <w:rFonts w:ascii="Courier New" w:hAnsi="Courier New" w:cs="Courier New"/>
        </w:rPr>
        <w:softHyphen/>
      </w:r>
      <w:proofErr w:type="spellStart"/>
      <w:r>
        <w:rPr>
          <w:rFonts w:ascii="Courier New" w:hAnsi="Courier New" w:cs="Courier New"/>
        </w:rPr>
        <w:t>ConfiguredObjects</w:t>
      </w:r>
      <w:proofErr w:type="spellEnd"/>
      <w:r>
        <w:t xml:space="preserve">. Within the </w:t>
      </w:r>
      <w:r>
        <w:rPr>
          <w:rFonts w:ascii="Courier New" w:hAnsi="Courier New" w:cs="Courier New"/>
        </w:rPr>
        <w:t>Validator</w:t>
      </w:r>
      <w:r>
        <w:t xml:space="preserve"> tag, you have to specify</w:t>
      </w:r>
    </w:p>
    <w:p w14:paraId="2682C243" w14:textId="77777777" w:rsidR="006F3FB0" w:rsidRDefault="006F3FB0">
      <w:pPr>
        <w:jc w:val="both"/>
      </w:pPr>
    </w:p>
    <w:p w14:paraId="01635CAF" w14:textId="77777777" w:rsidR="006F3FB0" w:rsidRDefault="00220F96">
      <w:pPr>
        <w:pStyle w:val="Listenabsatz"/>
        <w:numPr>
          <w:ilvl w:val="0"/>
          <w:numId w:val="9"/>
        </w:numPr>
      </w:pPr>
      <w:r>
        <w:lastRenderedPageBreak/>
        <w:t>the fully qualified name of the validator class</w:t>
      </w:r>
    </w:p>
    <w:p w14:paraId="5BE75EF8" w14:textId="77777777" w:rsidR="006F3FB0" w:rsidRDefault="00220F96">
      <w:pPr>
        <w:pStyle w:val="Listenabsatz"/>
        <w:numPr>
          <w:ilvl w:val="0"/>
          <w:numId w:val="9"/>
        </w:numPr>
      </w:pPr>
      <w:r>
        <w:t>the fully qualified name of the data class it can validate</w:t>
      </w:r>
    </w:p>
    <w:p w14:paraId="56332F2E" w14:textId="77777777" w:rsidR="006F3FB0" w:rsidRDefault="00220F96">
      <w:pPr>
        <w:pStyle w:val="Listenabsatz"/>
        <w:numPr>
          <w:ilvl w:val="0"/>
          <w:numId w:val="9"/>
        </w:numPr>
      </w:pPr>
      <w:r>
        <w:t>in case it requires construction parameters (Map), all entries for that parameter map</w:t>
      </w:r>
    </w:p>
    <w:p w14:paraId="04A5C9E9" w14:textId="77777777" w:rsidR="006F3FB0" w:rsidRDefault="006F3FB0">
      <w:pPr>
        <w:pStyle w:val="Listenabsatz"/>
      </w:pPr>
    </w:p>
    <w:p w14:paraId="673FAD15" w14:textId="77777777" w:rsidR="006F3FB0" w:rsidRDefault="00220F96">
      <w:pPr>
        <w:jc w:val="both"/>
        <w:sectPr w:rsidR="006F3FB0">
          <w:headerReference w:type="even" r:id="rId23"/>
          <w:headerReference w:type="default" r:id="rId24"/>
          <w:footerReference w:type="even" r:id="rId25"/>
          <w:footerReference w:type="default" r:id="rId26"/>
          <w:pgSz w:w="11906" w:h="16838"/>
          <w:pgMar w:top="1559" w:right="1276" w:bottom="1418" w:left="1559" w:header="720" w:footer="720" w:gutter="0"/>
          <w:cols w:space="720"/>
          <w:formProt w:val="0"/>
          <w:docGrid w:linePitch="312"/>
        </w:sectPr>
      </w:pPr>
      <w:r>
        <w:t xml:space="preserve">Add the new validator class to the class path and start the command line application providing the parameter </w:t>
      </w:r>
      <w:r>
        <w:rPr>
          <w:rFonts w:ascii="Courier New" w:hAnsi="Courier New" w:cs="Courier New"/>
        </w:rPr>
        <w:t>–conf &lt;filename&gt;</w:t>
      </w:r>
      <w:r>
        <w:t xml:space="preserve"> only. The application will check whether the con</w:t>
      </w:r>
      <w:r>
        <w:softHyphen/>
        <w:t>figuration has correct format and all validators can be created properly.</w:t>
      </w:r>
    </w:p>
    <w:p w14:paraId="10DFFCBD" w14:textId="77777777" w:rsidR="006F3FB0" w:rsidRDefault="00220F96">
      <w:pPr>
        <w:pStyle w:val="berschrift1"/>
        <w:numPr>
          <w:ilvl w:val="0"/>
          <w:numId w:val="2"/>
        </w:numPr>
      </w:pPr>
      <w:bookmarkStart w:id="27" w:name="_Toc158993102"/>
      <w:r>
        <w:lastRenderedPageBreak/>
        <w:t>Annex A: Internal Data Types</w:t>
      </w:r>
      <w:bookmarkEnd w:id="27"/>
    </w:p>
    <w:p w14:paraId="7BEF86AB" w14:textId="77777777" w:rsidR="006F3FB0" w:rsidRDefault="006F3FB0"/>
    <w:p w14:paraId="2F0E4E2D" w14:textId="77777777" w:rsidR="006F3FB0" w:rsidRDefault="00220F96">
      <w:r>
        <w:t>The ErVerifyTool provides default validators for the following types of objects to validate:</w:t>
      </w:r>
    </w:p>
    <w:p w14:paraId="52D9D828" w14:textId="77777777" w:rsidR="006F3FB0" w:rsidRDefault="00220F96">
      <w:pPr>
        <w:pStyle w:val="Listenabsatz"/>
        <w:numPr>
          <w:ilvl w:val="0"/>
          <w:numId w:val="10"/>
        </w:numPr>
        <w:rPr>
          <w:rFonts w:ascii="Courier New" w:hAnsi="Courier New" w:cs="Courier New"/>
        </w:rPr>
      </w:pPr>
      <w:proofErr w:type="spellStart"/>
      <w:r>
        <w:rPr>
          <w:rFonts w:ascii="Courier New" w:hAnsi="Courier New" w:cs="Courier New"/>
        </w:rPr>
        <w:t>de.bund.bsi.tr_esor.checktool.data.AlgorithmUsage</w:t>
      </w:r>
      <w:proofErr w:type="spellEnd"/>
    </w:p>
    <w:p w14:paraId="0A465F22" w14:textId="77777777" w:rsidR="006F3FB0" w:rsidRDefault="00220F96">
      <w:pPr>
        <w:pStyle w:val="Listenabsatz"/>
        <w:numPr>
          <w:ilvl w:val="0"/>
          <w:numId w:val="10"/>
        </w:numPr>
        <w:rPr>
          <w:rFonts w:ascii="Courier New" w:hAnsi="Courier New" w:cs="Courier New"/>
        </w:rPr>
      </w:pPr>
      <w:proofErr w:type="spellStart"/>
      <w:r>
        <w:rPr>
          <w:rFonts w:ascii="Courier New" w:hAnsi="Courier New" w:cs="Courier New"/>
        </w:rPr>
        <w:t>de.bund.bsi.tr_esor.checktool.data.ArchiveTimeStamp</w:t>
      </w:r>
      <w:proofErr w:type="spellEnd"/>
    </w:p>
    <w:p w14:paraId="48BC64B5" w14:textId="77777777" w:rsidR="006F3FB0" w:rsidRDefault="00220F96">
      <w:pPr>
        <w:pStyle w:val="Listenabsatz"/>
        <w:numPr>
          <w:ilvl w:val="0"/>
          <w:numId w:val="10"/>
        </w:numPr>
        <w:rPr>
          <w:rFonts w:ascii="Courier New" w:hAnsi="Courier New" w:cs="Courier New"/>
        </w:rPr>
      </w:pPr>
      <w:proofErr w:type="spellStart"/>
      <w:r>
        <w:rPr>
          <w:rFonts w:ascii="Courier New" w:hAnsi="Courier New" w:cs="Courier New"/>
        </w:rPr>
        <w:t>de.bund.bsi.tr_esor.checktool.data.ArchiveTimeStampChain</w:t>
      </w:r>
      <w:proofErr w:type="spellEnd"/>
    </w:p>
    <w:p w14:paraId="7E7046EC" w14:textId="77777777" w:rsidR="006F3FB0" w:rsidRDefault="00220F96">
      <w:pPr>
        <w:pStyle w:val="Listenabsatz"/>
        <w:numPr>
          <w:ilvl w:val="0"/>
          <w:numId w:val="10"/>
        </w:numPr>
        <w:rPr>
          <w:rFonts w:ascii="Courier New" w:hAnsi="Courier New" w:cs="Courier New"/>
        </w:rPr>
      </w:pPr>
      <w:proofErr w:type="spellStart"/>
      <w:r>
        <w:rPr>
          <w:rFonts w:ascii="Courier New" w:hAnsi="Courier New" w:cs="Courier New"/>
        </w:rPr>
        <w:t>de.bund.bsi.tr_esor.checktool.data.ArchiveTimeStampSequence</w:t>
      </w:r>
      <w:proofErr w:type="spellEnd"/>
    </w:p>
    <w:p w14:paraId="345DBD67" w14:textId="77777777" w:rsidR="006F3FB0" w:rsidRDefault="00220F96">
      <w:pPr>
        <w:pStyle w:val="Listenabsatz"/>
        <w:numPr>
          <w:ilvl w:val="0"/>
          <w:numId w:val="10"/>
        </w:numPr>
        <w:rPr>
          <w:rFonts w:ascii="Courier New" w:hAnsi="Courier New" w:cs="Courier New"/>
        </w:rPr>
      </w:pPr>
      <w:proofErr w:type="spellStart"/>
      <w:r>
        <w:rPr>
          <w:rFonts w:ascii="Courier New" w:hAnsi="Courier New" w:cs="Courier New"/>
        </w:rPr>
        <w:t>de.bund.bsi.tr_esor.checktool.data.EvidenceRecord</w:t>
      </w:r>
      <w:proofErr w:type="spellEnd"/>
    </w:p>
    <w:p w14:paraId="0B37E107" w14:textId="77777777" w:rsidR="006F3FB0" w:rsidRDefault="00220F96">
      <w:pPr>
        <w:pStyle w:val="Listenabsatz"/>
        <w:numPr>
          <w:ilvl w:val="0"/>
          <w:numId w:val="10"/>
        </w:numPr>
        <w:rPr>
          <w:rFonts w:ascii="Courier New" w:hAnsi="Courier New" w:cs="Courier New"/>
        </w:rPr>
      </w:pPr>
      <w:proofErr w:type="spellStart"/>
      <w:r>
        <w:rPr>
          <w:rFonts w:ascii="Courier New" w:hAnsi="Courier New" w:cs="Courier New"/>
        </w:rPr>
        <w:t>org.bouncycastle.tsp.TimeStampToken</w:t>
      </w:r>
      <w:proofErr w:type="spellEnd"/>
    </w:p>
    <w:p w14:paraId="79C07D64" w14:textId="77777777" w:rsidR="006F3FB0" w:rsidRDefault="006F3FB0">
      <w:pPr>
        <w:pStyle w:val="Listenabsatz"/>
        <w:ind w:left="993"/>
        <w:rPr>
          <w:rFonts w:ascii="Courier New" w:hAnsi="Courier New" w:cs="Courier New"/>
        </w:rPr>
      </w:pPr>
    </w:p>
    <w:p w14:paraId="689759D7" w14:textId="77777777" w:rsidR="006F3FB0" w:rsidRDefault="00220F96">
      <w:r>
        <w:t>See API documentation of the respective classes for further information.</w:t>
      </w:r>
    </w:p>
    <w:p w14:paraId="115E7855" w14:textId="77777777" w:rsidR="006F3FB0" w:rsidRDefault="006F3FB0"/>
    <w:p w14:paraId="703B0594" w14:textId="77777777" w:rsidR="006F3FB0" w:rsidRDefault="00220F96">
      <w:r>
        <w:t>This list may be extended in the following cases:</w:t>
      </w:r>
    </w:p>
    <w:p w14:paraId="23520184" w14:textId="77777777" w:rsidR="006F3FB0" w:rsidRDefault="006F3FB0">
      <w:pPr>
        <w:ind w:left="360"/>
      </w:pPr>
    </w:p>
    <w:p w14:paraId="1C10FD72" w14:textId="77777777" w:rsidR="006F3FB0" w:rsidRDefault="00220F96">
      <w:pPr>
        <w:pStyle w:val="Listenabsatz"/>
        <w:numPr>
          <w:ilvl w:val="0"/>
          <w:numId w:val="11"/>
        </w:numPr>
      </w:pPr>
      <w:r>
        <w:t>A new parser is added which produces another type of object to validate.</w:t>
      </w:r>
    </w:p>
    <w:p w14:paraId="52D7C5BF" w14:textId="77777777" w:rsidR="006F3FB0" w:rsidRDefault="00220F96">
      <w:pPr>
        <w:pStyle w:val="Listenabsatz"/>
        <w:numPr>
          <w:ilvl w:val="0"/>
          <w:numId w:val="11"/>
        </w:numPr>
      </w:pPr>
      <w:r>
        <w:t>A new validator is added which encounters another type of sub-object that wants to delegate its validation to another validator taken from the factory.</w:t>
      </w:r>
    </w:p>
    <w:p w14:paraId="3ACA073B" w14:textId="77777777" w:rsidR="006F3FB0" w:rsidRDefault="006F3FB0">
      <w:pPr>
        <w:ind w:left="360"/>
      </w:pPr>
    </w:p>
    <w:p w14:paraId="738429EA" w14:textId="77777777" w:rsidR="006F3FB0" w:rsidRDefault="00220F96">
      <w:pPr>
        <w:ind w:left="360"/>
      </w:pPr>
      <w:r>
        <w:t>The list of built-in validators is as follows.</w:t>
      </w:r>
    </w:p>
    <w:p w14:paraId="3048DACA" w14:textId="77777777" w:rsidR="006F3FB0" w:rsidRDefault="006F3FB0">
      <w:pPr>
        <w:ind w:left="360"/>
      </w:pPr>
    </w:p>
    <w:p w14:paraId="75FE36B2" w14:textId="77777777" w:rsidR="006F3FB0" w:rsidRDefault="00220F96">
      <w:pPr>
        <w:pStyle w:val="Listenabsatz"/>
        <w:numPr>
          <w:ilvl w:val="0"/>
          <w:numId w:val="12"/>
        </w:numPr>
      </w:pPr>
      <w:r>
        <w:t xml:space="preserve">Validators for each profile (unless specified otherwise in the respective profiles) are all in package </w:t>
      </w:r>
      <w:proofErr w:type="spellStart"/>
      <w:r>
        <w:rPr>
          <w:rFonts w:ascii="Courier New" w:hAnsi="Courier New" w:cs="Courier New"/>
        </w:rPr>
        <w:t>de.bund.bsi.tr_esor.checktool.validation</w:t>
      </w:r>
      <w:proofErr w:type="spellEnd"/>
      <w:r>
        <w:rPr>
          <w:rFonts w:ascii="Courier New" w:hAnsi="Courier New" w:cs="Courier New"/>
        </w:rPr>
        <w:t>. default</w:t>
      </w:r>
      <w:r>
        <w:rPr>
          <w:rFonts w:ascii="Courier New" w:hAnsi="Courier New" w:cs="Courier New"/>
        </w:rPr>
        <w:softHyphen/>
        <w:t>_</w:t>
      </w:r>
      <w:proofErr w:type="spellStart"/>
      <w:r>
        <w:rPr>
          <w:rFonts w:ascii="Courier New" w:hAnsi="Courier New" w:cs="Courier New"/>
        </w:rPr>
        <w:t>imp</w:t>
      </w:r>
      <w:r>
        <w:t>l</w:t>
      </w:r>
      <w:proofErr w:type="spellEnd"/>
    </w:p>
    <w:p w14:paraId="34853729" w14:textId="77777777" w:rsidR="006F3FB0" w:rsidRDefault="00220F96">
      <w:pPr>
        <w:pStyle w:val="Listenabsatz"/>
        <w:numPr>
          <w:ilvl w:val="0"/>
          <w:numId w:val="12"/>
        </w:numPr>
      </w:pPr>
      <w:proofErr w:type="spellStart"/>
      <w:r>
        <w:t>AlgorithmUsageValidator</w:t>
      </w:r>
      <w:proofErr w:type="spellEnd"/>
    </w:p>
    <w:p w14:paraId="75A1FA54" w14:textId="77777777" w:rsidR="006F3FB0" w:rsidRDefault="00220F96">
      <w:pPr>
        <w:pStyle w:val="Listenabsatz"/>
        <w:numPr>
          <w:ilvl w:val="0"/>
          <w:numId w:val="12"/>
        </w:numPr>
      </w:pPr>
      <w:proofErr w:type="spellStart"/>
      <w:r>
        <w:t>ArchiveTimeStampChainValidator</w:t>
      </w:r>
      <w:proofErr w:type="spellEnd"/>
    </w:p>
    <w:p w14:paraId="620D71EF" w14:textId="77777777" w:rsidR="006F3FB0" w:rsidRDefault="00220F96">
      <w:pPr>
        <w:pStyle w:val="Listenabsatz"/>
        <w:numPr>
          <w:ilvl w:val="0"/>
          <w:numId w:val="12"/>
        </w:numPr>
      </w:pPr>
      <w:r>
        <w:t>BaseValidator.java</w:t>
      </w:r>
    </w:p>
    <w:p w14:paraId="38D8BCC2" w14:textId="77777777" w:rsidR="006F3FB0" w:rsidRDefault="00220F96">
      <w:pPr>
        <w:pStyle w:val="Listenabsatz"/>
        <w:numPr>
          <w:ilvl w:val="0"/>
          <w:numId w:val="12"/>
        </w:numPr>
      </w:pPr>
      <w:r>
        <w:t>EvidenceRecordValidator.java</w:t>
      </w:r>
    </w:p>
    <w:p w14:paraId="6DCE3DA2" w14:textId="77777777" w:rsidR="006F3FB0" w:rsidRDefault="00220F96">
      <w:pPr>
        <w:pStyle w:val="Listenabsatz"/>
        <w:numPr>
          <w:ilvl w:val="0"/>
          <w:numId w:val="12"/>
        </w:numPr>
      </w:pPr>
      <w:proofErr w:type="spellStart"/>
      <w:r>
        <w:t>ArchiveTimeStampSequenceValidator</w:t>
      </w:r>
      <w:proofErr w:type="spellEnd"/>
    </w:p>
    <w:p w14:paraId="1C1F63EB" w14:textId="77777777" w:rsidR="006F3FB0" w:rsidRDefault="00220F96">
      <w:pPr>
        <w:pStyle w:val="Listenabsatz"/>
        <w:numPr>
          <w:ilvl w:val="0"/>
          <w:numId w:val="12"/>
        </w:numPr>
      </w:pPr>
      <w:r>
        <w:t>ArchiveTimeStampValidator.java</w:t>
      </w:r>
    </w:p>
    <w:p w14:paraId="7B48EFC8" w14:textId="77777777" w:rsidR="006F3FB0" w:rsidRDefault="00220F96">
      <w:pPr>
        <w:pStyle w:val="Listenabsatz"/>
        <w:numPr>
          <w:ilvl w:val="0"/>
          <w:numId w:val="12"/>
        </w:numPr>
      </w:pPr>
      <w:r>
        <w:t>DummyTimeStampValidator.java</w:t>
      </w:r>
    </w:p>
    <w:p w14:paraId="3823BB73" w14:textId="77777777" w:rsidR="006F3FB0" w:rsidRDefault="00220F96">
      <w:pPr>
        <w:pStyle w:val="Listenabsatz"/>
        <w:numPr>
          <w:ilvl w:val="0"/>
          <w:numId w:val="12"/>
        </w:numPr>
      </w:pPr>
      <w:r>
        <w:t xml:space="preserve">Validators for ERS basis profile (in sub-package </w:t>
      </w:r>
      <w:proofErr w:type="spellStart"/>
      <w:r>
        <w:rPr>
          <w:rFonts w:ascii="Courier New" w:hAnsi="Courier New" w:cs="Courier New"/>
        </w:rPr>
        <w:t>basis.ers</w:t>
      </w:r>
      <w:proofErr w:type="spellEnd"/>
    </w:p>
    <w:p w14:paraId="4DDB04EA" w14:textId="77777777" w:rsidR="006F3FB0" w:rsidRDefault="00220F96">
      <w:pPr>
        <w:pStyle w:val="Listenabsatz"/>
        <w:numPr>
          <w:ilvl w:val="0"/>
          <w:numId w:val="12"/>
        </w:numPr>
      </w:pPr>
      <w:proofErr w:type="spellStart"/>
      <w:r>
        <w:t>BasisErsAlgorithmUsageValidator</w:t>
      </w:r>
      <w:proofErr w:type="spellEnd"/>
    </w:p>
    <w:p w14:paraId="6658728D" w14:textId="77777777" w:rsidR="006F3FB0" w:rsidRDefault="00220F96">
      <w:pPr>
        <w:pStyle w:val="Listenabsatz"/>
        <w:numPr>
          <w:ilvl w:val="0"/>
          <w:numId w:val="12"/>
        </w:numPr>
      </w:pPr>
      <w:proofErr w:type="spellStart"/>
      <w:r>
        <w:t>BasisErsDummyTimeStampValidator</w:t>
      </w:r>
      <w:proofErr w:type="spellEnd"/>
    </w:p>
    <w:p w14:paraId="6A2F7A7D" w14:textId="77777777" w:rsidR="006F3FB0" w:rsidRDefault="00220F96">
      <w:pPr>
        <w:pStyle w:val="Listenabsatz"/>
        <w:numPr>
          <w:ilvl w:val="0"/>
          <w:numId w:val="12"/>
        </w:numPr>
      </w:pPr>
      <w:proofErr w:type="spellStart"/>
      <w:r>
        <w:t>BasisErsArchiveTimeStampChainValidator</w:t>
      </w:r>
      <w:proofErr w:type="spellEnd"/>
    </w:p>
    <w:p w14:paraId="3A7B037F" w14:textId="77777777" w:rsidR="006F3FB0" w:rsidRDefault="00220F96">
      <w:pPr>
        <w:pStyle w:val="Listenabsatz"/>
        <w:numPr>
          <w:ilvl w:val="0"/>
          <w:numId w:val="12"/>
        </w:numPr>
      </w:pPr>
      <w:proofErr w:type="spellStart"/>
      <w:r>
        <w:t>BasisErsArchiveTimeStampSequenceValidator</w:t>
      </w:r>
      <w:proofErr w:type="spellEnd"/>
    </w:p>
    <w:p w14:paraId="1C42032B" w14:textId="77777777" w:rsidR="006F3FB0" w:rsidRDefault="00220F96">
      <w:pPr>
        <w:pStyle w:val="Listenabsatz"/>
        <w:numPr>
          <w:ilvl w:val="0"/>
          <w:numId w:val="12"/>
        </w:numPr>
      </w:pPr>
      <w:proofErr w:type="spellStart"/>
      <w:r>
        <w:t>BasisErsEvidenceRecordValidator</w:t>
      </w:r>
      <w:proofErr w:type="spellEnd"/>
    </w:p>
    <w:p w14:paraId="2B804EE8" w14:textId="77777777" w:rsidR="006F3FB0" w:rsidRDefault="00220F96">
      <w:pPr>
        <w:pStyle w:val="Listenabsatz"/>
        <w:numPr>
          <w:ilvl w:val="0"/>
          <w:numId w:val="12"/>
        </w:numPr>
      </w:pPr>
      <w:proofErr w:type="spellStart"/>
      <w:r>
        <w:t>BasisErsArchiveTimeStampValidator</w:t>
      </w:r>
      <w:proofErr w:type="spellEnd"/>
    </w:p>
    <w:p w14:paraId="745FDC4A" w14:textId="77777777" w:rsidR="006F3FB0" w:rsidRDefault="006F3FB0"/>
    <w:p w14:paraId="1C930410" w14:textId="77777777" w:rsidR="006F3FB0" w:rsidRDefault="00220F96">
      <w:r>
        <w:t>Furthermore, the application contains the classes</w:t>
      </w:r>
    </w:p>
    <w:p w14:paraId="4F0F92FB" w14:textId="77777777" w:rsidR="006F3FB0" w:rsidRDefault="006F3FB0"/>
    <w:p w14:paraId="238697BA" w14:textId="77777777" w:rsidR="006F3FB0" w:rsidRDefault="00220F96">
      <w:pPr>
        <w:rPr>
          <w:rFonts w:ascii="Courier New" w:hAnsi="Courier New" w:cs="Courier New"/>
        </w:rPr>
      </w:pPr>
      <w:r>
        <w:rPr>
          <w:rFonts w:ascii="Courier New" w:hAnsi="Courier New" w:cs="Courier New"/>
        </w:rPr>
        <w:t>de.bund.bsi.tr_esor.checktool.validation.default_impl.EcardTimeStampValidator</w:t>
      </w:r>
    </w:p>
    <w:p w14:paraId="7D778DAA" w14:textId="77777777" w:rsidR="006F3FB0" w:rsidRDefault="006F3FB0"/>
    <w:p w14:paraId="6E829D74" w14:textId="77777777" w:rsidR="006F3FB0" w:rsidRDefault="00220F96">
      <w:r>
        <w:t>and</w:t>
      </w:r>
    </w:p>
    <w:p w14:paraId="23DF5E28" w14:textId="77777777" w:rsidR="006F3FB0" w:rsidRDefault="006F3FB0"/>
    <w:p w14:paraId="4B2BF77A" w14:textId="77777777" w:rsidR="006F3FB0" w:rsidRDefault="00220F96">
      <w:pPr>
        <w:rPr>
          <w:rFonts w:ascii="Courier New" w:hAnsi="Courier New" w:cs="Courier New"/>
        </w:rPr>
      </w:pPr>
      <w:r>
        <w:rPr>
          <w:rFonts w:ascii="Courier New" w:hAnsi="Courier New" w:cs="Courier New"/>
        </w:rPr>
        <w:t>de.bund.bsi.tr_esor.checktool.validation.default_impl.basis.ers.BasisErsECardTimeStampValidator</w:t>
      </w:r>
    </w:p>
    <w:p w14:paraId="70C1E014" w14:textId="77777777" w:rsidR="006F3FB0" w:rsidRDefault="00220F96">
      <w:r>
        <w:lastRenderedPageBreak/>
        <w:t>for online validation of time stamps (</w:t>
      </w:r>
      <w:proofErr w:type="spellStart"/>
      <w:r>
        <w:rPr>
          <w:rFonts w:ascii="Courier New" w:hAnsi="Courier New" w:cs="Courier New"/>
        </w:rPr>
        <w:t>org.bouncycastle.tsp.TimeStampToken</w:t>
      </w:r>
      <w:proofErr w:type="spellEnd"/>
      <w:r>
        <w:t xml:space="preserve">) by calling an external </w:t>
      </w:r>
      <w:proofErr w:type="spellStart"/>
      <w:r>
        <w:t>eCard</w:t>
      </w:r>
      <w:proofErr w:type="spellEnd"/>
      <w:r>
        <w:t xml:space="preserve">-API service, for instance </w:t>
      </w:r>
      <w:proofErr w:type="spellStart"/>
      <w:r>
        <w:t>Governikus</w:t>
      </w:r>
      <w:proofErr w:type="spellEnd"/>
      <w:r>
        <w:t xml:space="preserve"> Suite. Those two classes have to be declared in the configuration to be used.</w:t>
      </w:r>
    </w:p>
    <w:p w14:paraId="58BE5A86" w14:textId="77777777" w:rsidR="006F3FB0" w:rsidRDefault="006F3FB0"/>
    <w:p w14:paraId="19A398E1" w14:textId="77777777" w:rsidR="006F3FB0" w:rsidRDefault="00220F96">
      <w:r>
        <w:t xml:space="preserve">More precisely, insert the following block into a Profile </w:t>
      </w:r>
      <w:r w:rsidR="00A65619">
        <w:t xml:space="preserve">with configured </w:t>
      </w:r>
      <w:proofErr w:type="spellStart"/>
      <w:r w:rsidR="00A65619" w:rsidRPr="00A65619">
        <w:rPr>
          <w:rFonts w:ascii="Courier New" w:hAnsi="Courier New" w:cs="Courier New"/>
        </w:rPr>
        <w:t>validationService</w:t>
      </w:r>
      <w:proofErr w:type="spellEnd"/>
      <w:r w:rsidR="00A65619">
        <w:t>.</w:t>
      </w:r>
    </w:p>
    <w:p w14:paraId="342CAD2E" w14:textId="77777777" w:rsidR="006F3FB0" w:rsidRDefault="006F3FB0"/>
    <w:tbl>
      <w:tblPr>
        <w:tblStyle w:val="Tabellenraster"/>
        <w:tblW w:w="9061" w:type="dxa"/>
        <w:tblInd w:w="108" w:type="dxa"/>
        <w:tblLook w:val="04A0" w:firstRow="1" w:lastRow="0" w:firstColumn="1" w:lastColumn="0" w:noHBand="0" w:noVBand="1"/>
      </w:tblPr>
      <w:tblGrid>
        <w:gridCol w:w="9179"/>
      </w:tblGrid>
      <w:tr w:rsidR="006F3FB0" w14:paraId="519C60D7" w14:textId="77777777">
        <w:tc>
          <w:tcPr>
            <w:tcW w:w="9061" w:type="dxa"/>
            <w:shd w:val="clear" w:color="auto" w:fill="auto"/>
          </w:tcPr>
          <w:p w14:paraId="30FC9574" w14:textId="77777777" w:rsidR="006F3FB0" w:rsidRDefault="00220F96">
            <w:pPr>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b/>
                <w:color w:val="2E74B5" w:themeColor="accent1" w:themeShade="BF"/>
                <w:kern w:val="2"/>
                <w:sz w:val="22"/>
                <w:szCs w:val="40"/>
                <w:lang w:eastAsia="de-DE"/>
              </w:rPr>
              <w:t>&lt;Validator&gt;</w:t>
            </w:r>
          </w:p>
          <w:p w14:paraId="64FE5184" w14:textId="77777777" w:rsidR="006F3FB0" w:rsidRDefault="00220F96">
            <w:pPr>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b/>
                <w:color w:val="2E74B5" w:themeColor="accent1" w:themeShade="BF"/>
                <w:kern w:val="2"/>
                <w:sz w:val="22"/>
                <w:szCs w:val="40"/>
                <w:lang w:eastAsia="de-DE"/>
              </w:rPr>
              <w:t xml:space="preserve">   &lt;</w:t>
            </w:r>
            <w:proofErr w:type="spellStart"/>
            <w:r>
              <w:rPr>
                <w:rFonts w:ascii="Courier New" w:eastAsia="Arial" w:hAnsi="Courier New" w:cs="Courier New"/>
                <w:b/>
                <w:color w:val="2E74B5" w:themeColor="accent1" w:themeShade="BF"/>
                <w:kern w:val="2"/>
                <w:sz w:val="22"/>
                <w:szCs w:val="40"/>
                <w:lang w:eastAsia="de-DE"/>
              </w:rPr>
              <w:t>className</w:t>
            </w:r>
            <w:proofErr w:type="spellEnd"/>
            <w:r>
              <w:rPr>
                <w:rFonts w:ascii="Courier New" w:eastAsia="Arial" w:hAnsi="Courier New" w:cs="Courier New"/>
                <w:b/>
                <w:color w:val="2E74B5" w:themeColor="accent1" w:themeShade="BF"/>
                <w:kern w:val="2"/>
                <w:sz w:val="22"/>
                <w:szCs w:val="40"/>
                <w:lang w:eastAsia="de-DE"/>
              </w:rPr>
              <w:t>&gt;</w:t>
            </w:r>
          </w:p>
          <w:p w14:paraId="0B8A0EA5" w14:textId="77777777" w:rsidR="006F3FB0" w:rsidRDefault="00220F96">
            <w:pPr>
              <w:rPr>
                <w:rFonts w:ascii="Courier New" w:eastAsia="Arial" w:hAnsi="Courier New" w:cs="Courier New"/>
                <w:kern w:val="2"/>
                <w:sz w:val="22"/>
                <w:szCs w:val="40"/>
                <w:lang w:eastAsia="de-DE"/>
              </w:rPr>
            </w:pPr>
            <w:r>
              <w:rPr>
                <w:rFonts w:ascii="Courier New" w:eastAsia="Arial" w:hAnsi="Courier New" w:cs="Courier New"/>
                <w:kern w:val="2"/>
                <w:sz w:val="22"/>
                <w:szCs w:val="40"/>
                <w:lang w:eastAsia="de-DE"/>
              </w:rPr>
              <w:tab/>
              <w:t>de.bund.bsi.tr_esor.checktool.validation.default_impl.ECardTimeStampValidator</w:t>
            </w:r>
          </w:p>
          <w:p w14:paraId="4A6093AD" w14:textId="77777777" w:rsidR="006F3FB0" w:rsidRDefault="00220F96">
            <w:pPr>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kern w:val="2"/>
                <w:sz w:val="22"/>
                <w:szCs w:val="40"/>
                <w:lang w:eastAsia="de-DE"/>
              </w:rPr>
              <w:t xml:space="preserve">   </w:t>
            </w:r>
            <w:r>
              <w:rPr>
                <w:rFonts w:ascii="Courier New" w:eastAsia="Arial" w:hAnsi="Courier New" w:cs="Courier New"/>
                <w:b/>
                <w:color w:val="2E74B5" w:themeColor="accent1" w:themeShade="BF"/>
                <w:kern w:val="2"/>
                <w:sz w:val="22"/>
                <w:szCs w:val="40"/>
                <w:lang w:eastAsia="de-DE"/>
              </w:rPr>
              <w:t>&lt;/</w:t>
            </w:r>
            <w:proofErr w:type="spellStart"/>
            <w:r>
              <w:rPr>
                <w:rFonts w:ascii="Courier New" w:eastAsia="Arial" w:hAnsi="Courier New" w:cs="Courier New"/>
                <w:b/>
                <w:color w:val="2E74B5" w:themeColor="accent1" w:themeShade="BF"/>
                <w:kern w:val="2"/>
                <w:sz w:val="22"/>
                <w:szCs w:val="40"/>
                <w:lang w:eastAsia="de-DE"/>
              </w:rPr>
              <w:t>className</w:t>
            </w:r>
            <w:proofErr w:type="spellEnd"/>
            <w:r>
              <w:rPr>
                <w:rFonts w:ascii="Courier New" w:eastAsia="Arial" w:hAnsi="Courier New" w:cs="Courier New"/>
                <w:b/>
                <w:color w:val="2E74B5" w:themeColor="accent1" w:themeShade="BF"/>
                <w:kern w:val="2"/>
                <w:sz w:val="22"/>
                <w:szCs w:val="40"/>
                <w:lang w:eastAsia="de-DE"/>
              </w:rPr>
              <w:t>&gt;</w:t>
            </w:r>
          </w:p>
          <w:p w14:paraId="760E357A" w14:textId="77777777" w:rsidR="006F3FB0" w:rsidRDefault="00220F96">
            <w:pPr>
              <w:rPr>
                <w:rFonts w:ascii="Courier New" w:eastAsia="Arial" w:hAnsi="Courier New" w:cs="Courier New"/>
                <w:b/>
                <w:color w:val="2E74B5" w:themeColor="accent1" w:themeShade="BF"/>
                <w:kern w:val="2"/>
                <w:sz w:val="22"/>
                <w:szCs w:val="40"/>
                <w:lang w:eastAsia="de-DE"/>
              </w:rPr>
            </w:pPr>
            <w:r>
              <w:rPr>
                <w:rFonts w:ascii="Courier New" w:eastAsia="Arial" w:hAnsi="Courier New" w:cs="Courier New"/>
                <w:b/>
                <w:color w:val="2E74B5" w:themeColor="accent1" w:themeShade="BF"/>
                <w:kern w:val="2"/>
                <w:sz w:val="22"/>
                <w:szCs w:val="40"/>
                <w:lang w:eastAsia="de-DE"/>
              </w:rPr>
              <w:t xml:space="preserve">   &lt;</w:t>
            </w:r>
            <w:proofErr w:type="spellStart"/>
            <w:r>
              <w:rPr>
                <w:rFonts w:ascii="Courier New" w:eastAsia="Arial" w:hAnsi="Courier New" w:cs="Courier New"/>
                <w:b/>
                <w:color w:val="2E74B5" w:themeColor="accent1" w:themeShade="BF"/>
                <w:kern w:val="2"/>
                <w:sz w:val="22"/>
                <w:szCs w:val="40"/>
                <w:lang w:eastAsia="de-DE"/>
              </w:rPr>
              <w:t>targetType</w:t>
            </w:r>
            <w:proofErr w:type="spellEnd"/>
            <w:r>
              <w:rPr>
                <w:rFonts w:ascii="Courier New" w:eastAsia="Arial" w:hAnsi="Courier New" w:cs="Courier New"/>
                <w:b/>
                <w:color w:val="2E74B5" w:themeColor="accent1" w:themeShade="BF"/>
                <w:kern w:val="2"/>
                <w:sz w:val="22"/>
                <w:szCs w:val="40"/>
                <w:lang w:eastAsia="de-DE"/>
              </w:rPr>
              <w:t>&gt;</w:t>
            </w:r>
            <w:proofErr w:type="spellStart"/>
            <w:r>
              <w:rPr>
                <w:rFonts w:ascii="Courier New" w:eastAsia="Arial" w:hAnsi="Courier New" w:cs="Courier New"/>
                <w:kern w:val="2"/>
                <w:sz w:val="22"/>
                <w:szCs w:val="40"/>
                <w:lang w:eastAsia="de-DE"/>
              </w:rPr>
              <w:t>org.bouncycastle.tsp.TimeStampToken</w:t>
            </w:r>
            <w:proofErr w:type="spellEnd"/>
            <w:r>
              <w:rPr>
                <w:rFonts w:ascii="Courier New" w:eastAsia="Arial" w:hAnsi="Courier New" w:cs="Courier New"/>
                <w:b/>
                <w:color w:val="2E74B5" w:themeColor="accent1" w:themeShade="BF"/>
                <w:kern w:val="2"/>
                <w:sz w:val="22"/>
                <w:szCs w:val="40"/>
                <w:lang w:eastAsia="de-DE"/>
              </w:rPr>
              <w:t>&lt;/</w:t>
            </w:r>
            <w:proofErr w:type="spellStart"/>
            <w:r>
              <w:rPr>
                <w:rFonts w:ascii="Courier New" w:eastAsia="Arial" w:hAnsi="Courier New" w:cs="Courier New"/>
                <w:b/>
                <w:color w:val="2E74B5" w:themeColor="accent1" w:themeShade="BF"/>
                <w:kern w:val="2"/>
                <w:sz w:val="22"/>
                <w:szCs w:val="40"/>
                <w:lang w:eastAsia="de-DE"/>
              </w:rPr>
              <w:t>targetType</w:t>
            </w:r>
            <w:proofErr w:type="spellEnd"/>
            <w:r>
              <w:rPr>
                <w:rFonts w:ascii="Courier New" w:eastAsia="Arial" w:hAnsi="Courier New" w:cs="Courier New"/>
                <w:b/>
                <w:color w:val="2E74B5" w:themeColor="accent1" w:themeShade="BF"/>
                <w:kern w:val="2"/>
                <w:sz w:val="22"/>
                <w:szCs w:val="40"/>
                <w:lang w:eastAsia="de-DE"/>
              </w:rPr>
              <w:t>&gt;</w:t>
            </w:r>
          </w:p>
          <w:p w14:paraId="1A267D29" w14:textId="77777777" w:rsidR="006F3FB0" w:rsidRDefault="00220F96">
            <w:r>
              <w:rPr>
                <w:rFonts w:ascii="Courier New" w:eastAsia="Arial" w:hAnsi="Courier New" w:cs="Courier New"/>
                <w:b/>
                <w:color w:val="2E74B5" w:themeColor="accent1" w:themeShade="BF"/>
                <w:kern w:val="2"/>
                <w:sz w:val="22"/>
                <w:szCs w:val="40"/>
                <w:lang w:eastAsia="de-DE"/>
              </w:rPr>
              <w:t>&lt;/Validator&gt;</w:t>
            </w:r>
          </w:p>
        </w:tc>
      </w:tr>
    </w:tbl>
    <w:p w14:paraId="773BF4DD" w14:textId="77777777" w:rsidR="006F3FB0" w:rsidRDefault="006F3FB0"/>
    <w:p w14:paraId="522DBD8B" w14:textId="77777777" w:rsidR="006F3FB0" w:rsidRDefault="00220F96">
      <w:r>
        <w:t xml:space="preserve">Both </w:t>
      </w:r>
      <w:r w:rsidR="00A65619">
        <w:t>validators</w:t>
      </w:r>
      <w:r>
        <w:t xml:space="preserve"> </w:t>
      </w:r>
      <w:proofErr w:type="spellStart"/>
      <w:r>
        <w:rPr>
          <w:rFonts w:ascii="Courier New" w:hAnsi="Courier New" w:cs="Courier New"/>
        </w:rPr>
        <w:t>ECardTimeStampValidator</w:t>
      </w:r>
      <w:proofErr w:type="spellEnd"/>
      <w:r>
        <w:t xml:space="preserve"> and </w:t>
      </w:r>
      <w:proofErr w:type="spellStart"/>
      <w:r>
        <w:rPr>
          <w:rFonts w:ascii="Courier New" w:hAnsi="Courier New" w:cs="Courier New"/>
        </w:rPr>
        <w:t>BasisErsECardTimeStampVali</w:t>
      </w:r>
      <w:r>
        <w:rPr>
          <w:rFonts w:ascii="Courier New" w:hAnsi="Courier New" w:cs="Courier New"/>
        </w:rPr>
        <w:softHyphen/>
        <w:t>dator</w:t>
      </w:r>
      <w:proofErr w:type="spellEnd"/>
      <w:r>
        <w:t xml:space="preserve"> have been tested with </w:t>
      </w:r>
      <w:proofErr w:type="spellStart"/>
      <w:r>
        <w:t>Governikus</w:t>
      </w:r>
      <w:proofErr w:type="spellEnd"/>
      <w:r>
        <w:t xml:space="preserve"> Suite as servi</w:t>
      </w:r>
      <w:r>
        <w:softHyphen/>
        <w:t>ce provider.</w:t>
      </w:r>
      <w:bookmarkStart w:id="28" w:name="__RefHeading___Toc517_1359553938"/>
      <w:bookmarkStart w:id="29" w:name="_Toc506194651"/>
      <w:bookmarkEnd w:id="28"/>
      <w:bookmarkEnd w:id="29"/>
    </w:p>
    <w:p w14:paraId="3FCD4FB1" w14:textId="77777777" w:rsidR="006F3FB0" w:rsidRDefault="006F3FB0">
      <w:pPr>
        <w:pStyle w:val="berschrift2"/>
        <w:numPr>
          <w:ilvl w:val="0"/>
          <w:numId w:val="0"/>
        </w:numPr>
        <w:rPr>
          <w:b w:val="0"/>
          <w:sz w:val="24"/>
        </w:rPr>
      </w:pPr>
    </w:p>
    <w:p w14:paraId="42771D1B" w14:textId="77777777" w:rsidR="006F3FB0" w:rsidRDefault="00220F96">
      <w:pPr>
        <w:pStyle w:val="berschrift1"/>
        <w:numPr>
          <w:ilvl w:val="0"/>
          <w:numId w:val="2"/>
        </w:numPr>
      </w:pPr>
      <w:bookmarkStart w:id="30" w:name="_Toc158993103"/>
      <w:r>
        <w:lastRenderedPageBreak/>
        <w:t>Definitions and acronyms</w:t>
      </w:r>
      <w:bookmarkEnd w:id="30"/>
    </w:p>
    <w:tbl>
      <w:tblPr>
        <w:tblW w:w="8463" w:type="dxa"/>
        <w:tblInd w:w="-198" w:type="dxa"/>
        <w:tblCellMar>
          <w:left w:w="10" w:type="dxa"/>
          <w:bottom w:w="28" w:type="dxa"/>
          <w:right w:w="18" w:type="dxa"/>
        </w:tblCellMar>
        <w:tblLook w:val="0020" w:firstRow="1" w:lastRow="0" w:firstColumn="0" w:lastColumn="0" w:noHBand="0" w:noVBand="0"/>
      </w:tblPr>
      <w:tblGrid>
        <w:gridCol w:w="4290"/>
        <w:gridCol w:w="4173"/>
      </w:tblGrid>
      <w:tr w:rsidR="006F3FB0" w14:paraId="56C6666C" w14:textId="77777777">
        <w:trPr>
          <w:tblHeader/>
        </w:trPr>
        <w:tc>
          <w:tcPr>
            <w:tcW w:w="4289" w:type="dxa"/>
            <w:tcBorders>
              <w:top w:val="single" w:sz="8" w:space="0" w:color="95B3D7"/>
              <w:left w:val="single" w:sz="8" w:space="0" w:color="95B3D7"/>
              <w:bottom w:val="single" w:sz="8" w:space="0" w:color="95B3D7"/>
            </w:tcBorders>
            <w:shd w:val="clear" w:color="auto" w:fill="D0CECE"/>
            <w:vAlign w:val="center"/>
          </w:tcPr>
          <w:p w14:paraId="6EA46C8C" w14:textId="77777777" w:rsidR="006F3FB0" w:rsidRDefault="00220F96">
            <w:pPr>
              <w:pStyle w:val="Tabelleninhalt0"/>
              <w:rPr>
                <w:rFonts w:ascii="Times New Roman" w:hAnsi="Times New Roman" w:cs="Times New Roman"/>
                <w:b/>
                <w:color w:val="000000"/>
              </w:rPr>
            </w:pPr>
            <w:r>
              <w:rPr>
                <w:rFonts w:ascii="Times New Roman" w:hAnsi="Times New Roman" w:cs="Times New Roman"/>
                <w:b/>
                <w:color w:val="000000"/>
              </w:rPr>
              <w:t>Abbreviation</w:t>
            </w:r>
          </w:p>
        </w:tc>
        <w:tc>
          <w:tcPr>
            <w:tcW w:w="4173" w:type="dxa"/>
            <w:tcBorders>
              <w:top w:val="single" w:sz="8" w:space="0" w:color="95B3D7"/>
              <w:left w:val="single" w:sz="8" w:space="0" w:color="95B3D7"/>
              <w:bottom w:val="single" w:sz="8" w:space="0" w:color="95B3D7"/>
              <w:right w:val="single" w:sz="8" w:space="0" w:color="95B3D7"/>
            </w:tcBorders>
            <w:shd w:val="clear" w:color="auto" w:fill="D0CECE"/>
          </w:tcPr>
          <w:p w14:paraId="34E52B99" w14:textId="77777777" w:rsidR="006F3FB0" w:rsidRDefault="00220F96">
            <w:pPr>
              <w:pStyle w:val="Tabelleninhalt0"/>
              <w:rPr>
                <w:rFonts w:ascii="Times New Roman" w:hAnsi="Times New Roman" w:cs="Times New Roman"/>
                <w:b/>
                <w:color w:val="000000"/>
              </w:rPr>
            </w:pPr>
            <w:r>
              <w:rPr>
                <w:rFonts w:ascii="Times New Roman" w:hAnsi="Times New Roman" w:cs="Times New Roman"/>
                <w:b/>
                <w:color w:val="000000"/>
              </w:rPr>
              <w:t>Keyword</w:t>
            </w:r>
          </w:p>
        </w:tc>
      </w:tr>
      <w:tr w:rsidR="006F3FB0" w14:paraId="03159BB7" w14:textId="77777777">
        <w:tc>
          <w:tcPr>
            <w:tcW w:w="4289" w:type="dxa"/>
            <w:tcBorders>
              <w:top w:val="single" w:sz="8" w:space="0" w:color="95B3D7"/>
              <w:left w:val="single" w:sz="8" w:space="0" w:color="95B3D7"/>
              <w:bottom w:val="single" w:sz="8" w:space="0" w:color="95B3D7"/>
            </w:tcBorders>
            <w:shd w:val="clear" w:color="auto" w:fill="auto"/>
            <w:vAlign w:val="center"/>
          </w:tcPr>
          <w:p w14:paraId="14540EE9"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[ABC]</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77CCB3AB"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for: document ABC</w:t>
            </w:r>
          </w:p>
        </w:tc>
      </w:tr>
      <w:tr w:rsidR="006F3FB0" w14:paraId="1E86DFDF" w14:textId="77777777">
        <w:tc>
          <w:tcPr>
            <w:tcW w:w="4289" w:type="dxa"/>
            <w:tcBorders>
              <w:top w:val="single" w:sz="8" w:space="0" w:color="95B3D7"/>
              <w:left w:val="single" w:sz="8" w:space="0" w:color="95B3D7"/>
              <w:bottom w:val="single" w:sz="8" w:space="0" w:color="95B3D7"/>
            </w:tcBorders>
            <w:shd w:val="clear" w:color="auto" w:fill="auto"/>
            <w:vAlign w:val="center"/>
          </w:tcPr>
          <w:p w14:paraId="6F0360DE"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AOID</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6FA816FD"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Archive Data Object Identifier</w:t>
            </w:r>
          </w:p>
        </w:tc>
      </w:tr>
      <w:tr w:rsidR="006F3FB0" w14:paraId="03895FC2" w14:textId="77777777">
        <w:tc>
          <w:tcPr>
            <w:tcW w:w="4289" w:type="dxa"/>
            <w:tcBorders>
              <w:top w:val="single" w:sz="8" w:space="0" w:color="95B3D7"/>
              <w:left w:val="single" w:sz="8" w:space="0" w:color="95B3D7"/>
              <w:bottom w:val="single" w:sz="8" w:space="0" w:color="95B3D7"/>
            </w:tcBorders>
            <w:shd w:val="clear" w:color="auto" w:fill="auto"/>
            <w:vAlign w:val="center"/>
          </w:tcPr>
          <w:p w14:paraId="37474082" w14:textId="77777777" w:rsidR="006F3FB0" w:rsidRDefault="00220F96">
            <w:pPr>
              <w:pStyle w:val="Tabelleninhalt0"/>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ASiC</w:t>
            </w:r>
            <w:proofErr w:type="spellEnd"/>
            <w:r>
              <w:rPr>
                <w:rFonts w:ascii="Times New Roman" w:hAnsi="Times New Roman" w:cs="Times New Roman"/>
                <w:color w:val="000000"/>
                <w:sz w:val="20"/>
                <w:szCs w:val="20"/>
              </w:rPr>
              <w:t>-AIP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4382948B"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Associated Signature Container (</w:t>
            </w:r>
            <w:proofErr w:type="spellStart"/>
            <w:r>
              <w:rPr>
                <w:rFonts w:ascii="Times New Roman" w:hAnsi="Times New Roman" w:cs="Times New Roman"/>
                <w:color w:val="000000"/>
                <w:sz w:val="20"/>
                <w:szCs w:val="20"/>
              </w:rPr>
              <w:t>ASiC</w:t>
            </w:r>
            <w:proofErr w:type="spellEnd"/>
            <w:r>
              <w:rPr>
                <w:rFonts w:ascii="Times New Roman" w:hAnsi="Times New Roman" w:cs="Times New Roman"/>
                <w:color w:val="000000"/>
                <w:sz w:val="20"/>
                <w:szCs w:val="20"/>
              </w:rPr>
              <w:t xml:space="preserve">)- </w:t>
            </w:r>
            <w:r>
              <w:rPr>
                <w:rFonts w:ascii="Times New Roman" w:hAnsi="Times New Roman" w:cs="Times New Roman"/>
                <w:sz w:val="20"/>
                <w:szCs w:val="20"/>
              </w:rPr>
              <w:t>Archival Information Package</w:t>
            </w:r>
          </w:p>
        </w:tc>
      </w:tr>
      <w:tr w:rsidR="006F3FB0" w14:paraId="5C23F4FE" w14:textId="77777777">
        <w:tc>
          <w:tcPr>
            <w:tcW w:w="4289" w:type="dxa"/>
            <w:tcBorders>
              <w:top w:val="single" w:sz="8" w:space="0" w:color="95B3D7"/>
              <w:left w:val="single" w:sz="8" w:space="0" w:color="95B3D7"/>
              <w:bottom w:val="single" w:sz="8" w:space="0" w:color="95B3D7"/>
            </w:tcBorders>
            <w:shd w:val="clear" w:color="auto" w:fill="auto"/>
            <w:vAlign w:val="center"/>
          </w:tcPr>
          <w:p w14:paraId="482B3EFD"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ATS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3E1C3B83" w14:textId="77777777" w:rsidR="006F3FB0" w:rsidRDefault="00220F96">
            <w:pPr>
              <w:pStyle w:val="Tabelleninhalt0"/>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ArchiveTimeStamp</w:t>
            </w:r>
            <w:proofErr w:type="spellEnd"/>
          </w:p>
        </w:tc>
      </w:tr>
      <w:tr w:rsidR="006F3FB0" w14:paraId="63B8EC56" w14:textId="77777777">
        <w:tc>
          <w:tcPr>
            <w:tcW w:w="4289" w:type="dxa"/>
            <w:tcBorders>
              <w:top w:val="single" w:sz="8" w:space="0" w:color="95B3D7"/>
              <w:left w:val="single" w:sz="8" w:space="0" w:color="95B3D7"/>
              <w:bottom w:val="single" w:sz="8" w:space="0" w:color="95B3D7"/>
            </w:tcBorders>
            <w:shd w:val="clear" w:color="auto" w:fill="auto"/>
            <w:vAlign w:val="center"/>
          </w:tcPr>
          <w:p w14:paraId="6A7A9D65"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AUG</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7CF525D2"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Augmentation</w:t>
            </w:r>
          </w:p>
        </w:tc>
      </w:tr>
      <w:tr w:rsidR="006F3FB0" w14:paraId="05A88CA9" w14:textId="77777777">
        <w:tc>
          <w:tcPr>
            <w:tcW w:w="4289" w:type="dxa"/>
            <w:tcBorders>
              <w:top w:val="single" w:sz="8" w:space="0" w:color="95B3D7"/>
              <w:left w:val="single" w:sz="8" w:space="0" w:color="95B3D7"/>
              <w:bottom w:val="single" w:sz="8" w:space="0" w:color="95B3D7"/>
            </w:tcBorders>
            <w:shd w:val="clear" w:color="auto" w:fill="auto"/>
            <w:vAlign w:val="center"/>
          </w:tcPr>
          <w:p w14:paraId="484F939B"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CA</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2FDE7E85" w14:textId="77777777"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Certification Authority</w:t>
            </w:r>
          </w:p>
        </w:tc>
      </w:tr>
      <w:tr w:rsidR="006F3FB0" w14:paraId="6A88FE53" w14:textId="77777777">
        <w:tc>
          <w:tcPr>
            <w:tcW w:w="4289" w:type="dxa"/>
            <w:tcBorders>
              <w:top w:val="single" w:sz="8" w:space="0" w:color="95B3D7"/>
              <w:left w:val="single" w:sz="8" w:space="0" w:color="95B3D7"/>
              <w:bottom w:val="single" w:sz="8" w:space="0" w:color="95B3D7"/>
            </w:tcBorders>
            <w:shd w:val="clear" w:color="auto" w:fill="auto"/>
            <w:vAlign w:val="center"/>
          </w:tcPr>
          <w:p w14:paraId="2E28E8CB"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CAB</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72776C77"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Conformity Assessment Body</w:t>
            </w:r>
          </w:p>
        </w:tc>
      </w:tr>
      <w:tr w:rsidR="006F3FB0" w14:paraId="49F26710" w14:textId="77777777">
        <w:tc>
          <w:tcPr>
            <w:tcW w:w="4289" w:type="dxa"/>
            <w:tcBorders>
              <w:top w:val="single" w:sz="8" w:space="0" w:color="95B3D7"/>
              <w:left w:val="single" w:sz="8" w:space="0" w:color="95B3D7"/>
              <w:bottom w:val="single" w:sz="8" w:space="0" w:color="95B3D7"/>
            </w:tcBorders>
            <w:shd w:val="clear" w:color="auto" w:fill="auto"/>
            <w:vAlign w:val="center"/>
          </w:tcPr>
          <w:p w14:paraId="2491A1FA"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CRL</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01FFB5E9"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Certificate Revocation List</w:t>
            </w:r>
          </w:p>
        </w:tc>
      </w:tr>
      <w:tr w:rsidR="006F3FB0" w14:paraId="5DD1FD25" w14:textId="77777777">
        <w:tc>
          <w:tcPr>
            <w:tcW w:w="4289" w:type="dxa"/>
            <w:tcBorders>
              <w:top w:val="single" w:sz="8" w:space="0" w:color="95B3D7"/>
              <w:left w:val="single" w:sz="8" w:space="0" w:color="95B3D7"/>
              <w:bottom w:val="single" w:sz="8" w:space="0" w:color="95B3D7"/>
            </w:tcBorders>
            <w:shd w:val="clear" w:color="auto" w:fill="auto"/>
            <w:vAlign w:val="center"/>
          </w:tcPr>
          <w:p w14:paraId="7368AC39"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DMS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11A40EA1"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Data Management System</w:t>
            </w:r>
          </w:p>
        </w:tc>
      </w:tr>
      <w:tr w:rsidR="006F3FB0" w14:paraId="60F4F955" w14:textId="77777777">
        <w:tc>
          <w:tcPr>
            <w:tcW w:w="4289" w:type="dxa"/>
            <w:tcBorders>
              <w:top w:val="single" w:sz="8" w:space="0" w:color="95B3D7"/>
              <w:left w:val="single" w:sz="8" w:space="0" w:color="95B3D7"/>
              <w:bottom w:val="single" w:sz="8" w:space="0" w:color="95B3D7"/>
            </w:tcBorders>
            <w:shd w:val="clear" w:color="auto" w:fill="auto"/>
            <w:vAlign w:val="center"/>
          </w:tcPr>
          <w:p w14:paraId="5BE9594B" w14:textId="77777777" w:rsidR="006F3FB0" w:rsidRDefault="00220F96">
            <w:pPr>
              <w:pStyle w:val="Tabelleninhalt0"/>
              <w:rPr>
                <w:rFonts w:ascii="Times New Roman" w:hAnsi="Times New Roman" w:cs="Times New Roman"/>
                <w:sz w:val="20"/>
                <w:szCs w:val="20"/>
              </w:rPr>
            </w:pPr>
            <w:proofErr w:type="spellStart"/>
            <w:r>
              <w:rPr>
                <w:rFonts w:ascii="Times New Roman" w:hAnsi="Times New Roman" w:cs="Times New Roman"/>
                <w:color w:val="000000"/>
                <w:sz w:val="20"/>
                <w:szCs w:val="20"/>
              </w:rPr>
              <w:t>eIDAS</w:t>
            </w:r>
            <w:proofErr w:type="spellEnd"/>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22137ED2"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REGULATION (EU) No 910/2014 OF THE EUROPEAN PARLIAMENT AND OF THE COUNCIL of 23 July 2014 on electronic identification and trust service for electronic transactions in the internal market and repealing Directive 1999/93/EC</w:t>
            </w:r>
          </w:p>
        </w:tc>
      </w:tr>
      <w:tr w:rsidR="006F3FB0" w14:paraId="597EB8E8" w14:textId="77777777">
        <w:tc>
          <w:tcPr>
            <w:tcW w:w="4289" w:type="dxa"/>
            <w:tcBorders>
              <w:top w:val="single" w:sz="8" w:space="0" w:color="95B3D7"/>
              <w:left w:val="single" w:sz="8" w:space="0" w:color="95B3D7"/>
              <w:bottom w:val="single" w:sz="8" w:space="0" w:color="95B3D7"/>
            </w:tcBorders>
            <w:shd w:val="clear" w:color="auto" w:fill="auto"/>
            <w:vAlign w:val="center"/>
          </w:tcPr>
          <w:p w14:paraId="310E10D0"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et. seq.</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03A7DABA"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et sequence</w:t>
            </w:r>
          </w:p>
        </w:tc>
      </w:tr>
      <w:tr w:rsidR="006F3FB0" w14:paraId="0231B411" w14:textId="77777777">
        <w:tc>
          <w:tcPr>
            <w:tcW w:w="4289" w:type="dxa"/>
            <w:tcBorders>
              <w:top w:val="single" w:sz="8" w:space="0" w:color="95B3D7"/>
              <w:left w:val="single" w:sz="8" w:space="0" w:color="95B3D7"/>
              <w:bottom w:val="single" w:sz="8" w:space="0" w:color="95B3D7"/>
            </w:tcBorders>
            <w:shd w:val="clear" w:color="auto" w:fill="auto"/>
            <w:vAlign w:val="center"/>
          </w:tcPr>
          <w:p w14:paraId="6D8883FB"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ECM</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293C1D03"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Enterprise Content Management</w:t>
            </w:r>
          </w:p>
        </w:tc>
      </w:tr>
      <w:tr w:rsidR="006F3FB0" w14:paraId="78B4D499" w14:textId="77777777">
        <w:tc>
          <w:tcPr>
            <w:tcW w:w="4289" w:type="dxa"/>
            <w:tcBorders>
              <w:top w:val="single" w:sz="8" w:space="0" w:color="95B3D7"/>
              <w:left w:val="single" w:sz="8" w:space="0" w:color="95B3D7"/>
              <w:bottom w:val="single" w:sz="8" w:space="0" w:color="95B3D7"/>
            </w:tcBorders>
            <w:shd w:val="clear" w:color="auto" w:fill="auto"/>
            <w:vAlign w:val="center"/>
          </w:tcPr>
          <w:p w14:paraId="47D59797"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ER</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68254429"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Evidence Record</w:t>
            </w:r>
          </w:p>
        </w:tc>
      </w:tr>
      <w:tr w:rsidR="006F3FB0" w14:paraId="510EF4AA" w14:textId="77777777">
        <w:tc>
          <w:tcPr>
            <w:tcW w:w="4289" w:type="dxa"/>
            <w:tcBorders>
              <w:top w:val="single" w:sz="8" w:space="0" w:color="95B3D7"/>
              <w:left w:val="single" w:sz="8" w:space="0" w:color="95B3D7"/>
              <w:bottom w:val="single" w:sz="8" w:space="0" w:color="95B3D7"/>
            </w:tcBorders>
            <w:shd w:val="clear" w:color="auto" w:fill="auto"/>
            <w:vAlign w:val="center"/>
          </w:tcPr>
          <w:p w14:paraId="4C4CED83"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EU</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3E40A537"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European Union</w:t>
            </w:r>
          </w:p>
        </w:tc>
      </w:tr>
      <w:tr w:rsidR="006F3FB0" w14:paraId="50423128" w14:textId="77777777">
        <w:tc>
          <w:tcPr>
            <w:tcW w:w="4289" w:type="dxa"/>
            <w:tcBorders>
              <w:top w:val="single" w:sz="8" w:space="0" w:color="95B3D7"/>
              <w:left w:val="single" w:sz="8" w:space="0" w:color="95B3D7"/>
              <w:bottom w:val="single" w:sz="8" w:space="0" w:color="95B3D7"/>
            </w:tcBorders>
            <w:shd w:val="clear" w:color="auto" w:fill="auto"/>
            <w:vAlign w:val="center"/>
          </w:tcPr>
          <w:p w14:paraId="45CCF4C0"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EUMS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62D63F2B"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European Union Member State</w:t>
            </w:r>
          </w:p>
        </w:tc>
      </w:tr>
      <w:tr w:rsidR="006F3FB0" w14:paraId="65C19B34" w14:textId="77777777">
        <w:tc>
          <w:tcPr>
            <w:tcW w:w="4289" w:type="dxa"/>
            <w:tcBorders>
              <w:top w:val="single" w:sz="8" w:space="0" w:color="95B3D7"/>
              <w:left w:val="single" w:sz="8" w:space="0" w:color="95B3D7"/>
              <w:bottom w:val="single" w:sz="8" w:space="0" w:color="95B3D7"/>
            </w:tcBorders>
            <w:shd w:val="clear" w:color="auto" w:fill="auto"/>
            <w:vAlign w:val="center"/>
          </w:tcPr>
          <w:p w14:paraId="1664B1E3"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GDPR</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30090996"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General Data Protection Regulation</w:t>
            </w:r>
          </w:p>
        </w:tc>
      </w:tr>
      <w:tr w:rsidR="006F3FB0" w14:paraId="42427754" w14:textId="77777777">
        <w:tc>
          <w:tcPr>
            <w:tcW w:w="4289" w:type="dxa"/>
            <w:tcBorders>
              <w:top w:val="single" w:sz="8" w:space="0" w:color="95B3D7"/>
              <w:left w:val="single" w:sz="8" w:space="0" w:color="95B3D7"/>
              <w:bottom w:val="single" w:sz="8" w:space="0" w:color="95B3D7"/>
            </w:tcBorders>
            <w:shd w:val="clear" w:color="auto" w:fill="auto"/>
            <w:vAlign w:val="center"/>
          </w:tcPr>
          <w:p w14:paraId="4F6C0051"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IS-Policy</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7D5508E0"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 xml:space="preserve">Information Security Policy (see e.g. </w:t>
            </w:r>
            <w:r>
              <w:rPr>
                <w:rFonts w:ascii="Times New Roman" w:hAnsi="Times New Roman" w:cs="Times New Roman"/>
                <w:b/>
                <w:color w:val="000000"/>
                <w:sz w:val="20"/>
                <w:szCs w:val="20"/>
              </w:rPr>
              <w:t>[EN 319 401]</w:t>
            </w:r>
            <w:r>
              <w:rPr>
                <w:rFonts w:ascii="Times New Roman" w:hAnsi="Times New Roman" w:cs="Times New Roman"/>
                <w:color w:val="000000"/>
                <w:sz w:val="20"/>
                <w:szCs w:val="20"/>
              </w:rPr>
              <w:t>, chapter 6.3.)</w:t>
            </w:r>
          </w:p>
        </w:tc>
      </w:tr>
      <w:tr w:rsidR="006F3FB0" w14:paraId="40C63F4C" w14:textId="77777777">
        <w:tc>
          <w:tcPr>
            <w:tcW w:w="4289" w:type="dxa"/>
            <w:tcBorders>
              <w:top w:val="single" w:sz="8" w:space="0" w:color="95B3D7"/>
              <w:left w:val="single" w:sz="8" w:space="0" w:color="95B3D7"/>
              <w:bottom w:val="single" w:sz="8" w:space="0" w:color="95B3D7"/>
            </w:tcBorders>
            <w:shd w:val="clear" w:color="auto" w:fill="auto"/>
            <w:vAlign w:val="center"/>
          </w:tcPr>
          <w:p w14:paraId="0AE8B865"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IT</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1CF6BD3B"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Information Technology</w:t>
            </w:r>
          </w:p>
        </w:tc>
      </w:tr>
      <w:tr w:rsidR="006F3FB0" w14:paraId="1CF4E5F9" w14:textId="77777777">
        <w:tc>
          <w:tcPr>
            <w:tcW w:w="4289" w:type="dxa"/>
            <w:tcBorders>
              <w:top w:val="single" w:sz="8" w:space="0" w:color="95B3D7"/>
              <w:left w:val="single" w:sz="8" w:space="0" w:color="95B3D7"/>
              <w:bottom w:val="single" w:sz="8" w:space="0" w:color="95B3D7"/>
            </w:tcBorders>
            <w:shd w:val="clear" w:color="auto" w:fill="auto"/>
            <w:vAlign w:val="center"/>
          </w:tcPr>
          <w:p w14:paraId="10772FA9"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LXAIP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476C3332"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sz w:val="20"/>
                <w:szCs w:val="20"/>
              </w:rPr>
              <w:t>Logically XML formatted Archival Information Package</w:t>
            </w:r>
          </w:p>
        </w:tc>
      </w:tr>
      <w:tr w:rsidR="006F3FB0" w14:paraId="41BA81A1" w14:textId="77777777">
        <w:tc>
          <w:tcPr>
            <w:tcW w:w="4289" w:type="dxa"/>
            <w:tcBorders>
              <w:top w:val="single" w:sz="8" w:space="0" w:color="95B3D7"/>
              <w:left w:val="single" w:sz="8" w:space="0" w:color="95B3D7"/>
              <w:bottom w:val="single" w:sz="8" w:space="0" w:color="95B3D7"/>
            </w:tcBorders>
            <w:shd w:val="clear" w:color="auto" w:fill="auto"/>
            <w:vAlign w:val="center"/>
          </w:tcPr>
          <w:p w14:paraId="7A274F01"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NC</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510ED97D"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Non-Conformity</w:t>
            </w:r>
          </w:p>
        </w:tc>
      </w:tr>
      <w:tr w:rsidR="006F3FB0" w14:paraId="59950E1D" w14:textId="77777777">
        <w:tc>
          <w:tcPr>
            <w:tcW w:w="4289" w:type="dxa"/>
            <w:tcBorders>
              <w:top w:val="single" w:sz="8" w:space="0" w:color="95B3D7"/>
              <w:left w:val="single" w:sz="8" w:space="0" w:color="95B3D7"/>
              <w:bottom w:val="single" w:sz="8" w:space="0" w:color="95B3D7"/>
            </w:tcBorders>
            <w:shd w:val="clear" w:color="auto" w:fill="auto"/>
            <w:vAlign w:val="center"/>
          </w:tcPr>
          <w:p w14:paraId="2B0BC293"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OCSP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7D344702"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Online Certificate Status Protocol</w:t>
            </w:r>
          </w:p>
        </w:tc>
      </w:tr>
      <w:tr w:rsidR="006F3FB0" w14:paraId="41E598B0" w14:textId="77777777">
        <w:tc>
          <w:tcPr>
            <w:tcW w:w="4289" w:type="dxa"/>
            <w:tcBorders>
              <w:top w:val="single" w:sz="8" w:space="0" w:color="95B3D7"/>
              <w:left w:val="single" w:sz="8" w:space="0" w:color="95B3D7"/>
              <w:bottom w:val="single" w:sz="8" w:space="0" w:color="95B3D7"/>
            </w:tcBorders>
            <w:shd w:val="clear" w:color="auto" w:fill="auto"/>
            <w:vAlign w:val="center"/>
          </w:tcPr>
          <w:p w14:paraId="464B4813"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OID</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5118DD10"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Object Identifier</w:t>
            </w:r>
          </w:p>
        </w:tc>
      </w:tr>
      <w:tr w:rsidR="006F3FB0" w14:paraId="29DB6A41" w14:textId="77777777">
        <w:tc>
          <w:tcPr>
            <w:tcW w:w="4289" w:type="dxa"/>
            <w:tcBorders>
              <w:top w:val="single" w:sz="8" w:space="0" w:color="95B3D7"/>
              <w:left w:val="single" w:sz="8" w:space="0" w:color="95B3D7"/>
              <w:bottom w:val="single" w:sz="8" w:space="0" w:color="95B3D7"/>
            </w:tcBorders>
            <w:shd w:val="clear" w:color="auto" w:fill="auto"/>
            <w:vAlign w:val="center"/>
          </w:tcPr>
          <w:p w14:paraId="201F64AB"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OVR</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6F65A798"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Overall</w:t>
            </w:r>
          </w:p>
        </w:tc>
      </w:tr>
      <w:tr w:rsidR="006F3FB0" w14:paraId="6CED8563" w14:textId="77777777">
        <w:tc>
          <w:tcPr>
            <w:tcW w:w="4289" w:type="dxa"/>
            <w:tcBorders>
              <w:top w:val="single" w:sz="8" w:space="0" w:color="95B3D7"/>
              <w:left w:val="single" w:sz="8" w:space="0" w:color="95B3D7"/>
              <w:bottom w:val="single" w:sz="8" w:space="0" w:color="95B3D7"/>
            </w:tcBorders>
            <w:shd w:val="clear" w:color="auto" w:fill="auto"/>
            <w:vAlign w:val="center"/>
          </w:tcPr>
          <w:p w14:paraId="61881927"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PDS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3D39C955"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Preservation of Digital Signature</w:t>
            </w:r>
          </w:p>
        </w:tc>
      </w:tr>
      <w:tr w:rsidR="006F3FB0" w14:paraId="3A4BA9D8" w14:textId="77777777">
        <w:tc>
          <w:tcPr>
            <w:tcW w:w="4289" w:type="dxa"/>
            <w:tcBorders>
              <w:top w:val="single" w:sz="8" w:space="0" w:color="95B3D7"/>
              <w:left w:val="single" w:sz="8" w:space="0" w:color="95B3D7"/>
              <w:bottom w:val="single" w:sz="8" w:space="0" w:color="95B3D7"/>
            </w:tcBorders>
            <w:shd w:val="clear" w:color="auto" w:fill="auto"/>
            <w:vAlign w:val="center"/>
          </w:tcPr>
          <w:p w14:paraId="6F231A0D"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PEP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30AB64ED"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Preservation Evidence Policy</w:t>
            </w:r>
          </w:p>
        </w:tc>
      </w:tr>
      <w:tr w:rsidR="006F3FB0" w14:paraId="21495F64" w14:textId="77777777">
        <w:tc>
          <w:tcPr>
            <w:tcW w:w="4289" w:type="dxa"/>
            <w:tcBorders>
              <w:top w:val="single" w:sz="8" w:space="0" w:color="95B3D7"/>
              <w:left w:val="single" w:sz="8" w:space="0" w:color="95B3D7"/>
              <w:bottom w:val="single" w:sz="8" w:space="0" w:color="95B3D7"/>
            </w:tcBorders>
            <w:shd w:val="clear" w:color="auto" w:fill="auto"/>
            <w:vAlign w:val="center"/>
          </w:tcPr>
          <w:p w14:paraId="03BFA3D5"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PEPT</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69FCC61E"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Preservation Evidence Policy Template</w:t>
            </w:r>
          </w:p>
        </w:tc>
      </w:tr>
      <w:tr w:rsidR="006F3FB0" w14:paraId="22B95801" w14:textId="77777777">
        <w:tc>
          <w:tcPr>
            <w:tcW w:w="4289" w:type="dxa"/>
            <w:tcBorders>
              <w:top w:val="single" w:sz="8" w:space="0" w:color="95B3D7"/>
              <w:left w:val="single" w:sz="8" w:space="0" w:color="95B3D7"/>
              <w:bottom w:val="single" w:sz="8" w:space="0" w:color="95B3D7"/>
            </w:tcBorders>
            <w:shd w:val="clear" w:color="auto" w:fill="auto"/>
            <w:vAlign w:val="center"/>
          </w:tcPr>
          <w:p w14:paraId="16DD47C9"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PGD</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4217B64C"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Preservation of General Data</w:t>
            </w:r>
          </w:p>
        </w:tc>
      </w:tr>
      <w:tr w:rsidR="006F3FB0" w14:paraId="7F507384" w14:textId="77777777">
        <w:tc>
          <w:tcPr>
            <w:tcW w:w="4289" w:type="dxa"/>
            <w:tcBorders>
              <w:top w:val="single" w:sz="8" w:space="0" w:color="95B3D7"/>
              <w:left w:val="single" w:sz="8" w:space="0" w:color="95B3D7"/>
              <w:bottom w:val="single" w:sz="8" w:space="0" w:color="95B3D7"/>
            </w:tcBorders>
            <w:shd w:val="clear" w:color="auto" w:fill="auto"/>
            <w:vAlign w:val="center"/>
          </w:tcPr>
          <w:p w14:paraId="3B71E266"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PI</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1B073A33"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Potential for Improvement</w:t>
            </w:r>
          </w:p>
        </w:tc>
      </w:tr>
      <w:tr w:rsidR="006F3FB0" w14:paraId="3341BF3E" w14:textId="77777777">
        <w:tc>
          <w:tcPr>
            <w:tcW w:w="4289" w:type="dxa"/>
            <w:tcBorders>
              <w:top w:val="single" w:sz="8" w:space="0" w:color="95B3D7"/>
              <w:left w:val="single" w:sz="8" w:space="0" w:color="95B3D7"/>
              <w:bottom w:val="single" w:sz="8" w:space="0" w:color="95B3D7"/>
            </w:tcBorders>
            <w:shd w:val="clear" w:color="auto" w:fill="auto"/>
            <w:vAlign w:val="center"/>
          </w:tcPr>
          <w:p w14:paraId="4C6C899C"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PO</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7AE80CD8"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Preservation Object</w:t>
            </w:r>
          </w:p>
        </w:tc>
      </w:tr>
      <w:tr w:rsidR="006F3FB0" w14:paraId="653F5D7A" w14:textId="77777777">
        <w:tc>
          <w:tcPr>
            <w:tcW w:w="4289" w:type="dxa"/>
            <w:tcBorders>
              <w:top w:val="single" w:sz="8" w:space="0" w:color="95B3D7"/>
              <w:left w:val="single" w:sz="8" w:space="0" w:color="95B3D7"/>
              <w:bottom w:val="single" w:sz="8" w:space="0" w:color="95B3D7"/>
            </w:tcBorders>
            <w:shd w:val="clear" w:color="auto" w:fill="auto"/>
            <w:vAlign w:val="center"/>
          </w:tcPr>
          <w:p w14:paraId="7C528244"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POC</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045C5541"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Preservation Object Container</w:t>
            </w:r>
          </w:p>
        </w:tc>
      </w:tr>
      <w:tr w:rsidR="006F3FB0" w14:paraId="7AD06CDE" w14:textId="77777777">
        <w:tc>
          <w:tcPr>
            <w:tcW w:w="4289" w:type="dxa"/>
            <w:tcBorders>
              <w:top w:val="single" w:sz="8" w:space="0" w:color="95B3D7"/>
              <w:left w:val="single" w:sz="8" w:space="0" w:color="95B3D7"/>
              <w:bottom w:val="single" w:sz="8" w:space="0" w:color="95B3D7"/>
            </w:tcBorders>
            <w:shd w:val="clear" w:color="auto" w:fill="auto"/>
            <w:vAlign w:val="center"/>
          </w:tcPr>
          <w:p w14:paraId="4AF1FA5F"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401EDB50"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Preservation Profiles</w:t>
            </w:r>
          </w:p>
        </w:tc>
      </w:tr>
      <w:tr w:rsidR="006F3FB0" w14:paraId="0FFCB3D8" w14:textId="77777777">
        <w:tc>
          <w:tcPr>
            <w:tcW w:w="4289" w:type="dxa"/>
            <w:tcBorders>
              <w:top w:val="single" w:sz="8" w:space="0" w:color="95B3D7"/>
              <w:left w:val="single" w:sz="8" w:space="0" w:color="95B3D7"/>
              <w:bottom w:val="single" w:sz="8" w:space="0" w:color="95B3D7"/>
            </w:tcBorders>
            <w:shd w:val="clear" w:color="auto" w:fill="auto"/>
            <w:vAlign w:val="center"/>
          </w:tcPr>
          <w:p w14:paraId="28ED7490"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PRP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389D9227"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Preservation Service Protocol</w:t>
            </w:r>
          </w:p>
        </w:tc>
      </w:tr>
      <w:tr w:rsidR="006F3FB0" w14:paraId="3F26518A" w14:textId="77777777">
        <w:tc>
          <w:tcPr>
            <w:tcW w:w="4289" w:type="dxa"/>
            <w:tcBorders>
              <w:top w:val="single" w:sz="8" w:space="0" w:color="95B3D7"/>
              <w:left w:val="single" w:sz="8" w:space="0" w:color="95B3D7"/>
              <w:bottom w:val="single" w:sz="8" w:space="0" w:color="95B3D7"/>
            </w:tcBorders>
            <w:shd w:val="clear" w:color="auto" w:fill="auto"/>
            <w:vAlign w:val="center"/>
          </w:tcPr>
          <w:p w14:paraId="6C8C187E"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55948E5C"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Preservation Service</w:t>
            </w:r>
          </w:p>
        </w:tc>
      </w:tr>
      <w:tr w:rsidR="006F3FB0" w14:paraId="7177339A" w14:textId="77777777">
        <w:tc>
          <w:tcPr>
            <w:tcW w:w="4289" w:type="dxa"/>
            <w:tcBorders>
              <w:top w:val="single" w:sz="8" w:space="0" w:color="95B3D7"/>
              <w:left w:val="single" w:sz="8" w:space="0" w:color="95B3D7"/>
              <w:bottom w:val="single" w:sz="8" w:space="0" w:color="95B3D7"/>
            </w:tcBorders>
            <w:shd w:val="clear" w:color="auto" w:fill="auto"/>
            <w:vAlign w:val="center"/>
          </w:tcPr>
          <w:p w14:paraId="3C12E71C"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PSP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3C38FE0E"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Preservation Service Provider</w:t>
            </w:r>
          </w:p>
        </w:tc>
      </w:tr>
      <w:tr w:rsidR="006F3FB0" w14:paraId="4F2A21B4" w14:textId="77777777">
        <w:tc>
          <w:tcPr>
            <w:tcW w:w="4289" w:type="dxa"/>
            <w:tcBorders>
              <w:top w:val="single" w:sz="8" w:space="0" w:color="95B3D7"/>
              <w:left w:val="single" w:sz="8" w:space="0" w:color="95B3D7"/>
              <w:bottom w:val="single" w:sz="8" w:space="0" w:color="95B3D7"/>
            </w:tcBorders>
            <w:shd w:val="clear" w:color="auto" w:fill="auto"/>
            <w:vAlign w:val="center"/>
          </w:tcPr>
          <w:p w14:paraId="050396F5"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PSPS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75C2D9CA"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Preservation Service Practice Statement</w:t>
            </w:r>
          </w:p>
        </w:tc>
      </w:tr>
      <w:tr w:rsidR="006F3FB0" w14:paraId="4E458793" w14:textId="77777777">
        <w:tc>
          <w:tcPr>
            <w:tcW w:w="4289" w:type="dxa"/>
            <w:tcBorders>
              <w:top w:val="single" w:sz="8" w:space="0" w:color="95B3D7"/>
              <w:left w:val="single" w:sz="8" w:space="0" w:color="95B3D7"/>
              <w:bottom w:val="single" w:sz="8" w:space="0" w:color="95B3D7"/>
            </w:tcBorders>
            <w:shd w:val="clear" w:color="auto" w:fill="auto"/>
            <w:vAlign w:val="center"/>
          </w:tcPr>
          <w:p w14:paraId="1E5BD208"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QES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43953600"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Qualified Electronic Signature or qualified electronic seal</w:t>
            </w:r>
          </w:p>
        </w:tc>
      </w:tr>
      <w:tr w:rsidR="006F3FB0" w14:paraId="31F75562" w14:textId="77777777">
        <w:tc>
          <w:tcPr>
            <w:tcW w:w="4289" w:type="dxa"/>
            <w:tcBorders>
              <w:top w:val="single" w:sz="8" w:space="0" w:color="95B3D7"/>
              <w:left w:val="single" w:sz="8" w:space="0" w:color="95B3D7"/>
              <w:bottom w:val="single" w:sz="8" w:space="0" w:color="95B3D7"/>
            </w:tcBorders>
            <w:shd w:val="clear" w:color="auto" w:fill="auto"/>
            <w:vAlign w:val="center"/>
          </w:tcPr>
          <w:p w14:paraId="5C6EE99E"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QTSP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26053CB9"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Qualified Trust Service Provider</w:t>
            </w:r>
          </w:p>
        </w:tc>
      </w:tr>
      <w:tr w:rsidR="006F3FB0" w14:paraId="4FB30CAD" w14:textId="77777777">
        <w:tc>
          <w:tcPr>
            <w:tcW w:w="4289" w:type="dxa"/>
            <w:tcBorders>
              <w:top w:val="single" w:sz="8" w:space="0" w:color="95B3D7"/>
              <w:left w:val="single" w:sz="8" w:space="0" w:color="95B3D7"/>
              <w:bottom w:val="single" w:sz="8" w:space="0" w:color="95B3D7"/>
            </w:tcBorders>
            <w:shd w:val="clear" w:color="auto" w:fill="auto"/>
            <w:vAlign w:val="center"/>
          </w:tcPr>
          <w:p w14:paraId="789351B6"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(Q)TPS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46B2AD66"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TSP or QTSP</w:t>
            </w:r>
          </w:p>
        </w:tc>
      </w:tr>
      <w:tr w:rsidR="006F3FB0" w14:paraId="75FC3C7D" w14:textId="77777777">
        <w:tc>
          <w:tcPr>
            <w:tcW w:w="4289" w:type="dxa"/>
            <w:tcBorders>
              <w:top w:val="single" w:sz="8" w:space="0" w:color="95B3D7"/>
              <w:left w:val="single" w:sz="8" w:space="0" w:color="95B3D7"/>
              <w:bottom w:val="single" w:sz="8" w:space="0" w:color="95B3D7"/>
            </w:tcBorders>
            <w:shd w:val="clear" w:color="auto" w:fill="auto"/>
            <w:vAlign w:val="center"/>
          </w:tcPr>
          <w:p w14:paraId="22FA34E5"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QPSP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73CC0C2E"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Qualified Preservation Service Provider</w:t>
            </w:r>
          </w:p>
        </w:tc>
      </w:tr>
      <w:tr w:rsidR="006F3FB0" w14:paraId="6D1BB413" w14:textId="77777777">
        <w:tc>
          <w:tcPr>
            <w:tcW w:w="4289" w:type="dxa"/>
            <w:tcBorders>
              <w:top w:val="single" w:sz="8" w:space="0" w:color="95B3D7"/>
              <w:left w:val="single" w:sz="8" w:space="0" w:color="95B3D7"/>
              <w:bottom w:val="single" w:sz="8" w:space="0" w:color="95B3D7"/>
            </w:tcBorders>
            <w:shd w:val="clear" w:color="auto" w:fill="auto"/>
            <w:vAlign w:val="center"/>
          </w:tcPr>
          <w:p w14:paraId="68A98A4F"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(Q)PSP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4B2BDF20"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PSP or QPSP</w:t>
            </w:r>
          </w:p>
        </w:tc>
      </w:tr>
      <w:tr w:rsidR="006F3FB0" w14:paraId="00A0ED3A" w14:textId="77777777">
        <w:tc>
          <w:tcPr>
            <w:tcW w:w="4289" w:type="dxa"/>
            <w:tcBorders>
              <w:top w:val="single" w:sz="8" w:space="0" w:color="95B3D7"/>
              <w:left w:val="single" w:sz="8" w:space="0" w:color="95B3D7"/>
              <w:bottom w:val="single" w:sz="8" w:space="0" w:color="95B3D7"/>
            </w:tcBorders>
            <w:shd w:val="clear" w:color="auto" w:fill="auto"/>
            <w:vAlign w:val="center"/>
          </w:tcPr>
          <w:p w14:paraId="5AD83ADB"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R</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3456CA70"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Recommendation</w:t>
            </w:r>
          </w:p>
        </w:tc>
      </w:tr>
      <w:tr w:rsidR="006F3FB0" w14:paraId="326B66A4" w14:textId="77777777">
        <w:tc>
          <w:tcPr>
            <w:tcW w:w="4289" w:type="dxa"/>
            <w:tcBorders>
              <w:top w:val="single" w:sz="8" w:space="0" w:color="95B3D7"/>
              <w:left w:val="single" w:sz="8" w:space="0" w:color="95B3D7"/>
              <w:bottom w:val="single" w:sz="8" w:space="0" w:color="95B3D7"/>
            </w:tcBorders>
            <w:shd w:val="clear" w:color="auto" w:fill="auto"/>
            <w:vAlign w:val="center"/>
          </w:tcPr>
          <w:p w14:paraId="38B988F0"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SA</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40C721E0"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Subscriber Agreement</w:t>
            </w:r>
          </w:p>
        </w:tc>
      </w:tr>
      <w:tr w:rsidR="006F3FB0" w14:paraId="6FC3A86A" w14:textId="77777777">
        <w:tc>
          <w:tcPr>
            <w:tcW w:w="4289" w:type="dxa"/>
            <w:tcBorders>
              <w:top w:val="single" w:sz="8" w:space="0" w:color="95B3D7"/>
              <w:left w:val="single" w:sz="8" w:space="0" w:color="95B3D7"/>
              <w:bottom w:val="single" w:sz="8" w:space="0" w:color="95B3D7"/>
            </w:tcBorders>
            <w:shd w:val="clear" w:color="auto" w:fill="auto"/>
            <w:vAlign w:val="center"/>
          </w:tcPr>
          <w:p w14:paraId="5D4D7A5E"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SSL</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005C4B5C"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Secure Sockets Layer</w:t>
            </w:r>
          </w:p>
        </w:tc>
      </w:tr>
      <w:tr w:rsidR="006F3FB0" w14:paraId="3F04098B" w14:textId="77777777">
        <w:tc>
          <w:tcPr>
            <w:tcW w:w="4289" w:type="dxa"/>
            <w:tcBorders>
              <w:top w:val="single" w:sz="8" w:space="0" w:color="95B3D7"/>
              <w:left w:val="single" w:sz="8" w:space="0" w:color="95B3D7"/>
              <w:bottom w:val="single" w:sz="8" w:space="0" w:color="95B3D7"/>
            </w:tcBorders>
            <w:shd w:val="clear" w:color="auto" w:fill="auto"/>
            <w:vAlign w:val="center"/>
          </w:tcPr>
          <w:p w14:paraId="4020D9DA" w14:textId="77777777" w:rsidR="006F3FB0" w:rsidRDefault="00220F96">
            <w:pPr>
              <w:pStyle w:val="Tabelleninhalt0"/>
              <w:rPr>
                <w:rFonts w:ascii="Times New Roman" w:hAnsi="Times New Roman" w:cs="Times New Roman"/>
                <w:sz w:val="20"/>
                <w:szCs w:val="20"/>
              </w:rPr>
            </w:pPr>
            <w:proofErr w:type="spellStart"/>
            <w:r>
              <w:rPr>
                <w:rFonts w:ascii="Times New Roman" w:hAnsi="Times New Roman" w:cs="Times New Roman"/>
                <w:color w:val="000000"/>
                <w:sz w:val="20"/>
                <w:szCs w:val="20"/>
              </w:rPr>
              <w:t>SubDO</w:t>
            </w:r>
            <w:proofErr w:type="spellEnd"/>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47526546"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Submission Data Object</w:t>
            </w:r>
          </w:p>
        </w:tc>
      </w:tr>
      <w:tr w:rsidR="006F3FB0" w14:paraId="7CA7A064" w14:textId="77777777">
        <w:tc>
          <w:tcPr>
            <w:tcW w:w="4289" w:type="dxa"/>
            <w:tcBorders>
              <w:top w:val="single" w:sz="8" w:space="0" w:color="95B3D7"/>
              <w:left w:val="single" w:sz="8" w:space="0" w:color="95B3D7"/>
              <w:bottom w:val="single" w:sz="8" w:space="0" w:color="95B3D7"/>
            </w:tcBorders>
            <w:shd w:val="clear" w:color="auto" w:fill="auto"/>
            <w:vAlign w:val="center"/>
          </w:tcPr>
          <w:p w14:paraId="18EEEE8B"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SVP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21420431" w14:textId="77777777" w:rsidR="006F3FB0" w:rsidRDefault="00220F96">
            <w:pPr>
              <w:pStyle w:val="Tabelleninhalt0"/>
              <w:rPr>
                <w:rFonts w:ascii="Times New Roman" w:hAnsi="Times New Roman" w:cs="Times New Roman"/>
                <w:color w:val="000000"/>
                <w:sz w:val="20"/>
                <w:szCs w:val="20"/>
              </w:rPr>
            </w:pPr>
            <w:r>
              <w:rPr>
                <w:rFonts w:ascii="Times New Roman" w:hAnsi="Times New Roman" w:cs="Times New Roman"/>
                <w:color w:val="000000"/>
                <w:sz w:val="20"/>
                <w:szCs w:val="20"/>
              </w:rPr>
              <w:t>Signature Validation Policy</w:t>
            </w:r>
          </w:p>
        </w:tc>
      </w:tr>
      <w:tr w:rsidR="006F3FB0" w14:paraId="0E29A99D" w14:textId="77777777">
        <w:tc>
          <w:tcPr>
            <w:tcW w:w="4289" w:type="dxa"/>
            <w:tcBorders>
              <w:top w:val="single" w:sz="8" w:space="0" w:color="95B3D7"/>
              <w:left w:val="single" w:sz="8" w:space="0" w:color="95B3D7"/>
              <w:bottom w:val="single" w:sz="8" w:space="0" w:color="95B3D7"/>
            </w:tcBorders>
            <w:shd w:val="clear" w:color="auto" w:fill="auto"/>
            <w:vAlign w:val="center"/>
          </w:tcPr>
          <w:p w14:paraId="45C11F4E"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T&amp;C</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1CDABA4C"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Terms and Conditions</w:t>
            </w:r>
          </w:p>
        </w:tc>
      </w:tr>
      <w:tr w:rsidR="006F3FB0" w14:paraId="254EEA73" w14:textId="77777777">
        <w:tc>
          <w:tcPr>
            <w:tcW w:w="4289" w:type="dxa"/>
            <w:tcBorders>
              <w:top w:val="single" w:sz="8" w:space="0" w:color="95B3D7"/>
              <w:left w:val="single" w:sz="8" w:space="0" w:color="95B3D7"/>
              <w:bottom w:val="single" w:sz="8" w:space="0" w:color="95B3D7"/>
            </w:tcBorders>
            <w:shd w:val="clear" w:color="auto" w:fill="auto"/>
            <w:vAlign w:val="center"/>
          </w:tcPr>
          <w:p w14:paraId="6F5CA1C2"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TL</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4FB67262"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Trusted List</w:t>
            </w:r>
          </w:p>
        </w:tc>
      </w:tr>
      <w:tr w:rsidR="006F3FB0" w14:paraId="7CF690AB" w14:textId="77777777">
        <w:tc>
          <w:tcPr>
            <w:tcW w:w="4289" w:type="dxa"/>
            <w:tcBorders>
              <w:top w:val="single" w:sz="8" w:space="0" w:color="95B3D7"/>
              <w:left w:val="single" w:sz="8" w:space="0" w:color="95B3D7"/>
              <w:bottom w:val="single" w:sz="8" w:space="0" w:color="95B3D7"/>
            </w:tcBorders>
            <w:shd w:val="clear" w:color="auto" w:fill="auto"/>
            <w:vAlign w:val="center"/>
          </w:tcPr>
          <w:p w14:paraId="5F85173D"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TR-ESOR</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0FD97AB8" w14:textId="77777777" w:rsidR="006F3FB0" w:rsidRDefault="00220F96">
            <w:pPr>
              <w:pStyle w:val="Tabelleninhalt0"/>
              <w:rPr>
                <w:rFonts w:ascii="Times New Roman" w:hAnsi="Times New Roman" w:cs="Times New Roman"/>
                <w:color w:val="000000"/>
                <w:sz w:val="20"/>
                <w:szCs w:val="20"/>
                <w:lang w:val="de-DE"/>
              </w:rPr>
            </w:pPr>
            <w:r>
              <w:rPr>
                <w:rFonts w:ascii="Times New Roman" w:hAnsi="Times New Roman" w:cs="Times New Roman"/>
                <w:color w:val="000000"/>
                <w:sz w:val="20"/>
                <w:szCs w:val="20"/>
                <w:lang w:val="de-DE"/>
              </w:rPr>
              <w:t>DE: Technische Richtlinie zur Beweiserhaltung kryptographisch signierter Dokumente</w:t>
            </w:r>
          </w:p>
          <w:p w14:paraId="2545AC7A" w14:textId="77777777"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EN: Technical Guideline for Preservation of Evidence of Cryptographically Signed Documents</w:t>
            </w:r>
          </w:p>
        </w:tc>
      </w:tr>
      <w:tr w:rsidR="006F3FB0" w14:paraId="68B6B5A4" w14:textId="77777777">
        <w:tc>
          <w:tcPr>
            <w:tcW w:w="4289" w:type="dxa"/>
            <w:tcBorders>
              <w:top w:val="single" w:sz="8" w:space="0" w:color="95B3D7"/>
              <w:left w:val="single" w:sz="8" w:space="0" w:color="95B3D7"/>
              <w:bottom w:val="single" w:sz="8" w:space="0" w:color="95B3D7"/>
            </w:tcBorders>
            <w:shd w:val="clear" w:color="auto" w:fill="auto"/>
            <w:vAlign w:val="center"/>
          </w:tcPr>
          <w:p w14:paraId="1A18F3D9"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TSA</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4A4F8BE5"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Time-Stamping Authority</w:t>
            </w:r>
          </w:p>
        </w:tc>
      </w:tr>
      <w:tr w:rsidR="006F3FB0" w14:paraId="1A615D30" w14:textId="77777777">
        <w:tc>
          <w:tcPr>
            <w:tcW w:w="4289" w:type="dxa"/>
            <w:tcBorders>
              <w:top w:val="single" w:sz="8" w:space="0" w:color="95B3D7"/>
              <w:left w:val="single" w:sz="8" w:space="0" w:color="95B3D7"/>
              <w:bottom w:val="single" w:sz="8" w:space="0" w:color="95B3D7"/>
            </w:tcBorders>
            <w:shd w:val="clear" w:color="auto" w:fill="auto"/>
            <w:vAlign w:val="center"/>
          </w:tcPr>
          <w:p w14:paraId="44635288"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TSP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31621236"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Trust Service Provider</w:t>
            </w:r>
          </w:p>
        </w:tc>
      </w:tr>
      <w:tr w:rsidR="006F3FB0" w14:paraId="0B887AF9" w14:textId="77777777">
        <w:tc>
          <w:tcPr>
            <w:tcW w:w="4289" w:type="dxa"/>
            <w:tcBorders>
              <w:top w:val="single" w:sz="8" w:space="0" w:color="95B3D7"/>
              <w:left w:val="single" w:sz="8" w:space="0" w:color="95B3D7"/>
              <w:bottom w:val="single" w:sz="8" w:space="0" w:color="95B3D7"/>
            </w:tcBorders>
            <w:shd w:val="clear" w:color="auto" w:fill="auto"/>
            <w:vAlign w:val="center"/>
          </w:tcPr>
          <w:p w14:paraId="2440BD6D"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TS-Policy</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62AFC0E8"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Trust Service Policy</w:t>
            </w:r>
          </w:p>
        </w:tc>
      </w:tr>
      <w:tr w:rsidR="006F3FB0" w14:paraId="16B0E846" w14:textId="77777777">
        <w:tc>
          <w:tcPr>
            <w:tcW w:w="4289" w:type="dxa"/>
            <w:tcBorders>
              <w:top w:val="single" w:sz="8" w:space="0" w:color="95B3D7"/>
              <w:left w:val="single" w:sz="8" w:space="0" w:color="95B3D7"/>
              <w:bottom w:val="single" w:sz="8" w:space="0" w:color="95B3D7"/>
            </w:tcBorders>
            <w:shd w:val="clear" w:color="auto" w:fill="auto"/>
            <w:vAlign w:val="center"/>
          </w:tcPr>
          <w:p w14:paraId="0DE24B25"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TSPS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3D69961F"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 xml:space="preserve">Trust Service Practice Statement (see e.g. </w:t>
            </w:r>
            <w:r>
              <w:rPr>
                <w:rFonts w:ascii="Times New Roman" w:hAnsi="Times New Roman" w:cs="Times New Roman"/>
                <w:b/>
                <w:color w:val="000000"/>
                <w:sz w:val="20"/>
                <w:szCs w:val="20"/>
              </w:rPr>
              <w:t>[EN 319 401]</w:t>
            </w:r>
            <w:r>
              <w:rPr>
                <w:rFonts w:ascii="Times New Roman" w:hAnsi="Times New Roman" w:cs="Times New Roman"/>
                <w:color w:val="000000"/>
                <w:sz w:val="20"/>
                <w:szCs w:val="20"/>
              </w:rPr>
              <w:t>, chapter 6.1.)</w:t>
            </w:r>
          </w:p>
        </w:tc>
      </w:tr>
      <w:tr w:rsidR="006F3FB0" w14:paraId="4CED64BD" w14:textId="77777777">
        <w:tc>
          <w:tcPr>
            <w:tcW w:w="4289" w:type="dxa"/>
            <w:tcBorders>
              <w:top w:val="single" w:sz="8" w:space="0" w:color="95B3D7"/>
              <w:left w:val="single" w:sz="8" w:space="0" w:color="95B3D7"/>
              <w:bottom w:val="single" w:sz="8" w:space="0" w:color="95B3D7"/>
            </w:tcBorders>
            <w:shd w:val="clear" w:color="auto" w:fill="auto"/>
            <w:vAlign w:val="center"/>
          </w:tcPr>
          <w:p w14:paraId="1BCB8413"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UTC</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69967AAE"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Coordinated Universal Time</w:t>
            </w:r>
          </w:p>
        </w:tc>
      </w:tr>
      <w:tr w:rsidR="006F3FB0" w14:paraId="3EBA34D9" w14:textId="77777777">
        <w:tc>
          <w:tcPr>
            <w:tcW w:w="4289" w:type="dxa"/>
            <w:tcBorders>
              <w:top w:val="single" w:sz="8" w:space="0" w:color="95B3D7"/>
              <w:left w:val="single" w:sz="8" w:space="0" w:color="95B3D7"/>
              <w:bottom w:val="single" w:sz="8" w:space="0" w:color="95B3D7"/>
            </w:tcBorders>
            <w:shd w:val="clear" w:color="auto" w:fill="auto"/>
            <w:vAlign w:val="center"/>
          </w:tcPr>
          <w:p w14:paraId="4A3E8658"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WOS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5BB4B615"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Without Storage</w:t>
            </w:r>
          </w:p>
        </w:tc>
      </w:tr>
      <w:tr w:rsidR="006F3FB0" w14:paraId="65BF4E34" w14:textId="77777777">
        <w:tc>
          <w:tcPr>
            <w:tcW w:w="4289" w:type="dxa"/>
            <w:tcBorders>
              <w:top w:val="single" w:sz="8" w:space="0" w:color="95B3D7"/>
              <w:left w:val="single" w:sz="8" w:space="0" w:color="95B3D7"/>
              <w:bottom w:val="single" w:sz="8" w:space="0" w:color="95B3D7"/>
            </w:tcBorders>
            <w:shd w:val="clear" w:color="auto" w:fill="auto"/>
            <w:vAlign w:val="center"/>
          </w:tcPr>
          <w:p w14:paraId="088A2DEB"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WST</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381055FB" w14:textId="77777777" w:rsidR="006F3FB0" w:rsidRDefault="00220F96">
            <w:pPr>
              <w:pStyle w:val="Tabelleninhalt0"/>
              <w:rPr>
                <w:rFonts w:ascii="Times New Roman" w:hAnsi="Times New Roman" w:cs="Times New Roman"/>
                <w:sz w:val="20"/>
                <w:szCs w:val="20"/>
              </w:rPr>
            </w:pPr>
            <w:r>
              <w:rPr>
                <w:rFonts w:ascii="Times New Roman" w:hAnsi="Times New Roman" w:cs="Times New Roman"/>
                <w:color w:val="000000"/>
                <w:sz w:val="20"/>
                <w:szCs w:val="20"/>
              </w:rPr>
              <w:t>With Storage</w:t>
            </w:r>
          </w:p>
        </w:tc>
      </w:tr>
      <w:tr w:rsidR="006F3FB0" w14:paraId="7493994D" w14:textId="77777777">
        <w:tc>
          <w:tcPr>
            <w:tcW w:w="4289" w:type="dxa"/>
            <w:tcBorders>
              <w:top w:val="single" w:sz="8" w:space="0" w:color="95B3D7"/>
              <w:left w:val="single" w:sz="8" w:space="0" w:color="95B3D7"/>
              <w:bottom w:val="single" w:sz="8" w:space="0" w:color="95B3D7"/>
            </w:tcBorders>
            <w:shd w:val="clear" w:color="auto" w:fill="auto"/>
            <w:vAlign w:val="center"/>
          </w:tcPr>
          <w:p w14:paraId="772820CA" w14:textId="77777777"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WTS</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597EE7E8" w14:textId="77777777"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With Temporary Storage</w:t>
            </w:r>
          </w:p>
        </w:tc>
      </w:tr>
      <w:tr w:rsidR="006F3FB0" w14:paraId="21258CBF" w14:textId="77777777">
        <w:tc>
          <w:tcPr>
            <w:tcW w:w="4289" w:type="dxa"/>
            <w:tcBorders>
              <w:top w:val="single" w:sz="8" w:space="0" w:color="95B3D7"/>
              <w:left w:val="single" w:sz="8" w:space="0" w:color="95B3D7"/>
              <w:bottom w:val="single" w:sz="8" w:space="0" w:color="95B3D7"/>
            </w:tcBorders>
            <w:shd w:val="clear" w:color="auto" w:fill="auto"/>
            <w:vAlign w:val="center"/>
          </w:tcPr>
          <w:p w14:paraId="5D6D1FFF" w14:textId="77777777"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XAIP</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3E7171BF" w14:textId="77777777"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XML formatted Archival Information Package</w:t>
            </w:r>
          </w:p>
        </w:tc>
      </w:tr>
      <w:tr w:rsidR="006F3FB0" w14:paraId="45836C60" w14:textId="77777777">
        <w:tc>
          <w:tcPr>
            <w:tcW w:w="4289" w:type="dxa"/>
            <w:tcBorders>
              <w:top w:val="single" w:sz="8" w:space="0" w:color="95B3D7"/>
              <w:left w:val="single" w:sz="8" w:space="0" w:color="95B3D7"/>
              <w:bottom w:val="single" w:sz="8" w:space="0" w:color="95B3D7"/>
            </w:tcBorders>
            <w:shd w:val="clear" w:color="auto" w:fill="auto"/>
            <w:vAlign w:val="center"/>
          </w:tcPr>
          <w:p w14:paraId="3895457E" w14:textId="77777777"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XML</w:t>
            </w:r>
          </w:p>
        </w:tc>
        <w:tc>
          <w:tcPr>
            <w:tcW w:w="4173" w:type="dxa"/>
            <w:tcBorders>
              <w:top w:val="single" w:sz="8" w:space="0" w:color="95B3D7"/>
              <w:left w:val="single" w:sz="8" w:space="0" w:color="95B3D7"/>
              <w:bottom w:val="single" w:sz="8" w:space="0" w:color="95B3D7"/>
              <w:right w:val="single" w:sz="8" w:space="0" w:color="95B3D7"/>
            </w:tcBorders>
            <w:shd w:val="clear" w:color="auto" w:fill="auto"/>
          </w:tcPr>
          <w:p w14:paraId="5197BEE6" w14:textId="77777777" w:rsidR="006F3FB0" w:rsidRDefault="00220F96">
            <w:pPr>
              <w:pStyle w:val="Tabelleninhalt0"/>
              <w:rPr>
                <w:rFonts w:ascii="Times New Roman" w:hAnsi="Times New Roman" w:cs="Times New Roman"/>
                <w:sz w:val="20"/>
                <w:szCs w:val="20"/>
              </w:rPr>
            </w:pPr>
            <w:r>
              <w:rPr>
                <w:rFonts w:ascii="Times New Roman" w:hAnsi="Times New Roman" w:cs="Times New Roman"/>
                <w:sz w:val="20"/>
                <w:szCs w:val="20"/>
              </w:rPr>
              <w:t xml:space="preserve">Extensible </w:t>
            </w:r>
            <w:proofErr w:type="spellStart"/>
            <w:r>
              <w:rPr>
                <w:rFonts w:ascii="Times New Roman" w:hAnsi="Times New Roman" w:cs="Times New Roman"/>
                <w:sz w:val="20"/>
                <w:szCs w:val="20"/>
              </w:rPr>
              <w:t>Markup</w:t>
            </w:r>
            <w:proofErr w:type="spellEnd"/>
            <w:r>
              <w:rPr>
                <w:rFonts w:ascii="Times New Roman" w:hAnsi="Times New Roman" w:cs="Times New Roman"/>
                <w:sz w:val="20"/>
                <w:szCs w:val="20"/>
              </w:rPr>
              <w:t xml:space="preserve"> Language</w:t>
            </w:r>
          </w:p>
        </w:tc>
      </w:tr>
    </w:tbl>
    <w:p w14:paraId="5DE16B27" w14:textId="77777777" w:rsidR="006F3FB0" w:rsidRDefault="00220F96">
      <w:pPr>
        <w:pStyle w:val="Beschriftung"/>
      </w:pPr>
      <w:r>
        <w:t xml:space="preserve">Table 1: </w:t>
      </w:r>
      <w:r>
        <w:rPr>
          <w:rFonts w:cs="Times New Roman"/>
        </w:rPr>
        <w:t>Keywords and Abbreviations</w:t>
      </w:r>
    </w:p>
    <w:p w14:paraId="2BD88D90" w14:textId="77777777" w:rsidR="006F3FB0" w:rsidRDefault="00220F96">
      <w:pPr>
        <w:pStyle w:val="berschrift1"/>
        <w:numPr>
          <w:ilvl w:val="0"/>
          <w:numId w:val="2"/>
        </w:numPr>
      </w:pPr>
      <w:bookmarkStart w:id="31" w:name="_Toc158993104"/>
      <w:r>
        <w:lastRenderedPageBreak/>
        <w:t>References</w:t>
      </w:r>
      <w:bookmarkEnd w:id="31"/>
    </w:p>
    <w:p w14:paraId="2DBB9159" w14:textId="77777777" w:rsidR="006F3FB0" w:rsidRDefault="006F3FB0">
      <w:pPr>
        <w:pStyle w:val="Textbody"/>
        <w:ind w:left="720"/>
      </w:pPr>
    </w:p>
    <w:p w14:paraId="0FC3DA7A" w14:textId="77777777" w:rsidR="006F3FB0" w:rsidRDefault="00220F96">
      <w:pPr>
        <w:pStyle w:val="Textbody"/>
        <w:ind w:left="3404" w:hanging="3404"/>
        <w:rPr>
          <w:lang w:bidi="ar-SA"/>
        </w:rPr>
      </w:pPr>
      <w:bookmarkStart w:id="32" w:name="eIDAS"/>
      <w:r>
        <w:rPr>
          <w:lang w:bidi="ar-SA"/>
        </w:rPr>
        <w:t>[</w:t>
      </w:r>
      <w:proofErr w:type="spellStart"/>
      <w:r>
        <w:rPr>
          <w:lang w:bidi="ar-SA"/>
        </w:rPr>
        <w:t>eIDAS</w:t>
      </w:r>
      <w:bookmarkEnd w:id="32"/>
      <w:proofErr w:type="spellEnd"/>
      <w:r>
        <w:rPr>
          <w:lang w:bidi="ar-SA"/>
        </w:rPr>
        <w:t>]</w:t>
      </w:r>
      <w:r>
        <w:rPr>
          <w:lang w:bidi="ar-SA"/>
        </w:rPr>
        <w:tab/>
      </w:r>
      <w:r>
        <w:rPr>
          <w:i/>
          <w:lang w:bidi="ar-SA"/>
        </w:rPr>
        <w:t>Regulation (EU) No 910/2014 of the European Parliament and of the Council of 23 July 2014 on electronic identification and trust services for electronic transactions in the internal market and repealing Directive 1999/93/EC</w:t>
      </w:r>
      <w:r>
        <w:rPr>
          <w:lang w:bidi="ar-SA"/>
        </w:rPr>
        <w:t>. OJ L 257, 28.8.2014, p. 73-114.</w:t>
      </w:r>
    </w:p>
    <w:p w14:paraId="67A1374F" w14:textId="77777777" w:rsidR="006F3FB0" w:rsidRDefault="00220F96">
      <w:pPr>
        <w:pStyle w:val="Textbody"/>
        <w:ind w:left="3404" w:hanging="3404"/>
        <w:rPr>
          <w:lang w:bidi="ar-SA"/>
        </w:rPr>
      </w:pPr>
      <w:bookmarkStart w:id="33" w:name="ETSI_EN_319_102_1"/>
      <w:r>
        <w:rPr>
          <w:lang w:bidi="ar-SA"/>
        </w:rPr>
        <w:t>[ETSI_EN_319_102-1</w:t>
      </w:r>
      <w:bookmarkEnd w:id="33"/>
      <w:r>
        <w:rPr>
          <w:lang w:bidi="ar-SA"/>
        </w:rPr>
        <w:t>]</w:t>
      </w:r>
      <w:r>
        <w:rPr>
          <w:lang w:bidi="ar-SA"/>
        </w:rPr>
        <w:tab/>
        <w:t xml:space="preserve">ETSI EN 319 102-1: </w:t>
      </w:r>
      <w:r>
        <w:rPr>
          <w:i/>
          <w:lang w:bidi="ar-SA"/>
        </w:rPr>
        <w:t xml:space="preserve">Electronic Signatures and Infrastructures (ESI); Procedures for Creation and Validation of </w:t>
      </w:r>
      <w:proofErr w:type="spellStart"/>
      <w:r>
        <w:rPr>
          <w:i/>
          <w:lang w:bidi="ar-SA"/>
        </w:rPr>
        <w:t>AdES</w:t>
      </w:r>
      <w:proofErr w:type="spellEnd"/>
      <w:r>
        <w:rPr>
          <w:i/>
          <w:lang w:bidi="ar-SA"/>
        </w:rPr>
        <w:t xml:space="preserve"> Digital Signatures; Part 1: Creation and Validation</w:t>
      </w:r>
      <w:r>
        <w:rPr>
          <w:lang w:bidi="ar-SA"/>
        </w:rPr>
        <w:t xml:space="preserve">, V1.1.1 (2016-05), </w:t>
      </w:r>
      <w:hyperlink r:id="rId27">
        <w:r>
          <w:rPr>
            <w:rStyle w:val="Internetverknpfung"/>
            <w:lang w:bidi="ar-SA"/>
          </w:rPr>
          <w:t>https://www.etsi.org/deliver/etsi_en/319100_319199/31910201/01.01.01_60/en_31910201v010101p.pdf</w:t>
        </w:r>
      </w:hyperlink>
    </w:p>
    <w:p w14:paraId="2ED3CC5C" w14:textId="77777777" w:rsidR="006F3FB0" w:rsidRDefault="00220F96">
      <w:pPr>
        <w:pStyle w:val="Textbody"/>
        <w:ind w:left="3404" w:hanging="3404"/>
        <w:rPr>
          <w:color w:val="auto"/>
        </w:rPr>
      </w:pPr>
      <w:bookmarkStart w:id="34" w:name="ETSI_TS_119_312"/>
      <w:r>
        <w:rPr>
          <w:color w:val="auto"/>
        </w:rPr>
        <w:t>[ETSI_TS_119_312</w:t>
      </w:r>
      <w:bookmarkEnd w:id="34"/>
      <w:r>
        <w:rPr>
          <w:color w:val="auto"/>
        </w:rPr>
        <w:t>]</w:t>
      </w:r>
      <w:r>
        <w:rPr>
          <w:color w:val="auto"/>
        </w:rPr>
        <w:tab/>
      </w:r>
      <w:r>
        <w:rPr>
          <w:color w:val="auto"/>
        </w:rPr>
        <w:tab/>
        <w:t xml:space="preserve">ETSI TS 119 312: </w:t>
      </w:r>
      <w:r>
        <w:rPr>
          <w:i/>
          <w:color w:val="auto"/>
        </w:rPr>
        <w:t>Electronic Signatures and Infrastructures (ESI); Cryptographic Suites</w:t>
      </w:r>
      <w:r>
        <w:rPr>
          <w:color w:val="auto"/>
        </w:rPr>
        <w:t xml:space="preserve">, V1.3.1 (2019-02), </w:t>
      </w:r>
      <w:hyperlink r:id="rId28">
        <w:r>
          <w:rPr>
            <w:rStyle w:val="Internetverknpfung"/>
          </w:rPr>
          <w:t>https://www.etsi.org/deliver/etsi_ts/119300_119399/119312/01.03.01_60/ts_119312v010301p.pdf</w:t>
        </w:r>
      </w:hyperlink>
    </w:p>
    <w:p w14:paraId="0E53A62A" w14:textId="77777777" w:rsidR="006F3FB0" w:rsidRDefault="00220F96">
      <w:pPr>
        <w:pStyle w:val="Textbody"/>
        <w:ind w:left="3404" w:hanging="3404"/>
        <w:jc w:val="left"/>
        <w:rPr>
          <w:color w:val="auto"/>
        </w:rPr>
      </w:pPr>
      <w:bookmarkStart w:id="35" w:name="ETSI_TS_119_511"/>
      <w:r>
        <w:rPr>
          <w:color w:val="auto"/>
        </w:rPr>
        <w:t>[ETSI_TS_119_511</w:t>
      </w:r>
      <w:bookmarkEnd w:id="35"/>
      <w:r>
        <w:rPr>
          <w:color w:val="auto"/>
        </w:rPr>
        <w:t>]</w:t>
      </w:r>
      <w:r>
        <w:rPr>
          <w:color w:val="auto"/>
        </w:rPr>
        <w:tab/>
        <w:t xml:space="preserve">ETSI TS 119 511, </w:t>
      </w:r>
      <w:r>
        <w:rPr>
          <w:i/>
          <w:color w:val="auto"/>
        </w:rPr>
        <w:t>Electronic Signatures and Infrastructures (ESI); Policy and security requirements for trust service providers providing long-term preservation of digital signatures or general data using digital signature techniques</w:t>
      </w:r>
      <w:r>
        <w:rPr>
          <w:color w:val="auto"/>
        </w:rPr>
        <w:t xml:space="preserve">, V1.1.1, (2019-06), </w:t>
      </w:r>
      <w:hyperlink r:id="rId29">
        <w:r>
          <w:rPr>
            <w:rStyle w:val="Internetverknpfung"/>
          </w:rPr>
          <w:t>https://www.etsi.org/deliver/etsi_ts/119500_119599/119511/01.01.01_60/ts_119511v010101p.pdf</w:t>
        </w:r>
      </w:hyperlink>
    </w:p>
    <w:p w14:paraId="3A1A4A56" w14:textId="77777777" w:rsidR="006F3FB0" w:rsidRDefault="00220F96">
      <w:pPr>
        <w:pStyle w:val="Textbody"/>
        <w:ind w:left="3404" w:hanging="3404"/>
        <w:rPr>
          <w:color w:val="auto"/>
        </w:rPr>
      </w:pPr>
      <w:bookmarkStart w:id="36" w:name="ETSI_TS_119_512"/>
      <w:r>
        <w:rPr>
          <w:color w:val="auto"/>
        </w:rPr>
        <w:t>[ETSI_TS_119_512</w:t>
      </w:r>
      <w:bookmarkEnd w:id="36"/>
      <w:r>
        <w:rPr>
          <w:color w:val="auto"/>
        </w:rPr>
        <w:t>]</w:t>
      </w:r>
      <w:r>
        <w:rPr>
          <w:color w:val="auto"/>
        </w:rPr>
        <w:tab/>
        <w:t xml:space="preserve">ETSI TS 119 512: Electronic Signatures and Infrastructures (ESI); </w:t>
      </w:r>
      <w:r>
        <w:rPr>
          <w:i/>
          <w:color w:val="auto"/>
        </w:rPr>
        <w:t>Protocols for trust service providers providing long-term data preservation services</w:t>
      </w:r>
      <w:hyperlink r:id="rId30">
        <w:r>
          <w:t xml:space="preserve">, V1.1.2 (2020), </w:t>
        </w:r>
      </w:hyperlink>
    </w:p>
    <w:p w14:paraId="1DA29E1C" w14:textId="77777777" w:rsidR="006F3FB0" w:rsidRDefault="009A1B7F">
      <w:pPr>
        <w:pStyle w:val="Textbody"/>
        <w:ind w:left="3404" w:hanging="3404"/>
        <w:rPr>
          <w:rStyle w:val="Internetverknpfung"/>
        </w:rPr>
      </w:pPr>
      <w:hyperlink r:id="rId31">
        <w:r w:rsidR="00220F96">
          <w:rPr>
            <w:rStyle w:val="Internetverknpfung"/>
            <w:szCs w:val="22"/>
            <w:lang w:val="en-US"/>
          </w:rPr>
          <w:t xml:space="preserve">https://www.etsi.org/deliver/etsi_ts/119500_119599/119512/01.01.02_60/ts_119512v010102p.pdf </w:t>
        </w:r>
        <w:r w:rsidR="00220F96">
          <w:rPr>
            <w:rStyle w:val="Internetverknpfung"/>
            <w:szCs w:val="22"/>
          </w:rPr>
          <w:t>[OASIS-DSS</w:t>
        </w:r>
      </w:hyperlink>
      <w:bookmarkStart w:id="37" w:name="rfc3647"/>
      <w:r w:rsidR="00220F96">
        <w:rPr>
          <w:rStyle w:val="HTMLZitat"/>
          <w:i w:val="0"/>
          <w:szCs w:val="22"/>
        </w:rPr>
        <w:t>]</w:t>
      </w:r>
      <w:r w:rsidR="00220F96">
        <w:rPr>
          <w:rStyle w:val="HTMLZitat"/>
          <w:i w:val="0"/>
          <w:szCs w:val="22"/>
        </w:rPr>
        <w:tab/>
      </w:r>
      <w:r w:rsidR="00220F96">
        <w:rPr>
          <w:rStyle w:val="HTMLZitat"/>
          <w:i w:val="0"/>
        </w:rPr>
        <w:t>OASIS Standard:</w:t>
      </w:r>
      <w:r w:rsidR="00220F96">
        <w:rPr>
          <w:rStyle w:val="HTMLZitat"/>
        </w:rPr>
        <w:t xml:space="preserve"> Digital Signature Service Core Protocols, Elements, and Bindings, Version 1.0, </w:t>
      </w:r>
      <w:proofErr w:type="spellStart"/>
      <w:r w:rsidR="00220F96">
        <w:rPr>
          <w:rStyle w:val="HTMLZitat"/>
          <w:i w:val="0"/>
        </w:rPr>
        <w:t>siehe</w:t>
      </w:r>
      <w:proofErr w:type="spellEnd"/>
      <w:r w:rsidR="00220F96">
        <w:rPr>
          <w:rStyle w:val="HTMLZitat"/>
          <w:i w:val="0"/>
        </w:rPr>
        <w:t xml:space="preserve"> </w:t>
      </w:r>
      <w:proofErr w:type="spellStart"/>
      <w:r w:rsidR="00220F96">
        <w:rPr>
          <w:rStyle w:val="HTMLZitat"/>
          <w:i w:val="0"/>
        </w:rPr>
        <w:t>unter</w:t>
      </w:r>
      <w:proofErr w:type="spellEnd"/>
      <w:r w:rsidR="00220F96">
        <w:rPr>
          <w:rStyle w:val="HTMLZitat"/>
        </w:rPr>
        <w:t xml:space="preserve"> </w:t>
      </w:r>
      <w:hyperlink r:id="rId32">
        <w:r w:rsidR="00220F96">
          <w:rPr>
            <w:rStyle w:val="Internetverknpfung"/>
          </w:rPr>
          <w:t>http://docs.oasis-open.org/dss/v1.0/oasis-dss-core-spec-v1.0-os.pdf</w:t>
        </w:r>
      </w:hyperlink>
    </w:p>
    <w:p w14:paraId="02985BFC" w14:textId="77777777" w:rsidR="006F3FB0" w:rsidRDefault="00220F96">
      <w:pPr>
        <w:pStyle w:val="Textbody"/>
        <w:ind w:left="3404" w:hanging="3404"/>
        <w:rPr>
          <w:color w:val="auto"/>
        </w:rPr>
      </w:pPr>
      <w:r>
        <w:rPr>
          <w:color w:val="auto"/>
        </w:rPr>
        <w:t>[RFC4998]</w:t>
      </w:r>
      <w:r>
        <w:rPr>
          <w:color w:val="auto"/>
        </w:rPr>
        <w:tab/>
      </w:r>
      <w:proofErr w:type="spellStart"/>
      <w:r>
        <w:t>Gondrom</w:t>
      </w:r>
      <w:proofErr w:type="spellEnd"/>
      <w:r>
        <w:t xml:space="preserve">, T., </w:t>
      </w:r>
      <w:proofErr w:type="spellStart"/>
      <w:r>
        <w:t>Brandner</w:t>
      </w:r>
      <w:proofErr w:type="spellEnd"/>
      <w:r>
        <w:t xml:space="preserve">, R., </w:t>
      </w:r>
      <w:proofErr w:type="spellStart"/>
      <w:r>
        <w:t>Pordesch</w:t>
      </w:r>
      <w:proofErr w:type="spellEnd"/>
      <w:r>
        <w:t xml:space="preserve">, u.: IETF RFC 4998 – Evidence Record Syntax (ERS), </w:t>
      </w:r>
      <w:proofErr w:type="spellStart"/>
      <w:r>
        <w:t>siehe</w:t>
      </w:r>
      <w:proofErr w:type="spellEnd"/>
      <w:r>
        <w:t xml:space="preserve"> </w:t>
      </w:r>
      <w:proofErr w:type="spellStart"/>
      <w:r>
        <w:t>unter</w:t>
      </w:r>
      <w:proofErr w:type="spellEnd"/>
      <w:r>
        <w:t xml:space="preserve"> </w:t>
      </w:r>
      <w:hyperlink r:id="rId33">
        <w:r>
          <w:rPr>
            <w:rStyle w:val="Internetverknpfung"/>
          </w:rPr>
          <w:t>http://www.ietf.org/rfc/rfc4998.txt</w:t>
        </w:r>
      </w:hyperlink>
    </w:p>
    <w:p w14:paraId="2A0D94C9" w14:textId="77777777" w:rsidR="006F3FB0" w:rsidRDefault="00220F96">
      <w:pPr>
        <w:pStyle w:val="Textbody"/>
        <w:ind w:left="3404" w:hanging="3404"/>
        <w:rPr>
          <w:color w:val="auto"/>
        </w:rPr>
      </w:pPr>
      <w:r>
        <w:t>[TR-ESOR-E]</w:t>
      </w:r>
      <w:r>
        <w:tab/>
        <w:t xml:space="preserve">BSI TR 03125-E: </w:t>
      </w:r>
      <w:r>
        <w:rPr>
          <w:i/>
        </w:rPr>
        <w:t xml:space="preserve">Concretisation of the Interfaces on the Basis of the </w:t>
      </w:r>
      <w:proofErr w:type="spellStart"/>
      <w:r>
        <w:rPr>
          <w:i/>
        </w:rPr>
        <w:t>eCard</w:t>
      </w:r>
      <w:proofErr w:type="spellEnd"/>
      <w:r>
        <w:rPr>
          <w:i/>
        </w:rPr>
        <w:t xml:space="preserve">-API-Framework: Annex TR-ESOR-E, </w:t>
      </w:r>
      <w:r>
        <w:t>V1.2.1 and later versions</w:t>
      </w:r>
    </w:p>
    <w:p w14:paraId="6611AC60" w14:textId="77777777" w:rsidR="006F3FB0" w:rsidRDefault="00220F96">
      <w:pPr>
        <w:pStyle w:val="Textbody"/>
        <w:ind w:left="3404" w:hanging="3404"/>
        <w:rPr>
          <w:color w:val="auto"/>
        </w:rPr>
      </w:pPr>
      <w:bookmarkStart w:id="38" w:name="TR_ESOR_F"/>
      <w:bookmarkEnd w:id="37"/>
      <w:r>
        <w:rPr>
          <w:color w:val="auto"/>
        </w:rPr>
        <w:t>[TR-ESOR-F</w:t>
      </w:r>
      <w:bookmarkEnd w:id="38"/>
      <w:r>
        <w:rPr>
          <w:color w:val="auto"/>
        </w:rPr>
        <w:t>]</w:t>
      </w:r>
      <w:r>
        <w:rPr>
          <w:color w:val="auto"/>
        </w:rPr>
        <w:tab/>
        <w:t xml:space="preserve">BSI TR 03125-F: </w:t>
      </w:r>
      <w:r>
        <w:rPr>
          <w:rStyle w:val="Absatz-Standardschriftart4"/>
          <w:i/>
        </w:rPr>
        <w:t xml:space="preserve">Preservation of Evidence of Cryptographically Signed Documents: </w:t>
      </w:r>
      <w:r>
        <w:rPr>
          <w:rStyle w:val="Absatz-Standardschriftart4"/>
          <w:i/>
          <w:iCs/>
        </w:rPr>
        <w:t xml:space="preserve">Annex TR-ESOR-F Formats, </w:t>
      </w:r>
      <w:r>
        <w:rPr>
          <w:rStyle w:val="Absatz-Standardschriftart4"/>
          <w:iCs/>
        </w:rPr>
        <w:t>V1.2.1 and later versions</w:t>
      </w:r>
      <w:r>
        <w:rPr>
          <w:color w:val="auto"/>
        </w:rPr>
        <w:t xml:space="preserve"> </w:t>
      </w:r>
    </w:p>
    <w:p w14:paraId="4F0EC90C" w14:textId="77777777" w:rsidR="006F3FB0" w:rsidRDefault="006F3FB0">
      <w:pPr>
        <w:pStyle w:val="Textbody"/>
        <w:ind w:left="3404" w:hanging="3404"/>
        <w:rPr>
          <w:color w:val="auto"/>
          <w:lang w:val="en-US"/>
        </w:rPr>
      </w:pPr>
    </w:p>
    <w:p w14:paraId="0543B9F7" w14:textId="77777777" w:rsidR="006F3FB0" w:rsidRDefault="00220F96">
      <w:pPr>
        <w:pStyle w:val="Default"/>
        <w:ind w:left="3404" w:hanging="3404"/>
        <w:rPr>
          <w:color w:val="auto"/>
          <w:lang w:val="en-US"/>
        </w:rPr>
      </w:pPr>
      <w:bookmarkStart w:id="39" w:name="TR_ESOR_VR"/>
      <w:r>
        <w:rPr>
          <w:color w:val="auto"/>
          <w:lang w:val="en-US"/>
        </w:rPr>
        <w:lastRenderedPageBreak/>
        <w:t>[TR-ESOR-VR</w:t>
      </w:r>
      <w:bookmarkEnd w:id="39"/>
      <w:r>
        <w:rPr>
          <w:color w:val="auto"/>
          <w:lang w:val="en-US"/>
        </w:rPr>
        <w:t>]</w:t>
      </w:r>
      <w:r>
        <w:rPr>
          <w:color w:val="auto"/>
          <w:lang w:val="en-US"/>
        </w:rPr>
        <w:tab/>
      </w:r>
      <w:r>
        <w:rPr>
          <w:color w:val="auto"/>
          <w:lang w:val="en-US"/>
        </w:rPr>
        <w:tab/>
        <w:t xml:space="preserve">BSI TR 03125-VR: </w:t>
      </w:r>
      <w:r>
        <w:rPr>
          <w:i/>
          <w:color w:val="auto"/>
          <w:lang w:val="en-US"/>
        </w:rPr>
        <w:t>Preservation of Evidence of Cryptographically Signed Documents: Annex TR-ESOR-VR: Verification Reports for Selected Data Structures</w:t>
      </w:r>
      <w:r>
        <w:rPr>
          <w:color w:val="auto"/>
          <w:lang w:val="en-US"/>
        </w:rPr>
        <w:t>, V1.2.1 and later versions</w:t>
      </w:r>
    </w:p>
    <w:p w14:paraId="1241DBBA" w14:textId="77777777" w:rsidR="006F3FB0" w:rsidRDefault="00220F96">
      <w:pPr>
        <w:pStyle w:val="Textbody"/>
        <w:ind w:left="3404" w:hanging="3404"/>
        <w:rPr>
          <w:color w:val="auto"/>
          <w:lang w:val="de-DE"/>
        </w:rPr>
      </w:pPr>
      <w:bookmarkStart w:id="40" w:name="VDG"/>
      <w:r>
        <w:rPr>
          <w:color w:val="auto"/>
          <w:lang w:val="de-DE"/>
        </w:rPr>
        <w:t>[VDG</w:t>
      </w:r>
      <w:bookmarkEnd w:id="40"/>
      <w:r>
        <w:rPr>
          <w:color w:val="auto"/>
          <w:lang w:val="de-DE"/>
        </w:rPr>
        <w:t>]</w:t>
      </w:r>
      <w:r>
        <w:rPr>
          <w:color w:val="auto"/>
          <w:lang w:val="de-DE"/>
        </w:rPr>
        <w:tab/>
      </w:r>
      <w:r>
        <w:rPr>
          <w:color w:val="auto"/>
          <w:lang w:val="de-DE"/>
        </w:rPr>
        <w:tab/>
      </w:r>
      <w:proofErr w:type="spellStart"/>
      <w:r>
        <w:rPr>
          <w:color w:val="auto"/>
          <w:lang w:val="de-DE"/>
        </w:rPr>
        <w:t>Vertrauensdienstegesetz</w:t>
      </w:r>
      <w:proofErr w:type="spellEnd"/>
      <w:r>
        <w:rPr>
          <w:color w:val="auto"/>
          <w:lang w:val="de-DE"/>
        </w:rPr>
        <w:t xml:space="preserve"> – </w:t>
      </w:r>
      <w:r>
        <w:rPr>
          <w:i/>
          <w:color w:val="auto"/>
          <w:lang w:val="de-DE"/>
        </w:rPr>
        <w:t>VDG, Artikel 1 des Gesetzes zur Durchführung der Verordnung (EU) Nr. 910/2014 des Europäischen Parlaments und des Rates vom 23. Juli 2014 über elektronische Identifizierung und Vertrauensdienste für elektronische Transaktionen im Binnenmarkt und zur Aufhebung der Richtlinie 1999/93/EG (</w:t>
      </w:r>
      <w:proofErr w:type="spellStart"/>
      <w:r>
        <w:rPr>
          <w:i/>
          <w:color w:val="auto"/>
          <w:lang w:val="de-DE"/>
        </w:rPr>
        <w:t>eIDAS</w:t>
      </w:r>
      <w:proofErr w:type="spellEnd"/>
      <w:r>
        <w:rPr>
          <w:i/>
          <w:color w:val="auto"/>
          <w:lang w:val="de-DE"/>
        </w:rPr>
        <w:t>-Durchführungsgesetz)</w:t>
      </w:r>
      <w:r>
        <w:rPr>
          <w:color w:val="auto"/>
          <w:lang w:val="de-DE"/>
        </w:rPr>
        <w:t>, Bundesgesetzblatt Jahrgang 2017 Teil I Nr. 52, ausgegeben zu Bonn am 28. Juli 2017</w:t>
      </w:r>
    </w:p>
    <w:p w14:paraId="03971B62" w14:textId="77777777" w:rsidR="006F3FB0" w:rsidRDefault="006F3FB0">
      <w:pPr>
        <w:pStyle w:val="RGV-berschrift1"/>
      </w:pPr>
    </w:p>
    <w:sectPr w:rsidR="006F3FB0">
      <w:headerReference w:type="even" r:id="rId34"/>
      <w:headerReference w:type="default" r:id="rId35"/>
      <w:footerReference w:type="even" r:id="rId36"/>
      <w:footerReference w:type="default" r:id="rId37"/>
      <w:pgSz w:w="11906" w:h="16838"/>
      <w:pgMar w:top="1559" w:right="1276" w:bottom="1418" w:left="1559" w:header="720" w:footer="72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B39AD" w14:textId="77777777" w:rsidR="001B446F" w:rsidRDefault="001B446F">
      <w:r>
        <w:separator/>
      </w:r>
    </w:p>
  </w:endnote>
  <w:endnote w:type="continuationSeparator" w:id="0">
    <w:p w14:paraId="34F43590" w14:textId="77777777" w:rsidR="001B446F" w:rsidRDefault="001B44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alibri"/>
    <w:charset w:val="01"/>
    <w:family w:val="roman"/>
    <w:pitch w:val="variable"/>
  </w:font>
  <w:font w:name="StarSymbol">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StarSymbol;Arial Unicode MS">
    <w:panose1 w:val="00000000000000000000"/>
    <w:charset w:val="00"/>
    <w:family w:val="roman"/>
    <w:notTrueType/>
    <w:pitch w:val="default"/>
  </w:font>
  <w:font w:name="OpenSymbol;Arial Unicode MS">
    <w:altName w:val="Liberation Serif"/>
    <w:panose1 w:val="00000000000000000000"/>
    <w:charset w:val="00"/>
    <w:family w:val="roman"/>
    <w:notTrueType/>
    <w:pitch w:val="default"/>
  </w:font>
  <w:font w:name="QETSUU+CMR12">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MonL-Regu">
    <w:altName w:val="Times New Roman"/>
    <w:charset w:val="01"/>
    <w:family w:val="roman"/>
    <w:pitch w:val="variable"/>
  </w:font>
  <w:font w:name="NimbusRomNo9L-Regu">
    <w:altName w:val="Times New Roman"/>
    <w:charset w:val="01"/>
    <w:family w:val="roman"/>
    <w:pitch w:val="variable"/>
  </w:font>
  <w:font w:name="NimbusSanL-Bold">
    <w:altName w:val="Times New Roman"/>
    <w:charset w:val="01"/>
    <w:family w:val="roman"/>
    <w:pitch w:val="variable"/>
  </w:font>
  <w:font w:name="BundesSerif Office">
    <w:panose1 w:val="02050002050300000203"/>
    <w:charset w:val="00"/>
    <w:family w:val="roman"/>
    <w:pitch w:val="variable"/>
    <w:sig w:usb0="A00000BF" w:usb1="4000206B" w:usb2="00000000" w:usb3="00000000" w:csb0="00000093" w:csb1="00000000"/>
  </w:font>
  <w:font w:name="Lucidasans">
    <w:altName w:val="Times New Roman"/>
    <w:panose1 w:val="00000000000000000000"/>
    <w:charset w:val="00"/>
    <w:family w:val="roman"/>
    <w:notTrueType/>
    <w:pitch w:val="default"/>
  </w:font>
  <w:font w:name="BundesSans Office">
    <w:panose1 w:val="020B0002030500000203"/>
    <w:charset w:val="00"/>
    <w:family w:val="swiss"/>
    <w:pitch w:val="variable"/>
    <w:sig w:usb0="A00000BF" w:usb1="4000206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MS Mincho;ＭＳ 明朝">
    <w:panose1 w:val="00000000000000000000"/>
    <w:charset w:val="80"/>
    <w:family w:val="roman"/>
    <w:notTrueType/>
    <w:pitch w:val="default"/>
  </w:font>
  <w:font w:name="unifont">
    <w:panose1 w:val="00000000000000000000"/>
    <w:charset w:val="00"/>
    <w:family w:val="roman"/>
    <w:notTrueType/>
    <w:pitch w:val="default"/>
  </w:font>
  <w:font w:name="FreeSans">
    <w:panose1 w:val="00000000000000000000"/>
    <w:charset w:val="00"/>
    <w:family w:val="roman"/>
    <w:notTrueType/>
    <w:pitch w:val="default"/>
  </w:font>
  <w:font w:name="TimesNewRomanPSMT">
    <w:panose1 w:val="00000000000000000000"/>
    <w:charset w:val="00"/>
    <w:family w:val="roman"/>
    <w:notTrueType/>
    <w:pitch w:val="default"/>
  </w:font>
  <w:font w:name="Coirier New">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9F7E5" w14:textId="77777777" w:rsidR="009A1B7F" w:rsidRDefault="009A1B7F">
    <w:pPr>
      <w:pStyle w:val="Fuzeile"/>
      <w:pBdr>
        <w:top w:val="single" w:sz="4" w:space="0" w:color="000000"/>
      </w:pBdr>
      <w:tabs>
        <w:tab w:val="clear" w:pos="9072"/>
        <w:tab w:val="right" w:pos="9059"/>
      </w:tabs>
    </w:pPr>
    <w:r>
      <w:rPr>
        <w:rStyle w:val="Seitenzahl"/>
      </w:rPr>
      <w:t>Federal Office for Information Security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0D90C" w14:textId="77777777" w:rsidR="009A1B7F" w:rsidRDefault="009A1B7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89DD8" w14:textId="77777777" w:rsidR="009A1B7F" w:rsidRDefault="009A1B7F">
    <w:pPr>
      <w:pStyle w:val="Kopfzeile"/>
      <w:pBdr>
        <w:top w:val="single" w:sz="4" w:space="0" w:color="000000"/>
      </w:pBdr>
      <w:tabs>
        <w:tab w:val="clear" w:pos="9072"/>
        <w:tab w:val="right" w:pos="9059"/>
      </w:tabs>
    </w:pPr>
    <w:r>
      <w:fldChar w:fldCharType="begin"/>
    </w:r>
    <w:r>
      <w:instrText>PAGE</w:instrText>
    </w:r>
    <w:r>
      <w:fldChar w:fldCharType="separate"/>
    </w:r>
    <w:r>
      <w:rPr>
        <w:noProof/>
      </w:rPr>
      <w:t>16</w:t>
    </w:r>
    <w:r>
      <w:fldChar w:fldCharType="end"/>
    </w:r>
    <w:r>
      <w:tab/>
      <w:t>Federal Office for Information Security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F869B" w14:textId="77777777" w:rsidR="009A1B7F" w:rsidRDefault="009A1B7F">
    <w:pPr>
      <w:pStyle w:val="Kopfzeile"/>
      <w:pBdr>
        <w:top w:val="single" w:sz="4" w:space="0" w:color="000000"/>
      </w:pBdr>
      <w:tabs>
        <w:tab w:val="clear" w:pos="9072"/>
        <w:tab w:val="right" w:pos="9059"/>
      </w:tabs>
    </w:pPr>
    <w:r>
      <w:t>Federal Office for Information Security</w:t>
    </w:r>
    <w:r>
      <w:tab/>
    </w:r>
    <w:r>
      <w:fldChar w:fldCharType="begin"/>
    </w:r>
    <w:r>
      <w:instrText>PAGE</w:instrText>
    </w:r>
    <w:r>
      <w:fldChar w:fldCharType="separate"/>
    </w:r>
    <w:r>
      <w:rPr>
        <w:noProof/>
      </w:rPr>
      <w:t>15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536F6" w14:textId="77777777" w:rsidR="009A1B7F" w:rsidRDefault="009A1B7F">
    <w:pPr>
      <w:pStyle w:val="Kopfzeile"/>
      <w:pBdr>
        <w:top w:val="single" w:sz="4" w:space="0" w:color="000000"/>
      </w:pBdr>
      <w:tabs>
        <w:tab w:val="clear" w:pos="9072"/>
        <w:tab w:val="right" w:pos="9059"/>
      </w:tabs>
    </w:pPr>
    <w:r>
      <w:fldChar w:fldCharType="begin"/>
    </w:r>
    <w:r>
      <w:instrText>PAGE</w:instrText>
    </w:r>
    <w:r>
      <w:fldChar w:fldCharType="separate"/>
    </w:r>
    <w:r>
      <w:rPr>
        <w:noProof/>
      </w:rPr>
      <w:t>22</w:t>
    </w:r>
    <w:r>
      <w:fldChar w:fldCharType="end"/>
    </w:r>
    <w:r>
      <w:tab/>
      <w:t>Federal Office for Information Security</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48E07" w14:textId="77777777" w:rsidR="009A1B7F" w:rsidRDefault="009A1B7F">
    <w:pPr>
      <w:pStyle w:val="Kopfzeile"/>
      <w:pBdr>
        <w:top w:val="single" w:sz="4" w:space="0" w:color="000000"/>
      </w:pBdr>
      <w:tabs>
        <w:tab w:val="clear" w:pos="9072"/>
        <w:tab w:val="right" w:pos="9059"/>
      </w:tabs>
    </w:pPr>
    <w:r>
      <w:t>Federal Office for Information Security</w:t>
    </w:r>
    <w:r>
      <w:tab/>
    </w:r>
    <w:r>
      <w:fldChar w:fldCharType="begin"/>
    </w:r>
    <w:r>
      <w:instrText>PAGE</w:instrText>
    </w:r>
    <w:r>
      <w:fldChar w:fldCharType="separate"/>
    </w:r>
    <w:r>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53858" w14:textId="77777777" w:rsidR="001B446F" w:rsidRDefault="001B446F">
      <w:r>
        <w:separator/>
      </w:r>
    </w:p>
  </w:footnote>
  <w:footnote w:type="continuationSeparator" w:id="0">
    <w:p w14:paraId="301A3D33" w14:textId="77777777" w:rsidR="001B446F" w:rsidRDefault="001B446F">
      <w:r>
        <w:continuationSeparator/>
      </w:r>
    </w:p>
  </w:footnote>
  <w:footnote w:id="1">
    <w:p w14:paraId="700768EB" w14:textId="624A3436" w:rsidR="009A1B7F" w:rsidRPr="001940A3" w:rsidRDefault="009A1B7F" w:rsidP="001940A3">
      <w:pPr>
        <w:pStyle w:val="Funotentext"/>
        <w:rPr>
          <w:lang w:val="de-DE"/>
        </w:rPr>
      </w:pPr>
      <w:r>
        <w:rPr>
          <w:rStyle w:val="Funotenzeichen"/>
        </w:rPr>
        <w:footnoteRef/>
      </w:r>
      <w:r>
        <w:t xml:space="preserve"> </w:t>
      </w:r>
      <w:r w:rsidRPr="001940A3">
        <w:t xml:space="preserve">The </w:t>
      </w:r>
      <w:proofErr w:type="spellStart"/>
      <w:r w:rsidRPr="001940A3">
        <w:rPr>
          <w:rFonts w:ascii="Courier New" w:hAnsi="Courier New" w:cs="Courier New"/>
          <w:sz w:val="16"/>
        </w:rPr>
        <w:t>NamespacePrefix</w:t>
      </w:r>
      <w:proofErr w:type="spellEnd"/>
      <w:r w:rsidRPr="001940A3">
        <w:t xml:space="preserve">-element can be used </w:t>
      </w:r>
      <w:r w:rsidRPr="001940A3">
        <w:rPr>
          <w:u w:val="single"/>
        </w:rPr>
        <w:t>only</w:t>
      </w:r>
      <w:r w:rsidRPr="001940A3">
        <w:t xml:space="preserve"> in combination with SOAP-interface (c.f. chapter </w:t>
      </w:r>
      <w:r w:rsidRPr="001940A3">
        <w:fldChar w:fldCharType="begin"/>
      </w:r>
      <w:r w:rsidRPr="001940A3">
        <w:instrText xml:space="preserve"> REF _Ref158992865 \r \h </w:instrText>
      </w:r>
      <w:r w:rsidRPr="001940A3">
        <w:fldChar w:fldCharType="separate"/>
      </w:r>
      <w:r w:rsidR="00AC015F">
        <w:t>4.4</w:t>
      </w:r>
      <w:r w:rsidRPr="001940A3">
        <w:fldChar w:fldCharType="end"/>
      </w:r>
      <w:r w:rsidRPr="001940A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66479" w14:textId="77777777" w:rsidR="009A1B7F" w:rsidRDefault="009A1B7F">
    <w:pPr>
      <w:pStyle w:val="Kopfzeile"/>
      <w:pBdr>
        <w:bottom w:val="single" w:sz="4" w:space="1" w:color="000000"/>
      </w:pBdr>
      <w:tabs>
        <w:tab w:val="right" w:pos="8931"/>
      </w:tabs>
    </w:pPr>
    <w:r>
      <w:rPr>
        <w:sz w:val="22"/>
        <w:szCs w:val="22"/>
      </w:rPr>
      <w:t>Preservation of Evidence of Cryptographically Signed Documents (TR-ESOR)</w:t>
    </w:r>
    <w:r>
      <w:rPr>
        <w:sz w:val="22"/>
        <w:szCs w:val="22"/>
      </w:rPr>
      <w:tab/>
      <w:t>BSI TR 03125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1B876" w14:textId="77777777" w:rsidR="009A1B7F" w:rsidRDefault="009A1B7F">
    <w:pPr>
      <w:pStyle w:val="Kopfzeile"/>
    </w:pPr>
    <w:r>
      <w:rPr>
        <w:noProof/>
        <w:lang w:val="de-DE" w:eastAsia="de-DE"/>
      </w:rPr>
      <w:drawing>
        <wp:anchor distT="0" distB="0" distL="114935" distR="114935" simplePos="0" relativeHeight="3" behindDoc="1" locked="0" layoutInCell="1" allowOverlap="1" wp14:anchorId="280A2389" wp14:editId="280201AF">
          <wp:simplePos x="0" y="0"/>
          <wp:positionH relativeFrom="column">
            <wp:posOffset>-900430</wp:posOffset>
          </wp:positionH>
          <wp:positionV relativeFrom="paragraph">
            <wp:posOffset>34925</wp:posOffset>
          </wp:positionV>
          <wp:extent cx="7396480" cy="1151890"/>
          <wp:effectExtent l="0" t="0" r="0" b="0"/>
          <wp:wrapTopAndBottom/>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noChangeArrowheads="1"/>
                  </pic:cNvPicPr>
                </pic:nvPicPr>
                <pic:blipFill>
                  <a:blip r:embed="rId1"/>
                  <a:stretch>
                    <a:fillRect/>
                  </a:stretch>
                </pic:blipFill>
                <pic:spPr bwMode="auto">
                  <a:xfrm>
                    <a:off x="0" y="0"/>
                    <a:ext cx="7396480" cy="115189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B4F9E" w14:textId="77777777" w:rsidR="009A1B7F" w:rsidRDefault="009A1B7F">
    <w:pPr>
      <w:pStyle w:val="Kopfzeile"/>
      <w:pBdr>
        <w:bottom w:val="single" w:sz="4" w:space="0" w:color="000000"/>
      </w:pBdr>
    </w:pPr>
    <w:r>
      <w:t>BSI TR-ESOR-EVT: ErVerifyTool</w:t>
    </w:r>
  </w:p>
  <w:p w14:paraId="19DA42C8" w14:textId="77777777" w:rsidR="009A1B7F" w:rsidRDefault="009A1B7F">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C572C" w14:textId="77777777" w:rsidR="009A1B7F" w:rsidRDefault="009A1B7F">
    <w:pPr>
      <w:pStyle w:val="Kopfzeile"/>
      <w:pBdr>
        <w:bottom w:val="single" w:sz="4" w:space="0" w:color="000000"/>
      </w:pBdr>
      <w:jc w:val="right"/>
    </w:pPr>
    <w:r>
      <w:t xml:space="preserve">BSI TR-ESOR-EVT: ErVerifyTool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B0B609" w14:textId="77777777" w:rsidR="009A1B7F" w:rsidRDefault="009A1B7F">
    <w:pPr>
      <w:pStyle w:val="Kopfzeile"/>
      <w:pBdr>
        <w:bottom w:val="single" w:sz="4" w:space="0" w:color="000000"/>
      </w:pBdr>
    </w:pPr>
    <w:r>
      <w:t>BSI TR-ESOR-EVT: ErVerifyTool</w:t>
    </w:r>
  </w:p>
  <w:p w14:paraId="7C44335C" w14:textId="77777777" w:rsidR="009A1B7F" w:rsidRDefault="009A1B7F">
    <w:pPr>
      <w:pStyle w:val="Kopfzeil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BB157" w14:textId="77777777" w:rsidR="009A1B7F" w:rsidRDefault="009A1B7F">
    <w:pPr>
      <w:pStyle w:val="Kopfzeile"/>
      <w:pBdr>
        <w:bottom w:val="single" w:sz="4" w:space="0" w:color="000000"/>
      </w:pBdr>
      <w:jc w:val="right"/>
    </w:pPr>
    <w:r>
      <w:t xml:space="preserve">BSI TR-ESOR-EVT: ErVerifyTool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84034"/>
    <w:multiLevelType w:val="multilevel"/>
    <w:tmpl w:val="9D0C59E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B5679FD"/>
    <w:multiLevelType w:val="multilevel"/>
    <w:tmpl w:val="5006622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636323B"/>
    <w:multiLevelType w:val="multilevel"/>
    <w:tmpl w:val="80689E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43A6415"/>
    <w:multiLevelType w:val="multilevel"/>
    <w:tmpl w:val="9816EE6E"/>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3F4E6060"/>
    <w:multiLevelType w:val="multilevel"/>
    <w:tmpl w:val="F6189F2A"/>
    <w:lvl w:ilvl="0">
      <w:start w:val="1"/>
      <w:numFmt w:val="decimal"/>
      <w:pStyle w:val="berschrift1"/>
      <w:lvlText w:val="%1."/>
      <w:lvlJc w:val="left"/>
      <w:pPr>
        <w:tabs>
          <w:tab w:val="num" w:pos="432"/>
        </w:tabs>
        <w:ind w:left="432" w:hanging="432"/>
      </w:pPr>
      <w:rPr>
        <w:rFonts w:cs="Times New Roman"/>
        <w:sz w:val="22"/>
        <w:szCs w:val="22"/>
      </w:rPr>
    </w:lvl>
    <w:lvl w:ilvl="1">
      <w:start w:val="1"/>
      <w:numFmt w:val="decimal"/>
      <w:pStyle w:val="berschrift2"/>
      <w:lvlText w:val="%1.%2"/>
      <w:lvlJc w:val="left"/>
      <w:pPr>
        <w:tabs>
          <w:tab w:val="num" w:pos="576"/>
        </w:tabs>
        <w:ind w:left="576" w:hanging="576"/>
      </w:pPr>
      <w:rPr>
        <w:rFonts w:cs="Times New Roman"/>
        <w:b w:val="0"/>
        <w:sz w:val="24"/>
        <w:szCs w:val="22"/>
      </w:rPr>
    </w:lvl>
    <w:lvl w:ilvl="2">
      <w:start w:val="1"/>
      <w:numFmt w:val="decimal"/>
      <w:pStyle w:val="berschrift3"/>
      <w:lvlText w:val="%1.%2.%3"/>
      <w:lvlJc w:val="left"/>
      <w:pPr>
        <w:tabs>
          <w:tab w:val="num" w:pos="720"/>
        </w:tabs>
        <w:ind w:left="720" w:hanging="720"/>
      </w:pPr>
      <w:rPr>
        <w:rFonts w:cs="Times New Roman"/>
        <w:sz w:val="22"/>
        <w:szCs w:val="22"/>
      </w:rPr>
    </w:lvl>
    <w:lvl w:ilvl="3">
      <w:start w:val="1"/>
      <w:numFmt w:val="decimal"/>
      <w:pStyle w:val="berschrift4"/>
      <w:lvlText w:val="%1.%2.%3.%4"/>
      <w:lvlJc w:val="left"/>
      <w:pPr>
        <w:tabs>
          <w:tab w:val="num" w:pos="851"/>
        </w:tabs>
        <w:ind w:left="851" w:hanging="851"/>
      </w:pPr>
      <w:rPr>
        <w:rFonts w:cs="Times New Roman"/>
        <w:sz w:val="22"/>
        <w:szCs w:val="22"/>
      </w:rPr>
    </w:lvl>
    <w:lvl w:ilvl="4">
      <w:start w:val="1"/>
      <w:numFmt w:val="decimal"/>
      <w:pStyle w:val="berschrift5"/>
      <w:lvlText w:val="%1.%2.%3.%4.%5"/>
      <w:lvlJc w:val="left"/>
      <w:pPr>
        <w:tabs>
          <w:tab w:val="num" w:pos="1008"/>
        </w:tabs>
        <w:ind w:left="1008" w:hanging="1008"/>
      </w:pPr>
      <w:rPr>
        <w:rFonts w:cs="Times New Roman"/>
        <w:sz w:val="22"/>
        <w:szCs w:val="22"/>
      </w:r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1509CF"/>
    <w:multiLevelType w:val="multilevel"/>
    <w:tmpl w:val="0EC60B3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4579689F"/>
    <w:multiLevelType w:val="multilevel"/>
    <w:tmpl w:val="E14EEABC"/>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Times New Roman" w:hAnsi="Times New Roman" w:cs="Times New Roman"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D284C95"/>
    <w:multiLevelType w:val="multilevel"/>
    <w:tmpl w:val="449C7A40"/>
    <w:lvl w:ilvl="0">
      <w:start w:val="1"/>
      <w:numFmt w:val="decimal"/>
      <w:lvlText w:val="%1."/>
      <w:lvlJc w:val="left"/>
      <w:pPr>
        <w:tabs>
          <w:tab w:val="num" w:pos="432"/>
        </w:tabs>
        <w:ind w:left="432" w:hanging="432"/>
      </w:pPr>
      <w:rPr>
        <w:rFonts w:cs="Times New Roman"/>
        <w:sz w:val="22"/>
        <w:szCs w:val="22"/>
      </w:rPr>
    </w:lvl>
    <w:lvl w:ilvl="1">
      <w:start w:val="1"/>
      <w:numFmt w:val="decimal"/>
      <w:lvlText w:val="%1.%2"/>
      <w:lvlJc w:val="left"/>
      <w:pPr>
        <w:tabs>
          <w:tab w:val="num" w:pos="576"/>
        </w:tabs>
        <w:ind w:left="576" w:hanging="576"/>
      </w:pPr>
      <w:rPr>
        <w:rFonts w:cs="Times New Roman"/>
        <w:sz w:val="22"/>
        <w:szCs w:val="22"/>
      </w:rPr>
    </w:lvl>
    <w:lvl w:ilvl="2">
      <w:start w:val="1"/>
      <w:numFmt w:val="decimal"/>
      <w:lvlText w:val="%1.%2.%3"/>
      <w:lvlJc w:val="left"/>
      <w:pPr>
        <w:tabs>
          <w:tab w:val="num" w:pos="720"/>
        </w:tabs>
        <w:ind w:left="720" w:hanging="720"/>
      </w:pPr>
      <w:rPr>
        <w:rFonts w:cs="Times New Roman"/>
        <w:sz w:val="22"/>
        <w:szCs w:val="22"/>
      </w:rPr>
    </w:lvl>
    <w:lvl w:ilvl="3">
      <w:start w:val="1"/>
      <w:numFmt w:val="decimal"/>
      <w:lvlText w:val="%1.%2.%3.%4"/>
      <w:lvlJc w:val="left"/>
      <w:pPr>
        <w:tabs>
          <w:tab w:val="num" w:pos="851"/>
        </w:tabs>
        <w:ind w:left="851" w:hanging="851"/>
      </w:pPr>
      <w:rPr>
        <w:rFonts w:cs="Times New Roman"/>
        <w:sz w:val="22"/>
        <w:szCs w:val="22"/>
      </w:rPr>
    </w:lvl>
    <w:lvl w:ilvl="4">
      <w:start w:val="1"/>
      <w:numFmt w:val="decimal"/>
      <w:lvlText w:val="%1.%2.%3.%4.%5"/>
      <w:lvlJc w:val="left"/>
      <w:pPr>
        <w:tabs>
          <w:tab w:val="num" w:pos="1008"/>
        </w:tabs>
        <w:ind w:left="1008" w:hanging="1008"/>
      </w:pPr>
      <w:rPr>
        <w:rFonts w:cs="Times New Roman"/>
        <w:sz w:val="22"/>
        <w:szCs w:val="22"/>
      </w:r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4A71C77"/>
    <w:multiLevelType w:val="multilevel"/>
    <w:tmpl w:val="6EF295C0"/>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6DF52B1"/>
    <w:multiLevelType w:val="multilevel"/>
    <w:tmpl w:val="42865C2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9AC4253"/>
    <w:multiLevelType w:val="multilevel"/>
    <w:tmpl w:val="5C00FD9E"/>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24A5740"/>
    <w:multiLevelType w:val="multilevel"/>
    <w:tmpl w:val="DFB85784"/>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7"/>
  </w:num>
  <w:num w:numId="3">
    <w:abstractNumId w:val="6"/>
  </w:num>
  <w:num w:numId="4">
    <w:abstractNumId w:val="10"/>
  </w:num>
  <w:num w:numId="5">
    <w:abstractNumId w:val="1"/>
  </w:num>
  <w:num w:numId="6">
    <w:abstractNumId w:val="8"/>
  </w:num>
  <w:num w:numId="7">
    <w:abstractNumId w:val="3"/>
  </w:num>
  <w:num w:numId="8">
    <w:abstractNumId w:val="5"/>
  </w:num>
  <w:num w:numId="9">
    <w:abstractNumId w:val="2"/>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proofState w:spelling="clean" w:grammar="clean"/>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3FB0"/>
    <w:rsid w:val="000A06BD"/>
    <w:rsid w:val="001940A3"/>
    <w:rsid w:val="001B446F"/>
    <w:rsid w:val="00220F96"/>
    <w:rsid w:val="00300D37"/>
    <w:rsid w:val="00371852"/>
    <w:rsid w:val="003E53F1"/>
    <w:rsid w:val="00474FAD"/>
    <w:rsid w:val="004C7617"/>
    <w:rsid w:val="005524F3"/>
    <w:rsid w:val="00686AC4"/>
    <w:rsid w:val="006F3FB0"/>
    <w:rsid w:val="00713B6F"/>
    <w:rsid w:val="008240EB"/>
    <w:rsid w:val="00905504"/>
    <w:rsid w:val="009A1B7F"/>
    <w:rsid w:val="00A65619"/>
    <w:rsid w:val="00AC015F"/>
    <w:rsid w:val="00BB63EA"/>
    <w:rsid w:val="00BC75E4"/>
    <w:rsid w:val="00E61909"/>
    <w:rsid w:val="00EB2349"/>
    <w:rsid w:val="00EB2A36"/>
    <w:rsid w:val="00F518E8"/>
    <w:rsid w:val="00F56878"/>
    <w:rsid w:val="00FE1BE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9A923"/>
  <w15:docId w15:val="{1FDC3982-14DB-4836-84DB-A4ADE72C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uiPriority="0"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qFormat="1"/>
    <w:lsdException w:name="annotation reference" w:semiHidden="1" w:unhideWhenUsed="1" w:qFormat="1"/>
    <w:lsdException w:name="line number" w:semiHidden="1" w:uiPriority="0" w:unhideWhenUsed="1"/>
    <w:lsdException w:name="page number" w:semiHidden="1" w:uiPriority="0" w:unhideWhenUsed="1" w:qFormat="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0" w:unhideWhenUsed="1" w:qFormat="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iPriority="0" w:unhideWhenUsed="1" w:qFormat="1"/>
    <w:lsdException w:name="HTML Cite" w:semiHidden="1" w:uiPriority="0" w:unhideWhenUsed="1" w:qFormat="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pPr>
    <w:rPr>
      <w:color w:val="000000"/>
      <w:sz w:val="24"/>
      <w:szCs w:val="24"/>
      <w:lang w:val="en-GB" w:eastAsia="zh-CN"/>
    </w:rPr>
  </w:style>
  <w:style w:type="paragraph" w:styleId="berschrift1">
    <w:name w:val="heading 1"/>
    <w:basedOn w:val="Standard"/>
    <w:next w:val="Standard"/>
    <w:qFormat/>
    <w:pPr>
      <w:keepNext/>
      <w:pageBreakBefore/>
      <w:numPr>
        <w:numId w:val="1"/>
      </w:numPr>
      <w:tabs>
        <w:tab w:val="left" w:pos="0"/>
      </w:tabs>
      <w:spacing w:before="60" w:after="240"/>
      <w:outlineLvl w:val="0"/>
    </w:pPr>
    <w:rPr>
      <w:b/>
      <w:sz w:val="32"/>
    </w:rPr>
  </w:style>
  <w:style w:type="paragraph" w:styleId="berschrift2">
    <w:name w:val="heading 2"/>
    <w:basedOn w:val="berschrift1"/>
    <w:next w:val="Standard"/>
    <w:qFormat/>
    <w:pPr>
      <w:pageBreakBefore w:val="0"/>
      <w:numPr>
        <w:ilvl w:val="1"/>
      </w:numPr>
      <w:spacing w:before="360"/>
      <w:outlineLvl w:val="1"/>
    </w:pPr>
    <w:rPr>
      <w:sz w:val="28"/>
    </w:rPr>
  </w:style>
  <w:style w:type="paragraph" w:styleId="berschrift3">
    <w:name w:val="heading 3"/>
    <w:basedOn w:val="berschrift2"/>
    <w:next w:val="Standard"/>
    <w:qFormat/>
    <w:pPr>
      <w:numPr>
        <w:ilvl w:val="2"/>
      </w:numPr>
      <w:spacing w:before="283" w:after="170"/>
      <w:outlineLvl w:val="2"/>
    </w:pPr>
    <w:rPr>
      <w:sz w:val="24"/>
    </w:rPr>
  </w:style>
  <w:style w:type="paragraph" w:styleId="berschrift4">
    <w:name w:val="heading 4"/>
    <w:basedOn w:val="Standard"/>
    <w:next w:val="Standard"/>
    <w:qFormat/>
    <w:pPr>
      <w:keepNext/>
      <w:numPr>
        <w:ilvl w:val="3"/>
        <w:numId w:val="1"/>
      </w:numPr>
      <w:tabs>
        <w:tab w:val="left" w:pos="0"/>
      </w:tabs>
      <w:spacing w:before="240" w:after="120"/>
      <w:jc w:val="both"/>
      <w:outlineLvl w:val="3"/>
    </w:pPr>
    <w:rPr>
      <w:b/>
    </w:rPr>
  </w:style>
  <w:style w:type="paragraph" w:styleId="berschrift5">
    <w:name w:val="heading 5"/>
    <w:basedOn w:val="Standard"/>
    <w:next w:val="Standard"/>
    <w:qFormat/>
    <w:pPr>
      <w:keepNext/>
      <w:numPr>
        <w:ilvl w:val="4"/>
        <w:numId w:val="1"/>
      </w:numPr>
      <w:spacing w:before="240" w:after="60"/>
      <w:outlineLvl w:val="4"/>
    </w:pPr>
    <w:rPr>
      <w:b/>
      <w:bCs/>
      <w:i/>
      <w:iCs/>
      <w:sz w:val="22"/>
      <w:szCs w:val="26"/>
    </w:rPr>
  </w:style>
  <w:style w:type="paragraph" w:styleId="berschrift6">
    <w:name w:val="heading 6"/>
    <w:basedOn w:val="Standard"/>
    <w:next w:val="Standard"/>
    <w:qFormat/>
    <w:pPr>
      <w:spacing w:before="68" w:after="62"/>
      <w:outlineLvl w:val="5"/>
    </w:pPr>
    <w:rPr>
      <w:bCs/>
      <w:sz w:val="18"/>
      <w:szCs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spacing w:before="240" w:after="60"/>
      <w:outlineLvl w:val="7"/>
    </w:pPr>
    <w:rPr>
      <w:i/>
      <w:iCs/>
    </w:rPr>
  </w:style>
  <w:style w:type="paragraph" w:styleId="berschrift9">
    <w:name w:val="heading 9"/>
    <w:basedOn w:val="Standard"/>
    <w:next w:val="Standard"/>
    <w:qFormat/>
    <w:p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rPr>
      <w:rFonts w:ascii="Times New Roman" w:hAnsi="Times New Roman" w:cs="Times New Roman"/>
      <w:sz w:val="22"/>
      <w:szCs w:val="22"/>
    </w:rPr>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Times New Roman" w:hAnsi="Times New Roman" w:cs="Times New Roman"/>
      <w:sz w:val="22"/>
      <w:szCs w:val="22"/>
    </w:rPr>
  </w:style>
  <w:style w:type="character" w:customStyle="1" w:styleId="WW8Num3z0">
    <w:name w:val="WW8Num3z0"/>
    <w:qFormat/>
    <w:rPr>
      <w:rFonts w:ascii="Symbol" w:hAnsi="Symbol" w:cs="Symbol"/>
      <w:sz w:val="18"/>
      <w:lang w:val="en-GB" w:bidi="ar-SA"/>
    </w:rPr>
  </w:style>
  <w:style w:type="character" w:customStyle="1" w:styleId="WW8Num3z1">
    <w:name w:val="WW8Num3z1"/>
    <w:qFormat/>
    <w:rPr>
      <w:rFonts w:ascii="OpenSymbol" w:hAnsi="OpenSymbol" w:cs="OpenSymbol"/>
      <w:sz w:val="18"/>
    </w:rPr>
  </w:style>
  <w:style w:type="character" w:customStyle="1" w:styleId="WW8Num4z0">
    <w:name w:val="WW8Num4z0"/>
    <w:qFormat/>
    <w:rPr>
      <w:rFonts w:ascii="Symbol" w:hAnsi="Symbol" w:cs="Symbol"/>
      <w:sz w:val="18"/>
      <w:lang w:val="en-US"/>
    </w:rPr>
  </w:style>
  <w:style w:type="character" w:customStyle="1" w:styleId="WW8Num4z1">
    <w:name w:val="WW8Num4z1"/>
    <w:qFormat/>
    <w:rPr>
      <w:rFonts w:ascii="OpenSymbol" w:hAnsi="OpenSymbol" w:cs="OpenSymbol"/>
      <w:sz w:val="18"/>
    </w:rPr>
  </w:style>
  <w:style w:type="character" w:customStyle="1" w:styleId="WW8Num5z0">
    <w:name w:val="WW8Num5z0"/>
    <w:qFormat/>
    <w:rPr>
      <w:rFonts w:ascii="Symbol" w:hAnsi="Symbol" w:cs="Symbol"/>
      <w:sz w:val="18"/>
      <w:lang w:val="en-GB"/>
    </w:rPr>
  </w:style>
  <w:style w:type="character" w:customStyle="1" w:styleId="WW8Num5z1">
    <w:name w:val="WW8Num5z1"/>
    <w:qFormat/>
    <w:rPr>
      <w:rFonts w:ascii="OpenSymbol" w:hAnsi="OpenSymbol" w:cs="OpenSymbol"/>
      <w:sz w:val="18"/>
    </w:rPr>
  </w:style>
  <w:style w:type="character" w:customStyle="1" w:styleId="WW8Num6z0">
    <w:name w:val="WW8Num6z0"/>
    <w:qFormat/>
    <w:rPr>
      <w:rFonts w:ascii="Symbol" w:hAnsi="Symbol" w:cs="Symbol"/>
      <w:sz w:val="18"/>
    </w:rPr>
  </w:style>
  <w:style w:type="character" w:customStyle="1" w:styleId="WW8Num6z1">
    <w:name w:val="WW8Num6z1"/>
    <w:qFormat/>
    <w:rPr>
      <w:rFonts w:ascii="OpenSymbol" w:hAnsi="OpenSymbol" w:cs="OpenSymbol"/>
      <w:sz w:val="18"/>
    </w:rPr>
  </w:style>
  <w:style w:type="character" w:customStyle="1" w:styleId="WW8Num7z0">
    <w:name w:val="WW8Num7z0"/>
    <w:qFormat/>
    <w:rPr>
      <w:rFonts w:ascii="Symbol" w:hAnsi="Symbol" w:cs="Symbol"/>
      <w:color w:val="000000"/>
      <w:sz w:val="18"/>
      <w:szCs w:val="24"/>
      <w:lang w:val="en-US"/>
    </w:rPr>
  </w:style>
  <w:style w:type="character" w:customStyle="1" w:styleId="WW8Num7z1">
    <w:name w:val="WW8Num7z1"/>
    <w:qFormat/>
    <w:rPr>
      <w:rFonts w:ascii="OpenSymbol" w:hAnsi="OpenSymbol" w:cs="OpenSymbol"/>
      <w:sz w:val="18"/>
    </w:rPr>
  </w:style>
  <w:style w:type="character" w:customStyle="1" w:styleId="WW8Num8z0">
    <w:name w:val="WW8Num8z0"/>
    <w:qFormat/>
    <w:rPr>
      <w:rFonts w:ascii="Symbol" w:hAnsi="Symbol" w:cs="Symbol"/>
      <w:sz w:val="18"/>
    </w:rPr>
  </w:style>
  <w:style w:type="character" w:customStyle="1" w:styleId="WW8Num8z1">
    <w:name w:val="WW8Num8z1"/>
    <w:qFormat/>
    <w:rPr>
      <w:rFonts w:ascii="OpenSymbol" w:hAnsi="OpenSymbol" w:cs="OpenSymbol"/>
      <w:sz w:val="18"/>
    </w:rPr>
  </w:style>
  <w:style w:type="character" w:customStyle="1" w:styleId="WW8Num9z0">
    <w:name w:val="WW8Num9z0"/>
    <w:qFormat/>
    <w:rPr>
      <w:rFonts w:ascii="Symbol" w:hAnsi="Symbol" w:cs="Symbol"/>
      <w:sz w:val="18"/>
      <w:highlight w:val="yellow"/>
      <w:lang w:val="en-GB"/>
    </w:rPr>
  </w:style>
  <w:style w:type="character" w:customStyle="1" w:styleId="WW8Num9z1">
    <w:name w:val="WW8Num9z1"/>
    <w:qFormat/>
    <w:rPr>
      <w:rFonts w:ascii="OpenSymbol" w:hAnsi="OpenSymbol" w:cs="OpenSymbol"/>
      <w:sz w:val="18"/>
    </w:rPr>
  </w:style>
  <w:style w:type="character" w:customStyle="1" w:styleId="WW8Num10z0">
    <w:name w:val="WW8Num10z0"/>
    <w:qFormat/>
    <w:rPr>
      <w:rFonts w:ascii="Symbol" w:hAnsi="Symbol" w:cs="Symbol"/>
      <w:sz w:val="18"/>
    </w:rPr>
  </w:style>
  <w:style w:type="character" w:customStyle="1" w:styleId="WW8Num10z1">
    <w:name w:val="WW8Num10z1"/>
    <w:qFormat/>
    <w:rPr>
      <w:rFonts w:ascii="OpenSymbol" w:hAnsi="OpenSymbol" w:cs="OpenSymbol"/>
      <w:sz w:val="18"/>
    </w:rPr>
  </w:style>
  <w:style w:type="character" w:customStyle="1" w:styleId="WW8Num11z0">
    <w:name w:val="WW8Num11z0"/>
    <w:qFormat/>
    <w:rPr>
      <w:rFonts w:ascii="Symbol" w:hAnsi="Symbol" w:cs="Symbol"/>
      <w:sz w:val="18"/>
      <w:highlight w:val="yellow"/>
      <w:lang w:val="en-US"/>
    </w:rPr>
  </w:style>
  <w:style w:type="character" w:customStyle="1" w:styleId="WW8Num11z1">
    <w:name w:val="WW8Num11z1"/>
    <w:qFormat/>
    <w:rPr>
      <w:rFonts w:ascii="OpenSymbol" w:hAnsi="OpenSymbol" w:cs="OpenSymbol"/>
      <w:sz w:val="18"/>
    </w:rPr>
  </w:style>
  <w:style w:type="character" w:customStyle="1" w:styleId="WW8Num12z0">
    <w:name w:val="WW8Num12z0"/>
    <w:qFormat/>
    <w:rPr>
      <w:rFonts w:ascii="Symbol" w:hAnsi="Symbol" w:cs="Symbol"/>
      <w:sz w:val="18"/>
      <w:highlight w:val="yellow"/>
      <w:lang w:val="en-GB"/>
    </w:rPr>
  </w:style>
  <w:style w:type="character" w:customStyle="1" w:styleId="WW8Num12z1">
    <w:name w:val="WW8Num12z1"/>
    <w:qFormat/>
    <w:rPr>
      <w:rFonts w:ascii="OpenSymbol" w:hAnsi="OpenSymbol" w:cs="OpenSymbol"/>
      <w:sz w:val="18"/>
    </w:rPr>
  </w:style>
  <w:style w:type="character" w:customStyle="1" w:styleId="WW8Num13z0">
    <w:name w:val="WW8Num13z0"/>
    <w:qFormat/>
    <w:rPr>
      <w:rFonts w:ascii="Symbol" w:hAnsi="Symbol" w:cs="Symbol"/>
      <w:sz w:val="18"/>
      <w:highlight w:val="yellow"/>
      <w:lang w:val="en-US"/>
    </w:rPr>
  </w:style>
  <w:style w:type="character" w:customStyle="1" w:styleId="WW8Num13z1">
    <w:name w:val="WW8Num13z1"/>
    <w:qFormat/>
    <w:rPr>
      <w:rFonts w:ascii="OpenSymbol" w:hAnsi="OpenSymbol" w:cs="OpenSymbol"/>
      <w:sz w:val="18"/>
    </w:rPr>
  </w:style>
  <w:style w:type="character" w:customStyle="1" w:styleId="WW8Num14z0">
    <w:name w:val="WW8Num14z0"/>
    <w:qFormat/>
    <w:rPr>
      <w:rFonts w:ascii="Symbol" w:hAnsi="Symbol" w:cs="Symbol"/>
      <w:sz w:val="18"/>
    </w:rPr>
  </w:style>
  <w:style w:type="character" w:customStyle="1" w:styleId="WW8Num14z1">
    <w:name w:val="WW8Num14z1"/>
    <w:qFormat/>
    <w:rPr>
      <w:rFonts w:ascii="OpenSymbol" w:hAnsi="OpenSymbol" w:cs="OpenSymbol"/>
      <w:sz w:val="18"/>
    </w:rPr>
  </w:style>
  <w:style w:type="character" w:customStyle="1" w:styleId="WW8Num15z0">
    <w:name w:val="WW8Num15z0"/>
    <w:qFormat/>
    <w:rPr>
      <w:rFonts w:ascii="Symbol" w:hAnsi="Symbol" w:cs="Symbol"/>
      <w:sz w:val="18"/>
      <w:lang w:val="en-US"/>
    </w:rPr>
  </w:style>
  <w:style w:type="character" w:customStyle="1" w:styleId="WW8Num15z1">
    <w:name w:val="WW8Num15z1"/>
    <w:qFormat/>
    <w:rPr>
      <w:rFonts w:ascii="OpenSymbol" w:hAnsi="OpenSymbol" w:cs="OpenSymbol"/>
      <w:sz w:val="18"/>
    </w:rPr>
  </w:style>
  <w:style w:type="character" w:customStyle="1" w:styleId="WW8Num16z0">
    <w:name w:val="WW8Num16z0"/>
    <w:qFormat/>
    <w:rPr>
      <w:rFonts w:ascii="Symbol" w:hAnsi="Symbol" w:cs="Symbol"/>
      <w:sz w:val="18"/>
      <w:lang w:val="en-US"/>
    </w:rPr>
  </w:style>
  <w:style w:type="character" w:customStyle="1" w:styleId="WW8Num16z1">
    <w:name w:val="WW8Num16z1"/>
    <w:qFormat/>
    <w:rPr>
      <w:rFonts w:ascii="OpenSymbol" w:hAnsi="OpenSymbol" w:cs="OpenSymbol"/>
      <w:sz w:val="18"/>
    </w:rPr>
  </w:style>
  <w:style w:type="character" w:customStyle="1" w:styleId="WW8Num17z0">
    <w:name w:val="WW8Num17z0"/>
    <w:qFormat/>
    <w:rPr>
      <w:rFonts w:ascii="Symbol" w:hAnsi="Symbol" w:cs="Symbol"/>
      <w:sz w:val="18"/>
      <w:lang w:val="en-US"/>
    </w:rPr>
  </w:style>
  <w:style w:type="character" w:customStyle="1" w:styleId="WW8Num17z1">
    <w:name w:val="WW8Num17z1"/>
    <w:qFormat/>
    <w:rPr>
      <w:rFonts w:ascii="OpenSymbol" w:hAnsi="OpenSymbol" w:cs="OpenSymbol"/>
      <w:sz w:val="18"/>
    </w:rPr>
  </w:style>
  <w:style w:type="character" w:customStyle="1" w:styleId="WW8Num18z0">
    <w:name w:val="WW8Num18z0"/>
    <w:qFormat/>
    <w:rPr>
      <w:rFonts w:ascii="Symbol" w:hAnsi="Symbol" w:cs="Symbol"/>
      <w:sz w:val="18"/>
      <w:lang w:val="en-US"/>
    </w:rPr>
  </w:style>
  <w:style w:type="character" w:customStyle="1" w:styleId="WW8Num18z1">
    <w:name w:val="WW8Num18z1"/>
    <w:qFormat/>
    <w:rPr>
      <w:rFonts w:ascii="OpenSymbol" w:hAnsi="OpenSymbol" w:cs="OpenSymbol"/>
      <w:sz w:val="18"/>
    </w:rPr>
  </w:style>
  <w:style w:type="character" w:customStyle="1" w:styleId="WW8Num19z0">
    <w:name w:val="WW8Num19z0"/>
    <w:qFormat/>
    <w:rPr>
      <w:rFonts w:ascii="Symbol" w:hAnsi="Symbol" w:cs="Symbol"/>
      <w:sz w:val="18"/>
    </w:rPr>
  </w:style>
  <w:style w:type="character" w:customStyle="1" w:styleId="WW8Num19z1">
    <w:name w:val="WW8Num19z1"/>
    <w:qFormat/>
    <w:rPr>
      <w:rFonts w:ascii="OpenSymbol" w:hAnsi="OpenSymbol" w:cs="OpenSymbol"/>
      <w:sz w:val="18"/>
    </w:rPr>
  </w:style>
  <w:style w:type="character" w:customStyle="1" w:styleId="WW8Num20z0">
    <w:name w:val="WW8Num20z0"/>
    <w:qFormat/>
    <w:rPr>
      <w:rFonts w:ascii="Symbol" w:hAnsi="Symbol" w:cs="Symbol"/>
      <w:sz w:val="18"/>
      <w:highlight w:val="white"/>
      <w:lang w:val="en-US"/>
    </w:rPr>
  </w:style>
  <w:style w:type="character" w:customStyle="1" w:styleId="WW8Num20z1">
    <w:name w:val="WW8Num20z1"/>
    <w:qFormat/>
    <w:rPr>
      <w:rFonts w:ascii="OpenSymbol" w:hAnsi="OpenSymbol" w:cs="OpenSymbol"/>
      <w:sz w:val="18"/>
    </w:rPr>
  </w:style>
  <w:style w:type="character" w:customStyle="1" w:styleId="WW8Num21z0">
    <w:name w:val="WW8Num21z0"/>
    <w:qFormat/>
    <w:rPr>
      <w:rFonts w:ascii="Symbol" w:hAnsi="Symbol" w:cs="Symbol"/>
      <w:sz w:val="18"/>
      <w:lang w:val="en-US"/>
    </w:rPr>
  </w:style>
  <w:style w:type="character" w:customStyle="1" w:styleId="WW8Num21z1">
    <w:name w:val="WW8Num21z1"/>
    <w:qFormat/>
    <w:rPr>
      <w:rFonts w:ascii="OpenSymbol" w:hAnsi="OpenSymbol" w:cs="OpenSymbol"/>
      <w:sz w:val="18"/>
    </w:rPr>
  </w:style>
  <w:style w:type="character" w:customStyle="1" w:styleId="WW8Num22z0">
    <w:name w:val="WW8Num22z0"/>
    <w:qFormat/>
    <w:rPr>
      <w:rFonts w:ascii="Symbol" w:hAnsi="Symbol" w:cs="Symbol"/>
      <w:sz w:val="18"/>
      <w:highlight w:val="white"/>
      <w:lang w:val="en-US"/>
    </w:rPr>
  </w:style>
  <w:style w:type="character" w:customStyle="1" w:styleId="WW8Num22z1">
    <w:name w:val="WW8Num22z1"/>
    <w:qFormat/>
    <w:rPr>
      <w:rFonts w:ascii="OpenSymbol" w:hAnsi="OpenSymbol" w:cs="OpenSymbol"/>
      <w:sz w:val="18"/>
    </w:rPr>
  </w:style>
  <w:style w:type="character" w:customStyle="1" w:styleId="Absatz-Standardschriftart6">
    <w:name w:val="Absatz-Standardschriftart6"/>
    <w:qFormat/>
  </w:style>
  <w:style w:type="character" w:customStyle="1" w:styleId="Absatz-Standardschriftart5">
    <w:name w:val="Absatz-Standardschriftart5"/>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16z2">
    <w:name w:val="WW8Num16z2"/>
    <w:qFormat/>
    <w:rPr>
      <w:rFonts w:ascii="StarSymbol" w:hAnsi="StarSymbol" w:cs="StarSymbol"/>
      <w:sz w:val="18"/>
    </w:rPr>
  </w:style>
  <w:style w:type="character" w:customStyle="1" w:styleId="WW8Num17z2">
    <w:name w:val="WW8Num17z2"/>
    <w:qFormat/>
    <w:rPr>
      <w:rFonts w:ascii="Wingdings" w:hAnsi="Wingdings" w:cs="Wingdings"/>
    </w:rPr>
  </w:style>
  <w:style w:type="character" w:customStyle="1" w:styleId="WW8Num18z2">
    <w:name w:val="WW8Num18z2"/>
    <w:qFormat/>
    <w:rPr>
      <w:rFonts w:ascii="Wingdings" w:hAnsi="Wingdings" w:cs="Wingdings"/>
    </w:rPr>
  </w:style>
  <w:style w:type="character" w:customStyle="1" w:styleId="WW8Num19z2">
    <w:name w:val="WW8Num19z2"/>
    <w:qFormat/>
    <w:rPr>
      <w:rFonts w:ascii="Wingdings" w:hAnsi="Wingdings" w:cs="Wingdings"/>
    </w:rPr>
  </w:style>
  <w:style w:type="character" w:customStyle="1" w:styleId="WW8Num20z2">
    <w:name w:val="WW8Num20z2"/>
    <w:qFormat/>
    <w:rPr>
      <w:rFonts w:ascii="Wingdings" w:hAnsi="Wingdings" w:cs="Wingdings"/>
    </w:rPr>
  </w:style>
  <w:style w:type="character" w:customStyle="1" w:styleId="WW8Num20z4">
    <w:name w:val="WW8Num20z4"/>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2">
    <w:name w:val="WW8Num22z2"/>
    <w:qFormat/>
    <w:rPr>
      <w:rFonts w:ascii="Wingdings" w:hAnsi="Wingdings" w:cs="Wingdings"/>
    </w:rPr>
  </w:style>
  <w:style w:type="character" w:customStyle="1" w:styleId="WW8Num23z0">
    <w:name w:val="WW8Num23z0"/>
    <w:qFormat/>
    <w:rPr>
      <w:rFonts w:cs="Times New Roman"/>
    </w:rPr>
  </w:style>
  <w:style w:type="character" w:customStyle="1" w:styleId="Absatz-Standardschriftart4">
    <w:name w:val="Absatz-Standardschriftart4"/>
    <w:qFormat/>
    <w:rPr>
      <w:lang w:val="en-GB"/>
    </w:rPr>
  </w:style>
  <w:style w:type="character" w:customStyle="1" w:styleId="Absatz-Standardschriftart2">
    <w:name w:val="Absatz-Standardschriftart2"/>
    <w:qFormat/>
    <w:rPr>
      <w:lang w:val="en-GB"/>
    </w:rPr>
  </w:style>
  <w:style w:type="character" w:customStyle="1" w:styleId="berschrift1Zchn">
    <w:name w:val="Überschrift 1 Zchn"/>
    <w:qFormat/>
    <w:rPr>
      <w:rFonts w:ascii="Times New Roman" w:hAnsi="Times New Roman" w:cs="Times New Roman"/>
      <w:b/>
      <w:bCs/>
      <w:kern w:val="2"/>
      <w:sz w:val="32"/>
      <w:szCs w:val="32"/>
      <w:lang w:val="en-GB"/>
    </w:rPr>
  </w:style>
  <w:style w:type="character" w:customStyle="1" w:styleId="berschrift2Zchn">
    <w:name w:val="Überschrift 2 Zchn"/>
    <w:qFormat/>
    <w:rPr>
      <w:rFonts w:ascii="Times New Roman" w:hAnsi="Times New Roman" w:cs="Times New Roman"/>
      <w:b/>
      <w:bCs/>
      <w:i/>
      <w:iCs/>
      <w:sz w:val="28"/>
      <w:szCs w:val="28"/>
      <w:lang w:val="en-GB"/>
    </w:rPr>
  </w:style>
  <w:style w:type="character" w:customStyle="1" w:styleId="berschrift3Zchn">
    <w:name w:val="Überschrift 3 Zchn"/>
    <w:qFormat/>
    <w:rPr>
      <w:rFonts w:ascii="Times New Roman" w:hAnsi="Times New Roman" w:cs="Times New Roman"/>
      <w:b/>
      <w:bCs/>
      <w:sz w:val="26"/>
      <w:szCs w:val="26"/>
      <w:lang w:val="en-GB"/>
    </w:rPr>
  </w:style>
  <w:style w:type="character" w:customStyle="1" w:styleId="berschrift4Zchn">
    <w:name w:val="Überschrift 4 Zchn"/>
    <w:qFormat/>
    <w:rPr>
      <w:rFonts w:ascii="Times New Roman" w:hAnsi="Times New Roman" w:cs="Times New Roman"/>
      <w:b/>
      <w:bCs/>
      <w:sz w:val="28"/>
      <w:szCs w:val="28"/>
      <w:lang w:val="en-GB"/>
    </w:rPr>
  </w:style>
  <w:style w:type="character" w:customStyle="1" w:styleId="berschrift5Zchn">
    <w:name w:val="Überschrift 5 Zchn"/>
    <w:qFormat/>
    <w:rPr>
      <w:rFonts w:ascii="Times New Roman" w:hAnsi="Times New Roman" w:cs="Times New Roman"/>
      <w:b/>
      <w:bCs/>
      <w:i/>
      <w:iCs/>
      <w:sz w:val="26"/>
      <w:szCs w:val="26"/>
      <w:lang w:val="en-GB"/>
    </w:rPr>
  </w:style>
  <w:style w:type="character" w:customStyle="1" w:styleId="berschrift6Zchn">
    <w:name w:val="Überschrift 6 Zchn"/>
    <w:qFormat/>
    <w:rPr>
      <w:rFonts w:ascii="Times New Roman" w:hAnsi="Times New Roman" w:cs="Times New Roman"/>
      <w:b/>
      <w:bCs/>
      <w:sz w:val="22"/>
      <w:szCs w:val="22"/>
      <w:lang w:val="en-GB"/>
    </w:rPr>
  </w:style>
  <w:style w:type="character" w:customStyle="1" w:styleId="berschrift7Zchn">
    <w:name w:val="Überschrift 7 Zchn"/>
    <w:qFormat/>
    <w:rPr>
      <w:rFonts w:ascii="Times New Roman" w:hAnsi="Times New Roman" w:cs="Times New Roman"/>
      <w:sz w:val="24"/>
      <w:szCs w:val="24"/>
      <w:lang w:val="en-GB"/>
    </w:rPr>
  </w:style>
  <w:style w:type="character" w:customStyle="1" w:styleId="berschrift8Zchn">
    <w:name w:val="Überschrift 8 Zchn"/>
    <w:qFormat/>
    <w:rPr>
      <w:rFonts w:ascii="Times New Roman" w:hAnsi="Times New Roman" w:cs="Times New Roman"/>
      <w:i/>
      <w:iCs/>
      <w:sz w:val="24"/>
      <w:szCs w:val="24"/>
      <w:lang w:val="en-GB"/>
    </w:rPr>
  </w:style>
  <w:style w:type="character" w:customStyle="1" w:styleId="berschrift9Zchn">
    <w:name w:val="Überschrift 9 Zchn"/>
    <w:qFormat/>
    <w:rPr>
      <w:rFonts w:ascii="Times New Roman" w:hAnsi="Times New Roman" w:cs="Times New Roman"/>
      <w:sz w:val="22"/>
      <w:szCs w:val="22"/>
      <w:lang w:val="en-GB"/>
    </w:rPr>
  </w:style>
  <w:style w:type="character" w:customStyle="1" w:styleId="Funotenzeichen3">
    <w:name w:val="Fußnotenzeichen3"/>
    <w:qFormat/>
    <w:rPr>
      <w:rFonts w:cs="Times New Roman"/>
      <w:vertAlign w:val="superscript"/>
      <w:lang w:val="en-GB"/>
    </w:rPr>
  </w:style>
  <w:style w:type="character" w:customStyle="1" w:styleId="Aufzhlungszeichen2">
    <w:name w:val="Aufzählungszeichen2"/>
    <w:qFormat/>
    <w:rPr>
      <w:rFonts w:ascii="StarSymbol" w:hAnsi="StarSymbol" w:cs="StarSymbol"/>
      <w:sz w:val="18"/>
    </w:rPr>
  </w:style>
  <w:style w:type="character" w:customStyle="1" w:styleId="Absatz-Standardschriftart1">
    <w:name w:val="Absatz-Standardschriftart1"/>
    <w:qFormat/>
    <w:rPr>
      <w:lang w:val="en-GB"/>
    </w:rPr>
  </w:style>
  <w:style w:type="character" w:customStyle="1" w:styleId="Internetverknpfung">
    <w:name w:val="Internetverknüpfung"/>
    <w:basedOn w:val="Absatz-Standardschriftart"/>
    <w:uiPriority w:val="99"/>
    <w:unhideWhenUsed/>
    <w:rsid w:val="00D6631A"/>
    <w:rPr>
      <w:color w:val="0563C1" w:themeColor="hyperlink"/>
      <w:u w:val="single"/>
    </w:rPr>
  </w:style>
  <w:style w:type="character" w:customStyle="1" w:styleId="BesuchterHyperlink">
    <w:name w:val="BesuchterHyperlink"/>
    <w:uiPriority w:val="99"/>
    <w:qFormat/>
    <w:rPr>
      <w:rFonts w:cs="Times New Roman"/>
      <w:color w:val="800000"/>
      <w:u w:val="single"/>
      <w:lang w:val="en-GB"/>
    </w:rPr>
  </w:style>
  <w:style w:type="character" w:styleId="Zeilennummer">
    <w:name w:val="line number"/>
    <w:qFormat/>
    <w:rPr>
      <w:rFonts w:cs="Times New Roman"/>
      <w:lang w:val="en-GB"/>
    </w:rPr>
  </w:style>
  <w:style w:type="character" w:customStyle="1" w:styleId="WW8Num8z2">
    <w:name w:val="WW8Num8z2"/>
    <w:qFormat/>
  </w:style>
  <w:style w:type="character" w:customStyle="1" w:styleId="WW8Num10z2">
    <w:name w:val="WW8Num10z2"/>
    <w:qFormat/>
    <w:rPr>
      <w:rFonts w:ascii="Wingdings" w:hAnsi="Wingdings" w:cs="Wingdings"/>
    </w:rPr>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Funotenzeichen1">
    <w:name w:val="Fußnotenzeichen1"/>
    <w:qFormat/>
    <w:rPr>
      <w:rFonts w:cs="Times New Roman"/>
      <w:b/>
      <w:sz w:val="16"/>
      <w:lang w:val="en-GB"/>
    </w:rPr>
  </w:style>
  <w:style w:type="character" w:customStyle="1" w:styleId="TextkrperZchn">
    <w:name w:val="Textkörper Zchn"/>
    <w:qFormat/>
    <w:rPr>
      <w:rFonts w:cs="Times New Roman"/>
      <w:sz w:val="22"/>
      <w:lang w:val="en-GB"/>
    </w:rPr>
  </w:style>
  <w:style w:type="character" w:customStyle="1" w:styleId="Textkrper-ZeileneinzugZchn">
    <w:name w:val="Textkörper-Zeileneinzug Zchn"/>
    <w:qFormat/>
    <w:rPr>
      <w:rFonts w:cs="Times New Roman"/>
      <w:sz w:val="22"/>
      <w:lang w:val="en-GB"/>
    </w:rPr>
  </w:style>
  <w:style w:type="character" w:customStyle="1" w:styleId="UnterschriftZchn">
    <w:name w:val="Unterschrift Zchn"/>
    <w:qFormat/>
    <w:rPr>
      <w:rFonts w:cs="Times New Roman"/>
      <w:sz w:val="22"/>
      <w:lang w:val="en-GB"/>
    </w:rPr>
  </w:style>
  <w:style w:type="character" w:customStyle="1" w:styleId="KopfzeileZchn">
    <w:name w:val="Kopfzeile Zchn"/>
    <w:qFormat/>
    <w:rPr>
      <w:rFonts w:cs="Times New Roman"/>
      <w:sz w:val="22"/>
      <w:lang w:val="en-GB"/>
    </w:rPr>
  </w:style>
  <w:style w:type="character" w:customStyle="1" w:styleId="FuzeileZchn">
    <w:name w:val="Fußzeile Zchn"/>
    <w:uiPriority w:val="99"/>
    <w:qFormat/>
    <w:rPr>
      <w:rFonts w:cs="Times New Roman"/>
      <w:sz w:val="22"/>
      <w:lang w:val="en-GB"/>
    </w:rPr>
  </w:style>
  <w:style w:type="character" w:customStyle="1" w:styleId="FunotentextZchn">
    <w:name w:val="Fußnotentext Zchn"/>
    <w:qFormat/>
    <w:rPr>
      <w:rFonts w:cs="Times New Roman"/>
      <w:lang w:val="en-GB"/>
    </w:rPr>
  </w:style>
  <w:style w:type="character" w:customStyle="1" w:styleId="EndnotentextZchn">
    <w:name w:val="Endnotentext Zchn"/>
    <w:qFormat/>
    <w:rPr>
      <w:rFonts w:cs="Times New Roman"/>
      <w:lang w:val="en-GB"/>
    </w:rPr>
  </w:style>
  <w:style w:type="character" w:customStyle="1" w:styleId="TitelZchn">
    <w:name w:val="Titel Zchn"/>
    <w:qFormat/>
    <w:rPr>
      <w:rFonts w:ascii="Cambria" w:hAnsi="Cambria" w:cs="Times New Roman"/>
      <w:b/>
      <w:bCs/>
      <w:kern w:val="2"/>
      <w:sz w:val="32"/>
      <w:szCs w:val="32"/>
      <w:lang w:val="en-GB"/>
    </w:rPr>
  </w:style>
  <w:style w:type="character" w:customStyle="1" w:styleId="UntertitelZchn">
    <w:name w:val="Untertitel Zchn"/>
    <w:qFormat/>
    <w:rPr>
      <w:rFonts w:ascii="Cambria" w:hAnsi="Cambria" w:cs="Times New Roman"/>
      <w:sz w:val="24"/>
      <w:szCs w:val="24"/>
      <w:lang w:val="en-GB"/>
    </w:rPr>
  </w:style>
  <w:style w:type="character" w:customStyle="1" w:styleId="E-Mail-SignaturZchn">
    <w:name w:val="E-Mail-Signatur Zchn"/>
    <w:qFormat/>
    <w:rPr>
      <w:rFonts w:cs="Times New Roman"/>
      <w:sz w:val="22"/>
      <w:lang w:val="en-GB"/>
    </w:rPr>
  </w:style>
  <w:style w:type="character" w:customStyle="1" w:styleId="HTMLAdresseZchn">
    <w:name w:val="HTML Adresse Zchn"/>
    <w:qFormat/>
    <w:rPr>
      <w:rFonts w:cs="Times New Roman"/>
      <w:i/>
      <w:iCs/>
      <w:sz w:val="22"/>
      <w:lang w:val="en-GB"/>
    </w:rPr>
  </w:style>
  <w:style w:type="character" w:customStyle="1" w:styleId="HTMLVorformatiertZchn">
    <w:name w:val="HTML Vorformatiert Zchn"/>
    <w:qFormat/>
    <w:rPr>
      <w:rFonts w:ascii="Courier New" w:hAnsi="Courier New" w:cs="Courier New"/>
      <w:lang w:val="de-DE" w:bidi="ar-SA"/>
    </w:rPr>
  </w:style>
  <w:style w:type="character" w:customStyle="1" w:styleId="Kommentarzeichen1">
    <w:name w:val="Kommentarzeichen1"/>
    <w:qFormat/>
    <w:rPr>
      <w:rFonts w:cs="Times New Roman"/>
      <w:sz w:val="16"/>
      <w:szCs w:val="16"/>
      <w:lang w:val="en-GB"/>
    </w:rPr>
  </w:style>
  <w:style w:type="character" w:customStyle="1" w:styleId="KommentartextZchn">
    <w:name w:val="Kommentartext Zchn"/>
    <w:uiPriority w:val="99"/>
    <w:qFormat/>
    <w:rPr>
      <w:rFonts w:cs="Times New Roman"/>
      <w:lang w:val="en-GB"/>
    </w:rPr>
  </w:style>
  <w:style w:type="character" w:customStyle="1" w:styleId="KommentarthemaZchn">
    <w:name w:val="Kommentarthema Zchn"/>
    <w:qFormat/>
    <w:rPr>
      <w:rFonts w:cs="Times New Roman"/>
      <w:b/>
      <w:bCs/>
      <w:lang w:val="en-GB"/>
    </w:rPr>
  </w:style>
  <w:style w:type="character" w:customStyle="1" w:styleId="SprechblasentextZchn">
    <w:name w:val="Sprechblasentext Zchn"/>
    <w:qFormat/>
    <w:rPr>
      <w:rFonts w:ascii="Tahoma" w:hAnsi="Tahoma" w:cs="Tahoma"/>
      <w:sz w:val="16"/>
      <w:szCs w:val="16"/>
      <w:lang w:val="en-GB"/>
    </w:rPr>
  </w:style>
  <w:style w:type="character" w:customStyle="1" w:styleId="DokumentstrukturZchn">
    <w:name w:val="Dokumentstruktur Zchn"/>
    <w:qFormat/>
    <w:rPr>
      <w:rFonts w:ascii="Tahoma" w:hAnsi="Tahoma" w:cs="Tahoma"/>
      <w:sz w:val="16"/>
      <w:szCs w:val="16"/>
      <w:lang w:val="de-DE" w:bidi="ar-SA"/>
    </w:rPr>
  </w:style>
  <w:style w:type="character" w:styleId="HTMLZitat">
    <w:name w:val="HTML Cite"/>
    <w:qFormat/>
    <w:rPr>
      <w:rFonts w:cs="Times New Roman"/>
      <w:i/>
      <w:iCs/>
      <w:lang w:val="en-GB"/>
    </w:rPr>
  </w:style>
  <w:style w:type="character" w:customStyle="1" w:styleId="InterfaceZchn">
    <w:name w:val="Interface Zchn"/>
    <w:qFormat/>
    <w:rPr>
      <w:rFonts w:ascii="Courier New" w:eastAsia="Arial Unicode MS" w:hAnsi="Courier New" w:cs="Courier New"/>
      <w:sz w:val="18"/>
      <w:szCs w:val="18"/>
      <w:lang w:val="en-GB"/>
    </w:rPr>
  </w:style>
  <w:style w:type="character" w:customStyle="1" w:styleId="Endnotenzeichen1">
    <w:name w:val="Endnotenzeichen1"/>
    <w:qFormat/>
    <w:rPr>
      <w:rFonts w:cs="Times New Roman"/>
      <w:vertAlign w:val="superscript"/>
      <w:lang w:val="en-GB"/>
    </w:rPr>
  </w:style>
  <w:style w:type="character" w:customStyle="1" w:styleId="WW-EndnoteCharacters">
    <w:name w:val="WW-Endnote Characters"/>
    <w:qFormat/>
  </w:style>
  <w:style w:type="character" w:customStyle="1" w:styleId="TextkrperZchn1">
    <w:name w:val="Textkörper Zchn1"/>
    <w:qFormat/>
    <w:rPr>
      <w:rFonts w:cs="Times New Roman"/>
      <w:sz w:val="22"/>
      <w:lang w:bidi="ar-SA"/>
    </w:rPr>
  </w:style>
  <w:style w:type="character" w:customStyle="1" w:styleId="Textkrper-ZeileneinzugZchn1">
    <w:name w:val="Textkörper-Zeileneinzug Zchn1"/>
    <w:qFormat/>
    <w:rPr>
      <w:rFonts w:cs="Times New Roman"/>
      <w:sz w:val="22"/>
      <w:lang w:bidi="ar-SA"/>
    </w:rPr>
  </w:style>
  <w:style w:type="character" w:customStyle="1" w:styleId="UnterschriftZchn1">
    <w:name w:val="Unterschrift Zchn1"/>
    <w:qFormat/>
    <w:rPr>
      <w:rFonts w:cs="Times New Roman"/>
      <w:sz w:val="22"/>
      <w:lang w:bidi="ar-SA"/>
    </w:rPr>
  </w:style>
  <w:style w:type="character" w:customStyle="1" w:styleId="KopfzeileZchn1">
    <w:name w:val="Kopfzeile Zchn1"/>
    <w:qFormat/>
    <w:rPr>
      <w:rFonts w:cs="Times New Roman"/>
      <w:sz w:val="22"/>
      <w:lang w:bidi="ar-SA"/>
    </w:rPr>
  </w:style>
  <w:style w:type="character" w:customStyle="1" w:styleId="FuzeileZchn1">
    <w:name w:val="Fußzeile Zchn1"/>
    <w:qFormat/>
    <w:rPr>
      <w:rFonts w:cs="Times New Roman"/>
      <w:sz w:val="22"/>
      <w:lang w:bidi="ar-SA"/>
    </w:rPr>
  </w:style>
  <w:style w:type="character" w:customStyle="1" w:styleId="FunotentextZchn1">
    <w:name w:val="Fußnotentext Zchn1"/>
    <w:qFormat/>
    <w:rPr>
      <w:rFonts w:cs="Times New Roman"/>
      <w:lang w:bidi="ar-SA"/>
    </w:rPr>
  </w:style>
  <w:style w:type="character" w:customStyle="1" w:styleId="EndnotentextZchn1">
    <w:name w:val="Endnotentext Zchn1"/>
    <w:qFormat/>
    <w:rPr>
      <w:rFonts w:cs="Times New Roman"/>
      <w:lang w:bidi="ar-SA"/>
    </w:rPr>
  </w:style>
  <w:style w:type="character" w:customStyle="1" w:styleId="TitelZchn1">
    <w:name w:val="Titel Zchn1"/>
    <w:qFormat/>
    <w:rPr>
      <w:rFonts w:ascii="Cambria" w:hAnsi="Cambria" w:cs="Times New Roman"/>
      <w:b/>
      <w:bCs/>
      <w:kern w:val="2"/>
      <w:sz w:val="32"/>
      <w:szCs w:val="32"/>
      <w:lang w:bidi="ar-SA"/>
    </w:rPr>
  </w:style>
  <w:style w:type="character" w:customStyle="1" w:styleId="UntertitelZchn1">
    <w:name w:val="Untertitel Zchn1"/>
    <w:qFormat/>
    <w:rPr>
      <w:rFonts w:ascii="Cambria" w:hAnsi="Cambria" w:cs="Times New Roman"/>
      <w:sz w:val="24"/>
      <w:szCs w:val="24"/>
      <w:lang w:bidi="ar-SA"/>
    </w:rPr>
  </w:style>
  <w:style w:type="character" w:customStyle="1" w:styleId="E-Mail-SignaturZchn1">
    <w:name w:val="E-Mail-Signatur Zchn1"/>
    <w:qFormat/>
    <w:rPr>
      <w:rFonts w:cs="Times New Roman"/>
      <w:sz w:val="22"/>
      <w:lang w:bidi="ar-SA"/>
    </w:rPr>
  </w:style>
  <w:style w:type="character" w:customStyle="1" w:styleId="HTMLAdresseZchn1">
    <w:name w:val="HTML Adresse Zchn1"/>
    <w:qFormat/>
    <w:rPr>
      <w:rFonts w:cs="Times New Roman"/>
      <w:i/>
      <w:iCs/>
      <w:sz w:val="22"/>
      <w:lang w:bidi="ar-SA"/>
    </w:rPr>
  </w:style>
  <w:style w:type="character" w:customStyle="1" w:styleId="HTMLVorformatiertZchn1">
    <w:name w:val="HTML Vorformatiert Zchn1"/>
    <w:qFormat/>
    <w:rPr>
      <w:rFonts w:ascii="Courier New" w:hAnsi="Courier New" w:cs="Courier New"/>
      <w:lang w:bidi="ar-SA"/>
    </w:rPr>
  </w:style>
  <w:style w:type="character" w:customStyle="1" w:styleId="KommentartextZchn1">
    <w:name w:val="Kommentartext Zchn1"/>
    <w:qFormat/>
    <w:rPr>
      <w:rFonts w:cs="Times New Roman"/>
      <w:lang w:bidi="ar-SA"/>
    </w:rPr>
  </w:style>
  <w:style w:type="character" w:customStyle="1" w:styleId="KommentarthemaZchn1">
    <w:name w:val="Kommentarthema Zchn1"/>
    <w:qFormat/>
    <w:rPr>
      <w:rFonts w:cs="Times New Roman"/>
      <w:b/>
      <w:bCs/>
      <w:lang w:bidi="ar-SA"/>
    </w:rPr>
  </w:style>
  <w:style w:type="character" w:customStyle="1" w:styleId="SprechblasentextZchn1">
    <w:name w:val="Sprechblasentext Zchn1"/>
    <w:qFormat/>
    <w:rPr>
      <w:rFonts w:ascii="Tahoma" w:hAnsi="Tahoma" w:cs="Tahoma"/>
      <w:sz w:val="16"/>
      <w:szCs w:val="16"/>
      <w:lang w:bidi="ar-SA"/>
    </w:rPr>
  </w:style>
  <w:style w:type="character" w:customStyle="1" w:styleId="DokumentstrukturZchn1">
    <w:name w:val="Dokumentstruktur Zchn1"/>
    <w:qFormat/>
    <w:rPr>
      <w:rFonts w:ascii="Tahoma" w:hAnsi="Tahoma" w:cs="Tahoma"/>
      <w:sz w:val="16"/>
      <w:szCs w:val="16"/>
      <w:lang w:bidi="ar-SA"/>
    </w:rPr>
  </w:style>
  <w:style w:type="character" w:customStyle="1" w:styleId="Kommentarzeichen2">
    <w:name w:val="Kommentarzeichen2"/>
    <w:qFormat/>
    <w:rPr>
      <w:rFonts w:cs="Times New Roman"/>
      <w:sz w:val="16"/>
      <w:szCs w:val="16"/>
      <w:lang w:val="en-GB"/>
    </w:rPr>
  </w:style>
  <w:style w:type="character" w:customStyle="1" w:styleId="ASN1Zchn">
    <w:name w:val="ASN.1 Zchn"/>
    <w:qFormat/>
    <w:rPr>
      <w:rFonts w:ascii="Courier New" w:hAnsi="Courier New" w:cs="Times New Roman"/>
      <w:lang w:bidi="ar-SA"/>
    </w:rPr>
  </w:style>
  <w:style w:type="character" w:customStyle="1" w:styleId="Element">
    <w:name w:val="Element"/>
    <w:qFormat/>
    <w:rPr>
      <w:rFonts w:ascii="Courier New" w:hAnsi="Courier New" w:cs="Times New Roman"/>
      <w:sz w:val="20"/>
      <w:lang w:val="en-GB"/>
    </w:rPr>
  </w:style>
  <w:style w:type="character" w:customStyle="1" w:styleId="Funotenzeichen4">
    <w:name w:val="Fußnotenzeichen4"/>
    <w:qFormat/>
    <w:rPr>
      <w:vertAlign w:val="superscript"/>
    </w:rPr>
  </w:style>
  <w:style w:type="character" w:customStyle="1" w:styleId="WWCharLFO26LVL1">
    <w:name w:val="WW_CharLFO26LVL1"/>
    <w:qFormat/>
    <w:rPr>
      <w:rFonts w:ascii="Symbol" w:hAnsi="Symbol" w:cs="Symbol"/>
      <w:sz w:val="18"/>
    </w:rPr>
  </w:style>
  <w:style w:type="character" w:customStyle="1" w:styleId="WWCharLFO26LVL2">
    <w:name w:val="WW_CharLFO26LVL2"/>
    <w:qFormat/>
    <w:rPr>
      <w:rFonts w:ascii="StarSymbol" w:hAnsi="StarSymbol" w:cs="StarSymbol"/>
      <w:sz w:val="18"/>
    </w:rPr>
  </w:style>
  <w:style w:type="character" w:customStyle="1" w:styleId="WWCharLFO26LVL3">
    <w:name w:val="WW_CharLFO26LVL3"/>
    <w:qFormat/>
    <w:rPr>
      <w:rFonts w:ascii="StarSymbol" w:hAnsi="StarSymbol" w:cs="StarSymbol"/>
      <w:sz w:val="18"/>
    </w:rPr>
  </w:style>
  <w:style w:type="character" w:customStyle="1" w:styleId="WWCharLFO26LVL4">
    <w:name w:val="WW_CharLFO26LVL4"/>
    <w:qFormat/>
    <w:rPr>
      <w:rFonts w:ascii="StarSymbol" w:hAnsi="StarSymbol" w:cs="StarSymbol"/>
      <w:sz w:val="18"/>
    </w:rPr>
  </w:style>
  <w:style w:type="character" w:customStyle="1" w:styleId="WWCharLFO26LVL5">
    <w:name w:val="WW_CharLFO26LVL5"/>
    <w:qFormat/>
    <w:rPr>
      <w:rFonts w:ascii="StarSymbol" w:hAnsi="StarSymbol" w:cs="StarSymbol"/>
      <w:sz w:val="18"/>
    </w:rPr>
  </w:style>
  <w:style w:type="character" w:customStyle="1" w:styleId="WWCharLFO26LVL6">
    <w:name w:val="WW_CharLFO26LVL6"/>
    <w:qFormat/>
    <w:rPr>
      <w:rFonts w:ascii="StarSymbol" w:hAnsi="StarSymbol" w:cs="StarSymbol"/>
      <w:sz w:val="18"/>
    </w:rPr>
  </w:style>
  <w:style w:type="character" w:customStyle="1" w:styleId="WWCharLFO26LVL7">
    <w:name w:val="WW_CharLFO26LVL7"/>
    <w:qFormat/>
    <w:rPr>
      <w:rFonts w:ascii="StarSymbol" w:hAnsi="StarSymbol" w:cs="StarSymbol"/>
      <w:sz w:val="18"/>
    </w:rPr>
  </w:style>
  <w:style w:type="character" w:customStyle="1" w:styleId="WWCharLFO26LVL8">
    <w:name w:val="WW_CharLFO26LVL8"/>
    <w:qFormat/>
    <w:rPr>
      <w:rFonts w:ascii="StarSymbol" w:hAnsi="StarSymbol" w:cs="StarSymbol"/>
      <w:sz w:val="18"/>
    </w:rPr>
  </w:style>
  <w:style w:type="character" w:customStyle="1" w:styleId="WWCharLFO26LVL9">
    <w:name w:val="WW_CharLFO26LVL9"/>
    <w:qFormat/>
    <w:rPr>
      <w:rFonts w:ascii="StarSymbol" w:hAnsi="StarSymbol" w:cs="StarSymbol"/>
      <w:sz w:val="18"/>
    </w:rPr>
  </w:style>
  <w:style w:type="character" w:customStyle="1" w:styleId="WWCharLFO42LVL1">
    <w:name w:val="WW_CharLFO42LVL1"/>
    <w:qFormat/>
    <w:rPr>
      <w:b/>
      <w:bCs/>
      <w:i w:val="0"/>
    </w:rPr>
  </w:style>
  <w:style w:type="character" w:customStyle="1" w:styleId="WWCharLFO43LVL1">
    <w:name w:val="WW_CharLFO43LVL1"/>
    <w:qFormat/>
    <w:rPr>
      <w:b/>
      <w:bCs/>
      <w:i w:val="0"/>
      <w:sz w:val="22"/>
      <w:szCs w:val="22"/>
    </w:rPr>
  </w:style>
  <w:style w:type="character" w:customStyle="1" w:styleId="WWCharLFO44LVL1">
    <w:name w:val="WW_CharLFO44LVL1"/>
    <w:qFormat/>
    <w:rPr>
      <w:b/>
      <w:bCs/>
      <w:i w:val="0"/>
      <w:sz w:val="22"/>
      <w:szCs w:val="22"/>
    </w:rPr>
  </w:style>
  <w:style w:type="character" w:customStyle="1" w:styleId="WWCharLFO45LVL1">
    <w:name w:val="WW_CharLFO45LVL1"/>
    <w:qFormat/>
    <w:rPr>
      <w:b/>
      <w:bCs/>
      <w:i w:val="0"/>
      <w:sz w:val="22"/>
      <w:szCs w:val="22"/>
    </w:rPr>
  </w:style>
  <w:style w:type="character" w:customStyle="1" w:styleId="WWCharLFO36LVL1">
    <w:name w:val="WW_CharLFO36LVL1"/>
    <w:qFormat/>
    <w:rPr>
      <w:rFonts w:ascii="StarSymbol" w:hAnsi="StarSymbol" w:cs="StarSymbol"/>
      <w:sz w:val="18"/>
    </w:rPr>
  </w:style>
  <w:style w:type="character" w:customStyle="1" w:styleId="WWCharLFO36LVL2">
    <w:name w:val="WW_CharLFO36LVL2"/>
    <w:qFormat/>
    <w:rPr>
      <w:rFonts w:ascii="StarSymbol" w:hAnsi="StarSymbol" w:cs="StarSymbol"/>
      <w:sz w:val="18"/>
    </w:rPr>
  </w:style>
  <w:style w:type="character" w:customStyle="1" w:styleId="WWCharLFO36LVL3">
    <w:name w:val="WW_CharLFO36LVL3"/>
    <w:qFormat/>
    <w:rPr>
      <w:rFonts w:ascii="StarSymbol" w:hAnsi="StarSymbol" w:cs="StarSymbol"/>
      <w:sz w:val="18"/>
    </w:rPr>
  </w:style>
  <w:style w:type="character" w:customStyle="1" w:styleId="WWCharLFO36LVL4">
    <w:name w:val="WW_CharLFO36LVL4"/>
    <w:qFormat/>
    <w:rPr>
      <w:rFonts w:ascii="StarSymbol" w:hAnsi="StarSymbol" w:cs="StarSymbol"/>
      <w:sz w:val="18"/>
    </w:rPr>
  </w:style>
  <w:style w:type="character" w:customStyle="1" w:styleId="WWCharLFO36LVL5">
    <w:name w:val="WW_CharLFO36LVL5"/>
    <w:qFormat/>
    <w:rPr>
      <w:rFonts w:ascii="StarSymbol" w:hAnsi="StarSymbol" w:cs="StarSymbol"/>
      <w:sz w:val="18"/>
    </w:rPr>
  </w:style>
  <w:style w:type="character" w:customStyle="1" w:styleId="WWCharLFO36LVL6">
    <w:name w:val="WW_CharLFO36LVL6"/>
    <w:qFormat/>
    <w:rPr>
      <w:rFonts w:ascii="StarSymbol" w:hAnsi="StarSymbol" w:cs="StarSymbol"/>
      <w:sz w:val="18"/>
    </w:rPr>
  </w:style>
  <w:style w:type="character" w:customStyle="1" w:styleId="WWCharLFO36LVL7">
    <w:name w:val="WW_CharLFO36LVL7"/>
    <w:qFormat/>
    <w:rPr>
      <w:rFonts w:ascii="StarSymbol" w:hAnsi="StarSymbol" w:cs="StarSymbol"/>
      <w:sz w:val="18"/>
    </w:rPr>
  </w:style>
  <w:style w:type="character" w:customStyle="1" w:styleId="WWCharLFO36LVL8">
    <w:name w:val="WW_CharLFO36LVL8"/>
    <w:qFormat/>
    <w:rPr>
      <w:rFonts w:ascii="StarSymbol" w:hAnsi="StarSymbol" w:cs="StarSymbol"/>
      <w:sz w:val="18"/>
    </w:rPr>
  </w:style>
  <w:style w:type="character" w:customStyle="1" w:styleId="WWCharLFO36LVL9">
    <w:name w:val="WW_CharLFO36LVL9"/>
    <w:qFormat/>
    <w:rPr>
      <w:rFonts w:ascii="StarSymbol" w:hAnsi="StarSymbol" w:cs="StarSymbol"/>
      <w:sz w:val="18"/>
    </w:rPr>
  </w:style>
  <w:style w:type="character" w:customStyle="1" w:styleId="WWCharLFO32LVL1">
    <w:name w:val="WW_CharLFO32LVL1"/>
    <w:qFormat/>
    <w:rPr>
      <w:rFonts w:ascii="StarSymbol" w:hAnsi="StarSymbol" w:cs="StarSymbol"/>
      <w:sz w:val="18"/>
    </w:rPr>
  </w:style>
  <w:style w:type="character" w:customStyle="1" w:styleId="WWCharLFO32LVL2">
    <w:name w:val="WW_CharLFO32LVL2"/>
    <w:qFormat/>
    <w:rPr>
      <w:rFonts w:ascii="StarSymbol" w:hAnsi="StarSymbol" w:cs="StarSymbol"/>
      <w:sz w:val="18"/>
    </w:rPr>
  </w:style>
  <w:style w:type="character" w:customStyle="1" w:styleId="WWCharLFO32LVL3">
    <w:name w:val="WW_CharLFO32LVL3"/>
    <w:qFormat/>
    <w:rPr>
      <w:rFonts w:ascii="StarSymbol" w:hAnsi="StarSymbol" w:cs="StarSymbol"/>
      <w:sz w:val="18"/>
    </w:rPr>
  </w:style>
  <w:style w:type="character" w:customStyle="1" w:styleId="WWCharLFO32LVL4">
    <w:name w:val="WW_CharLFO32LVL4"/>
    <w:qFormat/>
    <w:rPr>
      <w:rFonts w:ascii="StarSymbol" w:hAnsi="StarSymbol" w:cs="StarSymbol"/>
      <w:sz w:val="18"/>
    </w:rPr>
  </w:style>
  <w:style w:type="character" w:customStyle="1" w:styleId="WWCharLFO32LVL5">
    <w:name w:val="WW_CharLFO32LVL5"/>
    <w:qFormat/>
    <w:rPr>
      <w:rFonts w:ascii="StarSymbol" w:hAnsi="StarSymbol" w:cs="StarSymbol"/>
      <w:sz w:val="18"/>
    </w:rPr>
  </w:style>
  <w:style w:type="character" w:customStyle="1" w:styleId="WWCharLFO32LVL6">
    <w:name w:val="WW_CharLFO32LVL6"/>
    <w:qFormat/>
    <w:rPr>
      <w:rFonts w:ascii="StarSymbol" w:hAnsi="StarSymbol" w:cs="StarSymbol"/>
      <w:sz w:val="18"/>
    </w:rPr>
  </w:style>
  <w:style w:type="character" w:customStyle="1" w:styleId="WWCharLFO32LVL7">
    <w:name w:val="WW_CharLFO32LVL7"/>
    <w:qFormat/>
    <w:rPr>
      <w:rFonts w:ascii="StarSymbol" w:hAnsi="StarSymbol" w:cs="StarSymbol"/>
      <w:sz w:val="18"/>
    </w:rPr>
  </w:style>
  <w:style w:type="character" w:customStyle="1" w:styleId="WWCharLFO32LVL8">
    <w:name w:val="WW_CharLFO32LVL8"/>
    <w:qFormat/>
    <w:rPr>
      <w:rFonts w:ascii="StarSymbol" w:hAnsi="StarSymbol" w:cs="StarSymbol"/>
      <w:sz w:val="18"/>
    </w:rPr>
  </w:style>
  <w:style w:type="character" w:customStyle="1" w:styleId="WWCharLFO32LVL9">
    <w:name w:val="WW_CharLFO32LVL9"/>
    <w:qFormat/>
    <w:rPr>
      <w:rFonts w:ascii="StarSymbol" w:hAnsi="StarSymbol" w:cs="StarSymbol"/>
      <w:sz w:val="18"/>
    </w:rPr>
  </w:style>
  <w:style w:type="character" w:customStyle="1" w:styleId="Nummerierungszeichen">
    <w:name w:val="Nummerierungszeichen"/>
    <w:qFormat/>
    <w:rsid w:val="00B114AB"/>
  </w:style>
  <w:style w:type="character" w:customStyle="1" w:styleId="WW-Absatz-Standardschriftart">
    <w:name w:val="WW-Absatz-Standardschriftart"/>
    <w:qFormat/>
  </w:style>
  <w:style w:type="character" w:styleId="Seitenzahl">
    <w:name w:val="page number"/>
    <w:basedOn w:val="WW-Absatz-Standardschriftart"/>
    <w:qFormat/>
  </w:style>
  <w:style w:type="character" w:customStyle="1" w:styleId="Absatz-Standardschriftart3">
    <w:name w:val="Absatz-Standardschriftart3"/>
    <w:qFormat/>
    <w:rPr>
      <w:lang w:val="en-GB"/>
    </w:rPr>
  </w:style>
  <w:style w:type="character" w:customStyle="1" w:styleId="Funotenzeichen2">
    <w:name w:val="Fußnotenzeichen2"/>
    <w:qFormat/>
    <w:rPr>
      <w:vertAlign w:val="superscript"/>
      <w:lang w:val="en-GB"/>
    </w:rPr>
  </w:style>
  <w:style w:type="character" w:customStyle="1" w:styleId="INS">
    <w:name w:val="INS"/>
    <w:qFormat/>
  </w:style>
  <w:style w:type="character" w:customStyle="1" w:styleId="Code">
    <w:name w:val="Code"/>
    <w:qFormat/>
    <w:rPr>
      <w:rFonts w:ascii="Courier New" w:eastAsia="Times New Roman" w:hAnsi="Courier New" w:cs="Courier New"/>
      <w:color w:val="000000"/>
      <w:sz w:val="20"/>
      <w:szCs w:val="20"/>
      <w:lang w:val="de-DE"/>
    </w:rPr>
  </w:style>
  <w:style w:type="character" w:customStyle="1" w:styleId="Quelltext">
    <w:name w:val="Quelltext"/>
    <w:qFormat/>
    <w:rsid w:val="00B114AB"/>
  </w:style>
  <w:style w:type="character" w:customStyle="1" w:styleId="Quellcode">
    <w:name w:val="Quellcode"/>
    <w:qFormat/>
    <w:rPr>
      <w:rFonts w:ascii="Courier New" w:eastAsia="Courier New" w:hAnsi="Courier New" w:cs="Courier New"/>
      <w:sz w:val="18"/>
      <w:szCs w:val="18"/>
      <w:highlight w:val="white"/>
      <w:lang w:val="en-GB" w:bidi="ar-SA"/>
    </w:rPr>
  </w:style>
  <w:style w:type="character" w:customStyle="1" w:styleId="WW8Num27z0">
    <w:name w:val="WW8Num27z0"/>
    <w:qFormat/>
    <w:rPr>
      <w:rFonts w:ascii="Times New Roman" w:hAnsi="Times New Roman" w:cs="Times New Roman"/>
    </w:rPr>
  </w:style>
  <w:style w:type="character" w:customStyle="1" w:styleId="Verzeichnissprung">
    <w:name w:val="Verzeichnissprung"/>
    <w:qFormat/>
    <w:rsid w:val="00B114AB"/>
  </w:style>
  <w:style w:type="character" w:customStyle="1" w:styleId="Endnotenzeichen2">
    <w:name w:val="Endnotenzeichen2"/>
    <w:qFormat/>
    <w:rPr>
      <w:vertAlign w:val="superscript"/>
    </w:rPr>
  </w:style>
  <w:style w:type="character" w:customStyle="1" w:styleId="Kommentarzeichen3">
    <w:name w:val="Kommentarzeichen3"/>
    <w:qFormat/>
    <w:rPr>
      <w:sz w:val="16"/>
      <w:szCs w:val="16"/>
    </w:rPr>
  </w:style>
  <w:style w:type="character" w:customStyle="1" w:styleId="KommentartextZchn2">
    <w:name w:val="Kommentartext Zchn2"/>
    <w:link w:val="Kommentartext"/>
    <w:uiPriority w:val="99"/>
    <w:qFormat/>
    <w:rPr>
      <w:color w:val="000000"/>
      <w:lang w:val="en-GB"/>
    </w:rPr>
  </w:style>
  <w:style w:type="character" w:customStyle="1" w:styleId="Funotenzeichen5">
    <w:name w:val="Fußnotenzeichen5"/>
    <w:qFormat/>
    <w:rPr>
      <w:vertAlign w:val="superscript"/>
    </w:rPr>
  </w:style>
  <w:style w:type="character" w:customStyle="1" w:styleId="Endnotenzeichen3">
    <w:name w:val="Endnotenzeichen3"/>
    <w:qFormat/>
    <w:rPr>
      <w:vertAlign w:val="superscript"/>
    </w:rPr>
  </w:style>
  <w:style w:type="character" w:customStyle="1" w:styleId="Funotenanker">
    <w:name w:val="Fußnotenanker"/>
    <w:rsid w:val="00B114AB"/>
    <w:rPr>
      <w:vertAlign w:val="superscript"/>
    </w:rPr>
  </w:style>
  <w:style w:type="character" w:customStyle="1" w:styleId="FootnoteCharacters">
    <w:name w:val="Footnote Characters"/>
    <w:qFormat/>
    <w:rPr>
      <w:vertAlign w:val="superscript"/>
    </w:rPr>
  </w:style>
  <w:style w:type="character" w:customStyle="1" w:styleId="Endnotenanker">
    <w:name w:val="Endnotenanker"/>
    <w:rsid w:val="00B114AB"/>
    <w:rPr>
      <w:vertAlign w:val="superscript"/>
    </w:rPr>
  </w:style>
  <w:style w:type="character" w:customStyle="1" w:styleId="EndnoteCharacters">
    <w:name w:val="Endnote Characters"/>
    <w:qFormat/>
    <w:rPr>
      <w:vertAlign w:val="superscript"/>
    </w:rPr>
  </w:style>
  <w:style w:type="character" w:customStyle="1" w:styleId="WW8Num1z4">
    <w:name w:val="WW8Num1z4"/>
    <w:qFormat/>
    <w:rsid w:val="00B114AB"/>
  </w:style>
  <w:style w:type="character" w:customStyle="1" w:styleId="WW8Num10z3">
    <w:name w:val="WW8Num10z3"/>
    <w:qFormat/>
    <w:rsid w:val="00B114AB"/>
    <w:rPr>
      <w:rFonts w:ascii="Wingdings" w:hAnsi="Wingdings" w:cs="StarSymbol;Arial Unicode MS"/>
      <w:sz w:val="18"/>
      <w:szCs w:val="18"/>
    </w:rPr>
  </w:style>
  <w:style w:type="character" w:customStyle="1" w:styleId="WW8Num14z2">
    <w:name w:val="WW8Num14z2"/>
    <w:qFormat/>
    <w:rsid w:val="00B114AB"/>
    <w:rPr>
      <w:rFonts w:ascii="StarSymbol;Arial Unicode MS" w:hAnsi="StarSymbol;Arial Unicode MS" w:cs="StarSymbol;Arial Unicode MS"/>
      <w:sz w:val="18"/>
      <w:szCs w:val="18"/>
    </w:rPr>
  </w:style>
  <w:style w:type="character" w:customStyle="1" w:styleId="WW8Num14z3">
    <w:name w:val="WW8Num14z3"/>
    <w:qFormat/>
    <w:rsid w:val="00B114AB"/>
    <w:rPr>
      <w:rFonts w:ascii="Wingdings" w:hAnsi="Wingdings" w:cs="StarSymbol;Arial Unicode MS"/>
      <w:sz w:val="18"/>
      <w:szCs w:val="18"/>
    </w:rPr>
  </w:style>
  <w:style w:type="character" w:customStyle="1" w:styleId="WW8Num15z2">
    <w:name w:val="WW8Num15z2"/>
    <w:qFormat/>
    <w:rsid w:val="00B114AB"/>
    <w:rPr>
      <w:rFonts w:ascii="StarSymbol;Arial Unicode MS" w:hAnsi="StarSymbol;Arial Unicode MS" w:cs="StarSymbol;Arial Unicode MS"/>
      <w:sz w:val="18"/>
      <w:szCs w:val="18"/>
    </w:rPr>
  </w:style>
  <w:style w:type="character" w:customStyle="1" w:styleId="WW8Num15z3">
    <w:name w:val="WW8Num15z3"/>
    <w:qFormat/>
    <w:rsid w:val="00B114AB"/>
    <w:rPr>
      <w:rFonts w:ascii="Wingdings" w:hAnsi="Wingdings" w:cs="StarSymbol;Arial Unicode MS"/>
      <w:sz w:val="18"/>
      <w:szCs w:val="18"/>
    </w:rPr>
  </w:style>
  <w:style w:type="character" w:customStyle="1" w:styleId="WW8Num16z3">
    <w:name w:val="WW8Num16z3"/>
    <w:qFormat/>
    <w:rsid w:val="00B114AB"/>
    <w:rPr>
      <w:rFonts w:ascii="Wingdings" w:hAnsi="Wingdings" w:cs="StarSymbol;Arial Unicode MS"/>
      <w:sz w:val="18"/>
      <w:szCs w:val="18"/>
    </w:rPr>
  </w:style>
  <w:style w:type="character" w:customStyle="1" w:styleId="WW8Num17z3">
    <w:name w:val="WW8Num17z3"/>
    <w:qFormat/>
    <w:rsid w:val="00B114AB"/>
    <w:rPr>
      <w:rFonts w:ascii="Wingdings" w:hAnsi="Wingdings" w:cs="StarSymbol;Arial Unicode MS"/>
      <w:sz w:val="18"/>
      <w:szCs w:val="18"/>
    </w:rPr>
  </w:style>
  <w:style w:type="character" w:customStyle="1" w:styleId="WW8Num18z3">
    <w:name w:val="WW8Num18z3"/>
    <w:qFormat/>
    <w:rsid w:val="00B114AB"/>
    <w:rPr>
      <w:rFonts w:ascii="Wingdings" w:hAnsi="Wingdings" w:cs="StarSymbol;Arial Unicode MS"/>
      <w:sz w:val="18"/>
      <w:szCs w:val="18"/>
    </w:rPr>
  </w:style>
  <w:style w:type="character" w:customStyle="1" w:styleId="WW8Num19z3">
    <w:name w:val="WW8Num19z3"/>
    <w:qFormat/>
    <w:rsid w:val="00B114AB"/>
    <w:rPr>
      <w:rFonts w:ascii="Wingdings" w:hAnsi="Wingdings" w:cs="StarSymbol;Arial Unicode MS"/>
      <w:sz w:val="18"/>
      <w:szCs w:val="18"/>
    </w:rPr>
  </w:style>
  <w:style w:type="character" w:customStyle="1" w:styleId="WW8Num20z3">
    <w:name w:val="WW8Num20z3"/>
    <w:qFormat/>
    <w:rsid w:val="00B114AB"/>
    <w:rPr>
      <w:rFonts w:ascii="Wingdings" w:hAnsi="Wingdings" w:cs="StarSymbol;Arial Unicode MS"/>
      <w:sz w:val="18"/>
      <w:szCs w:val="18"/>
    </w:rPr>
  </w:style>
  <w:style w:type="character" w:customStyle="1" w:styleId="WW8Num23z1">
    <w:name w:val="WW8Num23z1"/>
    <w:qFormat/>
    <w:rsid w:val="00B114AB"/>
    <w:rPr>
      <w:rFonts w:ascii="OpenSymbol;Arial Unicode MS" w:eastAsia="QETSUU+CMR12" w:hAnsi="OpenSymbol;Arial Unicode MS" w:cs="StarSymbol;Arial Unicode MS"/>
      <w:caps w:val="0"/>
      <w:smallCaps w:val="0"/>
      <w:color w:val="000000"/>
      <w:spacing w:val="0"/>
      <w:sz w:val="18"/>
      <w:szCs w:val="18"/>
    </w:rPr>
  </w:style>
  <w:style w:type="character" w:customStyle="1" w:styleId="WW8Num12z2">
    <w:name w:val="WW8Num12z2"/>
    <w:qFormat/>
    <w:rsid w:val="00B114AB"/>
    <w:rPr>
      <w:rFonts w:ascii="StarSymbol;Arial Unicode MS" w:hAnsi="StarSymbol;Arial Unicode MS" w:cs="StarSymbol;Arial Unicode MS"/>
      <w:sz w:val="18"/>
      <w:szCs w:val="18"/>
    </w:rPr>
  </w:style>
  <w:style w:type="character" w:customStyle="1" w:styleId="WW8Num12z3">
    <w:name w:val="WW8Num12z3"/>
    <w:qFormat/>
    <w:rsid w:val="00B114AB"/>
    <w:rPr>
      <w:rFonts w:ascii="Wingdings" w:hAnsi="Wingdings" w:cs="StarSymbol;Arial Unicode MS"/>
      <w:sz w:val="18"/>
      <w:szCs w:val="18"/>
    </w:rPr>
  </w:style>
  <w:style w:type="character" w:customStyle="1" w:styleId="WW8Num21z3">
    <w:name w:val="WW8Num21z3"/>
    <w:qFormat/>
    <w:rsid w:val="00B114AB"/>
    <w:rPr>
      <w:rFonts w:ascii="Wingdings" w:hAnsi="Wingdings" w:cs="StarSymbol;Arial Unicode MS"/>
      <w:sz w:val="18"/>
      <w:szCs w:val="18"/>
    </w:rPr>
  </w:style>
  <w:style w:type="character" w:customStyle="1" w:styleId="WW8Num22z3">
    <w:name w:val="WW8Num22z3"/>
    <w:qFormat/>
    <w:rsid w:val="00B114AB"/>
    <w:rPr>
      <w:rFonts w:ascii="Wingdings" w:hAnsi="Wingdings" w:cs="StarSymbol;Arial Unicode MS"/>
      <w:sz w:val="18"/>
      <w:szCs w:val="18"/>
    </w:rPr>
  </w:style>
  <w:style w:type="character" w:customStyle="1" w:styleId="WW8Num24z0">
    <w:name w:val="WW8Num24z0"/>
    <w:qFormat/>
    <w:rsid w:val="00B114AB"/>
    <w:rPr>
      <w:rFonts w:ascii="Symbol" w:hAnsi="Symbol" w:cs="StarSymbol;Arial Unicode MS"/>
      <w:sz w:val="18"/>
      <w:szCs w:val="18"/>
    </w:rPr>
  </w:style>
  <w:style w:type="character" w:customStyle="1" w:styleId="WW8Num24z1">
    <w:name w:val="WW8Num24z1"/>
    <w:qFormat/>
    <w:rsid w:val="00B114AB"/>
    <w:rPr>
      <w:rFonts w:ascii="Wingdings 2" w:hAnsi="Wingdings 2" w:cs="StarSymbol;Arial Unicode MS"/>
      <w:sz w:val="18"/>
      <w:szCs w:val="18"/>
    </w:rPr>
  </w:style>
  <w:style w:type="character" w:customStyle="1" w:styleId="WW8Num24z2">
    <w:name w:val="WW8Num24z2"/>
    <w:qFormat/>
    <w:rsid w:val="00B114AB"/>
    <w:rPr>
      <w:rFonts w:ascii="StarSymbol;Arial Unicode MS" w:hAnsi="StarSymbol;Arial Unicode MS" w:cs="StarSymbol;Arial Unicode MS"/>
      <w:sz w:val="18"/>
      <w:szCs w:val="18"/>
    </w:rPr>
  </w:style>
  <w:style w:type="character" w:customStyle="1" w:styleId="WW8Num24z3">
    <w:name w:val="WW8Num24z3"/>
    <w:qFormat/>
    <w:rsid w:val="00B114AB"/>
    <w:rPr>
      <w:rFonts w:ascii="Wingdings" w:hAnsi="Wingdings" w:cs="StarSymbol;Arial Unicode MS"/>
      <w:sz w:val="18"/>
      <w:szCs w:val="18"/>
    </w:rPr>
  </w:style>
  <w:style w:type="character" w:customStyle="1" w:styleId="BesuchteInternetverknpfung">
    <w:name w:val="Besuchte Internetverknüpfung"/>
    <w:basedOn w:val="Absatz-Standardschriftart"/>
    <w:uiPriority w:val="99"/>
    <w:semiHidden/>
    <w:unhideWhenUsed/>
    <w:qFormat/>
    <w:rsid w:val="00292346"/>
    <w:rPr>
      <w:color w:val="954F72" w:themeColor="followedHyperlink"/>
      <w:u w:val="single"/>
    </w:rPr>
  </w:style>
  <w:style w:type="character" w:customStyle="1" w:styleId="Zeilennummerierung">
    <w:name w:val="Zeilennummerierung"/>
    <w:rsid w:val="00B114AB"/>
    <w:rPr>
      <w:rFonts w:cs="Times New Roman"/>
    </w:rPr>
  </w:style>
  <w:style w:type="character" w:customStyle="1" w:styleId="WW8Num31z0">
    <w:name w:val="WW8Num31z0"/>
    <w:qFormat/>
    <w:rsid w:val="00B114AB"/>
    <w:rPr>
      <w:rFonts w:ascii="Symbol" w:hAnsi="Symbol" w:cs="Symbol"/>
    </w:rPr>
  </w:style>
  <w:style w:type="character" w:customStyle="1" w:styleId="WW8Num36z0">
    <w:name w:val="WW8Num36z0"/>
    <w:qFormat/>
    <w:rsid w:val="00B114AB"/>
    <w:rPr>
      <w:color w:val="000000"/>
    </w:rPr>
  </w:style>
  <w:style w:type="character" w:customStyle="1" w:styleId="WW8Num35z0">
    <w:name w:val="WW8Num35z0"/>
    <w:qFormat/>
    <w:rsid w:val="00B114AB"/>
  </w:style>
  <w:style w:type="character" w:customStyle="1" w:styleId="WW8Num30z0">
    <w:name w:val="WW8Num30z0"/>
    <w:qFormat/>
    <w:rsid w:val="00B114AB"/>
    <w:rPr>
      <w:rFonts w:ascii="Arial" w:hAnsi="Arial" w:cs="Arial"/>
      <w:b/>
      <w:sz w:val="20"/>
    </w:rPr>
  </w:style>
  <w:style w:type="character" w:customStyle="1" w:styleId="WW8Num41z0">
    <w:name w:val="WW8Num41z0"/>
    <w:qFormat/>
    <w:rsid w:val="00B114AB"/>
    <w:rPr>
      <w:b/>
    </w:rPr>
  </w:style>
  <w:style w:type="character" w:customStyle="1" w:styleId="WW8Num41z1">
    <w:name w:val="WW8Num41z1"/>
    <w:qFormat/>
    <w:rsid w:val="00B114AB"/>
  </w:style>
  <w:style w:type="character" w:customStyle="1" w:styleId="XML">
    <w:name w:val="XML"/>
    <w:qFormat/>
    <w:rsid w:val="00B114AB"/>
    <w:rPr>
      <w:rFonts w:ascii="Courier New" w:hAnsi="Courier New" w:cs="Courier New"/>
      <w:sz w:val="20"/>
    </w:rPr>
  </w:style>
  <w:style w:type="character" w:customStyle="1" w:styleId="WW8Num38z0">
    <w:name w:val="WW8Num38z0"/>
    <w:qFormat/>
    <w:rsid w:val="00B114AB"/>
    <w:rPr>
      <w:rFonts w:ascii="Symbol" w:hAnsi="Symbol" w:cs="Symbol"/>
    </w:rPr>
  </w:style>
  <w:style w:type="character" w:customStyle="1" w:styleId="WW8Num28z0">
    <w:name w:val="WW8Num28z0"/>
    <w:qFormat/>
    <w:rsid w:val="00B114AB"/>
    <w:rPr>
      <w:rFonts w:ascii="Symbol" w:hAnsi="Symbol" w:cs="Symbol"/>
    </w:rPr>
  </w:style>
  <w:style w:type="character" w:customStyle="1" w:styleId="WW8Num42z0">
    <w:name w:val="WW8Num42z0"/>
    <w:qFormat/>
    <w:rsid w:val="00B114AB"/>
    <w:rPr>
      <w:rFonts w:ascii="Symbol" w:hAnsi="Symbol" w:cs="Symbol"/>
    </w:rPr>
  </w:style>
  <w:style w:type="character" w:customStyle="1" w:styleId="WW8Num42z1">
    <w:name w:val="WW8Num42z1"/>
    <w:qFormat/>
    <w:rsid w:val="00B114AB"/>
    <w:rPr>
      <w:rFonts w:ascii="Courier New" w:hAnsi="Courier New" w:cs="Courier New"/>
    </w:rPr>
  </w:style>
  <w:style w:type="character" w:customStyle="1" w:styleId="WW8Num42z2">
    <w:name w:val="WW8Num42z2"/>
    <w:qFormat/>
    <w:rsid w:val="00B114AB"/>
    <w:rPr>
      <w:rFonts w:ascii="Wingdings" w:hAnsi="Wingdings" w:cs="Wingdings"/>
    </w:rPr>
  </w:style>
  <w:style w:type="character" w:customStyle="1" w:styleId="WW8Num42z3">
    <w:name w:val="WW8Num42z3"/>
    <w:qFormat/>
    <w:rsid w:val="00B114AB"/>
    <w:rPr>
      <w:rFonts w:ascii="Symbol" w:hAnsi="Symbol" w:cs="Symbol"/>
    </w:rPr>
  </w:style>
  <w:style w:type="character" w:customStyle="1" w:styleId="WW8Num26z0">
    <w:name w:val="WW8Num26z0"/>
    <w:qFormat/>
    <w:rsid w:val="00B114AB"/>
    <w:rPr>
      <w:b/>
    </w:rPr>
  </w:style>
  <w:style w:type="character" w:customStyle="1" w:styleId="WW8Num37z0">
    <w:name w:val="WW8Num37z0"/>
    <w:qFormat/>
    <w:rsid w:val="00B114AB"/>
    <w:rPr>
      <w:b/>
    </w:rPr>
  </w:style>
  <w:style w:type="character" w:customStyle="1" w:styleId="WW8Num33z0">
    <w:name w:val="WW8Num33z0"/>
    <w:qFormat/>
    <w:rsid w:val="00B114AB"/>
    <w:rPr>
      <w:rFonts w:ascii="Symbol" w:hAnsi="Symbol" w:cs="Symbol"/>
      <w:b/>
    </w:rPr>
  </w:style>
  <w:style w:type="character" w:customStyle="1" w:styleId="WW8Num25z0">
    <w:name w:val="WW8Num25z0"/>
    <w:qFormat/>
    <w:rsid w:val="00B114AB"/>
    <w:rPr>
      <w:rFonts w:ascii="Symbol" w:hAnsi="Symbol" w:cs="Symbol"/>
    </w:rPr>
  </w:style>
  <w:style w:type="character" w:customStyle="1" w:styleId="WW8Num34z0">
    <w:name w:val="WW8Num34z0"/>
    <w:qFormat/>
    <w:rsid w:val="00B114AB"/>
    <w:rPr>
      <w:b/>
    </w:rPr>
  </w:style>
  <w:style w:type="character" w:customStyle="1" w:styleId="WW8Num29z0">
    <w:name w:val="WW8Num29z0"/>
    <w:qFormat/>
    <w:rsid w:val="00B114AB"/>
    <w:rPr>
      <w:rFonts w:ascii="Symbol" w:hAnsi="Symbol" w:cs="Symbol"/>
    </w:rPr>
  </w:style>
  <w:style w:type="character" w:customStyle="1" w:styleId="WW-FootnoteCharacters">
    <w:name w:val="WW-Footnote Characters"/>
    <w:qFormat/>
    <w:rsid w:val="00B114AB"/>
    <w:rPr>
      <w:rFonts w:cs="Times New Roman"/>
      <w:vertAlign w:val="superscript"/>
    </w:rPr>
  </w:style>
  <w:style w:type="character" w:customStyle="1" w:styleId="SC121634">
    <w:name w:val="SC.12.1634"/>
    <w:qFormat/>
    <w:rsid w:val="00B114AB"/>
    <w:rPr>
      <w:color w:val="000000"/>
      <w:sz w:val="18"/>
    </w:rPr>
  </w:style>
  <w:style w:type="character" w:customStyle="1" w:styleId="SC121640">
    <w:name w:val="SC.12.1640"/>
    <w:qFormat/>
    <w:rsid w:val="00B114AB"/>
    <w:rPr>
      <w:color w:val="000000"/>
      <w:sz w:val="18"/>
      <w:u w:val="single"/>
    </w:rPr>
  </w:style>
  <w:style w:type="character" w:customStyle="1" w:styleId="WW8Num43z0">
    <w:name w:val="WW8Num43z0"/>
    <w:qFormat/>
    <w:rsid w:val="00B114AB"/>
    <w:rPr>
      <w:b/>
    </w:rPr>
  </w:style>
  <w:style w:type="character" w:customStyle="1" w:styleId="WW8Num43z1">
    <w:name w:val="WW8Num43z1"/>
    <w:qFormat/>
    <w:rsid w:val="00B114AB"/>
  </w:style>
  <w:style w:type="character" w:customStyle="1" w:styleId="WW8Num43z2">
    <w:name w:val="WW8Num43z2"/>
    <w:qFormat/>
    <w:rsid w:val="00B114AB"/>
    <w:rPr>
      <w:rFonts w:ascii="Wingdings" w:hAnsi="Wingdings" w:cs="Wingdings"/>
    </w:rPr>
  </w:style>
  <w:style w:type="character" w:customStyle="1" w:styleId="WW8Num32z0">
    <w:name w:val="WW8Num32z0"/>
    <w:qFormat/>
    <w:rsid w:val="00B114AB"/>
    <w:rPr>
      <w:rFonts w:ascii="Times New Roman" w:hAnsi="Times New Roman" w:cs="Times New Roman"/>
      <w:b/>
    </w:rPr>
  </w:style>
  <w:style w:type="character" w:customStyle="1" w:styleId="Fett1">
    <w:name w:val="Fett1"/>
    <w:qFormat/>
    <w:rsid w:val="00B114AB"/>
    <w:rPr>
      <w:b/>
    </w:rPr>
  </w:style>
  <w:style w:type="character" w:customStyle="1" w:styleId="Hyperlink1">
    <w:name w:val="Hyperlink1"/>
    <w:qFormat/>
    <w:rsid w:val="00B114AB"/>
    <w:rPr>
      <w:color w:val="0000FF"/>
      <w:u w:val="single"/>
    </w:rPr>
  </w:style>
  <w:style w:type="character" w:customStyle="1" w:styleId="Zitat1">
    <w:name w:val="Zitat1"/>
    <w:qFormat/>
    <w:rsid w:val="00B114AB"/>
    <w:rPr>
      <w:i/>
      <w:iCs/>
    </w:rPr>
  </w:style>
  <w:style w:type="character" w:customStyle="1" w:styleId="WW-Endnotenzeichen">
    <w:name w:val="WW-Endnotenzeichen"/>
    <w:qFormat/>
    <w:rsid w:val="00B114AB"/>
  </w:style>
  <w:style w:type="character" w:customStyle="1" w:styleId="Marker">
    <w:name w:val="Marker"/>
    <w:qFormat/>
    <w:rsid w:val="00B114AB"/>
    <w:rPr>
      <w:color w:val="0000FF"/>
      <w:highlight w:val="white"/>
    </w:rPr>
  </w:style>
  <w:style w:type="character" w:customStyle="1" w:styleId="Aufzhlungszeichen3">
    <w:name w:val="Aufzählungszeichen3"/>
    <w:qFormat/>
    <w:rsid w:val="00B114AB"/>
    <w:rPr>
      <w:rFonts w:ascii="OpenSymbol;Arial Unicode MS" w:eastAsia="OpenSymbol;Arial Unicode MS" w:hAnsi="OpenSymbol;Arial Unicode MS" w:cs="OpenSymbol;Arial Unicode MS"/>
    </w:rPr>
  </w:style>
  <w:style w:type="character" w:customStyle="1" w:styleId="Datatype">
    <w:name w:val="Datatype"/>
    <w:qFormat/>
    <w:rsid w:val="00B114AB"/>
    <w:rPr>
      <w:rFonts w:ascii="Courier New" w:hAnsi="Courier New" w:cs="Courier New"/>
    </w:rPr>
  </w:style>
  <w:style w:type="character" w:styleId="Kommentarzeichen">
    <w:name w:val="annotation reference"/>
    <w:uiPriority w:val="99"/>
    <w:unhideWhenUsed/>
    <w:qFormat/>
    <w:rsid w:val="00B114AB"/>
    <w:rPr>
      <w:sz w:val="16"/>
      <w:szCs w:val="16"/>
    </w:rPr>
  </w:style>
  <w:style w:type="character" w:customStyle="1" w:styleId="KommentartextZchn3">
    <w:name w:val="Kommentartext Zchn3"/>
    <w:uiPriority w:val="99"/>
    <w:semiHidden/>
    <w:qFormat/>
    <w:rsid w:val="00B114AB"/>
    <w:rPr>
      <w:color w:val="000000"/>
      <w:lang w:val="en-GB" w:eastAsia="zh-CN"/>
    </w:rPr>
  </w:style>
  <w:style w:type="character" w:customStyle="1" w:styleId="WW8Num1z1">
    <w:name w:val="WW8Num1z1"/>
    <w:qFormat/>
    <w:rsid w:val="00B114AB"/>
  </w:style>
  <w:style w:type="character" w:customStyle="1" w:styleId="WW8Num1z2">
    <w:name w:val="WW8Num1z2"/>
    <w:qFormat/>
    <w:rsid w:val="00B114AB"/>
  </w:style>
  <w:style w:type="character" w:customStyle="1" w:styleId="WW8Num1z3">
    <w:name w:val="WW8Num1z3"/>
    <w:qFormat/>
    <w:rsid w:val="00B114AB"/>
  </w:style>
  <w:style w:type="character" w:customStyle="1" w:styleId="WW8Num3z2">
    <w:name w:val="WW8Num3z2"/>
    <w:qFormat/>
    <w:rsid w:val="00B114AB"/>
    <w:rPr>
      <w:rFonts w:ascii="Wingdings" w:hAnsi="Wingdings" w:cs="Wingdings"/>
    </w:rPr>
  </w:style>
  <w:style w:type="character" w:customStyle="1" w:styleId="WW8Num5z2">
    <w:name w:val="WW8Num5z2"/>
    <w:qFormat/>
    <w:rsid w:val="00B114AB"/>
  </w:style>
  <w:style w:type="character" w:customStyle="1" w:styleId="WW8Num5z3">
    <w:name w:val="WW8Num5z3"/>
    <w:qFormat/>
    <w:rsid w:val="00B114AB"/>
  </w:style>
  <w:style w:type="character" w:customStyle="1" w:styleId="WW8Num5z4">
    <w:name w:val="WW8Num5z4"/>
    <w:qFormat/>
    <w:rsid w:val="00B114AB"/>
  </w:style>
  <w:style w:type="character" w:customStyle="1" w:styleId="WW8Num5z5">
    <w:name w:val="WW8Num5z5"/>
    <w:qFormat/>
    <w:rsid w:val="00B114AB"/>
  </w:style>
  <w:style w:type="character" w:customStyle="1" w:styleId="WW8Num5z6">
    <w:name w:val="WW8Num5z6"/>
    <w:qFormat/>
    <w:rsid w:val="00B114AB"/>
  </w:style>
  <w:style w:type="character" w:customStyle="1" w:styleId="WW8Num5z7">
    <w:name w:val="WW8Num5z7"/>
    <w:qFormat/>
    <w:rsid w:val="00B114AB"/>
  </w:style>
  <w:style w:type="character" w:customStyle="1" w:styleId="WW8Num5z8">
    <w:name w:val="WW8Num5z8"/>
    <w:qFormat/>
    <w:rsid w:val="00B114AB"/>
  </w:style>
  <w:style w:type="character" w:customStyle="1" w:styleId="WW8Num7z2">
    <w:name w:val="WW8Num7z2"/>
    <w:qFormat/>
    <w:rsid w:val="00B114AB"/>
  </w:style>
  <w:style w:type="character" w:customStyle="1" w:styleId="WW8Num7z3">
    <w:name w:val="WW8Num7z3"/>
    <w:qFormat/>
    <w:rsid w:val="00B114AB"/>
  </w:style>
  <w:style w:type="character" w:customStyle="1" w:styleId="WW8Num7z4">
    <w:name w:val="WW8Num7z4"/>
    <w:qFormat/>
    <w:rsid w:val="00B114AB"/>
  </w:style>
  <w:style w:type="character" w:customStyle="1" w:styleId="WW8Num7z5">
    <w:name w:val="WW8Num7z5"/>
    <w:qFormat/>
    <w:rsid w:val="00B114AB"/>
  </w:style>
  <w:style w:type="character" w:customStyle="1" w:styleId="WW8Num7z6">
    <w:name w:val="WW8Num7z6"/>
    <w:qFormat/>
    <w:rsid w:val="00B114AB"/>
  </w:style>
  <w:style w:type="character" w:customStyle="1" w:styleId="WW8Num7z7">
    <w:name w:val="WW8Num7z7"/>
    <w:qFormat/>
    <w:rsid w:val="00B114AB"/>
  </w:style>
  <w:style w:type="character" w:customStyle="1" w:styleId="WW8Num7z8">
    <w:name w:val="WW8Num7z8"/>
    <w:qFormat/>
    <w:rsid w:val="00B114AB"/>
  </w:style>
  <w:style w:type="character" w:customStyle="1" w:styleId="WW8Num3z3">
    <w:name w:val="WW8Num3z3"/>
    <w:qFormat/>
    <w:rsid w:val="00B114AB"/>
  </w:style>
  <w:style w:type="character" w:customStyle="1" w:styleId="WW8Num3z4">
    <w:name w:val="WW8Num3z4"/>
    <w:qFormat/>
    <w:rsid w:val="00B114AB"/>
  </w:style>
  <w:style w:type="character" w:customStyle="1" w:styleId="WW8Num3z5">
    <w:name w:val="WW8Num3z5"/>
    <w:qFormat/>
    <w:rsid w:val="00B114AB"/>
  </w:style>
  <w:style w:type="character" w:customStyle="1" w:styleId="WW8Num3z6">
    <w:name w:val="WW8Num3z6"/>
    <w:qFormat/>
    <w:rsid w:val="00B114AB"/>
  </w:style>
  <w:style w:type="character" w:customStyle="1" w:styleId="WW8Num3z7">
    <w:name w:val="WW8Num3z7"/>
    <w:qFormat/>
    <w:rsid w:val="00B114AB"/>
  </w:style>
  <w:style w:type="character" w:customStyle="1" w:styleId="WW8Num3z8">
    <w:name w:val="WW8Num3z8"/>
    <w:qFormat/>
    <w:rsid w:val="00B114AB"/>
  </w:style>
  <w:style w:type="character" w:customStyle="1" w:styleId="WW8Num8z3">
    <w:name w:val="WW8Num8z3"/>
    <w:qFormat/>
    <w:rsid w:val="00B114AB"/>
  </w:style>
  <w:style w:type="character" w:customStyle="1" w:styleId="WW8Num8z4">
    <w:name w:val="WW8Num8z4"/>
    <w:qFormat/>
    <w:rsid w:val="00B114AB"/>
  </w:style>
  <w:style w:type="character" w:customStyle="1" w:styleId="WW8Num8z5">
    <w:name w:val="WW8Num8z5"/>
    <w:qFormat/>
    <w:rsid w:val="00B114AB"/>
  </w:style>
  <w:style w:type="character" w:customStyle="1" w:styleId="WW8Num8z6">
    <w:name w:val="WW8Num8z6"/>
    <w:qFormat/>
    <w:rsid w:val="00B114AB"/>
  </w:style>
  <w:style w:type="character" w:customStyle="1" w:styleId="WW8Num8z7">
    <w:name w:val="WW8Num8z7"/>
    <w:qFormat/>
    <w:rsid w:val="00B114AB"/>
  </w:style>
  <w:style w:type="character" w:customStyle="1" w:styleId="WW8Num8z8">
    <w:name w:val="WW8Num8z8"/>
    <w:qFormat/>
    <w:rsid w:val="00B114AB"/>
  </w:style>
  <w:style w:type="character" w:customStyle="1" w:styleId="WW8Num9z2">
    <w:name w:val="WW8Num9z2"/>
    <w:qFormat/>
    <w:rsid w:val="00B114AB"/>
    <w:rPr>
      <w:rFonts w:ascii="Wingdings" w:hAnsi="Wingdings" w:cs="Wingdings"/>
    </w:rPr>
  </w:style>
  <w:style w:type="character" w:customStyle="1" w:styleId="WW8Num14z4">
    <w:name w:val="WW8Num14z4"/>
    <w:qFormat/>
    <w:rsid w:val="00B114AB"/>
  </w:style>
  <w:style w:type="character" w:customStyle="1" w:styleId="WW8Num14z5">
    <w:name w:val="WW8Num14z5"/>
    <w:qFormat/>
    <w:rsid w:val="00B114AB"/>
  </w:style>
  <w:style w:type="character" w:customStyle="1" w:styleId="WW8Num14z6">
    <w:name w:val="WW8Num14z6"/>
    <w:qFormat/>
    <w:rsid w:val="00B114AB"/>
  </w:style>
  <w:style w:type="character" w:customStyle="1" w:styleId="WW8Num14z7">
    <w:name w:val="WW8Num14z7"/>
    <w:qFormat/>
    <w:rsid w:val="00B114AB"/>
  </w:style>
  <w:style w:type="character" w:customStyle="1" w:styleId="WW8Num14z8">
    <w:name w:val="WW8Num14z8"/>
    <w:qFormat/>
    <w:rsid w:val="00B114AB"/>
  </w:style>
  <w:style w:type="character" w:customStyle="1" w:styleId="WW8Num16z4">
    <w:name w:val="WW8Num16z4"/>
    <w:qFormat/>
    <w:rsid w:val="00B114AB"/>
  </w:style>
  <w:style w:type="character" w:customStyle="1" w:styleId="WW8Num16z5">
    <w:name w:val="WW8Num16z5"/>
    <w:qFormat/>
    <w:rsid w:val="00B114AB"/>
  </w:style>
  <w:style w:type="character" w:customStyle="1" w:styleId="WW8Num16z6">
    <w:name w:val="WW8Num16z6"/>
    <w:qFormat/>
    <w:rsid w:val="00B114AB"/>
  </w:style>
  <w:style w:type="character" w:customStyle="1" w:styleId="WW8Num16z7">
    <w:name w:val="WW8Num16z7"/>
    <w:qFormat/>
    <w:rsid w:val="00B114AB"/>
  </w:style>
  <w:style w:type="character" w:customStyle="1" w:styleId="WW8Num16z8">
    <w:name w:val="WW8Num16z8"/>
    <w:qFormat/>
    <w:rsid w:val="00B114AB"/>
  </w:style>
  <w:style w:type="character" w:customStyle="1" w:styleId="WW8Num18z4">
    <w:name w:val="WW8Num18z4"/>
    <w:qFormat/>
    <w:rsid w:val="00B114AB"/>
  </w:style>
  <w:style w:type="character" w:customStyle="1" w:styleId="WW8Num18z5">
    <w:name w:val="WW8Num18z5"/>
    <w:qFormat/>
    <w:rsid w:val="00B114AB"/>
  </w:style>
  <w:style w:type="character" w:customStyle="1" w:styleId="WW8Num18z6">
    <w:name w:val="WW8Num18z6"/>
    <w:qFormat/>
    <w:rsid w:val="00B114AB"/>
  </w:style>
  <w:style w:type="character" w:customStyle="1" w:styleId="WW8Num18z7">
    <w:name w:val="WW8Num18z7"/>
    <w:qFormat/>
    <w:rsid w:val="00B114AB"/>
  </w:style>
  <w:style w:type="character" w:customStyle="1" w:styleId="WW8Num18z8">
    <w:name w:val="WW8Num18z8"/>
    <w:qFormat/>
    <w:rsid w:val="00B114AB"/>
  </w:style>
  <w:style w:type="character" w:customStyle="1" w:styleId="WW8Num20z5">
    <w:name w:val="WW8Num20z5"/>
    <w:qFormat/>
    <w:rsid w:val="00B114AB"/>
  </w:style>
  <w:style w:type="character" w:customStyle="1" w:styleId="WW8Num20z6">
    <w:name w:val="WW8Num20z6"/>
    <w:qFormat/>
    <w:rsid w:val="00B114AB"/>
  </w:style>
  <w:style w:type="character" w:customStyle="1" w:styleId="WW8Num20z7">
    <w:name w:val="WW8Num20z7"/>
    <w:qFormat/>
    <w:rsid w:val="00B114AB"/>
  </w:style>
  <w:style w:type="character" w:customStyle="1" w:styleId="WW8Num20z8">
    <w:name w:val="WW8Num20z8"/>
    <w:qFormat/>
    <w:rsid w:val="00B114AB"/>
  </w:style>
  <w:style w:type="character" w:customStyle="1" w:styleId="WW8Num22z4">
    <w:name w:val="WW8Num22z4"/>
    <w:qFormat/>
    <w:rsid w:val="00B114AB"/>
  </w:style>
  <w:style w:type="character" w:customStyle="1" w:styleId="WW8Num22z5">
    <w:name w:val="WW8Num22z5"/>
    <w:qFormat/>
    <w:rsid w:val="00B114AB"/>
  </w:style>
  <w:style w:type="character" w:customStyle="1" w:styleId="WW8Num22z6">
    <w:name w:val="WW8Num22z6"/>
    <w:qFormat/>
    <w:rsid w:val="00B114AB"/>
  </w:style>
  <w:style w:type="character" w:customStyle="1" w:styleId="WW8Num22z7">
    <w:name w:val="WW8Num22z7"/>
    <w:qFormat/>
    <w:rsid w:val="00B114AB"/>
  </w:style>
  <w:style w:type="character" w:customStyle="1" w:styleId="WW8Num22z8">
    <w:name w:val="WW8Num22z8"/>
    <w:qFormat/>
    <w:rsid w:val="00B114AB"/>
  </w:style>
  <w:style w:type="character" w:customStyle="1" w:styleId="WW8Num23z2">
    <w:name w:val="WW8Num23z2"/>
    <w:qFormat/>
    <w:rsid w:val="00B114AB"/>
    <w:rPr>
      <w:rFonts w:ascii="Wingdings" w:hAnsi="Wingdings" w:cs="Wingdings"/>
    </w:rPr>
  </w:style>
  <w:style w:type="character" w:customStyle="1" w:styleId="WW8Num27z1">
    <w:name w:val="WW8Num27z1"/>
    <w:qFormat/>
    <w:rsid w:val="00B114AB"/>
  </w:style>
  <w:style w:type="character" w:customStyle="1" w:styleId="WW8Num27z2">
    <w:name w:val="WW8Num27z2"/>
    <w:qFormat/>
    <w:rsid w:val="00B114AB"/>
  </w:style>
  <w:style w:type="character" w:customStyle="1" w:styleId="WW8Num27z3">
    <w:name w:val="WW8Num27z3"/>
    <w:qFormat/>
    <w:rsid w:val="00B114AB"/>
  </w:style>
  <w:style w:type="character" w:customStyle="1" w:styleId="WW8Num27z4">
    <w:name w:val="WW8Num27z4"/>
    <w:qFormat/>
    <w:rsid w:val="00B114AB"/>
  </w:style>
  <w:style w:type="character" w:customStyle="1" w:styleId="WW8Num27z5">
    <w:name w:val="WW8Num27z5"/>
    <w:qFormat/>
    <w:rsid w:val="00B114AB"/>
  </w:style>
  <w:style w:type="character" w:customStyle="1" w:styleId="WW8Num27z6">
    <w:name w:val="WW8Num27z6"/>
    <w:qFormat/>
    <w:rsid w:val="00B114AB"/>
  </w:style>
  <w:style w:type="character" w:customStyle="1" w:styleId="WW8Num27z7">
    <w:name w:val="WW8Num27z7"/>
    <w:qFormat/>
    <w:rsid w:val="00B114AB"/>
  </w:style>
  <w:style w:type="character" w:customStyle="1" w:styleId="WW8Num27z8">
    <w:name w:val="WW8Num27z8"/>
    <w:qFormat/>
    <w:rsid w:val="00B114AB"/>
  </w:style>
  <w:style w:type="character" w:customStyle="1" w:styleId="WW8Num28z1">
    <w:name w:val="WW8Num28z1"/>
    <w:qFormat/>
    <w:rsid w:val="00B114AB"/>
    <w:rPr>
      <w:rFonts w:ascii="Courier New" w:hAnsi="Courier New" w:cs="Courier New"/>
    </w:rPr>
  </w:style>
  <w:style w:type="character" w:customStyle="1" w:styleId="WW8Num28z2">
    <w:name w:val="WW8Num28z2"/>
    <w:qFormat/>
    <w:rsid w:val="00B114AB"/>
    <w:rPr>
      <w:rFonts w:ascii="Wingdings" w:hAnsi="Wingdings" w:cs="Wingdings"/>
    </w:rPr>
  </w:style>
  <w:style w:type="character" w:customStyle="1" w:styleId="WW8Num29z1">
    <w:name w:val="WW8Num29z1"/>
    <w:qFormat/>
    <w:rsid w:val="00B114AB"/>
  </w:style>
  <w:style w:type="character" w:customStyle="1" w:styleId="WW8Num29z2">
    <w:name w:val="WW8Num29z2"/>
    <w:qFormat/>
    <w:rsid w:val="00B114AB"/>
  </w:style>
  <w:style w:type="character" w:customStyle="1" w:styleId="WW8Num29z3">
    <w:name w:val="WW8Num29z3"/>
    <w:qFormat/>
    <w:rsid w:val="00B114AB"/>
    <w:rPr>
      <w:rFonts w:ascii="OpenSymbol" w:hAnsi="OpenSymbol" w:cs="OpenSymbol"/>
    </w:rPr>
  </w:style>
  <w:style w:type="character" w:customStyle="1" w:styleId="WW8Num30z1">
    <w:name w:val="WW8Num30z1"/>
    <w:qFormat/>
    <w:rsid w:val="00B114AB"/>
    <w:rPr>
      <w:rFonts w:ascii="Courier New" w:hAnsi="Courier New" w:cs="Courier New"/>
    </w:rPr>
  </w:style>
  <w:style w:type="character" w:customStyle="1" w:styleId="WW8Num30z2">
    <w:name w:val="WW8Num30z2"/>
    <w:qFormat/>
    <w:rsid w:val="00B114AB"/>
    <w:rPr>
      <w:rFonts w:ascii="Wingdings" w:hAnsi="Wingdings" w:cs="Wingdings"/>
    </w:rPr>
  </w:style>
  <w:style w:type="character" w:customStyle="1" w:styleId="Funotenzeichen6">
    <w:name w:val="Fußnotenzeichen6"/>
    <w:qFormat/>
    <w:rsid w:val="00B114AB"/>
    <w:rPr>
      <w:vertAlign w:val="superscript"/>
    </w:rPr>
  </w:style>
  <w:style w:type="character" w:customStyle="1" w:styleId="Aufzhlungszeichen1">
    <w:name w:val="Aufzählungszeichen1"/>
    <w:qFormat/>
    <w:rsid w:val="00B114AB"/>
    <w:rPr>
      <w:rFonts w:ascii="Times New Roman" w:eastAsia="StarSymbol" w:hAnsi="Times New Roman" w:cs="StarSymbol"/>
      <w:b/>
      <w:sz w:val="22"/>
      <w:szCs w:val="18"/>
    </w:rPr>
  </w:style>
  <w:style w:type="character" w:customStyle="1" w:styleId="Hyperlink2">
    <w:name w:val="Hyperlink2"/>
    <w:qFormat/>
    <w:rsid w:val="00B114AB"/>
    <w:rPr>
      <w:color w:val="0000FF"/>
      <w:u w:val="none"/>
    </w:rPr>
  </w:style>
  <w:style w:type="character" w:customStyle="1" w:styleId="BesuchterLink1">
    <w:name w:val="BesuchterLink1"/>
    <w:qFormat/>
    <w:rsid w:val="00B114AB"/>
    <w:rPr>
      <w:color w:val="800000"/>
      <w:u w:val="single"/>
    </w:rPr>
  </w:style>
  <w:style w:type="character" w:customStyle="1" w:styleId="Betont">
    <w:name w:val="Betont"/>
    <w:uiPriority w:val="20"/>
    <w:qFormat/>
    <w:rsid w:val="00B114AB"/>
  </w:style>
  <w:style w:type="character" w:customStyle="1" w:styleId="Zitat2">
    <w:name w:val="Zitat2"/>
    <w:qFormat/>
    <w:rsid w:val="00B114AB"/>
  </w:style>
  <w:style w:type="character" w:customStyle="1" w:styleId="Starkbetont">
    <w:name w:val="Stark betont"/>
    <w:qFormat/>
    <w:rsid w:val="00B114AB"/>
  </w:style>
  <w:style w:type="character" w:customStyle="1" w:styleId="Benutzereingabe">
    <w:name w:val="Benutzereingabe"/>
    <w:qFormat/>
    <w:rsid w:val="00B114AB"/>
    <w:rPr>
      <w:rFonts w:ascii="Courier New" w:eastAsia="Courier New" w:hAnsi="Courier New" w:cs="Courier New"/>
    </w:rPr>
  </w:style>
  <w:style w:type="character" w:customStyle="1" w:styleId="NichtproportionalerText">
    <w:name w:val="Nichtproportionaler Text"/>
    <w:qFormat/>
    <w:rsid w:val="00B114AB"/>
    <w:rPr>
      <w:rFonts w:ascii="Courier New" w:eastAsia="Courier New" w:hAnsi="Courier New" w:cs="Courier New"/>
      <w:spacing w:val="-16"/>
      <w:sz w:val="24"/>
    </w:rPr>
  </w:style>
  <w:style w:type="character" w:customStyle="1" w:styleId="Kommentar">
    <w:name w:val="Kommentar"/>
    <w:qFormat/>
    <w:rsid w:val="00B114AB"/>
    <w:rPr>
      <w:i/>
      <w:iCs/>
      <w:vanish/>
      <w:color w:val="FF0000"/>
      <w:shd w:val="clear" w:color="auto" w:fill="FFFF00"/>
    </w:rPr>
  </w:style>
  <w:style w:type="character" w:customStyle="1" w:styleId="TITLE-Attribut">
    <w:name w:val="TITLE-Attribut"/>
    <w:qFormat/>
    <w:rsid w:val="00B114AB"/>
    <w:rPr>
      <w:i/>
      <w:iCs/>
      <w:vanish/>
      <w:color w:val="0000FF"/>
      <w:shd w:val="clear" w:color="auto" w:fill="FF00FF"/>
    </w:rPr>
  </w:style>
  <w:style w:type="character" w:customStyle="1" w:styleId="Linenumbering">
    <w:name w:val="Line numbering"/>
    <w:qFormat/>
    <w:rsid w:val="00B114AB"/>
  </w:style>
  <w:style w:type="character" w:customStyle="1" w:styleId="prfen">
    <w:name w:val="__prüfen"/>
    <w:qFormat/>
    <w:rsid w:val="00B114AB"/>
    <w:rPr>
      <w:rFonts w:ascii="Courier New" w:eastAsia="Courier New" w:hAnsi="Courier New" w:cs="Courier New"/>
      <w:sz w:val="120"/>
      <w:szCs w:val="22"/>
      <w:shd w:val="clear" w:color="auto" w:fill="FFD320"/>
    </w:rPr>
  </w:style>
  <w:style w:type="character" w:customStyle="1" w:styleId="SprachwechselEnglisch">
    <w:name w:val="Sprachwechsel_Englisch"/>
    <w:qFormat/>
    <w:rsid w:val="00B114AB"/>
  </w:style>
  <w:style w:type="character" w:customStyle="1" w:styleId="SprachwechselFranzsisch">
    <w:name w:val="Sprachwechsel_Französisch"/>
    <w:qFormat/>
    <w:rsid w:val="00B114AB"/>
  </w:style>
  <w:style w:type="character" w:customStyle="1" w:styleId="StichwortverzeichnisHaupteintrag">
    <w:name w:val="Stichwortverzeichnis Haupteintrag"/>
    <w:qFormat/>
    <w:rsid w:val="00B114AB"/>
    <w:rPr>
      <w:b/>
      <w:bCs/>
    </w:rPr>
  </w:style>
  <w:style w:type="character" w:customStyle="1" w:styleId="Platzhalter">
    <w:name w:val="Platzhalter"/>
    <w:qFormat/>
    <w:rsid w:val="00B114AB"/>
    <w:rPr>
      <w:smallCaps/>
      <w:color w:val="008080"/>
      <w:u w:val="dotted"/>
    </w:rPr>
  </w:style>
  <w:style w:type="character" w:customStyle="1" w:styleId="WW8Num6z2">
    <w:name w:val="WW8Num6z2"/>
    <w:qFormat/>
    <w:rsid w:val="00B114AB"/>
    <w:rPr>
      <w:rFonts w:ascii="Wingdings" w:hAnsi="Wingdings" w:cs="Wingdings"/>
    </w:rPr>
  </w:style>
  <w:style w:type="character" w:customStyle="1" w:styleId="WW8Num11z4">
    <w:name w:val="WW8Num11z4"/>
    <w:qFormat/>
    <w:rsid w:val="00B114AB"/>
  </w:style>
  <w:style w:type="character" w:customStyle="1" w:styleId="WW8Num11z5">
    <w:name w:val="WW8Num11z5"/>
    <w:qFormat/>
    <w:rsid w:val="00B114AB"/>
  </w:style>
  <w:style w:type="character" w:customStyle="1" w:styleId="WW8Num11z6">
    <w:name w:val="WW8Num11z6"/>
    <w:qFormat/>
    <w:rsid w:val="00B114AB"/>
  </w:style>
  <w:style w:type="character" w:customStyle="1" w:styleId="WW8Num11z7">
    <w:name w:val="WW8Num11z7"/>
    <w:qFormat/>
    <w:rsid w:val="00B114AB"/>
  </w:style>
  <w:style w:type="character" w:customStyle="1" w:styleId="WW8Num11z8">
    <w:name w:val="WW8Num11z8"/>
    <w:qFormat/>
    <w:rsid w:val="00B114AB"/>
  </w:style>
  <w:style w:type="character" w:customStyle="1" w:styleId="WW8Num13z2">
    <w:name w:val="WW8Num13z2"/>
    <w:qFormat/>
    <w:rsid w:val="00B114AB"/>
  </w:style>
  <w:style w:type="character" w:customStyle="1" w:styleId="WW8Num13z3">
    <w:name w:val="WW8Num13z3"/>
    <w:qFormat/>
    <w:rsid w:val="00B114AB"/>
  </w:style>
  <w:style w:type="character" w:customStyle="1" w:styleId="WW8Num13z4">
    <w:name w:val="WW8Num13z4"/>
    <w:qFormat/>
    <w:rsid w:val="00B114AB"/>
  </w:style>
  <w:style w:type="character" w:customStyle="1" w:styleId="WW8Num13z5">
    <w:name w:val="WW8Num13z5"/>
    <w:qFormat/>
    <w:rsid w:val="00B114AB"/>
  </w:style>
  <w:style w:type="character" w:customStyle="1" w:styleId="WW8Num13z6">
    <w:name w:val="WW8Num13z6"/>
    <w:qFormat/>
    <w:rsid w:val="00B114AB"/>
  </w:style>
  <w:style w:type="character" w:customStyle="1" w:styleId="WW8Num13z7">
    <w:name w:val="WW8Num13z7"/>
    <w:qFormat/>
    <w:rsid w:val="00B114AB"/>
  </w:style>
  <w:style w:type="character" w:customStyle="1" w:styleId="WW8Num13z8">
    <w:name w:val="WW8Num13z8"/>
    <w:qFormat/>
    <w:rsid w:val="00B114AB"/>
  </w:style>
  <w:style w:type="character" w:customStyle="1" w:styleId="WW8Num4z2">
    <w:name w:val="WW8Num4z2"/>
    <w:qFormat/>
    <w:rsid w:val="00B114AB"/>
  </w:style>
  <w:style w:type="character" w:customStyle="1" w:styleId="WW8Num4z3">
    <w:name w:val="WW8Num4z3"/>
    <w:qFormat/>
    <w:rsid w:val="00B114AB"/>
  </w:style>
  <w:style w:type="character" w:customStyle="1" w:styleId="WW8Num4z4">
    <w:name w:val="WW8Num4z4"/>
    <w:qFormat/>
    <w:rsid w:val="00B114AB"/>
  </w:style>
  <w:style w:type="character" w:customStyle="1" w:styleId="WW8Num4z5">
    <w:name w:val="WW8Num4z5"/>
    <w:qFormat/>
    <w:rsid w:val="00B114AB"/>
  </w:style>
  <w:style w:type="character" w:customStyle="1" w:styleId="WW8Num4z6">
    <w:name w:val="WW8Num4z6"/>
    <w:qFormat/>
    <w:rsid w:val="00B114AB"/>
  </w:style>
  <w:style w:type="character" w:customStyle="1" w:styleId="WW8Num4z7">
    <w:name w:val="WW8Num4z7"/>
    <w:qFormat/>
    <w:rsid w:val="00B114AB"/>
  </w:style>
  <w:style w:type="character" w:customStyle="1" w:styleId="WW8Num4z8">
    <w:name w:val="WW8Num4z8"/>
    <w:qFormat/>
    <w:rsid w:val="00B114AB"/>
  </w:style>
  <w:style w:type="character" w:customStyle="1" w:styleId="WW8Num6z3">
    <w:name w:val="WW8Num6z3"/>
    <w:qFormat/>
    <w:rsid w:val="00B114AB"/>
  </w:style>
  <w:style w:type="character" w:customStyle="1" w:styleId="WW8Num6z4">
    <w:name w:val="WW8Num6z4"/>
    <w:qFormat/>
    <w:rsid w:val="00B114AB"/>
  </w:style>
  <w:style w:type="character" w:customStyle="1" w:styleId="WW8Num6z5">
    <w:name w:val="WW8Num6z5"/>
    <w:qFormat/>
    <w:rsid w:val="00B114AB"/>
  </w:style>
  <w:style w:type="character" w:customStyle="1" w:styleId="WW8Num6z6">
    <w:name w:val="WW8Num6z6"/>
    <w:qFormat/>
    <w:rsid w:val="00B114AB"/>
  </w:style>
  <w:style w:type="character" w:customStyle="1" w:styleId="WW8Num6z7">
    <w:name w:val="WW8Num6z7"/>
    <w:qFormat/>
    <w:rsid w:val="00B114AB"/>
  </w:style>
  <w:style w:type="character" w:customStyle="1" w:styleId="WW8Num6z8">
    <w:name w:val="WW8Num6z8"/>
    <w:qFormat/>
    <w:rsid w:val="00B114AB"/>
  </w:style>
  <w:style w:type="character" w:customStyle="1" w:styleId="WW8Num9z3">
    <w:name w:val="WW8Num9z3"/>
    <w:qFormat/>
    <w:rsid w:val="00B114AB"/>
  </w:style>
  <w:style w:type="character" w:customStyle="1" w:styleId="WW8Num9z4">
    <w:name w:val="WW8Num9z4"/>
    <w:qFormat/>
    <w:rsid w:val="00B114AB"/>
  </w:style>
  <w:style w:type="character" w:customStyle="1" w:styleId="WW8Num9z5">
    <w:name w:val="WW8Num9z5"/>
    <w:qFormat/>
    <w:rsid w:val="00B114AB"/>
  </w:style>
  <w:style w:type="character" w:customStyle="1" w:styleId="WW8Num9z6">
    <w:name w:val="WW8Num9z6"/>
    <w:qFormat/>
    <w:rsid w:val="00B114AB"/>
  </w:style>
  <w:style w:type="character" w:customStyle="1" w:styleId="WW8Num9z7">
    <w:name w:val="WW8Num9z7"/>
    <w:qFormat/>
    <w:rsid w:val="00B114AB"/>
  </w:style>
  <w:style w:type="character" w:customStyle="1" w:styleId="WW8Num9z8">
    <w:name w:val="WW8Num9z8"/>
    <w:qFormat/>
    <w:rsid w:val="00B114AB"/>
  </w:style>
  <w:style w:type="character" w:customStyle="1" w:styleId="WW8Num12z4">
    <w:name w:val="WW8Num12z4"/>
    <w:qFormat/>
    <w:rsid w:val="00B114AB"/>
  </w:style>
  <w:style w:type="character" w:customStyle="1" w:styleId="WW8Num12z5">
    <w:name w:val="WW8Num12z5"/>
    <w:qFormat/>
    <w:rsid w:val="00B114AB"/>
  </w:style>
  <w:style w:type="character" w:customStyle="1" w:styleId="WW8Num12z6">
    <w:name w:val="WW8Num12z6"/>
    <w:qFormat/>
    <w:rsid w:val="00B114AB"/>
  </w:style>
  <w:style w:type="character" w:customStyle="1" w:styleId="WW8Num12z7">
    <w:name w:val="WW8Num12z7"/>
    <w:qFormat/>
    <w:rsid w:val="00B114AB"/>
  </w:style>
  <w:style w:type="character" w:customStyle="1" w:styleId="WW8Num12z8">
    <w:name w:val="WW8Num12z8"/>
    <w:qFormat/>
    <w:rsid w:val="00B114AB"/>
  </w:style>
  <w:style w:type="character" w:customStyle="1" w:styleId="WW8Num15z4">
    <w:name w:val="WW8Num15z4"/>
    <w:qFormat/>
    <w:rsid w:val="00B114AB"/>
  </w:style>
  <w:style w:type="character" w:customStyle="1" w:styleId="WW8Num15z5">
    <w:name w:val="WW8Num15z5"/>
    <w:qFormat/>
    <w:rsid w:val="00B114AB"/>
  </w:style>
  <w:style w:type="character" w:customStyle="1" w:styleId="WW8Num15z6">
    <w:name w:val="WW8Num15z6"/>
    <w:qFormat/>
    <w:rsid w:val="00B114AB"/>
  </w:style>
  <w:style w:type="character" w:customStyle="1" w:styleId="WW8Num15z7">
    <w:name w:val="WW8Num15z7"/>
    <w:qFormat/>
    <w:rsid w:val="00B114AB"/>
  </w:style>
  <w:style w:type="character" w:customStyle="1" w:styleId="WW8Num15z8">
    <w:name w:val="WW8Num15z8"/>
    <w:qFormat/>
    <w:rsid w:val="00B114AB"/>
  </w:style>
  <w:style w:type="character" w:customStyle="1" w:styleId="WW8Num21z4">
    <w:name w:val="WW8Num21z4"/>
    <w:qFormat/>
    <w:rsid w:val="00B114AB"/>
  </w:style>
  <w:style w:type="character" w:customStyle="1" w:styleId="WW8Num21z5">
    <w:name w:val="WW8Num21z5"/>
    <w:qFormat/>
    <w:rsid w:val="00B114AB"/>
  </w:style>
  <w:style w:type="character" w:customStyle="1" w:styleId="WW8Num21z6">
    <w:name w:val="WW8Num21z6"/>
    <w:qFormat/>
    <w:rsid w:val="00B114AB"/>
  </w:style>
  <w:style w:type="character" w:customStyle="1" w:styleId="WW8Num21z7">
    <w:name w:val="WW8Num21z7"/>
    <w:qFormat/>
    <w:rsid w:val="00B114AB"/>
  </w:style>
  <w:style w:type="character" w:customStyle="1" w:styleId="WW8Num21z8">
    <w:name w:val="WW8Num21z8"/>
    <w:qFormat/>
    <w:rsid w:val="00B114AB"/>
  </w:style>
  <w:style w:type="character" w:customStyle="1" w:styleId="WW8Num23z3">
    <w:name w:val="WW8Num23z3"/>
    <w:qFormat/>
    <w:rsid w:val="00B114AB"/>
  </w:style>
  <w:style w:type="character" w:customStyle="1" w:styleId="WW8Num23z4">
    <w:name w:val="WW8Num23z4"/>
    <w:qFormat/>
    <w:rsid w:val="00B114AB"/>
  </w:style>
  <w:style w:type="character" w:customStyle="1" w:styleId="WW8Num23z5">
    <w:name w:val="WW8Num23z5"/>
    <w:qFormat/>
    <w:rsid w:val="00B114AB"/>
  </w:style>
  <w:style w:type="character" w:customStyle="1" w:styleId="WW8Num23z6">
    <w:name w:val="WW8Num23z6"/>
    <w:qFormat/>
    <w:rsid w:val="00B114AB"/>
  </w:style>
  <w:style w:type="character" w:customStyle="1" w:styleId="WW8Num23z7">
    <w:name w:val="WW8Num23z7"/>
    <w:qFormat/>
    <w:rsid w:val="00B114AB"/>
  </w:style>
  <w:style w:type="character" w:customStyle="1" w:styleId="WW8Num23z8">
    <w:name w:val="WW8Num23z8"/>
    <w:qFormat/>
    <w:rsid w:val="00B114AB"/>
  </w:style>
  <w:style w:type="character" w:customStyle="1" w:styleId="WW8Num25z1">
    <w:name w:val="WW8Num25z1"/>
    <w:qFormat/>
    <w:rsid w:val="00B114AB"/>
  </w:style>
  <w:style w:type="character" w:customStyle="1" w:styleId="WW8Num25z2">
    <w:name w:val="WW8Num25z2"/>
    <w:qFormat/>
    <w:rsid w:val="00B114AB"/>
  </w:style>
  <w:style w:type="character" w:customStyle="1" w:styleId="WW8Num25z3">
    <w:name w:val="WW8Num25z3"/>
    <w:qFormat/>
    <w:rsid w:val="00B114AB"/>
  </w:style>
  <w:style w:type="character" w:customStyle="1" w:styleId="WW8Num25z4">
    <w:name w:val="WW8Num25z4"/>
    <w:qFormat/>
    <w:rsid w:val="00B114AB"/>
  </w:style>
  <w:style w:type="character" w:customStyle="1" w:styleId="WW8Num25z5">
    <w:name w:val="WW8Num25z5"/>
    <w:qFormat/>
    <w:rsid w:val="00B114AB"/>
  </w:style>
  <w:style w:type="character" w:customStyle="1" w:styleId="WW8Num25z6">
    <w:name w:val="WW8Num25z6"/>
    <w:qFormat/>
    <w:rsid w:val="00B114AB"/>
  </w:style>
  <w:style w:type="character" w:customStyle="1" w:styleId="WW8Num25z7">
    <w:name w:val="WW8Num25z7"/>
    <w:qFormat/>
    <w:rsid w:val="00B114AB"/>
  </w:style>
  <w:style w:type="character" w:customStyle="1" w:styleId="WW8Num25z8">
    <w:name w:val="WW8Num25z8"/>
    <w:qFormat/>
    <w:rsid w:val="00B114AB"/>
  </w:style>
  <w:style w:type="character" w:customStyle="1" w:styleId="WW8Num26z1">
    <w:name w:val="WW8Num26z1"/>
    <w:qFormat/>
    <w:rsid w:val="00B114AB"/>
    <w:rPr>
      <w:rFonts w:ascii="Courier New" w:hAnsi="Courier New" w:cs="Courier New"/>
    </w:rPr>
  </w:style>
  <w:style w:type="character" w:customStyle="1" w:styleId="WW8Num26z2">
    <w:name w:val="WW8Num26z2"/>
    <w:qFormat/>
    <w:rsid w:val="00B114AB"/>
    <w:rPr>
      <w:rFonts w:ascii="Wingdings" w:hAnsi="Wingdings" w:cs="Wingdings"/>
    </w:rPr>
  </w:style>
  <w:style w:type="character" w:customStyle="1" w:styleId="WW8Num29z4">
    <w:name w:val="WW8Num29z4"/>
    <w:qFormat/>
    <w:rsid w:val="00B114AB"/>
  </w:style>
  <w:style w:type="character" w:customStyle="1" w:styleId="WW8Num29z5">
    <w:name w:val="WW8Num29z5"/>
    <w:qFormat/>
    <w:rsid w:val="00B114AB"/>
  </w:style>
  <w:style w:type="character" w:customStyle="1" w:styleId="WW8Num29z6">
    <w:name w:val="WW8Num29z6"/>
    <w:qFormat/>
    <w:rsid w:val="00B114AB"/>
  </w:style>
  <w:style w:type="character" w:customStyle="1" w:styleId="WW8Num29z7">
    <w:name w:val="WW8Num29z7"/>
    <w:qFormat/>
    <w:rsid w:val="00B114AB"/>
  </w:style>
  <w:style w:type="character" w:customStyle="1" w:styleId="WW8Num29z8">
    <w:name w:val="WW8Num29z8"/>
    <w:qFormat/>
    <w:rsid w:val="00B114AB"/>
  </w:style>
  <w:style w:type="character" w:customStyle="1" w:styleId="WW8Num31z1">
    <w:name w:val="WW8Num31z1"/>
    <w:qFormat/>
    <w:rsid w:val="00B114AB"/>
    <w:rPr>
      <w:rFonts w:ascii="Courier New" w:hAnsi="Courier New" w:cs="Courier New"/>
    </w:rPr>
  </w:style>
  <w:style w:type="character" w:customStyle="1" w:styleId="WW8Num31z2">
    <w:name w:val="WW8Num31z2"/>
    <w:qFormat/>
    <w:rsid w:val="00B114AB"/>
    <w:rPr>
      <w:rFonts w:ascii="Wingdings" w:hAnsi="Wingdings" w:cs="Wingdings"/>
    </w:rPr>
  </w:style>
  <w:style w:type="character" w:customStyle="1" w:styleId="WW8Num31z3">
    <w:name w:val="WW8Num31z3"/>
    <w:qFormat/>
    <w:rsid w:val="00B114AB"/>
    <w:rPr>
      <w:rFonts w:ascii="Symbol" w:hAnsi="Symbol" w:cs="Symbol"/>
    </w:rPr>
  </w:style>
  <w:style w:type="character" w:customStyle="1" w:styleId="WW8Num32z1">
    <w:name w:val="WW8Num32z1"/>
    <w:qFormat/>
    <w:rsid w:val="00B114AB"/>
  </w:style>
  <w:style w:type="character" w:customStyle="1" w:styleId="WW8Num32z2">
    <w:name w:val="WW8Num32z2"/>
    <w:qFormat/>
    <w:rsid w:val="00B114AB"/>
  </w:style>
  <w:style w:type="character" w:customStyle="1" w:styleId="WW8Num32z3">
    <w:name w:val="WW8Num32z3"/>
    <w:qFormat/>
    <w:rsid w:val="00B114AB"/>
    <w:rPr>
      <w:rFonts w:ascii="OpenSymbol" w:hAnsi="OpenSymbol" w:cs="OpenSymbol"/>
    </w:rPr>
  </w:style>
  <w:style w:type="character" w:customStyle="1" w:styleId="WW8Num33z1">
    <w:name w:val="WW8Num33z1"/>
    <w:qFormat/>
    <w:rsid w:val="00B114AB"/>
    <w:rPr>
      <w:rFonts w:ascii="Courier New" w:hAnsi="Courier New" w:cs="Courier New"/>
    </w:rPr>
  </w:style>
  <w:style w:type="character" w:customStyle="1" w:styleId="WW8Num33z2">
    <w:name w:val="WW8Num33z2"/>
    <w:qFormat/>
    <w:rsid w:val="00B114AB"/>
    <w:rPr>
      <w:rFonts w:ascii="Wingdings" w:hAnsi="Wingdings" w:cs="Wingdings"/>
    </w:rPr>
  </w:style>
  <w:style w:type="character" w:customStyle="1" w:styleId="WW8Num53z2">
    <w:name w:val="WW8Num53z2"/>
    <w:qFormat/>
    <w:rsid w:val="00B114AB"/>
    <w:rPr>
      <w:rFonts w:ascii="Wingdings" w:hAnsi="Wingdings" w:cs="Wingdings"/>
    </w:rPr>
  </w:style>
  <w:style w:type="character" w:customStyle="1" w:styleId="NurTextZchn">
    <w:name w:val="Nur Text Zchn"/>
    <w:link w:val="NurText"/>
    <w:uiPriority w:val="99"/>
    <w:semiHidden/>
    <w:qFormat/>
    <w:rsid w:val="00B114AB"/>
    <w:rPr>
      <w:rFonts w:ascii="Calibri" w:eastAsia="Calibri" w:hAnsi="Calibri"/>
      <w:sz w:val="22"/>
      <w:szCs w:val="21"/>
      <w:lang w:eastAsia="en-US"/>
    </w:rPr>
  </w:style>
  <w:style w:type="character" w:customStyle="1" w:styleId="WW8Num40z2">
    <w:name w:val="WW8Num40z2"/>
    <w:qFormat/>
    <w:rsid w:val="00B114AB"/>
    <w:rPr>
      <w:rFonts w:cs="Times New Roman"/>
    </w:rPr>
  </w:style>
  <w:style w:type="character" w:customStyle="1" w:styleId="highlight">
    <w:name w:val="highlight"/>
    <w:qFormat/>
    <w:rsid w:val="00B114AB"/>
  </w:style>
  <w:style w:type="character" w:customStyle="1" w:styleId="TextZchn">
    <w:name w:val="Text Zchn"/>
    <w:link w:val="Text"/>
    <w:uiPriority w:val="5"/>
    <w:qFormat/>
    <w:rsid w:val="00B114AB"/>
    <w:rPr>
      <w:rFonts w:cs="Tahoma"/>
      <w:i/>
      <w:iCs/>
      <w:color w:val="000000"/>
      <w:sz w:val="24"/>
      <w:szCs w:val="24"/>
      <w:lang w:val="en-GB" w:eastAsia="zh-CN"/>
    </w:rPr>
  </w:style>
  <w:style w:type="character" w:customStyle="1" w:styleId="fontstyle01">
    <w:name w:val="fontstyle01"/>
    <w:basedOn w:val="Absatz-Standardschriftart"/>
    <w:qFormat/>
    <w:rsid w:val="00245030"/>
    <w:rPr>
      <w:rFonts w:ascii="NimbusMonL-Regu" w:hAnsi="NimbusMonL-Regu"/>
      <w:b w:val="0"/>
      <w:bCs w:val="0"/>
      <w:i w:val="0"/>
      <w:iCs w:val="0"/>
      <w:color w:val="000000"/>
      <w:sz w:val="18"/>
      <w:szCs w:val="18"/>
    </w:rPr>
  </w:style>
  <w:style w:type="character" w:customStyle="1" w:styleId="fontstyle21">
    <w:name w:val="fontstyle21"/>
    <w:basedOn w:val="Absatz-Standardschriftart"/>
    <w:qFormat/>
    <w:rsid w:val="00EA4CAD"/>
    <w:rPr>
      <w:rFonts w:ascii="NimbusMonL-Regu" w:hAnsi="NimbusMonL-Regu"/>
      <w:b w:val="0"/>
      <w:bCs w:val="0"/>
      <w:i w:val="0"/>
      <w:iCs w:val="0"/>
      <w:color w:val="000000"/>
      <w:sz w:val="20"/>
      <w:szCs w:val="20"/>
    </w:rPr>
  </w:style>
  <w:style w:type="character" w:customStyle="1" w:styleId="fontstyle11">
    <w:name w:val="fontstyle11"/>
    <w:basedOn w:val="Absatz-Standardschriftart"/>
    <w:qFormat/>
    <w:rsid w:val="00EA4CAD"/>
    <w:rPr>
      <w:rFonts w:ascii="NimbusRomNo9L-Regu" w:hAnsi="NimbusRomNo9L-Regu"/>
      <w:b w:val="0"/>
      <w:bCs w:val="0"/>
      <w:i w:val="0"/>
      <w:iCs w:val="0"/>
      <w:color w:val="000000"/>
      <w:sz w:val="20"/>
      <w:szCs w:val="20"/>
    </w:rPr>
  </w:style>
  <w:style w:type="character" w:customStyle="1" w:styleId="fontstyle31">
    <w:name w:val="fontstyle31"/>
    <w:basedOn w:val="Absatz-Standardschriftart"/>
    <w:qFormat/>
    <w:rsid w:val="00EA4CAD"/>
    <w:rPr>
      <w:rFonts w:ascii="NimbusSanL-Bold" w:hAnsi="NimbusSanL-Bold"/>
      <w:b/>
      <w:bCs/>
      <w:i w:val="0"/>
      <w:iCs w:val="0"/>
      <w:color w:val="000000"/>
      <w:sz w:val="20"/>
      <w:szCs w:val="20"/>
    </w:rPr>
  </w:style>
  <w:style w:type="paragraph" w:customStyle="1" w:styleId="berschrift">
    <w:name w:val="Überschrift"/>
    <w:basedOn w:val="Standard"/>
    <w:next w:val="Textkrper"/>
    <w:qFormat/>
    <w:rsid w:val="00B114AB"/>
    <w:pPr>
      <w:keepNext/>
      <w:keepLines/>
      <w:spacing w:before="363" w:after="238"/>
      <w:textAlignment w:val="baseline"/>
    </w:pPr>
    <w:rPr>
      <w:rFonts w:ascii="BundesSerif Office" w:eastAsia="BundesSerif Office" w:hAnsi="BundesSerif Office" w:cs="BundesSerif Office"/>
      <w:b/>
      <w:color w:val="auto"/>
      <w:kern w:val="2"/>
      <w:sz w:val="21"/>
    </w:rPr>
  </w:style>
  <w:style w:type="paragraph" w:styleId="Textkrper">
    <w:name w:val="Body Text"/>
    <w:basedOn w:val="Standard"/>
    <w:pPr>
      <w:spacing w:before="60" w:after="120"/>
    </w:pPr>
  </w:style>
  <w:style w:type="paragraph" w:styleId="Liste">
    <w:name w:val="List"/>
    <w:basedOn w:val="Standard"/>
    <w:pPr>
      <w:ind w:left="283" w:hanging="283"/>
    </w:pPr>
  </w:style>
  <w:style w:type="paragraph" w:styleId="Beschriftung">
    <w:name w:val="caption"/>
    <w:basedOn w:val="Standard"/>
    <w:qFormat/>
    <w:pPr>
      <w:suppressLineNumbers/>
      <w:spacing w:before="120" w:after="120"/>
    </w:pPr>
    <w:rPr>
      <w:rFonts w:cs="Tahoma"/>
      <w:i/>
      <w:iCs/>
    </w:rPr>
  </w:style>
  <w:style w:type="paragraph" w:customStyle="1" w:styleId="Verzeichnis">
    <w:name w:val="Verzeichnis"/>
    <w:basedOn w:val="Standard"/>
    <w:qFormat/>
    <w:rsid w:val="00B114AB"/>
    <w:pPr>
      <w:widowControl/>
      <w:suppressLineNumbers/>
      <w:textAlignment w:val="baseline"/>
    </w:pPr>
    <w:rPr>
      <w:rFonts w:ascii="BundesSerif Office" w:eastAsia="BundesSerif Office" w:hAnsi="BundesSerif Office" w:cs="Lucidasans"/>
      <w:color w:val="auto"/>
      <w:kern w:val="2"/>
      <w:sz w:val="21"/>
    </w:rPr>
  </w:style>
  <w:style w:type="paragraph" w:styleId="Textkrper-Zeileneinzug">
    <w:name w:val="Body Text Indent"/>
    <w:basedOn w:val="Standard"/>
    <w:pPr>
      <w:spacing w:before="60" w:after="120"/>
      <w:ind w:left="283"/>
    </w:pPr>
  </w:style>
  <w:style w:type="paragraph" w:styleId="Unterschrift">
    <w:name w:val="Signature"/>
    <w:basedOn w:val="Standard"/>
    <w:pPr>
      <w:ind w:left="4252"/>
    </w:pPr>
  </w:style>
  <w:style w:type="paragraph" w:customStyle="1" w:styleId="Kopf-undFuzeile">
    <w:name w:val="Kopf- und Fußzeile"/>
    <w:basedOn w:val="Standard"/>
    <w:qFormat/>
  </w:style>
  <w:style w:type="paragraph" w:styleId="Kopfzeile">
    <w:name w:val="header"/>
    <w:basedOn w:val="Standard"/>
    <w:pPr>
      <w:tabs>
        <w:tab w:val="center" w:pos="4536"/>
        <w:tab w:val="right" w:pos="9072"/>
      </w:tabs>
    </w:pPr>
  </w:style>
  <w:style w:type="paragraph" w:styleId="Fuzeile">
    <w:name w:val="footer"/>
    <w:basedOn w:val="Standard"/>
    <w:uiPriority w:val="99"/>
    <w:pPr>
      <w:tabs>
        <w:tab w:val="center" w:pos="4536"/>
        <w:tab w:val="right" w:pos="9072"/>
      </w:tabs>
    </w:pPr>
  </w:style>
  <w:style w:type="paragraph" w:customStyle="1" w:styleId="TabellenInhalt">
    <w:name w:val="Tabellen Inhalt"/>
    <w:basedOn w:val="Standard"/>
    <w:qFormat/>
    <w:pPr>
      <w:suppressLineNumbers/>
    </w:pPr>
  </w:style>
  <w:style w:type="paragraph" w:customStyle="1" w:styleId="Tabellenberschrift">
    <w:name w:val="Tabellen Überschrift"/>
    <w:basedOn w:val="TabellenInhalt"/>
    <w:qFormat/>
    <w:pPr>
      <w:jc w:val="center"/>
    </w:pPr>
    <w:rPr>
      <w:b/>
      <w:bCs/>
    </w:rPr>
  </w:style>
  <w:style w:type="paragraph" w:customStyle="1" w:styleId="Caption1">
    <w:name w:val="Caption1"/>
    <w:basedOn w:val="Standard"/>
    <w:next w:val="Standard"/>
    <w:qFormat/>
    <w:pPr>
      <w:keepLines/>
      <w:suppressAutoHyphens w:val="0"/>
      <w:spacing w:before="240" w:after="120" w:line="360" w:lineRule="auto"/>
    </w:pPr>
    <w:rPr>
      <w:rFonts w:ascii="Arial" w:hAnsi="Arial" w:cs="Arial"/>
      <w:b/>
      <w:bCs/>
      <w:sz w:val="20"/>
    </w:rPr>
  </w:style>
  <w:style w:type="paragraph" w:styleId="Funotentext">
    <w:name w:val="footnote text"/>
    <w:basedOn w:val="Standard"/>
    <w:qFormat/>
    <w:pPr>
      <w:ind w:left="284" w:hanging="284"/>
    </w:pPr>
    <w:rPr>
      <w:sz w:val="20"/>
    </w:rPr>
  </w:style>
  <w:style w:type="paragraph" w:styleId="Umschlagadresse">
    <w:name w:val="envelope address"/>
    <w:basedOn w:val="Standard"/>
    <w:qFormat/>
    <w:pPr>
      <w:ind w:left="1"/>
    </w:pPr>
    <w:rPr>
      <w:rFonts w:ascii="Arial" w:hAnsi="Arial" w:cs="Arial"/>
    </w:rPr>
  </w:style>
  <w:style w:type="paragraph" w:styleId="Umschlagabsenderadresse">
    <w:name w:val="envelope return"/>
    <w:basedOn w:val="Standard"/>
    <w:qFormat/>
    <w:rPr>
      <w:rFonts w:ascii="Arial" w:hAnsi="Arial" w:cs="Arial"/>
      <w:sz w:val="20"/>
    </w:rPr>
  </w:style>
  <w:style w:type="paragraph" w:styleId="Endnotentext">
    <w:name w:val="endnote text"/>
    <w:basedOn w:val="Standard"/>
    <w:rPr>
      <w:sz w:val="20"/>
    </w:rPr>
  </w:style>
  <w:style w:type="paragraph" w:styleId="Index1">
    <w:name w:val="index 1"/>
    <w:basedOn w:val="Standard"/>
    <w:next w:val="Standard"/>
    <w:qFormat/>
    <w:pPr>
      <w:spacing w:before="60" w:after="60"/>
      <w:ind w:left="180" w:hanging="180"/>
    </w:pPr>
  </w:style>
  <w:style w:type="paragraph" w:styleId="Indexberschrift">
    <w:name w:val="index heading"/>
    <w:basedOn w:val="berschrift"/>
  </w:style>
  <w:style w:type="paragraph" w:styleId="Index2">
    <w:name w:val="index 2"/>
    <w:basedOn w:val="Standard"/>
    <w:next w:val="Standard"/>
    <w:qFormat/>
    <w:pPr>
      <w:spacing w:before="60" w:after="60"/>
      <w:ind w:left="360" w:hanging="180"/>
    </w:pPr>
  </w:style>
  <w:style w:type="paragraph" w:styleId="Index3">
    <w:name w:val="index 3"/>
    <w:basedOn w:val="Standard"/>
    <w:next w:val="Standard"/>
    <w:qFormat/>
    <w:pPr>
      <w:spacing w:before="60" w:after="60"/>
      <w:ind w:left="540" w:hanging="180"/>
    </w:pPr>
  </w:style>
  <w:style w:type="paragraph" w:customStyle="1" w:styleId="RGV-berschrift1">
    <w:name w:val="RGV-Überschrift1"/>
    <w:basedOn w:val="berschrift"/>
    <w:qFormat/>
    <w:pPr>
      <w:suppressLineNumbers/>
    </w:pPr>
    <w:rPr>
      <w:bCs/>
      <w:sz w:val="32"/>
      <w:szCs w:val="32"/>
    </w:rPr>
  </w:style>
  <w:style w:type="paragraph" w:styleId="Verzeichnis1">
    <w:name w:val="toc 1"/>
    <w:basedOn w:val="Standard"/>
    <w:next w:val="Standard"/>
    <w:uiPriority w:val="39"/>
    <w:pPr>
      <w:tabs>
        <w:tab w:val="right" w:pos="8505"/>
      </w:tabs>
      <w:spacing w:before="120" w:after="60"/>
      <w:ind w:left="567" w:hanging="567"/>
    </w:pPr>
  </w:style>
  <w:style w:type="paragraph" w:styleId="Verzeichnis2">
    <w:name w:val="toc 2"/>
    <w:basedOn w:val="Verzeichnis1"/>
    <w:next w:val="Standard"/>
    <w:uiPriority w:val="39"/>
    <w:pPr>
      <w:spacing w:before="60"/>
    </w:pPr>
  </w:style>
  <w:style w:type="paragraph" w:styleId="Verzeichnis3">
    <w:name w:val="toc 3"/>
    <w:basedOn w:val="Standard"/>
    <w:next w:val="Standard"/>
    <w:uiPriority w:val="39"/>
    <w:pPr>
      <w:tabs>
        <w:tab w:val="right" w:pos="8505"/>
      </w:tabs>
      <w:ind w:left="567" w:hanging="567"/>
    </w:pPr>
  </w:style>
  <w:style w:type="paragraph" w:styleId="Verzeichnis4">
    <w:name w:val="toc 4"/>
    <w:basedOn w:val="Standard"/>
    <w:next w:val="Standard"/>
    <w:uiPriority w:val="39"/>
    <w:pPr>
      <w:spacing w:before="60" w:after="60"/>
      <w:ind w:left="540"/>
    </w:pPr>
  </w:style>
  <w:style w:type="paragraph" w:styleId="Verzeichnis5">
    <w:name w:val="toc 5"/>
    <w:basedOn w:val="Standard"/>
    <w:next w:val="Standard"/>
    <w:uiPriority w:val="39"/>
    <w:pPr>
      <w:spacing w:before="60" w:after="60"/>
      <w:ind w:left="720"/>
    </w:pPr>
  </w:style>
  <w:style w:type="paragraph" w:styleId="Verzeichnis6">
    <w:name w:val="toc 6"/>
    <w:basedOn w:val="Standard"/>
    <w:next w:val="Standard"/>
    <w:uiPriority w:val="39"/>
    <w:pPr>
      <w:spacing w:before="60" w:after="60"/>
      <w:ind w:left="900"/>
    </w:pPr>
  </w:style>
  <w:style w:type="paragraph" w:styleId="Verzeichnis7">
    <w:name w:val="toc 7"/>
    <w:basedOn w:val="Standard"/>
    <w:next w:val="Standard"/>
    <w:uiPriority w:val="39"/>
    <w:pPr>
      <w:spacing w:before="60" w:after="60"/>
      <w:ind w:left="1080"/>
    </w:pPr>
  </w:style>
  <w:style w:type="paragraph" w:styleId="Verzeichnis8">
    <w:name w:val="toc 8"/>
    <w:basedOn w:val="Standard"/>
    <w:next w:val="Standard"/>
    <w:uiPriority w:val="39"/>
    <w:pPr>
      <w:spacing w:before="60" w:after="60"/>
      <w:ind w:left="1260"/>
    </w:pPr>
  </w:style>
  <w:style w:type="paragraph" w:styleId="Verzeichnis9">
    <w:name w:val="toc 9"/>
    <w:basedOn w:val="Standard"/>
    <w:next w:val="Standard"/>
    <w:uiPriority w:val="39"/>
    <w:pPr>
      <w:spacing w:before="60" w:after="60"/>
      <w:ind w:left="1440"/>
    </w:pPr>
  </w:style>
  <w:style w:type="paragraph" w:customStyle="1" w:styleId="Inhaltsverzeichnis10">
    <w:name w:val="Inhaltsverzeichnis 10"/>
    <w:basedOn w:val="Verzeichnis"/>
    <w:qFormat/>
    <w:rsid w:val="00B114AB"/>
    <w:pPr>
      <w:ind w:left="2547"/>
    </w:pPr>
  </w:style>
  <w:style w:type="paragraph" w:styleId="Titel">
    <w:name w:val="Title"/>
    <w:basedOn w:val="Standard"/>
    <w:next w:val="Untertitel"/>
    <w:qFormat/>
    <w:pPr>
      <w:spacing w:before="240" w:after="60"/>
    </w:pPr>
    <w:rPr>
      <w:rFonts w:cs="Arial"/>
      <w:bCs/>
      <w:kern w:val="2"/>
      <w:sz w:val="36"/>
      <w:szCs w:val="32"/>
    </w:rPr>
  </w:style>
  <w:style w:type="paragraph" w:styleId="Untertitel">
    <w:name w:val="Subtitle"/>
    <w:basedOn w:val="Standard"/>
    <w:qFormat/>
    <w:pPr>
      <w:spacing w:before="60" w:after="60"/>
    </w:pPr>
    <w:rPr>
      <w:rFonts w:cs="Arial"/>
      <w:sz w:val="28"/>
    </w:rPr>
  </w:style>
  <w:style w:type="paragraph" w:customStyle="1" w:styleId="Gruformel1">
    <w:name w:val="Grußformel1"/>
    <w:basedOn w:val="Standard"/>
    <w:qFormat/>
    <w:pPr>
      <w:ind w:left="4252"/>
    </w:pPr>
  </w:style>
  <w:style w:type="paragraph" w:customStyle="1" w:styleId="Beschriftung1">
    <w:name w:val="Beschriftung1"/>
    <w:basedOn w:val="Standard"/>
    <w:next w:val="Standard"/>
    <w:qFormat/>
    <w:pPr>
      <w:spacing w:before="60" w:after="120"/>
      <w:ind w:left="1418" w:hanging="1418"/>
    </w:pPr>
    <w:rPr>
      <w:rFonts w:ascii="Arial" w:hAnsi="Arial" w:cs="Arial"/>
      <w:b/>
      <w:sz w:val="20"/>
    </w:rPr>
  </w:style>
  <w:style w:type="paragraph" w:customStyle="1" w:styleId="Abbildungsverzeichnis1">
    <w:name w:val="Abbildungsverzeichnis1"/>
    <w:basedOn w:val="Standard"/>
    <w:next w:val="Standard"/>
    <w:qFormat/>
    <w:pPr>
      <w:spacing w:before="60" w:after="60"/>
      <w:ind w:left="360" w:hanging="360"/>
    </w:pPr>
  </w:style>
  <w:style w:type="paragraph" w:customStyle="1" w:styleId="Listenfortsetzung21">
    <w:name w:val="Listenfortsetzung 21"/>
    <w:basedOn w:val="Standard"/>
    <w:qFormat/>
    <w:pPr>
      <w:spacing w:before="60" w:after="120"/>
      <w:ind w:left="851"/>
    </w:pPr>
  </w:style>
  <w:style w:type="paragraph" w:customStyle="1" w:styleId="Aufzhlungszeichen10">
    <w:name w:val="Aufzählungszeichen1"/>
    <w:basedOn w:val="Standard"/>
    <w:qFormat/>
    <w:pPr>
      <w:tabs>
        <w:tab w:val="left" w:pos="425"/>
      </w:tabs>
    </w:pPr>
  </w:style>
  <w:style w:type="paragraph" w:customStyle="1" w:styleId="Listenfortsetzung1">
    <w:name w:val="Listenfortsetzung1"/>
    <w:basedOn w:val="Standard"/>
    <w:qFormat/>
    <w:pPr>
      <w:spacing w:before="60" w:after="120"/>
      <w:ind w:left="426"/>
    </w:pPr>
  </w:style>
  <w:style w:type="paragraph" w:customStyle="1" w:styleId="Anrede1">
    <w:name w:val="Anrede1"/>
    <w:basedOn w:val="Standard"/>
    <w:next w:val="Standard"/>
    <w:qFormat/>
  </w:style>
  <w:style w:type="paragraph" w:customStyle="1" w:styleId="Aufzhlungszeichen21">
    <w:name w:val="Aufzählungszeichen 21"/>
    <w:basedOn w:val="Standard"/>
    <w:qFormat/>
    <w:pPr>
      <w:tabs>
        <w:tab w:val="left" w:pos="1143"/>
        <w:tab w:val="left" w:pos="1351"/>
      </w:tabs>
      <w:ind w:left="-500"/>
    </w:pPr>
  </w:style>
  <w:style w:type="paragraph" w:customStyle="1" w:styleId="Aufzhlungszeichen31">
    <w:name w:val="Aufzählungszeichen 31"/>
    <w:basedOn w:val="Standard"/>
    <w:qFormat/>
    <w:pPr>
      <w:tabs>
        <w:tab w:val="left" w:pos="1567"/>
        <w:tab w:val="left" w:pos="1917"/>
      </w:tabs>
      <w:ind w:left="-641"/>
    </w:pPr>
  </w:style>
  <w:style w:type="paragraph" w:customStyle="1" w:styleId="Aufzhlungszeichen41">
    <w:name w:val="Aufzählungszeichen 41"/>
    <w:basedOn w:val="Standard"/>
    <w:qFormat/>
  </w:style>
  <w:style w:type="paragraph" w:customStyle="1" w:styleId="Aufzhlungszeichen51">
    <w:name w:val="Aufzählungszeichen 51"/>
    <w:basedOn w:val="Standard"/>
    <w:qFormat/>
  </w:style>
  <w:style w:type="paragraph" w:customStyle="1" w:styleId="Blocktext1">
    <w:name w:val="Blocktext1"/>
    <w:basedOn w:val="Standard"/>
    <w:qFormat/>
    <w:pPr>
      <w:spacing w:before="60" w:after="120"/>
      <w:ind w:left="1440" w:right="1440"/>
    </w:pPr>
  </w:style>
  <w:style w:type="paragraph" w:customStyle="1" w:styleId="Datum1">
    <w:name w:val="Datum1"/>
    <w:basedOn w:val="Standard"/>
    <w:next w:val="Standard"/>
    <w:qFormat/>
  </w:style>
  <w:style w:type="paragraph" w:customStyle="1" w:styleId="Dokumentstruktur1">
    <w:name w:val="Dokumentstruktur1"/>
    <w:basedOn w:val="Standard"/>
    <w:qFormat/>
    <w:rPr>
      <w:rFonts w:ascii="Tahoma" w:hAnsi="Tahoma" w:cs="Tahoma"/>
    </w:rPr>
  </w:style>
  <w:style w:type="paragraph" w:styleId="E-Mail-Signatur">
    <w:name w:val="E-mail Signature"/>
    <w:basedOn w:val="Standard"/>
    <w:qFormat/>
  </w:style>
  <w:style w:type="paragraph" w:customStyle="1" w:styleId="Fu-Endnotenberschrift1">
    <w:name w:val="Fuß/-Endnotenüberschrift1"/>
    <w:basedOn w:val="Standard"/>
    <w:next w:val="Standard"/>
    <w:qFormat/>
  </w:style>
  <w:style w:type="paragraph" w:styleId="HTMLAdresse">
    <w:name w:val="HTML Address"/>
    <w:basedOn w:val="Standard"/>
    <w:qFormat/>
    <w:rPr>
      <w:i/>
      <w:iCs/>
    </w:rPr>
  </w:style>
  <w:style w:type="paragraph" w:styleId="HTMLVorformatiert">
    <w:name w:val="HTML Preformatted"/>
    <w:basedOn w:val="Standard"/>
    <w:qFormat/>
    <w:rPr>
      <w:rFonts w:ascii="Courier New" w:hAnsi="Courier New" w:cs="Courier New"/>
      <w:sz w:val="20"/>
    </w:rPr>
  </w:style>
  <w:style w:type="paragraph" w:customStyle="1" w:styleId="Index41">
    <w:name w:val="Index 41"/>
    <w:basedOn w:val="Standard"/>
    <w:next w:val="Standard"/>
    <w:qFormat/>
    <w:pPr>
      <w:ind w:left="880" w:hanging="220"/>
    </w:pPr>
  </w:style>
  <w:style w:type="paragraph" w:customStyle="1" w:styleId="Index51">
    <w:name w:val="Index 51"/>
    <w:basedOn w:val="Standard"/>
    <w:next w:val="Standard"/>
    <w:qFormat/>
    <w:pPr>
      <w:ind w:left="1100" w:hanging="220"/>
    </w:pPr>
  </w:style>
  <w:style w:type="paragraph" w:customStyle="1" w:styleId="Index61">
    <w:name w:val="Index 61"/>
    <w:basedOn w:val="Standard"/>
    <w:next w:val="Standard"/>
    <w:qFormat/>
    <w:pPr>
      <w:ind w:left="1320" w:hanging="220"/>
    </w:pPr>
  </w:style>
  <w:style w:type="paragraph" w:customStyle="1" w:styleId="Index71">
    <w:name w:val="Index 71"/>
    <w:basedOn w:val="Standard"/>
    <w:next w:val="Standard"/>
    <w:qFormat/>
    <w:pPr>
      <w:ind w:left="1540" w:hanging="220"/>
    </w:pPr>
  </w:style>
  <w:style w:type="paragraph" w:customStyle="1" w:styleId="Index81">
    <w:name w:val="Index 81"/>
    <w:basedOn w:val="Standard"/>
    <w:next w:val="Standard"/>
    <w:qFormat/>
    <w:pPr>
      <w:ind w:left="1760" w:hanging="220"/>
    </w:pPr>
  </w:style>
  <w:style w:type="paragraph" w:customStyle="1" w:styleId="Index91">
    <w:name w:val="Index 91"/>
    <w:basedOn w:val="Standard"/>
    <w:next w:val="Standard"/>
    <w:qFormat/>
    <w:pPr>
      <w:ind w:left="1980" w:hanging="220"/>
    </w:pPr>
  </w:style>
  <w:style w:type="paragraph" w:customStyle="1" w:styleId="Kommentartext1">
    <w:name w:val="Kommentartext1"/>
    <w:basedOn w:val="Standard"/>
    <w:qFormat/>
    <w:rPr>
      <w:sz w:val="20"/>
    </w:rPr>
  </w:style>
  <w:style w:type="paragraph" w:customStyle="1" w:styleId="Liste21">
    <w:name w:val="Liste 21"/>
    <w:basedOn w:val="Standard"/>
    <w:qFormat/>
    <w:pPr>
      <w:ind w:left="566" w:hanging="283"/>
    </w:pPr>
  </w:style>
  <w:style w:type="paragraph" w:customStyle="1" w:styleId="Liste31">
    <w:name w:val="Liste 31"/>
    <w:basedOn w:val="Standard"/>
    <w:qFormat/>
    <w:pPr>
      <w:ind w:left="849" w:hanging="283"/>
    </w:pPr>
  </w:style>
  <w:style w:type="paragraph" w:customStyle="1" w:styleId="Liste41">
    <w:name w:val="Liste 41"/>
    <w:basedOn w:val="Standard"/>
    <w:qFormat/>
    <w:pPr>
      <w:ind w:left="1132" w:hanging="283"/>
    </w:pPr>
  </w:style>
  <w:style w:type="paragraph" w:customStyle="1" w:styleId="Liste51">
    <w:name w:val="Liste 51"/>
    <w:basedOn w:val="Standard"/>
    <w:qFormat/>
    <w:pPr>
      <w:ind w:left="1415" w:hanging="283"/>
    </w:pPr>
  </w:style>
  <w:style w:type="paragraph" w:customStyle="1" w:styleId="Listenfortsetzung31">
    <w:name w:val="Listenfortsetzung 31"/>
    <w:basedOn w:val="Standard"/>
    <w:qFormat/>
    <w:pPr>
      <w:spacing w:before="60" w:after="120"/>
      <w:ind w:left="1276"/>
    </w:pPr>
  </w:style>
  <w:style w:type="paragraph" w:customStyle="1" w:styleId="Listenfortsetzung41">
    <w:name w:val="Listenfortsetzung 41"/>
    <w:basedOn w:val="Standard"/>
    <w:qFormat/>
    <w:pPr>
      <w:spacing w:before="60" w:after="120"/>
      <w:ind w:left="1132"/>
    </w:pPr>
  </w:style>
  <w:style w:type="paragraph" w:customStyle="1" w:styleId="Listenfortsetzung51">
    <w:name w:val="Listenfortsetzung 51"/>
    <w:basedOn w:val="Standard"/>
    <w:qFormat/>
    <w:pPr>
      <w:spacing w:before="60" w:after="120"/>
      <w:ind w:left="1415"/>
    </w:pPr>
  </w:style>
  <w:style w:type="paragraph" w:customStyle="1" w:styleId="Listennummer1">
    <w:name w:val="Listennummer1"/>
    <w:basedOn w:val="Standard"/>
    <w:qFormat/>
    <w:pPr>
      <w:tabs>
        <w:tab w:val="left" w:pos="426"/>
      </w:tabs>
    </w:pPr>
  </w:style>
  <w:style w:type="paragraph" w:customStyle="1" w:styleId="Listennummer21">
    <w:name w:val="Listennummer 21"/>
    <w:basedOn w:val="Listennummer1"/>
    <w:qFormat/>
    <w:pPr>
      <w:tabs>
        <w:tab w:val="left" w:pos="851"/>
      </w:tabs>
    </w:pPr>
  </w:style>
  <w:style w:type="paragraph" w:customStyle="1" w:styleId="Listennummer31">
    <w:name w:val="Listennummer 31"/>
    <w:basedOn w:val="Standard"/>
    <w:qFormat/>
    <w:pPr>
      <w:tabs>
        <w:tab w:val="left" w:pos="432"/>
        <w:tab w:val="left" w:pos="1276"/>
      </w:tabs>
    </w:pPr>
  </w:style>
  <w:style w:type="paragraph" w:customStyle="1" w:styleId="Listennummer41">
    <w:name w:val="Listennummer 41"/>
    <w:basedOn w:val="Standard"/>
    <w:qFormat/>
  </w:style>
  <w:style w:type="paragraph" w:customStyle="1" w:styleId="Listennummer51">
    <w:name w:val="Listennummer 51"/>
    <w:basedOn w:val="Standard"/>
    <w:qFormat/>
  </w:style>
  <w:style w:type="paragraph" w:customStyle="1" w:styleId="Makrotext1">
    <w:name w:val="Makrotext1"/>
    <w:qFormat/>
    <w:pPr>
      <w:tabs>
        <w:tab w:val="left" w:pos="480"/>
        <w:tab w:val="left" w:pos="960"/>
        <w:tab w:val="left" w:pos="1440"/>
        <w:tab w:val="left" w:pos="1920"/>
        <w:tab w:val="left" w:pos="2400"/>
        <w:tab w:val="left" w:pos="2880"/>
        <w:tab w:val="left" w:pos="3360"/>
        <w:tab w:val="left" w:pos="3840"/>
        <w:tab w:val="left" w:pos="4320"/>
      </w:tabs>
      <w:spacing w:before="60"/>
    </w:pPr>
    <w:rPr>
      <w:rFonts w:ascii="Courier New" w:eastAsia="Arial" w:hAnsi="Courier New" w:cs="Courier New"/>
      <w:sz w:val="24"/>
      <w:lang w:eastAsia="zh-CN"/>
    </w:rPr>
  </w:style>
  <w:style w:type="paragraph" w:customStyle="1" w:styleId="Nachrichtenkopf1">
    <w:name w:val="Nachrichtenkopf1"/>
    <w:basedOn w:val="Standard"/>
    <w:qFormat/>
    <w:pPr>
      <w:pBdr>
        <w:top w:val="single" w:sz="4" w:space="1" w:color="000000"/>
        <w:left w:val="single" w:sz="4" w:space="1" w:color="000000"/>
        <w:bottom w:val="single" w:sz="4" w:space="1" w:color="000000"/>
        <w:right w:val="single" w:sz="4" w:space="1" w:color="000000"/>
      </w:pBdr>
      <w:ind w:left="1134" w:hanging="1134"/>
    </w:pPr>
    <w:rPr>
      <w:rFonts w:ascii="Arial" w:hAnsi="Arial" w:cs="Arial"/>
    </w:rPr>
  </w:style>
  <w:style w:type="paragraph" w:customStyle="1" w:styleId="NurText1">
    <w:name w:val="Nur Text1"/>
    <w:basedOn w:val="Standard"/>
    <w:qFormat/>
    <w:rPr>
      <w:rFonts w:ascii="Courier New" w:hAnsi="Courier New" w:cs="Courier New"/>
      <w:sz w:val="20"/>
    </w:rPr>
  </w:style>
  <w:style w:type="paragraph" w:customStyle="1" w:styleId="Zusatz2">
    <w:name w:val="Zusatz 2"/>
    <w:basedOn w:val="Standard"/>
    <w:next w:val="Standard"/>
    <w:qFormat/>
    <w:pPr>
      <w:ind w:left="220" w:hanging="220"/>
    </w:pPr>
  </w:style>
  <w:style w:type="paragraph" w:customStyle="1" w:styleId="Zusatz1">
    <w:name w:val="Zusatz 1"/>
    <w:basedOn w:val="Standard"/>
    <w:next w:val="Standard"/>
    <w:qFormat/>
    <w:pPr>
      <w:spacing w:before="120"/>
    </w:pPr>
    <w:rPr>
      <w:rFonts w:ascii="Arial" w:hAnsi="Arial" w:cs="Arial"/>
      <w:b/>
      <w:bCs/>
    </w:rPr>
  </w:style>
  <w:style w:type="paragraph" w:styleId="StandardWeb">
    <w:name w:val="Normal (Web)"/>
    <w:basedOn w:val="Standard"/>
    <w:qFormat/>
  </w:style>
  <w:style w:type="paragraph" w:customStyle="1" w:styleId="Standardeinzug1">
    <w:name w:val="Standardeinzug1"/>
    <w:basedOn w:val="Standard"/>
    <w:qFormat/>
    <w:pPr>
      <w:ind w:left="708"/>
    </w:pPr>
  </w:style>
  <w:style w:type="paragraph" w:customStyle="1" w:styleId="Textkrper21">
    <w:name w:val="Textkörper 21"/>
    <w:basedOn w:val="Standard"/>
    <w:qFormat/>
    <w:pPr>
      <w:spacing w:before="60" w:after="120" w:line="480" w:lineRule="auto"/>
    </w:pPr>
  </w:style>
  <w:style w:type="paragraph" w:customStyle="1" w:styleId="Textkrper31">
    <w:name w:val="Textkörper 31"/>
    <w:basedOn w:val="Standard"/>
    <w:qFormat/>
    <w:pPr>
      <w:spacing w:before="60" w:after="120"/>
    </w:pPr>
    <w:rPr>
      <w:sz w:val="16"/>
      <w:szCs w:val="16"/>
    </w:rPr>
  </w:style>
  <w:style w:type="paragraph" w:customStyle="1" w:styleId="Textkrper-Einzug21">
    <w:name w:val="Textkörper-Einzug 21"/>
    <w:basedOn w:val="Standard"/>
    <w:qFormat/>
    <w:pPr>
      <w:spacing w:before="60" w:after="120" w:line="480" w:lineRule="auto"/>
      <w:ind w:left="283"/>
    </w:pPr>
  </w:style>
  <w:style w:type="paragraph" w:customStyle="1" w:styleId="Textkrper-Einzug31">
    <w:name w:val="Textkörper-Einzug 31"/>
    <w:basedOn w:val="Standard"/>
    <w:qFormat/>
    <w:pPr>
      <w:spacing w:before="60" w:after="120"/>
      <w:ind w:left="283"/>
    </w:pPr>
    <w:rPr>
      <w:sz w:val="16"/>
      <w:szCs w:val="16"/>
    </w:rPr>
  </w:style>
  <w:style w:type="paragraph" w:customStyle="1" w:styleId="Textkrper-Erstzeileneinzug1">
    <w:name w:val="Textkörper-Erstzeileneinzug1"/>
    <w:basedOn w:val="Textkrper"/>
    <w:qFormat/>
    <w:pPr>
      <w:spacing w:before="0" w:after="0"/>
      <w:ind w:firstLine="210"/>
    </w:pPr>
  </w:style>
  <w:style w:type="paragraph" w:customStyle="1" w:styleId="Textkrper-Erstzeileneinzug21">
    <w:name w:val="Textkörper-Erstzeileneinzug 21"/>
    <w:basedOn w:val="Textkrper-Zeileneinzug"/>
    <w:qFormat/>
    <w:pPr>
      <w:spacing w:before="0" w:after="0"/>
      <w:ind w:firstLine="210"/>
    </w:pPr>
  </w:style>
  <w:style w:type="paragraph" w:customStyle="1" w:styleId="Kommentartext2">
    <w:name w:val="Kommentartext2"/>
    <w:basedOn w:val="Standard"/>
    <w:qFormat/>
    <w:rPr>
      <w:sz w:val="20"/>
    </w:rPr>
  </w:style>
  <w:style w:type="paragraph" w:customStyle="1" w:styleId="Kommentartext3">
    <w:name w:val="Kommentartext3"/>
    <w:basedOn w:val="Standard"/>
    <w:qFormat/>
    <w:rPr>
      <w:sz w:val="20"/>
    </w:rPr>
  </w:style>
  <w:style w:type="paragraph" w:styleId="Kommentarthema">
    <w:name w:val="annotation subject"/>
    <w:basedOn w:val="Kommentartext2"/>
    <w:next w:val="Kommentartext2"/>
    <w:qFormat/>
    <w:rPr>
      <w:b/>
      <w:bCs/>
    </w:rPr>
  </w:style>
  <w:style w:type="paragraph" w:styleId="Sprechblasentext">
    <w:name w:val="Balloon Text"/>
    <w:basedOn w:val="Standard"/>
    <w:qFormat/>
    <w:rPr>
      <w:rFonts w:ascii="Tahoma" w:hAnsi="Tahoma" w:cs="Tahoma"/>
      <w:sz w:val="16"/>
      <w:szCs w:val="16"/>
    </w:rPr>
  </w:style>
  <w:style w:type="paragraph" w:customStyle="1" w:styleId="WW-Default">
    <w:name w:val="WW-Default"/>
    <w:qFormat/>
    <w:rPr>
      <w:rFonts w:ascii="Courier New" w:eastAsia="Arial" w:hAnsi="Courier New" w:cs="Courier New"/>
      <w:color w:val="000000"/>
      <w:sz w:val="24"/>
      <w:szCs w:val="24"/>
      <w:lang w:val="en-US" w:eastAsia="zh-CN"/>
    </w:rPr>
  </w:style>
  <w:style w:type="paragraph" w:customStyle="1" w:styleId="Code0">
    <w:name w:val="Code"/>
    <w:basedOn w:val="Standard"/>
    <w:qFormat/>
    <w:rPr>
      <w:rFonts w:ascii="Courier New" w:hAnsi="Courier New" w:cs="Courier New"/>
      <w:sz w:val="18"/>
      <w:szCs w:val="18"/>
    </w:rPr>
  </w:style>
  <w:style w:type="paragraph" w:customStyle="1" w:styleId="Indented">
    <w:name w:val="Indented"/>
    <w:basedOn w:val="WW-Default"/>
    <w:qFormat/>
    <w:rPr>
      <w:rFonts w:ascii="Arial" w:hAnsi="Arial" w:cs="Arial"/>
    </w:rPr>
  </w:style>
  <w:style w:type="paragraph" w:customStyle="1" w:styleId="Dokumentstruktur2">
    <w:name w:val="Dokumentstruktur2"/>
    <w:basedOn w:val="Standard"/>
    <w:qFormat/>
    <w:rPr>
      <w:rFonts w:ascii="Tahoma" w:hAnsi="Tahoma" w:cs="Tahoma"/>
      <w:sz w:val="16"/>
      <w:szCs w:val="16"/>
    </w:rPr>
  </w:style>
  <w:style w:type="paragraph" w:customStyle="1" w:styleId="Interface">
    <w:name w:val="Interface"/>
    <w:basedOn w:val="Standard"/>
    <w:qFormat/>
    <w:pPr>
      <w:keepNext/>
      <w:keepLines/>
      <w:suppressAutoHyphens w:val="0"/>
    </w:pPr>
    <w:rPr>
      <w:rFonts w:ascii="Courier New" w:eastAsia="Arial Unicode MS" w:hAnsi="Courier New" w:cs="Courier New"/>
      <w:sz w:val="18"/>
      <w:szCs w:val="18"/>
    </w:rPr>
  </w:style>
  <w:style w:type="paragraph" w:customStyle="1" w:styleId="Dokumentstruktur3">
    <w:name w:val="Dokumentstruktur3"/>
    <w:basedOn w:val="Standard"/>
    <w:qFormat/>
    <w:rPr>
      <w:rFonts w:ascii="Tahoma" w:hAnsi="Tahoma" w:cs="Tahoma"/>
      <w:sz w:val="16"/>
      <w:szCs w:val="16"/>
    </w:rPr>
  </w:style>
  <w:style w:type="paragraph" w:customStyle="1" w:styleId="ASN1">
    <w:name w:val="ASN.1"/>
    <w:basedOn w:val="Standard"/>
    <w:qFormat/>
    <w:pPr>
      <w:keepNext/>
      <w:keepLines/>
      <w:tabs>
        <w:tab w:val="left" w:pos="567"/>
      </w:tabs>
    </w:pPr>
    <w:rPr>
      <w:rFonts w:ascii="Courier New" w:hAnsi="Courier New" w:cs="Courier New"/>
      <w:sz w:val="20"/>
    </w:rPr>
  </w:style>
  <w:style w:type="paragraph" w:customStyle="1" w:styleId="berarbeitung1">
    <w:name w:val="Überarbeitung1"/>
    <w:qFormat/>
    <w:rPr>
      <w:rFonts w:eastAsia="Arial"/>
      <w:sz w:val="22"/>
      <w:lang w:eastAsia="zh-CN"/>
    </w:rPr>
  </w:style>
  <w:style w:type="paragraph" w:customStyle="1" w:styleId="berschrift10">
    <w:name w:val="Überschrift 10"/>
    <w:basedOn w:val="berschrift"/>
    <w:qFormat/>
    <w:rsid w:val="00B114AB"/>
    <w:rPr>
      <w:bCs/>
    </w:rPr>
  </w:style>
  <w:style w:type="paragraph" w:customStyle="1" w:styleId="Abbildung">
    <w:name w:val="Abbildung"/>
    <w:basedOn w:val="Beschriftung"/>
    <w:qFormat/>
    <w:rsid w:val="00B114AB"/>
    <w:pPr>
      <w:widowControl/>
      <w:spacing w:before="119" w:after="567"/>
      <w:textAlignment w:val="baseline"/>
    </w:pPr>
    <w:rPr>
      <w:rFonts w:ascii="BundesSerif Office" w:eastAsia="BundesSerif Office" w:hAnsi="BundesSerif Office" w:cs="Lucidasans"/>
      <w:color w:val="auto"/>
      <w:kern w:val="2"/>
      <w:sz w:val="20"/>
      <w:szCs w:val="20"/>
    </w:rPr>
  </w:style>
  <w:style w:type="paragraph" w:customStyle="1" w:styleId="Rahmeninhalt">
    <w:name w:val="Rahmeninhalt"/>
    <w:qFormat/>
    <w:rsid w:val="00B114AB"/>
    <w:pPr>
      <w:textAlignment w:val="baseline"/>
    </w:pPr>
    <w:rPr>
      <w:rFonts w:ascii="BundesSerif Office" w:eastAsia="BundesSerif Office" w:hAnsi="BundesSerif Office" w:cs="BundesSerif Office"/>
      <w:kern w:val="2"/>
      <w:sz w:val="21"/>
    </w:rPr>
  </w:style>
  <w:style w:type="paragraph" w:customStyle="1" w:styleId="Tabelle">
    <w:name w:val="Tabelle"/>
    <w:basedOn w:val="Beschriftung"/>
    <w:qFormat/>
    <w:rsid w:val="00B114AB"/>
    <w:pPr>
      <w:keepLines/>
      <w:suppressAutoHyphens w:val="0"/>
      <w:spacing w:before="240" w:line="360" w:lineRule="auto"/>
      <w:jc w:val="both"/>
    </w:pPr>
    <w:rPr>
      <w:rFonts w:cs="Arial"/>
      <w:b/>
      <w:bCs/>
      <w:i w:val="0"/>
      <w:iCs w:val="0"/>
      <w:sz w:val="20"/>
      <w:lang w:bidi="de-DE"/>
    </w:rPr>
  </w:style>
  <w:style w:type="paragraph" w:customStyle="1" w:styleId="Kopfzeilelinks">
    <w:name w:val="Kopfzeile links"/>
    <w:basedOn w:val="Kopfzeile"/>
    <w:qFormat/>
    <w:rsid w:val="00B114AB"/>
    <w:pPr>
      <w:widowControl/>
      <w:suppressLineNumbers/>
      <w:textAlignment w:val="baseline"/>
    </w:pPr>
    <w:rPr>
      <w:rFonts w:ascii="BundesSans Office" w:eastAsia="BundesSans Office" w:hAnsi="BundesSans Office" w:cs="BundesSans Office"/>
      <w:color w:val="auto"/>
      <w:kern w:val="2"/>
      <w:sz w:val="16"/>
    </w:rPr>
  </w:style>
  <w:style w:type="paragraph" w:customStyle="1" w:styleId="Text">
    <w:name w:val="Text"/>
    <w:basedOn w:val="Beschriftung"/>
    <w:link w:val="TextZchn"/>
    <w:uiPriority w:val="5"/>
    <w:qFormat/>
  </w:style>
  <w:style w:type="paragraph" w:customStyle="1" w:styleId="RelaxNG">
    <w:name w:val="RelaxNG"/>
    <w:basedOn w:val="Code0"/>
    <w:qFormat/>
  </w:style>
  <w:style w:type="paragraph" w:customStyle="1" w:styleId="Schaubild">
    <w:name w:val="Schaubild"/>
    <w:basedOn w:val="Beschriftung"/>
    <w:qFormat/>
  </w:style>
  <w:style w:type="paragraph" w:customStyle="1" w:styleId="OASIS-XML">
    <w:name w:val="OASIS-XML"/>
    <w:basedOn w:val="Textkrper"/>
    <w:qFormat/>
    <w:pPr>
      <w:pBdr>
        <w:top w:val="single" w:sz="8" w:space="1" w:color="000000"/>
        <w:bottom w:val="single" w:sz="8" w:space="1" w:color="000000"/>
      </w:pBdr>
      <w:spacing w:before="0" w:after="0"/>
    </w:pPr>
    <w:rPr>
      <w:rFonts w:ascii="Courier New" w:hAnsi="Courier New" w:cs="Courier New"/>
      <w:sz w:val="18"/>
      <w:szCs w:val="18"/>
    </w:rPr>
  </w:style>
  <w:style w:type="paragraph" w:customStyle="1" w:styleId="Listing">
    <w:name w:val="Listing"/>
    <w:basedOn w:val="Beschriftung"/>
    <w:qFormat/>
    <w:pPr>
      <w:widowControl/>
      <w:spacing w:before="60" w:after="0"/>
    </w:pPr>
    <w:rPr>
      <w:rFonts w:cs="Times New Roman"/>
      <w:b/>
      <w:bCs/>
      <w:sz w:val="20"/>
      <w:szCs w:val="20"/>
      <w:lang w:val="de-DE"/>
    </w:rPr>
  </w:style>
  <w:style w:type="paragraph" w:customStyle="1" w:styleId="Kommentartext4">
    <w:name w:val="Kommentartext4"/>
    <w:basedOn w:val="Standard"/>
    <w:qFormat/>
    <w:pPr>
      <w:spacing w:before="62"/>
    </w:pPr>
    <w:rPr>
      <w:sz w:val="20"/>
      <w:szCs w:val="20"/>
    </w:rPr>
  </w:style>
  <w:style w:type="paragraph" w:customStyle="1" w:styleId="Abbildungsverzeichnisberschrift">
    <w:name w:val="Abbildungsverzeichnis Überschrift"/>
    <w:basedOn w:val="berschrift"/>
    <w:qFormat/>
    <w:rsid w:val="00B114AB"/>
    <w:pPr>
      <w:suppressLineNumbers/>
      <w:spacing w:before="0" w:after="0"/>
    </w:pPr>
    <w:rPr>
      <w:bCs/>
      <w:sz w:val="40"/>
      <w:szCs w:val="32"/>
    </w:rPr>
  </w:style>
  <w:style w:type="paragraph" w:customStyle="1" w:styleId="Abbildungsverzeichnis10">
    <w:name w:val="Abbildungsverzeichnis 1"/>
    <w:basedOn w:val="Verzeichnis"/>
    <w:qFormat/>
    <w:rsid w:val="00B114AB"/>
  </w:style>
  <w:style w:type="paragraph" w:customStyle="1" w:styleId="HngenderEinzug">
    <w:name w:val="Hängender Einzug"/>
    <w:qFormat/>
    <w:rsid w:val="00B114AB"/>
    <w:pPr>
      <w:spacing w:after="119"/>
      <w:ind w:left="1701" w:hanging="1701"/>
      <w:textAlignment w:val="baseline"/>
    </w:pPr>
    <w:rPr>
      <w:rFonts w:ascii="BundesSerif Office" w:eastAsia="BundesSerif Office" w:hAnsi="BundesSerif Office" w:cs="BundesSerif Office"/>
      <w:kern w:val="2"/>
      <w:sz w:val="21"/>
    </w:rPr>
  </w:style>
  <w:style w:type="paragraph" w:customStyle="1" w:styleId="Tabellenverzeichnisberschrift">
    <w:name w:val="Tabellenverzeichnis Überschrift"/>
    <w:basedOn w:val="berschrift"/>
    <w:qFormat/>
    <w:rsid w:val="00B114AB"/>
    <w:pPr>
      <w:suppressLineNumbers/>
      <w:spacing w:before="0" w:after="0"/>
    </w:pPr>
    <w:rPr>
      <w:bCs/>
      <w:sz w:val="40"/>
      <w:szCs w:val="32"/>
    </w:rPr>
  </w:style>
  <w:style w:type="paragraph" w:customStyle="1" w:styleId="western">
    <w:name w:val="western"/>
    <w:basedOn w:val="Standard"/>
    <w:qFormat/>
    <w:rsid w:val="00AC5240"/>
    <w:pPr>
      <w:widowControl/>
      <w:suppressAutoHyphens w:val="0"/>
      <w:spacing w:before="62" w:after="119"/>
    </w:pPr>
    <w:rPr>
      <w:lang w:val="de-DE" w:eastAsia="de-DE"/>
    </w:rPr>
  </w:style>
  <w:style w:type="paragraph" w:styleId="Inhaltsverzeichnisberschrift">
    <w:name w:val="TOC Heading"/>
    <w:basedOn w:val="berschrift1"/>
    <w:next w:val="Standard"/>
    <w:uiPriority w:val="39"/>
    <w:unhideWhenUsed/>
    <w:qFormat/>
    <w:rsid w:val="00B114AB"/>
    <w:pPr>
      <w:pageBreakBefore w:val="0"/>
      <w:numPr>
        <w:numId w:val="0"/>
      </w:numPr>
      <w:spacing w:before="240" w:after="60"/>
    </w:pPr>
    <w:rPr>
      <w:rFonts w:ascii="Calibri Light" w:hAnsi="Calibri Light"/>
      <w:bCs/>
      <w:kern w:val="2"/>
      <w:szCs w:val="32"/>
    </w:rPr>
  </w:style>
  <w:style w:type="paragraph" w:customStyle="1" w:styleId="Tabelleninhalt0">
    <w:name w:val="Tabelleninhalt"/>
    <w:basedOn w:val="Standard"/>
    <w:qFormat/>
    <w:rsid w:val="00B114AB"/>
    <w:pPr>
      <w:widowControl/>
      <w:suppressLineNumbers/>
      <w:textAlignment w:val="baseline"/>
    </w:pPr>
    <w:rPr>
      <w:rFonts w:ascii="BundesSerif Office" w:eastAsia="BundesSerif Office" w:hAnsi="BundesSerif Office" w:cs="BundesSerif Office"/>
      <w:color w:val="auto"/>
      <w:kern w:val="2"/>
      <w:sz w:val="21"/>
    </w:rPr>
  </w:style>
  <w:style w:type="paragraph" w:customStyle="1" w:styleId="Tabellenberschrift0">
    <w:name w:val="Tabellenüberschrift"/>
    <w:basedOn w:val="Tabelleninhalt0"/>
    <w:qFormat/>
    <w:rsid w:val="00B114AB"/>
    <w:pPr>
      <w:jc w:val="center"/>
    </w:pPr>
    <w:rPr>
      <w:b/>
      <w:bCs/>
      <w:i/>
      <w:iCs/>
    </w:rPr>
  </w:style>
  <w:style w:type="paragraph" w:customStyle="1" w:styleId="Beschriftung2">
    <w:name w:val="Beschriftung2"/>
    <w:basedOn w:val="Standard"/>
    <w:next w:val="Standard"/>
    <w:qFormat/>
    <w:rsid w:val="00B114AB"/>
    <w:pPr>
      <w:keepLines/>
      <w:spacing w:before="240" w:after="120" w:line="360" w:lineRule="auto"/>
      <w:jc w:val="both"/>
    </w:pPr>
    <w:rPr>
      <w:rFonts w:ascii="Arial" w:hAnsi="Arial" w:cs="Arial"/>
      <w:b/>
      <w:bCs/>
      <w:sz w:val="20"/>
      <w:lang w:bidi="de-DE"/>
    </w:rPr>
  </w:style>
  <w:style w:type="paragraph" w:customStyle="1" w:styleId="Listenabsatz1">
    <w:name w:val="Listenabsatz1"/>
    <w:basedOn w:val="Standard"/>
    <w:qFormat/>
    <w:rsid w:val="00B114AB"/>
    <w:pPr>
      <w:ind w:left="720"/>
      <w:jc w:val="both"/>
    </w:pPr>
    <w:rPr>
      <w:lang w:bidi="de-DE"/>
    </w:rPr>
  </w:style>
  <w:style w:type="paragraph" w:customStyle="1" w:styleId="A62">
    <w:name w:val="A6.2"/>
    <w:basedOn w:val="Standard"/>
    <w:qFormat/>
    <w:rsid w:val="00B114AB"/>
    <w:pPr>
      <w:tabs>
        <w:tab w:val="left" w:pos="0"/>
        <w:tab w:val="left" w:pos="993"/>
      </w:tabs>
      <w:spacing w:before="60" w:after="60"/>
      <w:jc w:val="both"/>
    </w:pPr>
    <w:rPr>
      <w:b/>
      <w:lang w:bidi="de-DE"/>
    </w:rPr>
  </w:style>
  <w:style w:type="paragraph" w:customStyle="1" w:styleId="XML-Element">
    <w:name w:val="XML-Element"/>
    <w:basedOn w:val="Standard"/>
    <w:qFormat/>
    <w:rsid w:val="00B114AB"/>
    <w:pPr>
      <w:jc w:val="both"/>
    </w:pPr>
    <w:rPr>
      <w:lang w:bidi="de-DE"/>
    </w:rPr>
  </w:style>
  <w:style w:type="paragraph" w:customStyle="1" w:styleId="VorformatierterText">
    <w:name w:val="Vorformatierter Text"/>
    <w:basedOn w:val="Standard"/>
    <w:qFormat/>
    <w:rsid w:val="00B114AB"/>
    <w:pPr>
      <w:widowControl/>
      <w:textAlignment w:val="baseline"/>
    </w:pPr>
    <w:rPr>
      <w:rFonts w:ascii="Courier New" w:eastAsia="Courier New" w:hAnsi="Courier New" w:cs="Courier New"/>
      <w:color w:val="auto"/>
      <w:kern w:val="2"/>
      <w:sz w:val="20"/>
      <w:szCs w:val="20"/>
    </w:rPr>
  </w:style>
  <w:style w:type="paragraph" w:styleId="RGV-berschrift">
    <w:name w:val="toa heading"/>
    <w:basedOn w:val="berschrift"/>
    <w:qFormat/>
    <w:rsid w:val="00B114AB"/>
    <w:pPr>
      <w:jc w:val="both"/>
    </w:pPr>
    <w:rPr>
      <w:rFonts w:eastAsia="MS Mincho;ＭＳ 明朝" w:cs="Tahoma"/>
      <w:lang w:bidi="de-DE"/>
    </w:rPr>
  </w:style>
  <w:style w:type="paragraph" w:customStyle="1" w:styleId="HorizontaleLinie">
    <w:name w:val="Horizontale Linie"/>
    <w:basedOn w:val="Standard"/>
    <w:qFormat/>
    <w:rsid w:val="00B114AB"/>
    <w:pPr>
      <w:suppressLineNumbers/>
      <w:pBdr>
        <w:bottom w:val="double" w:sz="2" w:space="0" w:color="808080"/>
      </w:pBdr>
      <w:spacing w:after="283"/>
      <w:jc w:val="both"/>
    </w:pPr>
    <w:rPr>
      <w:sz w:val="12"/>
      <w:szCs w:val="12"/>
      <w:lang w:bidi="de-DE"/>
    </w:rPr>
  </w:style>
  <w:style w:type="paragraph" w:customStyle="1" w:styleId="Default">
    <w:name w:val="Default"/>
    <w:qFormat/>
    <w:rsid w:val="00B114AB"/>
    <w:pPr>
      <w:widowControl w:val="0"/>
    </w:pPr>
    <w:rPr>
      <w:rFonts w:eastAsia="unifont" w:cs="FreeSans"/>
      <w:color w:val="000000"/>
      <w:sz w:val="24"/>
      <w:szCs w:val="24"/>
      <w:lang w:val="en-GB" w:eastAsia="zh-CN" w:bidi="hi-IN"/>
    </w:rPr>
  </w:style>
  <w:style w:type="paragraph" w:customStyle="1" w:styleId="WW-Default1">
    <w:name w:val="WW-Default1"/>
    <w:qFormat/>
    <w:rsid w:val="00B114AB"/>
    <w:rPr>
      <w:rFonts w:eastAsia="Arial"/>
      <w:color w:val="000000"/>
      <w:sz w:val="22"/>
      <w:szCs w:val="24"/>
      <w:lang w:val="en-GB" w:eastAsia="zh-CN"/>
    </w:rPr>
  </w:style>
  <w:style w:type="paragraph" w:customStyle="1" w:styleId="A51">
    <w:name w:val="A5.1"/>
    <w:basedOn w:val="Standard"/>
    <w:qFormat/>
    <w:rsid w:val="00B114AB"/>
    <w:pPr>
      <w:tabs>
        <w:tab w:val="left" w:pos="-79"/>
      </w:tabs>
      <w:spacing w:after="60"/>
      <w:jc w:val="both"/>
    </w:pPr>
    <w:rPr>
      <w:lang w:bidi="de-DE"/>
    </w:rPr>
  </w:style>
  <w:style w:type="paragraph" w:customStyle="1" w:styleId="A50">
    <w:name w:val="A5.0"/>
    <w:basedOn w:val="A51"/>
    <w:qFormat/>
    <w:rsid w:val="00B114AB"/>
    <w:pPr>
      <w:tabs>
        <w:tab w:val="left" w:pos="-1151"/>
      </w:tabs>
      <w:suppressAutoHyphens w:val="0"/>
      <w:spacing w:after="0"/>
    </w:pPr>
  </w:style>
  <w:style w:type="paragraph" w:customStyle="1" w:styleId="Textbody">
    <w:name w:val="Text body"/>
    <w:basedOn w:val="Standard"/>
    <w:qFormat/>
    <w:rsid w:val="00B114AB"/>
    <w:pPr>
      <w:spacing w:after="120"/>
      <w:jc w:val="both"/>
    </w:pPr>
    <w:rPr>
      <w:lang w:bidi="de-DE"/>
    </w:rPr>
  </w:style>
  <w:style w:type="paragraph" w:customStyle="1" w:styleId="Punkt-2011">
    <w:name w:val="Punkt-2011"/>
    <w:basedOn w:val="Standard"/>
    <w:qFormat/>
    <w:rsid w:val="00B114AB"/>
    <w:pPr>
      <w:tabs>
        <w:tab w:val="left" w:pos="567"/>
      </w:tabs>
      <w:ind w:left="720" w:hanging="360"/>
      <w:jc w:val="both"/>
    </w:pPr>
    <w:rPr>
      <w:rFonts w:cs="Arial"/>
      <w:lang w:eastAsia="ar-SA" w:bidi="de-DE"/>
    </w:rPr>
  </w:style>
  <w:style w:type="paragraph" w:customStyle="1" w:styleId="Bullet-1-cm">
    <w:name w:val="Bullet-1-cm"/>
    <w:basedOn w:val="Punkt-2011"/>
    <w:qFormat/>
    <w:rsid w:val="00B114AB"/>
    <w:pPr>
      <w:tabs>
        <w:tab w:val="left" w:pos="432"/>
      </w:tabs>
      <w:ind w:left="432" w:hanging="432"/>
    </w:pPr>
  </w:style>
  <w:style w:type="paragraph" w:customStyle="1" w:styleId="Bullet-2017">
    <w:name w:val="Bullet-2017"/>
    <w:basedOn w:val="Bullet-1-cm"/>
    <w:qFormat/>
    <w:rsid w:val="00B114AB"/>
  </w:style>
  <w:style w:type="paragraph" w:customStyle="1" w:styleId="Tabellenverzeichnis1">
    <w:name w:val="Tabellenverzeichnis 1"/>
    <w:basedOn w:val="Verzeichnis"/>
    <w:qFormat/>
    <w:rsid w:val="00B114AB"/>
    <w:pPr>
      <w:ind w:left="1134" w:hanging="1134"/>
    </w:pPr>
  </w:style>
  <w:style w:type="paragraph" w:styleId="Listenabsatz">
    <w:name w:val="List Paragraph"/>
    <w:basedOn w:val="Standard"/>
    <w:uiPriority w:val="34"/>
    <w:qFormat/>
    <w:rsid w:val="00B114AB"/>
    <w:pPr>
      <w:ind w:left="720"/>
      <w:contextualSpacing/>
      <w:jc w:val="both"/>
    </w:pPr>
    <w:rPr>
      <w:lang w:bidi="de-DE"/>
    </w:rPr>
  </w:style>
  <w:style w:type="paragraph" w:customStyle="1" w:styleId="Funotentext1">
    <w:name w:val="Fußnotentext1"/>
    <w:basedOn w:val="Standard"/>
    <w:qFormat/>
    <w:rsid w:val="00B114AB"/>
    <w:pPr>
      <w:widowControl/>
      <w:ind w:left="284" w:hanging="284"/>
    </w:pPr>
    <w:rPr>
      <w:rFonts w:eastAsia="Arial Unicode MS"/>
      <w:color w:val="00000A"/>
      <w:kern w:val="2"/>
      <w:sz w:val="20"/>
      <w:szCs w:val="20"/>
    </w:rPr>
  </w:style>
  <w:style w:type="paragraph" w:styleId="Abbildungsverzeichnis">
    <w:name w:val="table of figures"/>
    <w:basedOn w:val="Standard"/>
    <w:next w:val="Standard"/>
    <w:uiPriority w:val="99"/>
    <w:unhideWhenUsed/>
    <w:qFormat/>
    <w:rsid w:val="00B114AB"/>
    <w:pPr>
      <w:jc w:val="both"/>
    </w:pPr>
    <w:rPr>
      <w:lang w:bidi="de-DE"/>
    </w:rPr>
  </w:style>
  <w:style w:type="paragraph" w:customStyle="1" w:styleId="Tabletext9BoldBelow">
    <w:name w:val="Table text (9)_Bold Below"/>
    <w:basedOn w:val="Standard"/>
    <w:qFormat/>
    <w:rsid w:val="00B114AB"/>
    <w:pPr>
      <w:spacing w:before="60" w:after="60" w:line="210" w:lineRule="atLeast"/>
    </w:pPr>
    <w:rPr>
      <w:rFonts w:ascii="Cambria" w:eastAsia="Cambria" w:hAnsi="Cambria" w:cs="Cambria"/>
      <w:color w:val="00000A"/>
      <w:kern w:val="2"/>
      <w:sz w:val="18"/>
    </w:rPr>
  </w:style>
  <w:style w:type="paragraph" w:customStyle="1" w:styleId="Tabletext9">
    <w:name w:val="Table text (9)"/>
    <w:basedOn w:val="Standard"/>
    <w:qFormat/>
    <w:rsid w:val="00B114AB"/>
    <w:pPr>
      <w:spacing w:before="60" w:after="60" w:line="210" w:lineRule="atLeast"/>
      <w:jc w:val="both"/>
    </w:pPr>
    <w:rPr>
      <w:rFonts w:eastAsia="Arial Unicode MS"/>
      <w:color w:val="00000A"/>
      <w:kern w:val="2"/>
      <w:sz w:val="18"/>
    </w:rPr>
  </w:style>
  <w:style w:type="paragraph" w:customStyle="1" w:styleId="Tablefootnote">
    <w:name w:val="Table footnote"/>
    <w:basedOn w:val="Standard"/>
    <w:qFormat/>
    <w:rsid w:val="00B114AB"/>
    <w:pPr>
      <w:tabs>
        <w:tab w:val="left" w:pos="340"/>
      </w:tabs>
      <w:spacing w:before="60" w:after="60" w:line="190" w:lineRule="atLeast"/>
      <w:jc w:val="both"/>
    </w:pPr>
    <w:rPr>
      <w:rFonts w:eastAsia="Arial Unicode MS"/>
      <w:color w:val="00000A"/>
      <w:kern w:val="2"/>
      <w:sz w:val="16"/>
    </w:rPr>
  </w:style>
  <w:style w:type="paragraph" w:styleId="Kommentartext">
    <w:name w:val="annotation text"/>
    <w:basedOn w:val="Standard"/>
    <w:link w:val="KommentartextZchn2"/>
    <w:uiPriority w:val="99"/>
    <w:unhideWhenUsed/>
    <w:qFormat/>
    <w:rsid w:val="00B114AB"/>
    <w:pPr>
      <w:jc w:val="both"/>
    </w:pPr>
    <w:rPr>
      <w:sz w:val="20"/>
      <w:szCs w:val="20"/>
      <w:lang w:eastAsia="de-DE"/>
    </w:rPr>
  </w:style>
  <w:style w:type="paragraph" w:customStyle="1" w:styleId="Textkrper-Zeileneinzug1">
    <w:name w:val="Textkörper-Zeileneinzug1"/>
    <w:basedOn w:val="Textbody"/>
    <w:qFormat/>
    <w:rsid w:val="00B114AB"/>
    <w:pPr>
      <w:widowControl/>
      <w:spacing w:before="119" w:after="0"/>
      <w:ind w:firstLine="283"/>
      <w:jc w:val="left"/>
      <w:textAlignment w:val="baseline"/>
    </w:pPr>
    <w:rPr>
      <w:rFonts w:ascii="BundesSerif Office" w:eastAsia="BundesSerif Office" w:hAnsi="BundesSerif Office" w:cs="BundesSerif Office"/>
      <w:color w:val="auto"/>
      <w:kern w:val="2"/>
      <w:sz w:val="21"/>
      <w:lang w:bidi="ar-SA"/>
    </w:rPr>
  </w:style>
  <w:style w:type="paragraph" w:customStyle="1" w:styleId="Textbodyindent">
    <w:name w:val="Text body indent"/>
    <w:basedOn w:val="Textbody"/>
    <w:qFormat/>
    <w:rsid w:val="00B114AB"/>
    <w:pPr>
      <w:widowControl/>
      <w:spacing w:after="119"/>
      <w:ind w:left="850"/>
      <w:jc w:val="left"/>
      <w:textAlignment w:val="baseline"/>
    </w:pPr>
    <w:rPr>
      <w:rFonts w:ascii="BundesSerif Office" w:eastAsia="BundesSerif Office" w:hAnsi="BundesSerif Office" w:cs="BundesSerif Office"/>
      <w:color w:val="auto"/>
      <w:kern w:val="2"/>
      <w:sz w:val="21"/>
      <w:lang w:bidi="ar-SA"/>
    </w:rPr>
  </w:style>
  <w:style w:type="paragraph" w:customStyle="1" w:styleId="Aufzhlungszeichen42">
    <w:name w:val="Aufzählungszeichen 42"/>
    <w:basedOn w:val="Liste"/>
    <w:qFormat/>
    <w:rsid w:val="00B114AB"/>
    <w:pPr>
      <w:widowControl/>
      <w:spacing w:before="119"/>
      <w:ind w:left="0" w:firstLine="0"/>
      <w:textAlignment w:val="baseline"/>
    </w:pPr>
    <w:rPr>
      <w:rFonts w:ascii="BundesSerif Office" w:eastAsia="BundesSerif Office" w:hAnsi="BundesSerif Office" w:cs="Lucidasans"/>
      <w:color w:val="auto"/>
      <w:kern w:val="2"/>
      <w:sz w:val="21"/>
    </w:rPr>
  </w:style>
  <w:style w:type="paragraph" w:customStyle="1" w:styleId="Nummerierung1Fortsetzung">
    <w:name w:val="Nummerierung 1 Fortsetzung"/>
    <w:basedOn w:val="Liste"/>
    <w:qFormat/>
    <w:rsid w:val="00B114AB"/>
    <w:pPr>
      <w:widowControl/>
      <w:spacing w:after="120"/>
      <w:ind w:firstLine="0"/>
      <w:textAlignment w:val="baseline"/>
    </w:pPr>
    <w:rPr>
      <w:rFonts w:ascii="BundesSerif Office" w:eastAsia="BundesSerif Office" w:hAnsi="BundesSerif Office" w:cs="Lucidasans"/>
      <w:color w:val="auto"/>
      <w:kern w:val="2"/>
      <w:sz w:val="21"/>
    </w:rPr>
  </w:style>
  <w:style w:type="paragraph" w:customStyle="1" w:styleId="Listennummer22">
    <w:name w:val="Listennummer 22"/>
    <w:basedOn w:val="Liste"/>
    <w:qFormat/>
    <w:rsid w:val="00B114AB"/>
    <w:pPr>
      <w:widowControl/>
      <w:spacing w:before="119"/>
      <w:ind w:left="0" w:firstLine="0"/>
      <w:textAlignment w:val="baseline"/>
    </w:pPr>
    <w:rPr>
      <w:rFonts w:ascii="BundesSerif Office" w:eastAsia="BundesSerif Office" w:hAnsi="BundesSerif Office" w:cs="Lucidasans"/>
      <w:color w:val="auto"/>
      <w:kern w:val="2"/>
      <w:sz w:val="21"/>
    </w:rPr>
  </w:style>
  <w:style w:type="paragraph" w:customStyle="1" w:styleId="Listennummer32">
    <w:name w:val="Listennummer 32"/>
    <w:basedOn w:val="Liste"/>
    <w:qFormat/>
    <w:rsid w:val="00B114AB"/>
    <w:pPr>
      <w:widowControl/>
      <w:pBdr>
        <w:top w:val="single" w:sz="2" w:space="1" w:color="808000"/>
        <w:left w:val="single" w:sz="2" w:space="1" w:color="808000"/>
        <w:bottom w:val="single" w:sz="2" w:space="1" w:color="808000"/>
        <w:right w:val="single" w:sz="2" w:space="1" w:color="808000"/>
      </w:pBdr>
      <w:spacing w:before="119" w:after="119"/>
      <w:ind w:left="567" w:firstLine="0"/>
      <w:textAlignment w:val="baseline"/>
    </w:pPr>
    <w:rPr>
      <w:rFonts w:ascii="BundesSerif Office" w:eastAsia="BundesSerif Office" w:hAnsi="BundesSerif Office" w:cs="Lucidasans"/>
      <w:color w:val="auto"/>
      <w:kern w:val="2"/>
      <w:sz w:val="21"/>
    </w:rPr>
  </w:style>
  <w:style w:type="paragraph" w:customStyle="1" w:styleId="Aufzhlung1Anfang">
    <w:name w:val="Aufzählung 1 Anfang"/>
    <w:basedOn w:val="Liste"/>
    <w:qFormat/>
    <w:rsid w:val="00B114AB"/>
    <w:pPr>
      <w:widowControl/>
      <w:spacing w:before="240"/>
      <w:ind w:left="360" w:hanging="360"/>
      <w:textAlignment w:val="baseline"/>
    </w:pPr>
    <w:rPr>
      <w:rFonts w:ascii="BundesSerif Office" w:eastAsia="BundesSerif Office" w:hAnsi="BundesSerif Office" w:cs="Lucidasans"/>
      <w:color w:val="auto"/>
      <w:kern w:val="2"/>
      <w:sz w:val="21"/>
    </w:rPr>
  </w:style>
  <w:style w:type="paragraph" w:customStyle="1" w:styleId="Aufzhlungszeichen32">
    <w:name w:val="Aufzählungszeichen 32"/>
    <w:basedOn w:val="Liste"/>
    <w:qFormat/>
    <w:rsid w:val="00B114AB"/>
    <w:pPr>
      <w:widowControl/>
      <w:spacing w:before="119"/>
      <w:ind w:left="0" w:firstLine="0"/>
      <w:textAlignment w:val="baseline"/>
    </w:pPr>
    <w:rPr>
      <w:rFonts w:ascii="BundesSerif Office" w:eastAsia="BundesSerif Office" w:hAnsi="BundesSerif Office" w:cs="Lucidasans"/>
      <w:color w:val="auto"/>
      <w:kern w:val="2"/>
      <w:sz w:val="21"/>
    </w:rPr>
  </w:style>
  <w:style w:type="paragraph" w:customStyle="1" w:styleId="Aufzhlung1Ende">
    <w:name w:val="Aufzählung 1 Ende"/>
    <w:basedOn w:val="Liste"/>
    <w:qFormat/>
    <w:rsid w:val="00B114AB"/>
    <w:pPr>
      <w:widowControl/>
      <w:spacing w:after="240"/>
      <w:ind w:left="360" w:hanging="360"/>
      <w:textAlignment w:val="baseline"/>
    </w:pPr>
    <w:rPr>
      <w:rFonts w:ascii="BundesSerif Office" w:eastAsia="BundesSerif Office" w:hAnsi="BundesSerif Office" w:cs="Lucidasans"/>
      <w:color w:val="auto"/>
      <w:kern w:val="2"/>
      <w:sz w:val="21"/>
    </w:rPr>
  </w:style>
  <w:style w:type="paragraph" w:customStyle="1" w:styleId="Listenfortsetzung2">
    <w:name w:val="Listenfortsetzung2"/>
    <w:basedOn w:val="Liste"/>
    <w:qFormat/>
    <w:rsid w:val="00B114AB"/>
    <w:pPr>
      <w:widowControl/>
      <w:shd w:val="clear" w:color="auto" w:fill="9999CC"/>
      <w:ind w:firstLine="0"/>
      <w:textAlignment w:val="baseline"/>
    </w:pPr>
    <w:rPr>
      <w:rFonts w:ascii="BundesSerif Office" w:eastAsia="BundesSerif Office" w:hAnsi="BundesSerif Office" w:cs="Lucidasans"/>
      <w:color w:val="auto"/>
      <w:kern w:val="2"/>
      <w:sz w:val="21"/>
    </w:rPr>
  </w:style>
  <w:style w:type="paragraph" w:customStyle="1" w:styleId="Fuzeilelinks">
    <w:name w:val="Fußzeile links"/>
    <w:basedOn w:val="Fuzeile"/>
    <w:qFormat/>
    <w:rsid w:val="00B114AB"/>
    <w:pPr>
      <w:widowControl/>
      <w:suppressLineNumbers/>
      <w:pBdr>
        <w:top w:val="single" w:sz="2" w:space="0" w:color="000000"/>
        <w:left w:val="single" w:sz="2" w:space="0" w:color="000000"/>
        <w:bottom w:val="single" w:sz="2" w:space="0" w:color="000000"/>
        <w:right w:val="single" w:sz="2" w:space="0" w:color="000000"/>
      </w:pBdr>
      <w:textAlignment w:val="baseline"/>
    </w:pPr>
    <w:rPr>
      <w:rFonts w:ascii="BundesSans Office" w:eastAsia="BundesSans Office" w:hAnsi="BundesSans Office" w:cs="BundesSans Office"/>
      <w:color w:val="auto"/>
      <w:kern w:val="2"/>
      <w:sz w:val="16"/>
    </w:rPr>
  </w:style>
  <w:style w:type="paragraph" w:customStyle="1" w:styleId="Fuzeilerechts">
    <w:name w:val="Fußzeile rechts"/>
    <w:basedOn w:val="Fuzeile"/>
    <w:qFormat/>
    <w:rsid w:val="00B114AB"/>
    <w:pPr>
      <w:widowControl/>
      <w:suppressLineNumbers/>
      <w:pBdr>
        <w:top w:val="single" w:sz="2" w:space="0" w:color="000000"/>
        <w:left w:val="single" w:sz="2" w:space="0" w:color="000000"/>
        <w:bottom w:val="single" w:sz="2" w:space="0" w:color="000000"/>
        <w:right w:val="single" w:sz="2" w:space="0" w:color="000000"/>
      </w:pBdr>
      <w:textAlignment w:val="baseline"/>
    </w:pPr>
    <w:rPr>
      <w:rFonts w:ascii="BundesSans Office" w:eastAsia="BundesSans Office" w:hAnsi="BundesSans Office" w:cs="BundesSans Office"/>
      <w:color w:val="auto"/>
      <w:kern w:val="2"/>
      <w:sz w:val="16"/>
    </w:rPr>
  </w:style>
  <w:style w:type="paragraph" w:customStyle="1" w:styleId="Footnote">
    <w:name w:val="Footnote"/>
    <w:basedOn w:val="Standard"/>
    <w:qFormat/>
    <w:rsid w:val="00B114AB"/>
    <w:pPr>
      <w:widowControl/>
      <w:suppressLineNumbers/>
      <w:ind w:left="283" w:hanging="283"/>
      <w:textAlignment w:val="baseline"/>
    </w:pPr>
    <w:rPr>
      <w:rFonts w:ascii="BundesSerif Office" w:eastAsia="BundesSerif Office" w:hAnsi="BundesSerif Office" w:cs="BundesSerif Office"/>
      <w:color w:val="auto"/>
      <w:kern w:val="2"/>
      <w:sz w:val="20"/>
      <w:szCs w:val="20"/>
    </w:rPr>
  </w:style>
  <w:style w:type="paragraph" w:customStyle="1" w:styleId="Sender">
    <w:name w:val="Sender"/>
    <w:basedOn w:val="Standard"/>
    <w:qFormat/>
    <w:rsid w:val="00B114AB"/>
    <w:pPr>
      <w:widowControl/>
      <w:suppressLineNumbers/>
      <w:spacing w:after="60"/>
      <w:textAlignment w:val="baseline"/>
    </w:pPr>
    <w:rPr>
      <w:rFonts w:ascii="BundesSerif Office" w:eastAsia="BundesSerif Office" w:hAnsi="BundesSerif Office" w:cs="BundesSerif Office"/>
      <w:color w:val="auto"/>
      <w:kern w:val="2"/>
      <w:sz w:val="21"/>
    </w:rPr>
  </w:style>
  <w:style w:type="paragraph" w:customStyle="1" w:styleId="ContentsHeading">
    <w:name w:val="Contents Heading"/>
    <w:basedOn w:val="berschrift"/>
    <w:qFormat/>
    <w:rsid w:val="00B114AB"/>
    <w:pPr>
      <w:suppressLineNumbers/>
      <w:spacing w:before="0" w:after="0"/>
    </w:pPr>
    <w:rPr>
      <w:bCs/>
      <w:sz w:val="40"/>
      <w:szCs w:val="32"/>
    </w:rPr>
  </w:style>
  <w:style w:type="paragraph" w:customStyle="1" w:styleId="Contents1">
    <w:name w:val="Contents 1"/>
    <w:basedOn w:val="Verzeichnis"/>
    <w:qFormat/>
    <w:rsid w:val="00B114AB"/>
    <w:pPr>
      <w:spacing w:before="119"/>
      <w:ind w:left="567" w:hanging="567"/>
    </w:pPr>
  </w:style>
  <w:style w:type="paragraph" w:customStyle="1" w:styleId="Contents2">
    <w:name w:val="Contents 2"/>
    <w:basedOn w:val="Verzeichnis"/>
    <w:qFormat/>
    <w:rsid w:val="00B114AB"/>
    <w:pPr>
      <w:spacing w:before="62"/>
      <w:ind w:left="850" w:hanging="850"/>
    </w:pPr>
  </w:style>
  <w:style w:type="paragraph" w:customStyle="1" w:styleId="Contents3">
    <w:name w:val="Contents 3"/>
    <w:basedOn w:val="Verzeichnis"/>
    <w:qFormat/>
    <w:rsid w:val="00B114AB"/>
    <w:pPr>
      <w:ind w:left="1134" w:hanging="1134"/>
    </w:pPr>
  </w:style>
  <w:style w:type="paragraph" w:customStyle="1" w:styleId="Contents4">
    <w:name w:val="Contents 4"/>
    <w:basedOn w:val="Verzeichnis"/>
    <w:qFormat/>
    <w:rsid w:val="00B114AB"/>
    <w:pPr>
      <w:ind w:left="1417" w:hanging="1417"/>
    </w:pPr>
  </w:style>
  <w:style w:type="paragraph" w:customStyle="1" w:styleId="Benutzerverzeichnisberschrift">
    <w:name w:val="Benutzerverzeichnis Überschrift"/>
    <w:basedOn w:val="berschrift"/>
    <w:qFormat/>
    <w:rsid w:val="00B114AB"/>
    <w:pPr>
      <w:suppressLineNumbers/>
      <w:spacing w:before="0" w:after="0"/>
    </w:pPr>
    <w:rPr>
      <w:bCs/>
      <w:sz w:val="32"/>
      <w:szCs w:val="32"/>
    </w:rPr>
  </w:style>
  <w:style w:type="paragraph" w:customStyle="1" w:styleId="Benutzerverzeichnis1">
    <w:name w:val="Benutzerverzeichnis 1"/>
    <w:basedOn w:val="Verzeichnis"/>
    <w:qFormat/>
    <w:rsid w:val="00B114AB"/>
  </w:style>
  <w:style w:type="paragraph" w:customStyle="1" w:styleId="TextkrperohneAbstand">
    <w:name w:val="Textkörper ohne Abstand"/>
    <w:basedOn w:val="Textbody"/>
    <w:qFormat/>
    <w:rsid w:val="00B114AB"/>
    <w:pPr>
      <w:widowControl/>
      <w:spacing w:after="0"/>
      <w:jc w:val="left"/>
      <w:textAlignment w:val="baseline"/>
    </w:pPr>
    <w:rPr>
      <w:rFonts w:ascii="BundesSerif Office" w:eastAsia="BundesSerif Office" w:hAnsi="BundesSerif Office" w:cs="BundesSerif Office"/>
      <w:color w:val="auto"/>
      <w:kern w:val="2"/>
      <w:sz w:val="21"/>
      <w:lang w:bidi="ar-SA"/>
    </w:rPr>
  </w:style>
  <w:style w:type="paragraph" w:customStyle="1" w:styleId="ALT-Text">
    <w:name w:val="ALT-Text"/>
    <w:basedOn w:val="Standard"/>
    <w:qFormat/>
    <w:rsid w:val="00B114AB"/>
    <w:pPr>
      <w:widowControl/>
      <w:spacing w:after="119"/>
      <w:textAlignment w:val="baseline"/>
    </w:pPr>
    <w:rPr>
      <w:rFonts w:ascii="BundesSerif Office" w:eastAsia="BundesSerif Office" w:hAnsi="BundesSerif Office" w:cs="BundesSerif Office"/>
      <w:i/>
      <w:vanish/>
      <w:color w:val="008080"/>
      <w:kern w:val="2"/>
      <w:sz w:val="20"/>
    </w:rPr>
  </w:style>
  <w:style w:type="paragraph" w:customStyle="1" w:styleId="Zwischenberschrift">
    <w:name w:val="Zwischenüberschrift"/>
    <w:basedOn w:val="Standard"/>
    <w:qFormat/>
    <w:rsid w:val="00B114AB"/>
    <w:pPr>
      <w:keepNext/>
      <w:widowControl/>
      <w:spacing w:before="238" w:after="119"/>
      <w:textAlignment w:val="baseline"/>
    </w:pPr>
    <w:rPr>
      <w:rFonts w:ascii="BundesSerif Office" w:eastAsia="BundesSerif Office" w:hAnsi="BundesSerif Office" w:cs="BundesSerif Office"/>
      <w:b/>
      <w:color w:val="auto"/>
      <w:kern w:val="2"/>
      <w:sz w:val="21"/>
    </w:rPr>
  </w:style>
  <w:style w:type="paragraph" w:customStyle="1" w:styleId="Addressee">
    <w:name w:val="Addressee"/>
    <w:basedOn w:val="Standard"/>
    <w:qFormat/>
    <w:rsid w:val="00B114AB"/>
    <w:pPr>
      <w:widowControl/>
      <w:ind w:left="1"/>
      <w:textAlignment w:val="baseline"/>
    </w:pPr>
    <w:rPr>
      <w:rFonts w:ascii="Arial" w:eastAsia="Arial" w:hAnsi="Arial" w:cs="Arial"/>
      <w:color w:val="auto"/>
      <w:kern w:val="2"/>
    </w:rPr>
  </w:style>
  <w:style w:type="paragraph" w:customStyle="1" w:styleId="Contents5">
    <w:name w:val="Contents 5"/>
    <w:basedOn w:val="Verzeichnis"/>
    <w:next w:val="Standard"/>
    <w:qFormat/>
    <w:rsid w:val="00B114AB"/>
    <w:pPr>
      <w:spacing w:before="60" w:after="60"/>
      <w:ind w:left="1701" w:hanging="1701"/>
    </w:pPr>
  </w:style>
  <w:style w:type="paragraph" w:customStyle="1" w:styleId="Contents6">
    <w:name w:val="Contents 6"/>
    <w:basedOn w:val="Verzeichnis"/>
    <w:next w:val="Standard"/>
    <w:qFormat/>
    <w:rsid w:val="00B114AB"/>
    <w:pPr>
      <w:spacing w:before="60" w:after="60"/>
      <w:ind w:left="900"/>
    </w:pPr>
  </w:style>
  <w:style w:type="paragraph" w:customStyle="1" w:styleId="Contents7">
    <w:name w:val="Contents 7"/>
    <w:basedOn w:val="Verzeichnis"/>
    <w:next w:val="Standard"/>
    <w:qFormat/>
    <w:rsid w:val="00B114AB"/>
    <w:pPr>
      <w:spacing w:before="60" w:after="60"/>
      <w:ind w:left="1080"/>
    </w:pPr>
  </w:style>
  <w:style w:type="paragraph" w:customStyle="1" w:styleId="Contents8">
    <w:name w:val="Contents 8"/>
    <w:basedOn w:val="Verzeichnis"/>
    <w:next w:val="Standard"/>
    <w:qFormat/>
    <w:rsid w:val="00B114AB"/>
    <w:pPr>
      <w:spacing w:before="60" w:after="60"/>
      <w:ind w:left="1260"/>
    </w:pPr>
  </w:style>
  <w:style w:type="paragraph" w:customStyle="1" w:styleId="Contents9">
    <w:name w:val="Contents 9"/>
    <w:basedOn w:val="Verzeichnis"/>
    <w:next w:val="Standard"/>
    <w:qFormat/>
    <w:rsid w:val="00B114AB"/>
    <w:pPr>
      <w:spacing w:before="60" w:after="60"/>
      <w:ind w:left="1440"/>
    </w:pPr>
  </w:style>
  <w:style w:type="paragraph" w:customStyle="1" w:styleId="Kopfzeilerechts">
    <w:name w:val="Kopfzeile rechts"/>
    <w:basedOn w:val="Kopfzeile"/>
    <w:qFormat/>
    <w:rsid w:val="00B114AB"/>
    <w:pPr>
      <w:widowControl/>
      <w:suppressLineNumbers/>
      <w:textAlignment w:val="baseline"/>
    </w:pPr>
    <w:rPr>
      <w:rFonts w:ascii="BundesSans Office" w:eastAsia="BundesSans Office" w:hAnsi="BundesSans Office" w:cs="BundesSans Office"/>
      <w:color w:val="auto"/>
      <w:kern w:val="2"/>
      <w:sz w:val="16"/>
    </w:rPr>
  </w:style>
  <w:style w:type="paragraph" w:customStyle="1" w:styleId="Objektverzeichnisberschrift">
    <w:name w:val="Objektverzeichnis Überschrift"/>
    <w:basedOn w:val="berschrift"/>
    <w:qFormat/>
    <w:rsid w:val="00B114AB"/>
    <w:pPr>
      <w:suppressLineNumbers/>
      <w:shd w:val="clear" w:color="auto" w:fill="00FF00"/>
      <w:spacing w:before="0" w:after="0"/>
    </w:pPr>
    <w:rPr>
      <w:bCs/>
      <w:sz w:val="32"/>
      <w:szCs w:val="32"/>
    </w:rPr>
  </w:style>
  <w:style w:type="paragraph" w:customStyle="1" w:styleId="Nummerierung1Anfang">
    <w:name w:val="Nummerierung 1 Anfang"/>
    <w:basedOn w:val="Liste"/>
    <w:qFormat/>
    <w:rsid w:val="00B114AB"/>
    <w:pPr>
      <w:widowControl/>
      <w:spacing w:before="240"/>
      <w:ind w:left="360" w:hanging="360"/>
      <w:textAlignment w:val="baseline"/>
    </w:pPr>
    <w:rPr>
      <w:rFonts w:ascii="BundesSerif Office" w:eastAsia="BundesSerif Office" w:hAnsi="BundesSerif Office" w:cs="Lucidasans"/>
      <w:color w:val="auto"/>
      <w:kern w:val="2"/>
      <w:sz w:val="21"/>
    </w:rPr>
  </w:style>
  <w:style w:type="paragraph" w:customStyle="1" w:styleId="Nummerierung1Ende">
    <w:name w:val="Nummerierung 1 Ende"/>
    <w:basedOn w:val="Liste"/>
    <w:qFormat/>
    <w:rsid w:val="00B114AB"/>
    <w:pPr>
      <w:widowControl/>
      <w:spacing w:after="240"/>
      <w:ind w:left="360" w:hanging="360"/>
      <w:textAlignment w:val="baseline"/>
    </w:pPr>
    <w:rPr>
      <w:rFonts w:ascii="BundesSerif Office" w:eastAsia="BundesSerif Office" w:hAnsi="BundesSerif Office" w:cs="Lucidasans"/>
      <w:color w:val="auto"/>
      <w:kern w:val="2"/>
      <w:sz w:val="21"/>
    </w:rPr>
  </w:style>
  <w:style w:type="paragraph" w:customStyle="1" w:styleId="Listenfortsetzung22">
    <w:name w:val="Listenfortsetzung 22"/>
    <w:basedOn w:val="Liste"/>
    <w:qFormat/>
    <w:rsid w:val="00B114AB"/>
    <w:pPr>
      <w:widowControl/>
      <w:shd w:val="clear" w:color="auto" w:fill="99CCFF"/>
      <w:ind w:left="567" w:firstLine="0"/>
      <w:textAlignment w:val="baseline"/>
    </w:pPr>
    <w:rPr>
      <w:rFonts w:ascii="BundesSerif Office" w:eastAsia="BundesSerif Office" w:hAnsi="BundesSerif Office" w:cs="Lucidasans"/>
      <w:color w:val="auto"/>
      <w:kern w:val="2"/>
      <w:sz w:val="21"/>
    </w:rPr>
  </w:style>
  <w:style w:type="paragraph" w:customStyle="1" w:styleId="Aufzhlung2Anfang">
    <w:name w:val="Aufzählung 2 Anfang"/>
    <w:basedOn w:val="Liste"/>
    <w:qFormat/>
    <w:rsid w:val="00B114AB"/>
    <w:pPr>
      <w:widowControl/>
      <w:spacing w:before="240"/>
      <w:ind w:left="720" w:hanging="360"/>
      <w:textAlignment w:val="baseline"/>
    </w:pPr>
    <w:rPr>
      <w:rFonts w:ascii="BundesSerif Office" w:eastAsia="BundesSerif Office" w:hAnsi="BundesSerif Office" w:cs="Lucidasans"/>
      <w:color w:val="auto"/>
      <w:kern w:val="2"/>
      <w:sz w:val="21"/>
    </w:rPr>
  </w:style>
  <w:style w:type="paragraph" w:customStyle="1" w:styleId="Listenfortsetzung32">
    <w:name w:val="Listenfortsetzung 32"/>
    <w:basedOn w:val="Liste"/>
    <w:qFormat/>
    <w:rsid w:val="00B114AB"/>
    <w:pPr>
      <w:widowControl/>
      <w:shd w:val="clear" w:color="auto" w:fill="FFFF99"/>
      <w:ind w:left="850" w:firstLine="0"/>
      <w:textAlignment w:val="baseline"/>
    </w:pPr>
    <w:rPr>
      <w:rFonts w:ascii="BundesSerif Office" w:eastAsia="BundesSerif Office" w:hAnsi="BundesSerif Office" w:cs="Lucidasans"/>
      <w:color w:val="auto"/>
      <w:kern w:val="2"/>
      <w:sz w:val="21"/>
    </w:rPr>
  </w:style>
  <w:style w:type="paragraph" w:customStyle="1" w:styleId="Nummerierung2Fortsetzung">
    <w:name w:val="Nummerierung 2 Fortsetzung"/>
    <w:basedOn w:val="Liste"/>
    <w:qFormat/>
    <w:rsid w:val="00B114AB"/>
    <w:pPr>
      <w:widowControl/>
      <w:spacing w:after="120"/>
      <w:ind w:left="567" w:firstLine="0"/>
      <w:textAlignment w:val="baseline"/>
    </w:pPr>
    <w:rPr>
      <w:rFonts w:ascii="BundesSerif Office" w:eastAsia="BundesSerif Office" w:hAnsi="BundesSerif Office" w:cs="Lucidasans"/>
      <w:color w:val="auto"/>
      <w:kern w:val="2"/>
      <w:sz w:val="21"/>
    </w:rPr>
  </w:style>
  <w:style w:type="paragraph" w:customStyle="1" w:styleId="Listennummer42">
    <w:name w:val="Listennummer 42"/>
    <w:basedOn w:val="Liste"/>
    <w:qFormat/>
    <w:rsid w:val="00B114AB"/>
    <w:pPr>
      <w:widowControl/>
      <w:spacing w:after="120"/>
      <w:ind w:left="1440" w:hanging="360"/>
      <w:textAlignment w:val="baseline"/>
    </w:pPr>
    <w:rPr>
      <w:rFonts w:ascii="BundesSerif Office" w:eastAsia="BundesSerif Office" w:hAnsi="BundesSerif Office" w:cs="Lucidasans"/>
      <w:color w:val="auto"/>
      <w:kern w:val="2"/>
      <w:sz w:val="21"/>
    </w:rPr>
  </w:style>
  <w:style w:type="paragraph" w:customStyle="1" w:styleId="Nummerierung3Fortsetzung">
    <w:name w:val="Nummerierung 3 Fortsetzung"/>
    <w:basedOn w:val="Liste"/>
    <w:qFormat/>
    <w:rsid w:val="00B114AB"/>
    <w:pPr>
      <w:widowControl/>
      <w:spacing w:after="120"/>
      <w:ind w:left="850" w:firstLine="0"/>
      <w:textAlignment w:val="baseline"/>
    </w:pPr>
    <w:rPr>
      <w:rFonts w:ascii="BundesSerif Office" w:eastAsia="BundesSerif Office" w:hAnsi="BundesSerif Office" w:cs="Lucidasans"/>
      <w:color w:val="auto"/>
      <w:kern w:val="2"/>
      <w:sz w:val="21"/>
    </w:rPr>
  </w:style>
  <w:style w:type="paragraph" w:customStyle="1" w:styleId="Aufzhlung3Anfang">
    <w:name w:val="Aufzählung 3 Anfang"/>
    <w:basedOn w:val="Liste"/>
    <w:qFormat/>
    <w:rsid w:val="00B114AB"/>
    <w:pPr>
      <w:widowControl/>
      <w:spacing w:before="240"/>
      <w:ind w:left="1080" w:hanging="360"/>
      <w:textAlignment w:val="baseline"/>
    </w:pPr>
    <w:rPr>
      <w:rFonts w:ascii="BundesSerif Office" w:eastAsia="BundesSerif Office" w:hAnsi="BundesSerif Office" w:cs="Lucidasans"/>
      <w:color w:val="auto"/>
      <w:kern w:val="2"/>
      <w:sz w:val="21"/>
    </w:rPr>
  </w:style>
  <w:style w:type="paragraph" w:customStyle="1" w:styleId="Fuzeile-Querformat">
    <w:name w:val="Fußzeile-Querformat"/>
    <w:basedOn w:val="Fuzeile"/>
    <w:qFormat/>
    <w:rsid w:val="00B114AB"/>
    <w:pPr>
      <w:widowControl/>
      <w:suppressLineNumbers/>
      <w:pBdr>
        <w:top w:val="single" w:sz="4" w:space="1" w:color="000000"/>
      </w:pBdr>
      <w:textAlignment w:val="baseline"/>
    </w:pPr>
    <w:rPr>
      <w:rFonts w:ascii="BundesSans Office" w:eastAsia="BundesSans Office" w:hAnsi="BundesSans Office" w:cs="BundesSans Office"/>
      <w:color w:val="auto"/>
      <w:kern w:val="2"/>
      <w:sz w:val="16"/>
    </w:rPr>
  </w:style>
  <w:style w:type="paragraph" w:customStyle="1" w:styleId="Literaturverzeichnis1">
    <w:name w:val="Literaturverzeichnis 1"/>
    <w:basedOn w:val="Verzeichnis"/>
    <w:qFormat/>
    <w:rsid w:val="00B114AB"/>
    <w:pPr>
      <w:ind w:left="1701" w:hanging="1701"/>
    </w:pPr>
  </w:style>
  <w:style w:type="paragraph" w:customStyle="1" w:styleId="berschrift1ohneNummer">
    <w:name w:val="Überschrift 1 ohne Nummer"/>
    <w:basedOn w:val="berschrift1"/>
    <w:qFormat/>
    <w:rsid w:val="00B114AB"/>
    <w:pPr>
      <w:keepLines/>
      <w:numPr>
        <w:numId w:val="0"/>
      </w:numPr>
      <w:tabs>
        <w:tab w:val="left" w:pos="432"/>
      </w:tabs>
      <w:spacing w:before="0"/>
      <w:textAlignment w:val="baseline"/>
    </w:pPr>
    <w:rPr>
      <w:rFonts w:ascii="BundesSerif Office" w:eastAsia="BundesSerif Office" w:hAnsi="BundesSerif Office" w:cs="BundesSerif Office"/>
      <w:b w:val="0"/>
      <w:color w:val="auto"/>
      <w:kern w:val="2"/>
      <w:sz w:val="40"/>
    </w:rPr>
  </w:style>
  <w:style w:type="paragraph" w:customStyle="1" w:styleId="berschrift2ohneNummer">
    <w:name w:val="Überschrift 2 ohne Nummer"/>
    <w:basedOn w:val="berschrift2"/>
    <w:qFormat/>
    <w:rsid w:val="00B114AB"/>
    <w:pPr>
      <w:keepLines/>
      <w:numPr>
        <w:ilvl w:val="0"/>
        <w:numId w:val="0"/>
      </w:numPr>
      <w:spacing w:before="238" w:after="0"/>
      <w:textAlignment w:val="baseline"/>
    </w:pPr>
    <w:rPr>
      <w:rFonts w:ascii="BundesSans Office" w:eastAsia="BundesSans Office" w:hAnsi="BundesSans Office" w:cs="BundesSans Office"/>
      <w:b w:val="0"/>
      <w:color w:val="auto"/>
      <w:kern w:val="2"/>
      <w:sz w:val="32"/>
    </w:rPr>
  </w:style>
  <w:style w:type="paragraph" w:customStyle="1" w:styleId="berschrift3ohneNummer">
    <w:name w:val="Überschrift 3 ohne Nummer"/>
    <w:basedOn w:val="berschrift3"/>
    <w:qFormat/>
    <w:rsid w:val="00B114AB"/>
    <w:pPr>
      <w:keepLines/>
      <w:numPr>
        <w:ilvl w:val="0"/>
        <w:numId w:val="0"/>
      </w:numPr>
      <w:spacing w:before="238" w:after="0"/>
      <w:textAlignment w:val="baseline"/>
    </w:pPr>
    <w:rPr>
      <w:rFonts w:ascii="BundesSans Office" w:eastAsia="BundesSans Office" w:hAnsi="BundesSans Office" w:cs="BundesSans Office"/>
      <w:b w:val="0"/>
      <w:color w:val="auto"/>
      <w:kern w:val="2"/>
      <w:sz w:val="28"/>
    </w:rPr>
  </w:style>
  <w:style w:type="paragraph" w:customStyle="1" w:styleId="AufzhlungStrich">
    <w:name w:val="Aufzählung Strich"/>
    <w:basedOn w:val="Textbody"/>
    <w:qFormat/>
    <w:rsid w:val="00B114AB"/>
    <w:pPr>
      <w:widowControl/>
      <w:tabs>
        <w:tab w:val="left" w:pos="0"/>
      </w:tabs>
      <w:ind w:left="283" w:hanging="283"/>
      <w:jc w:val="left"/>
      <w:textAlignment w:val="baseline"/>
    </w:pPr>
    <w:rPr>
      <w:rFonts w:ascii="BundesSerif Office" w:eastAsia="BundesSerif Office" w:hAnsi="BundesSerif Office" w:cs="BundesSerif Office"/>
      <w:color w:val="auto"/>
      <w:kern w:val="2"/>
      <w:sz w:val="21"/>
      <w:lang w:bidi="ar-SA"/>
    </w:rPr>
  </w:style>
  <w:style w:type="paragraph" w:customStyle="1" w:styleId="AufzhlungPunkt">
    <w:name w:val="Aufzählung Punkt"/>
    <w:basedOn w:val="Textbody"/>
    <w:qFormat/>
    <w:rsid w:val="00B114AB"/>
    <w:pPr>
      <w:widowControl/>
      <w:tabs>
        <w:tab w:val="left" w:pos="0"/>
      </w:tabs>
      <w:ind w:left="283" w:hanging="283"/>
      <w:jc w:val="left"/>
      <w:textAlignment w:val="baseline"/>
    </w:pPr>
    <w:rPr>
      <w:rFonts w:ascii="BundesSerif Office" w:eastAsia="BundesSerif Office" w:hAnsi="BundesSerif Office" w:cs="BundesSerif Office"/>
      <w:color w:val="auto"/>
      <w:kern w:val="2"/>
      <w:sz w:val="21"/>
      <w:lang w:bidi="ar-SA"/>
    </w:rPr>
  </w:style>
  <w:style w:type="paragraph" w:customStyle="1" w:styleId="Nummerierung123">
    <w:name w:val="Nummerierung 123"/>
    <w:basedOn w:val="Textbody"/>
    <w:qFormat/>
    <w:rsid w:val="00B114AB"/>
    <w:pPr>
      <w:widowControl/>
      <w:tabs>
        <w:tab w:val="left" w:pos="0"/>
      </w:tabs>
      <w:ind w:left="283" w:hanging="283"/>
      <w:jc w:val="left"/>
      <w:textAlignment w:val="baseline"/>
    </w:pPr>
    <w:rPr>
      <w:rFonts w:ascii="BundesSerif Office" w:eastAsia="BundesSerif Office" w:hAnsi="BundesSerif Office" w:cs="BundesSerif Office"/>
      <w:color w:val="auto"/>
      <w:kern w:val="2"/>
      <w:sz w:val="21"/>
      <w:lang w:bidi="ar-SA"/>
    </w:rPr>
  </w:style>
  <w:style w:type="paragraph" w:customStyle="1" w:styleId="Nummerierung1-a-i">
    <w:name w:val="Nummerierung 1-a-i"/>
    <w:basedOn w:val="Textbody"/>
    <w:qFormat/>
    <w:rsid w:val="00B114AB"/>
    <w:pPr>
      <w:widowControl/>
      <w:tabs>
        <w:tab w:val="left" w:pos="0"/>
      </w:tabs>
      <w:ind w:left="283" w:hanging="283"/>
      <w:jc w:val="left"/>
      <w:textAlignment w:val="baseline"/>
    </w:pPr>
    <w:rPr>
      <w:rFonts w:ascii="BundesSerif Office" w:eastAsia="BundesSerif Office" w:hAnsi="BundesSerif Office" w:cs="BundesSerif Office"/>
      <w:color w:val="auto"/>
      <w:kern w:val="2"/>
      <w:sz w:val="21"/>
      <w:lang w:bidi="ar-SA"/>
    </w:rPr>
  </w:style>
  <w:style w:type="paragraph" w:customStyle="1" w:styleId="GlossarBegriff">
    <w:name w:val="Glossar Begriff"/>
    <w:basedOn w:val="Standard"/>
    <w:qFormat/>
    <w:rsid w:val="00B114AB"/>
    <w:pPr>
      <w:widowControl/>
      <w:textAlignment w:val="baseline"/>
    </w:pPr>
    <w:rPr>
      <w:rFonts w:ascii="BundesSerif Office" w:eastAsia="BundesSerif Office" w:hAnsi="BundesSerif Office" w:cs="BundesSerif Office"/>
      <w:b/>
      <w:color w:val="auto"/>
      <w:kern w:val="2"/>
      <w:sz w:val="21"/>
    </w:rPr>
  </w:style>
  <w:style w:type="paragraph" w:customStyle="1" w:styleId="GlossarBeschreibung">
    <w:name w:val="Glossar Beschreibung"/>
    <w:basedOn w:val="GlossarBegriff"/>
    <w:qFormat/>
    <w:rsid w:val="00B114AB"/>
    <w:rPr>
      <w:b w:val="0"/>
    </w:rPr>
  </w:style>
  <w:style w:type="paragraph" w:customStyle="1" w:styleId="Listeninhalt">
    <w:name w:val="Listeninhalt"/>
    <w:basedOn w:val="Standard"/>
    <w:qFormat/>
    <w:rsid w:val="00B114AB"/>
    <w:pPr>
      <w:widowControl/>
      <w:ind w:left="567"/>
      <w:textAlignment w:val="baseline"/>
    </w:pPr>
    <w:rPr>
      <w:rFonts w:ascii="BundesSerif Office" w:eastAsia="BundesSerif Office" w:hAnsi="BundesSerif Office" w:cs="BundesSerif Office"/>
      <w:color w:val="auto"/>
      <w:kern w:val="2"/>
      <w:sz w:val="21"/>
    </w:rPr>
  </w:style>
  <w:style w:type="paragraph" w:styleId="berarbeitung">
    <w:name w:val="Revision"/>
    <w:qFormat/>
    <w:rsid w:val="00B114AB"/>
    <w:rPr>
      <w:color w:val="000000"/>
      <w:sz w:val="24"/>
      <w:szCs w:val="24"/>
      <w:lang w:val="en-GB" w:eastAsia="zh-CN" w:bidi="de-DE"/>
    </w:rPr>
  </w:style>
  <w:style w:type="paragraph" w:customStyle="1" w:styleId="CoverReporttitle">
    <w:name w:val="Cover Report title"/>
    <w:basedOn w:val="Standard"/>
    <w:qFormat/>
    <w:rsid w:val="00B114AB"/>
    <w:pPr>
      <w:widowControl/>
      <w:suppressAutoHyphens w:val="0"/>
      <w:spacing w:before="740" w:after="400" w:line="1000" w:lineRule="exact"/>
      <w:ind w:left="426" w:right="1134"/>
    </w:pPr>
    <w:rPr>
      <w:rFonts w:ascii="Arial" w:hAnsi="Arial"/>
      <w:caps/>
      <w:color w:val="FFFFFF"/>
      <w:spacing w:val="30"/>
      <w:sz w:val="100"/>
      <w:szCs w:val="22"/>
      <w:lang w:eastAsia="en-US"/>
    </w:rPr>
  </w:style>
  <w:style w:type="paragraph" w:customStyle="1" w:styleId="Covertitlelevel2">
    <w:name w:val="Cover title level 2"/>
    <w:basedOn w:val="Standard"/>
    <w:qFormat/>
    <w:rsid w:val="00B114AB"/>
    <w:pPr>
      <w:widowControl/>
      <w:suppressAutoHyphens w:val="0"/>
      <w:spacing w:after="260" w:line="500" w:lineRule="exact"/>
      <w:ind w:left="425" w:right="1134"/>
    </w:pPr>
    <w:rPr>
      <w:rFonts w:ascii="Arial" w:hAnsi="Arial"/>
      <w:color w:val="9D9C9C"/>
      <w:spacing w:val="4"/>
      <w:sz w:val="40"/>
      <w:szCs w:val="22"/>
      <w:lang w:eastAsia="en-US"/>
    </w:rPr>
  </w:style>
  <w:style w:type="paragraph" w:customStyle="1" w:styleId="hngender-einzug">
    <w:name w:val="hängender-einzug"/>
    <w:basedOn w:val="Standard"/>
    <w:qFormat/>
    <w:rsid w:val="00B114AB"/>
    <w:pPr>
      <w:widowControl/>
      <w:suppressAutoHyphens w:val="0"/>
      <w:spacing w:before="62" w:after="119"/>
      <w:ind w:left="567" w:hanging="284"/>
    </w:pPr>
    <w:rPr>
      <w:lang w:val="de-DE" w:eastAsia="de-DE"/>
    </w:rPr>
  </w:style>
  <w:style w:type="paragraph" w:customStyle="1" w:styleId="doc-ti">
    <w:name w:val="doc-ti"/>
    <w:basedOn w:val="Standard"/>
    <w:qFormat/>
    <w:rsid w:val="00B114AB"/>
    <w:pPr>
      <w:widowControl/>
      <w:suppressAutoHyphens w:val="0"/>
      <w:spacing w:beforeAutospacing="1" w:afterAutospacing="1"/>
    </w:pPr>
    <w:rPr>
      <w:color w:val="auto"/>
      <w:lang w:val="de-DE" w:eastAsia="de-DE"/>
    </w:rPr>
  </w:style>
  <w:style w:type="paragraph" w:styleId="NurText">
    <w:name w:val="Plain Text"/>
    <w:basedOn w:val="Standard"/>
    <w:link w:val="NurTextZchn"/>
    <w:uiPriority w:val="99"/>
    <w:semiHidden/>
    <w:unhideWhenUsed/>
    <w:qFormat/>
    <w:rsid w:val="00B114AB"/>
    <w:pPr>
      <w:widowControl/>
      <w:suppressAutoHyphens w:val="0"/>
    </w:pPr>
    <w:rPr>
      <w:rFonts w:ascii="Calibri" w:eastAsia="Calibri" w:hAnsi="Calibri"/>
      <w:color w:val="auto"/>
      <w:sz w:val="22"/>
      <w:szCs w:val="21"/>
      <w:lang w:val="de-DE" w:eastAsia="en-US"/>
    </w:rPr>
  </w:style>
  <w:style w:type="paragraph" w:customStyle="1" w:styleId="Flietext">
    <w:name w:val="Fließtext"/>
    <w:basedOn w:val="Standard"/>
    <w:qFormat/>
    <w:rsid w:val="00CD5FE2"/>
    <w:pPr>
      <w:widowControl/>
      <w:spacing w:before="120" w:after="120" w:line="260" w:lineRule="atLeast"/>
      <w:jc w:val="both"/>
      <w:textAlignment w:val="baseline"/>
    </w:pPr>
    <w:rPr>
      <w:rFonts w:ascii="Arial" w:eastAsia="Arial" w:hAnsi="Arial" w:cs="Arial"/>
      <w:kern w:val="2"/>
      <w:sz w:val="22"/>
      <w:szCs w:val="40"/>
      <w:lang w:val="de-DE" w:eastAsia="de-DE"/>
    </w:rPr>
  </w:style>
  <w:style w:type="numbering" w:customStyle="1" w:styleId="WW8Num1">
    <w:name w:val="WW8Num1"/>
    <w:qFormat/>
    <w:rsid w:val="00B114AB"/>
  </w:style>
  <w:style w:type="numbering" w:customStyle="1" w:styleId="WW8Num2">
    <w:name w:val="WW8Num2"/>
    <w:qFormat/>
    <w:rsid w:val="00B114AB"/>
  </w:style>
  <w:style w:type="numbering" w:customStyle="1" w:styleId="WW8Num3">
    <w:name w:val="WW8Num3"/>
    <w:qFormat/>
    <w:rsid w:val="00B114AB"/>
  </w:style>
  <w:style w:type="numbering" w:customStyle="1" w:styleId="WW8Num4">
    <w:name w:val="WW8Num4"/>
    <w:qFormat/>
    <w:rsid w:val="00B114AB"/>
  </w:style>
  <w:style w:type="numbering" w:customStyle="1" w:styleId="WW8Num5">
    <w:name w:val="WW8Num5"/>
    <w:qFormat/>
    <w:rsid w:val="00B114AB"/>
  </w:style>
  <w:style w:type="numbering" w:customStyle="1" w:styleId="WW8Num6">
    <w:name w:val="WW8Num6"/>
    <w:qFormat/>
    <w:rsid w:val="00B114AB"/>
  </w:style>
  <w:style w:type="numbering" w:customStyle="1" w:styleId="WW8Num7">
    <w:name w:val="WW8Num7"/>
    <w:qFormat/>
    <w:rsid w:val="00B114AB"/>
  </w:style>
  <w:style w:type="numbering" w:customStyle="1" w:styleId="WW8Num8">
    <w:name w:val="WW8Num8"/>
    <w:qFormat/>
    <w:rsid w:val="00B114AB"/>
  </w:style>
  <w:style w:type="numbering" w:customStyle="1" w:styleId="WW8Num9">
    <w:name w:val="WW8Num9"/>
    <w:qFormat/>
    <w:rsid w:val="00B114AB"/>
  </w:style>
  <w:style w:type="numbering" w:customStyle="1" w:styleId="WW8Num10">
    <w:name w:val="WW8Num10"/>
    <w:qFormat/>
    <w:rsid w:val="00B114AB"/>
  </w:style>
  <w:style w:type="numbering" w:customStyle="1" w:styleId="WW8Num11">
    <w:name w:val="WW8Num11"/>
    <w:qFormat/>
    <w:rsid w:val="00B114AB"/>
  </w:style>
  <w:style w:type="numbering" w:customStyle="1" w:styleId="WW8Num12">
    <w:name w:val="WW8Num12"/>
    <w:qFormat/>
    <w:rsid w:val="00B114AB"/>
  </w:style>
  <w:style w:type="numbering" w:customStyle="1" w:styleId="WW8Num13">
    <w:name w:val="WW8Num13"/>
    <w:qFormat/>
    <w:rsid w:val="00B114AB"/>
  </w:style>
  <w:style w:type="numbering" w:customStyle="1" w:styleId="WW8Num14">
    <w:name w:val="WW8Num14"/>
    <w:qFormat/>
    <w:rsid w:val="00B114AB"/>
  </w:style>
  <w:style w:type="numbering" w:customStyle="1" w:styleId="WW8Num15">
    <w:name w:val="WW8Num15"/>
    <w:qFormat/>
    <w:rsid w:val="00B114AB"/>
  </w:style>
  <w:style w:type="numbering" w:customStyle="1" w:styleId="WW8Num16">
    <w:name w:val="WW8Num16"/>
    <w:qFormat/>
    <w:rsid w:val="00B114AB"/>
  </w:style>
  <w:style w:type="numbering" w:customStyle="1" w:styleId="WW8Num17">
    <w:name w:val="WW8Num17"/>
    <w:qFormat/>
    <w:rsid w:val="00B114AB"/>
  </w:style>
  <w:style w:type="numbering" w:customStyle="1" w:styleId="WW8Num18">
    <w:name w:val="WW8Num18"/>
    <w:qFormat/>
    <w:rsid w:val="00B114AB"/>
  </w:style>
  <w:style w:type="numbering" w:customStyle="1" w:styleId="WW8Num19">
    <w:name w:val="WW8Num19"/>
    <w:qFormat/>
    <w:rsid w:val="00B114AB"/>
  </w:style>
  <w:style w:type="numbering" w:customStyle="1" w:styleId="WW8Num20">
    <w:name w:val="WW8Num20"/>
    <w:qFormat/>
    <w:rsid w:val="00B114AB"/>
  </w:style>
  <w:style w:type="numbering" w:customStyle="1" w:styleId="WW8Num21">
    <w:name w:val="WW8Num21"/>
    <w:qFormat/>
    <w:rsid w:val="00B114AB"/>
  </w:style>
  <w:style w:type="numbering" w:customStyle="1" w:styleId="WW8Num22">
    <w:name w:val="WW8Num22"/>
    <w:qFormat/>
    <w:rsid w:val="00B114AB"/>
  </w:style>
  <w:style w:type="numbering" w:customStyle="1" w:styleId="WW8Num23">
    <w:name w:val="WW8Num23"/>
    <w:qFormat/>
    <w:rsid w:val="00B114AB"/>
  </w:style>
  <w:style w:type="numbering" w:customStyle="1" w:styleId="WW8Num24">
    <w:name w:val="WW8Num24"/>
    <w:qFormat/>
    <w:rsid w:val="00B114AB"/>
  </w:style>
  <w:style w:type="table" w:styleId="Tabellenraster">
    <w:name w:val="Table Grid"/>
    <w:basedOn w:val="NormaleTabelle"/>
    <w:uiPriority w:val="39"/>
    <w:rsid w:val="00B11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E61909"/>
    <w:rPr>
      <w:color w:val="0563C1" w:themeColor="hyperlink"/>
      <w:u w:val="single"/>
    </w:rPr>
  </w:style>
  <w:style w:type="character" w:styleId="Funotenzeichen">
    <w:name w:val="footnote reference"/>
    <w:basedOn w:val="Absatz-Standardschriftart"/>
    <w:semiHidden/>
    <w:unhideWhenUsed/>
    <w:qFormat/>
    <w:rsid w:val="001940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gsig@bsi.bund.de" TargetMode="External"/><Relationship Id="rId13" Type="http://schemas.openxmlformats.org/officeDocument/2006/relationships/header" Target="header1.xml"/><Relationship Id="rId18" Type="http://schemas.openxmlformats.org/officeDocument/2006/relationships/hyperlink" Target="https://tools.ietf.org/html/rfc4998" TargetMode="External"/><Relationship Id="rId26" Type="http://schemas.openxmlformats.org/officeDocument/2006/relationships/footer" Target="footer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ools.ietf.org/html/rfc4998"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https://www.bsi.bund.de/" TargetMode="External"/><Relationship Id="rId17" Type="http://schemas.openxmlformats.org/officeDocument/2006/relationships/hyperlink" Target="http://www.apache.org/licenses/LICENSE-2.0.txt" TargetMode="External"/><Relationship Id="rId25" Type="http://schemas.openxmlformats.org/officeDocument/2006/relationships/footer" Target="footer3.xml"/><Relationship Id="rId33" Type="http://schemas.openxmlformats.org/officeDocument/2006/relationships/hyperlink" Target="http://www.ietf.org/rfc/rfc4998.tx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www.bsi.bund.de/SharedDocs/Downloads/DE/BSI/Publikationen/TechnischeRichtlinien/TR03125/BSI_TR_03125_Anlage_ERS_V1_2.html" TargetMode="External"/><Relationship Id="rId29" Type="http://schemas.openxmlformats.org/officeDocument/2006/relationships/hyperlink" Target="https://www.etsi.org/deliver/etsi_ts/119500_119599/119511/01.01.01_60/ts_119511v010101p.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igsig@bsi.bund.de" TargetMode="External"/><Relationship Id="rId24" Type="http://schemas.openxmlformats.org/officeDocument/2006/relationships/header" Target="header4.xml"/><Relationship Id="rId32" Type="http://schemas.openxmlformats.org/officeDocument/2006/relationships/hyperlink" Target="http://docs.oasis-open.org/dss/v1.0/oasis-dss-core-spec-v1.0-os.pdf" TargetMode="External"/><Relationship Id="rId37"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hyperlink" Target="https://www.etsi.org/deliver/etsi_ts/119300_119399/119312/01.03.01_60/ts_119312v010301p.pdf" TargetMode="External"/><Relationship Id="rId36" Type="http://schemas.openxmlformats.org/officeDocument/2006/relationships/footer" Target="footer5.xml"/><Relationship Id="rId10" Type="http://schemas.openxmlformats.org/officeDocument/2006/relationships/hyperlink" Target="mailto:digsig@bsi.bund.de" TargetMode="External"/><Relationship Id="rId19" Type="http://schemas.openxmlformats.org/officeDocument/2006/relationships/hyperlink" Target="https://tools.ietf.org/html/rfc4998" TargetMode="External"/><Relationship Id="rId31" Type="http://schemas.openxmlformats.org/officeDocument/2006/relationships/hyperlink" Target="https://www.etsi.org/deliver/etsi_ts/119500_119599/119512/01.01.01_60/ts_119512v010101p.pdf%20%5BOASIS-DSS" TargetMode="External"/><Relationship Id="rId4" Type="http://schemas.openxmlformats.org/officeDocument/2006/relationships/settings" Target="settings.xml"/><Relationship Id="rId9" Type="http://schemas.openxmlformats.org/officeDocument/2006/relationships/hyperlink" Target="mailto:digsig@bsi.bund.de" TargetMode="External"/><Relationship Id="rId14" Type="http://schemas.openxmlformats.org/officeDocument/2006/relationships/header" Target="header2.xml"/><Relationship Id="rId22" Type="http://schemas.openxmlformats.org/officeDocument/2006/relationships/hyperlink" Target="https://logging.apache.org/log4j/2.x/manual/configuration.html" TargetMode="External"/><Relationship Id="rId27" Type="http://schemas.openxmlformats.org/officeDocument/2006/relationships/hyperlink" Target="https://www.etsi.org/deliver/etsi_en/319100_319199/31910201/01.01.01_60/en_31910201v010101p.pdf" TargetMode="External"/><Relationship Id="rId30" Type="http://schemas.openxmlformats.org/officeDocument/2006/relationships/hyperlink" Target="https://www.etsi.org/deliver/etsi_ts/119500_119599/119512/01.01.01_60/ts_119512v010101p.pdf%20%5BOASIS-DSS" TargetMode="External"/><Relationship Id="rId35"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7B11B-D941-4DB9-967B-BF0EA2116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4910</Words>
  <Characters>30934</Characters>
  <Application>Microsoft Office Word</Application>
  <DocSecurity>0</DocSecurity>
  <Lines>257</Lines>
  <Paragraphs>71</Paragraphs>
  <ScaleCrop>false</ScaleCrop>
  <HeadingPairs>
    <vt:vector size="2" baseType="variant">
      <vt:variant>
        <vt:lpstr>Titel</vt:lpstr>
      </vt:variant>
      <vt:variant>
        <vt:i4>1</vt:i4>
      </vt:variant>
    </vt:vector>
  </HeadingPairs>
  <TitlesOfParts>
    <vt:vector size="1" baseType="lpstr">
      <vt:lpstr>BSI TR-ESOR-VR</vt:lpstr>
    </vt:vector>
  </TitlesOfParts>
  <Company>Governikus GmbH &amp; Co. KG</Company>
  <LinksUpToDate>false</LinksUpToDate>
  <CharactersWithSpaces>35773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BSI TR-ESOR-VR</dc:title>
  <dc:subject>TR 03125 Preservation of Evidence of Cryptographically Signed Documents</dc:subject>
  <dc:creator>Schäfer, Fabian</dc:creator>
  <cp:keywords>BSI TR 03125 TR-ESOR long term archival verification reports</cp:keywords>
  <dc:description/>
  <cp:lastModifiedBy>Kusber, Tomasz</cp:lastModifiedBy>
  <cp:revision>25</cp:revision>
  <cp:lastPrinted>2024-02-16T15:24:00Z</cp:lastPrinted>
  <dcterms:created xsi:type="dcterms:W3CDTF">2021-07-08T13:19:00Z</dcterms:created>
  <dcterms:modified xsi:type="dcterms:W3CDTF">2024-02-16T15:25:00Z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