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kwtdz2bi502" w:id="0"/>
      <w:bookmarkEnd w:id="0"/>
      <w:r w:rsidDel="00000000" w:rsidR="00000000" w:rsidRPr="00000000">
        <w:rPr>
          <w:rtl w:val="0"/>
        </w:rPr>
        <w:t xml:space="preserve">StrategyOpportunityDetails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sdk.opportunites.lender[“”].details()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 New position / Position 1 / Position 2 ]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55"/>
        <w:gridCol w:w="2205"/>
        <w:tblGridChange w:id="0">
          <w:tblGrid>
            <w:gridCol w:w="7155"/>
            <w:gridCol w:w="22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StrategyName</w:t>
            </w:r>
            <w:r w:rsidDel="00000000" w:rsidR="00000000" w:rsidRPr="00000000">
              <w:rPr>
                <w:rtl w:val="0"/>
              </w:rPr>
              <w:t xml:space="preserve">                                                [ queuedUpdates ]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Addr: cm Curator :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StrategyDetailsInfo: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apy ] [ tvl ]  [ LTV ]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[Deposit]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Amount ]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Leverage ]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[Withdraw]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Pendle only</w:t>
              <w:br w:type="textWrapping"/>
              <w:br w:type="textWrapping"/>
              <w:t xml:space="preserve">PT_PYSD_APR26 -&gt; PT_PYSD_JUL26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Strategy yield: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Max leverage APR + 30d AVG 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Borrow APR + 30d AVG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Reward APR + 30d AVG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 APR (collateral apr) + 30d AVG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(?) points multiplier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Strategy info: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Chain Id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Curator Info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Name 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Discord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X 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TVL?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Underlying token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Max leverage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Borrowed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Total value on CAs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Available to borrow</w:t>
      </w:r>
    </w:p>
    <w:p w:rsidR="00000000" w:rsidDel="00000000" w:rsidP="00000000" w:rsidRDefault="00000000" w:rsidRPr="00000000" w14:paraId="00000034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Oracles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Oracle historical price chart (30D): 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3 in 1 (dropdown) price chart: </w:t>
      </w:r>
    </w:p>
    <w:p w:rsidR="00000000" w:rsidDel="00000000" w:rsidP="00000000" w:rsidRDefault="00000000" w:rsidRPr="00000000" w14:paraId="00000037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Collateral / Underlying token, </w:t>
      </w:r>
    </w:p>
    <w:p w:rsidR="00000000" w:rsidDel="00000000" w:rsidP="00000000" w:rsidRDefault="00000000" w:rsidRPr="00000000" w14:paraId="00000038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Collateral / USD</w:t>
      </w:r>
    </w:p>
    <w:p w:rsidR="00000000" w:rsidDel="00000000" w:rsidP="00000000" w:rsidRDefault="00000000" w:rsidRPr="00000000" w14:paraId="00000039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Underlying / USD 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Oracle details table (for the same 3 pairs as above)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Current price 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Oracle type (fundamental, market price, hardcoded) 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Depends on: </w:t>
      </w:r>
    </w:p>
    <w:p w:rsidR="00000000" w:rsidDel="00000000" w:rsidP="00000000" w:rsidRDefault="00000000" w:rsidRPr="00000000" w14:paraId="0000003E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For fundamental - n Chainlink + m Redstone +... - total external oracles this oracle depends on</w:t>
        <w:br w:type="textWrapping"/>
        <w:t xml:space="preserve">This cell is clickable, clicking opens oracle detailed popup </w:t>
      </w:r>
    </w:p>
    <w:p w:rsidR="00000000" w:rsidDel="00000000" w:rsidP="00000000" w:rsidRDefault="00000000" w:rsidRPr="00000000" w14:paraId="0000003F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For hardcoded - 1:1 USD / 1:1 BTC … 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Link to explorer (as a button?) 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Single fundamental oracle details (popup on clickable cell)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Table of all external oracles: </w:t>
      </w:r>
    </w:p>
    <w:p w:rsidR="00000000" w:rsidDel="00000000" w:rsidP="00000000" w:rsidRDefault="00000000" w:rsidRPr="00000000" w14:paraId="00000044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oracle provider (e.g. Chainlink)</w:t>
      </w:r>
    </w:p>
    <w:p w:rsidR="00000000" w:rsidDel="00000000" w:rsidP="00000000" w:rsidRDefault="00000000" w:rsidRPr="00000000" w14:paraId="00000045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price </w:t>
      </w:r>
    </w:p>
    <w:p w:rsidR="00000000" w:rsidDel="00000000" w:rsidP="00000000" w:rsidRDefault="00000000" w:rsidRPr="00000000" w14:paraId="00000046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explorer link</w:t>
      </w:r>
    </w:p>
    <w:p w:rsidR="00000000" w:rsidDel="00000000" w:rsidP="00000000" w:rsidRDefault="00000000" w:rsidRPr="00000000" w14:paraId="00000047">
      <w:pPr>
        <w:rPr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External protocol info: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(?)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History: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borrow APR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netAPR on x leverage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baseAPR 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rewardAPR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Borrowed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commentRangeStart w:id="0"/>
      <w:r w:rsidDel="00000000" w:rsidR="00000000" w:rsidRPr="00000000">
        <w:rPr>
          <w:rtl w:val="0"/>
        </w:rPr>
        <w:t xml:space="preserve">Collateral list: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(is target token in strategy)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Token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LT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shd w:fill="fce5cd" w:val="clear"/>
        </w:rPr>
      </w:pPr>
      <w:commentRangeStart w:id="1"/>
      <w:r w:rsidDel="00000000" w:rsidR="00000000" w:rsidRPr="00000000">
        <w:rPr>
          <w:shd w:fill="fce5cd" w:val="clear"/>
          <w:rtl w:val="0"/>
        </w:rPr>
        <w:t xml:space="preserve">Quota Rate -&gt; Supply APY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Available to use - (quotaLimit - quotaUsed)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______________________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Debt: 100K, leverage x4 -&gt; debt 80K, leverage x5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Tim Sh" w:id="0" w:date="2026-04-24T08:27:05Z"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Exposure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 overview вкладке - просто список с сапплаем, на advanced все остальное</w:t>
      </w:r>
    </w:p>
  </w:comment>
  <w:comment w:author="Tim Sh" w:id="1" w:date="2026-04-24T08:26:24Z"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как у морфо - гораздо понятнее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