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7699" w:rsidRPr="00817699" w:rsidRDefault="00817699" w:rsidP="00817699">
      <w:pPr>
        <w:pStyle w:val="Heading2"/>
        <w:shd w:val="clear" w:color="auto" w:fill="FFFFFF"/>
        <w:spacing w:before="0" w:beforeAutospacing="0"/>
        <w:rPr>
          <w:rFonts w:ascii="Open Sans" w:hAnsi="Open Sans"/>
          <w:b w:val="0"/>
          <w:bCs w:val="0"/>
          <w:color w:val="37474F"/>
        </w:rPr>
      </w:pPr>
      <w:r>
        <w:rPr>
          <w:noProof/>
        </w:rPr>
        <w:tab/>
      </w:r>
      <w:r>
        <w:rPr>
          <w:noProof/>
        </w:rPr>
        <w:tab/>
      </w:r>
      <w:proofErr w:type="spellStart"/>
      <w:r w:rsidRPr="00817699">
        <w:rPr>
          <w:rFonts w:ascii="Open Sans" w:hAnsi="Open Sans"/>
          <w:b w:val="0"/>
          <w:bCs w:val="0"/>
          <w:color w:val="37474F"/>
        </w:rPr>
        <w:t>Thuật</w:t>
      </w:r>
      <w:proofErr w:type="spellEnd"/>
      <w:r w:rsidRPr="00817699">
        <w:rPr>
          <w:rFonts w:ascii="Open Sans" w:hAnsi="Open Sans"/>
          <w:b w:val="0"/>
          <w:bCs w:val="0"/>
          <w:color w:val="37474F"/>
        </w:rPr>
        <w:t xml:space="preserve"> </w:t>
      </w:r>
      <w:proofErr w:type="spellStart"/>
      <w:r w:rsidRPr="00817699">
        <w:rPr>
          <w:rFonts w:ascii="Open Sans" w:hAnsi="Open Sans"/>
          <w:b w:val="0"/>
          <w:bCs w:val="0"/>
          <w:color w:val="37474F"/>
        </w:rPr>
        <w:t>toán</w:t>
      </w:r>
      <w:proofErr w:type="spellEnd"/>
      <w:r w:rsidRPr="00817699">
        <w:rPr>
          <w:rFonts w:ascii="Open Sans" w:hAnsi="Open Sans"/>
          <w:b w:val="0"/>
          <w:bCs w:val="0"/>
          <w:color w:val="37474F"/>
        </w:rPr>
        <w:t xml:space="preserve"> </w:t>
      </w:r>
      <w:proofErr w:type="spellStart"/>
      <w:r w:rsidRPr="00817699">
        <w:rPr>
          <w:rFonts w:ascii="Open Sans" w:hAnsi="Open Sans"/>
          <w:b w:val="0"/>
          <w:bCs w:val="0"/>
          <w:color w:val="37474F"/>
        </w:rPr>
        <w:t>chuyển</w:t>
      </w:r>
      <w:proofErr w:type="spellEnd"/>
      <w:r w:rsidRPr="00817699">
        <w:rPr>
          <w:rFonts w:ascii="Open Sans" w:hAnsi="Open Sans"/>
          <w:b w:val="0"/>
          <w:bCs w:val="0"/>
          <w:color w:val="37474F"/>
        </w:rPr>
        <w:t xml:space="preserve"> </w:t>
      </w:r>
      <w:proofErr w:type="spellStart"/>
      <w:r w:rsidRPr="00817699">
        <w:rPr>
          <w:rFonts w:ascii="Open Sans" w:hAnsi="Open Sans"/>
          <w:b w:val="0"/>
          <w:bCs w:val="0"/>
          <w:color w:val="37474F"/>
        </w:rPr>
        <w:t>đổi</w:t>
      </w:r>
      <w:proofErr w:type="spellEnd"/>
      <w:r w:rsidRPr="00817699">
        <w:rPr>
          <w:rFonts w:ascii="Open Sans" w:hAnsi="Open Sans"/>
          <w:b w:val="0"/>
          <w:bCs w:val="0"/>
          <w:color w:val="37474F"/>
        </w:rPr>
        <w:t xml:space="preserve"> </w:t>
      </w:r>
      <w:proofErr w:type="spellStart"/>
      <w:r w:rsidRPr="00817699">
        <w:rPr>
          <w:rFonts w:ascii="Open Sans" w:hAnsi="Open Sans"/>
          <w:b w:val="0"/>
          <w:bCs w:val="0"/>
          <w:color w:val="37474F"/>
        </w:rPr>
        <w:t>nhiệt</w:t>
      </w:r>
      <w:proofErr w:type="spellEnd"/>
      <w:r w:rsidRPr="00817699">
        <w:rPr>
          <w:rFonts w:ascii="Open Sans" w:hAnsi="Open Sans"/>
          <w:b w:val="0"/>
          <w:bCs w:val="0"/>
          <w:color w:val="37474F"/>
        </w:rPr>
        <w:t xml:space="preserve"> </w:t>
      </w:r>
      <w:proofErr w:type="spellStart"/>
      <w:r w:rsidRPr="00817699">
        <w:rPr>
          <w:rFonts w:ascii="Open Sans" w:hAnsi="Open Sans"/>
          <w:b w:val="0"/>
          <w:bCs w:val="0"/>
          <w:color w:val="37474F"/>
        </w:rPr>
        <w:t>độ</w:t>
      </w:r>
      <w:proofErr w:type="spellEnd"/>
    </w:p>
    <w:p w:rsidR="00F16412" w:rsidRDefault="00817699">
      <w:bookmarkStart w:id="0" w:name="_GoBack"/>
      <w:bookmarkEnd w:id="0"/>
      <w:r>
        <w:rPr>
          <w:noProof/>
        </w:rPr>
        <w:drawing>
          <wp:inline distT="0" distB="0" distL="0" distR="0">
            <wp:extent cx="4350124" cy="7728253"/>
            <wp:effectExtent l="0" t="0" r="0" b="6350"/>
            <wp:docPr id="1" name="Picture 1" descr="E:\JPD113\168548270_950753342336097_2042450740016890631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JPD113\168548270_950753342336097_2042450740016890631_n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07" cy="7736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64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7699"/>
    <w:rsid w:val="00817699"/>
    <w:rsid w:val="00F16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83C25"/>
  <w15:chartTrackingRefBased/>
  <w15:docId w15:val="{C7DB9C22-B8B0-48C1-8999-109B59831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1769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17699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840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2021-04-03T10:58:00Z</dcterms:created>
  <dcterms:modified xsi:type="dcterms:W3CDTF">2021-04-03T10:59:00Z</dcterms:modified>
</cp:coreProperties>
</file>