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808080"/>
          <w:sz w:val="20"/>
          <w:szCs w:val="20"/>
          <w:shd w:fill="auto" w:val="clear"/>
          <w:vertAlign w:val="baseline"/>
          <w:rtl w:val="0"/>
        </w:rPr>
        <w:t xml:space="preserve">FPT UNIVERSITY ĐÀ NẴNG — PRN222</w:t>
      </w:r>
      <w:r w:rsidDel="00000000" w:rsidR="00000000" w:rsidRPr="00000000">
        <w:rPr>
          <w:rtl w:val="0"/>
        </w:rPr>
      </w:r>
    </w:p>
    <w:p w:rsidR="00000000" w:rsidDel="00000000" w:rsidP="00000000" w:rsidRDefault="00000000" w:rsidRPr="00000000" w14:paraId="00000002">
      <w:pPr>
        <w:spacing w:after="60" w:before="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1f4e79"/>
          <w:sz w:val="40"/>
          <w:szCs w:val="40"/>
          <w:shd w:fill="auto" w:val="clear"/>
          <w:vertAlign w:val="baseline"/>
          <w:rtl w:val="0"/>
        </w:rPr>
        <w:t xml:space="preserve">Lab 02 — Asynchronous and Parallel Programming</w:t>
      </w:r>
      <w:r w:rsidDel="00000000" w:rsidR="00000000" w:rsidRPr="00000000">
        <w:rPr>
          <w:rtl w:val="0"/>
        </w:rPr>
      </w:r>
    </w:p>
    <w:p w:rsidR="00000000" w:rsidDel="00000000" w:rsidP="00000000" w:rsidRDefault="00000000" w:rsidRPr="00000000" w14:paraId="00000003">
      <w:pPr>
        <w:spacing w:after="300" w:before="12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i w:val="1"/>
          <w:iCs w:val="1"/>
          <w:color w:val="595959"/>
          <w:sz w:val="22"/>
          <w:szCs w:val="22"/>
          <w:shd w:fill="auto" w:val="clear"/>
          <w:vertAlign w:val="baseline"/>
          <w:rtl w:val="0"/>
        </w:rPr>
        <w:t xml:space="preserve">FCanteen — Hệ thống quản lý căng tin FPT University Đà Nẵng</w:t>
      </w:r>
      <w:r w:rsidDel="00000000" w:rsidR="00000000" w:rsidRPr="00000000">
        <w:rPr>
          <w:rtl w:val="0"/>
        </w:rPr>
      </w:r>
    </w:p>
    <w:p w:rsidR="00000000" w:rsidDel="00000000" w:rsidP="00000000" w:rsidRDefault="00000000" w:rsidRPr="00000000" w14:paraId="00000004">
      <w:pPr>
        <w:spacing w:after="120" w:before="6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Case study: FCanteen — Hệ thống quản lý căng tin FPT University Đà Nẵng.</w:t>
      </w:r>
      <w:r w:rsidDel="00000000" w:rsidR="00000000" w:rsidRPr="00000000">
        <w:rPr>
          <w:rtl w:val="0"/>
        </w:rPr>
      </w:r>
    </w:p>
    <w:p w:rsidR="00000000" w:rsidDel="00000000" w:rsidP="00000000" w:rsidRDefault="00000000" w:rsidRPr="00000000" w14:paraId="00000005">
      <w:pPr>
        <w:spacing w:after="120" w:before="6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Bài lab này tiếp nối trực tiếp mã nguồn của lab trước. Không làm lại từ đầu. Bối cảnh nghiệp vụ đầy đủ, quy định nộp bài và thang điểm chung xem tại tài liệu </w:t>
      </w:r>
      <w:r w:rsidDel="00000000" w:rsidR="00000000" w:rsidRPr="00000000">
        <w:rPr>
          <w:rFonts w:ascii="Calibri" w:cs="Calibri" w:eastAsia="Calibri" w:hAnsi="Calibri"/>
          <w:i w:val="1"/>
          <w:iCs w:val="1"/>
          <w:color w:val="000000"/>
          <w:sz w:val="22"/>
          <w:szCs w:val="22"/>
          <w:shd w:fill="auto" w:val="clear"/>
          <w:vertAlign w:val="baseline"/>
          <w:rtl w:val="0"/>
        </w:rPr>
        <w:t xml:space="preserve">Lab 00 — Giới thiệu case study và quy định chung</w:t>
      </w:r>
      <w:r w:rsidDel="00000000" w:rsidR="00000000" w:rsidRPr="00000000">
        <w:rPr>
          <w:rFonts w:ascii="Calibri" w:cs="Calibri" w:eastAsia="Calibri" w:hAnsi="Calibri"/>
          <w:color w:val="000000"/>
          <w:sz w:val="22"/>
          <w:szCs w:val="22"/>
          <w:shd w:fill="auto" w:val="clear"/>
          <w:vertAlign w:val="baseline"/>
          <w:rtl w:val="0"/>
        </w:rPr>
        <w:t xml:space="preserve">.</w:t>
      </w:r>
    </w:p>
    <w:p w:rsidR="00000000" w:rsidDel="00000000" w:rsidP="00000000" w:rsidRDefault="00000000" w:rsidRPr="00000000" w14:paraId="00000006">
      <w:pPr>
        <w:spacing w:after="140" w:before="260" w:line="276" w:lineRule="auto"/>
        <w:ind w:left="0" w:right="0" w:firstLine="0"/>
        <w:jc w:val="left"/>
        <w:rPr>
          <w:rFonts w:ascii="Calibri" w:cs="Calibri" w:eastAsia="Calibri" w:hAnsi="Calibri"/>
          <w:color w:val="2e74b5"/>
          <w:sz w:val="26"/>
          <w:szCs w:val="26"/>
          <w:shd w:fill="auto" w:val="clear"/>
          <w:vertAlign w:val="baseline"/>
        </w:rPr>
      </w:pPr>
      <w:r w:rsidDel="00000000" w:rsidR="00000000" w:rsidRPr="00000000">
        <w:rPr>
          <w:rFonts w:ascii="Calibri" w:cs="Calibri" w:eastAsia="Calibri" w:hAnsi="Calibri"/>
          <w:b w:val="1"/>
          <w:bCs w:val="1"/>
          <w:color w:val="1f4e79"/>
          <w:sz w:val="24"/>
          <w:szCs w:val="24"/>
          <w:shd w:fill="auto" w:val="clear"/>
          <w:vertAlign w:val="baseline"/>
          <w:rtl w:val="0"/>
        </w:rPr>
        <w:t xml:space="preserve">Bối cảnh</w:t>
      </w:r>
      <w:r w:rsidDel="00000000" w:rsidR="00000000" w:rsidRPr="00000000">
        <w:rPr>
          <w:rtl w:val="0"/>
        </w:rPr>
      </w:r>
    </w:p>
    <w:p w:rsidR="00000000" w:rsidDel="00000000" w:rsidP="00000000" w:rsidRDefault="00000000" w:rsidRPr="00000000" w14:paraId="00000007">
      <w:pPr>
        <w:spacing w:after="120" w:before="6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FCanteen chạy được ba tháng, mở rộng ra ba cơ sở. Dữ liệu tích luỹ hơn 50.000 phiếu. Kế toán phàn nàn báo cáo cuối ngày chạy mất bốn phút và bếp không kịp biết nguyên liệu sắp hết.</w:t>
      </w:r>
    </w:p>
    <w:p w:rsidR="00000000" w:rsidDel="00000000" w:rsidP="00000000" w:rsidRDefault="00000000" w:rsidRPr="00000000" w14:paraId="00000008">
      <w:pPr>
        <w:spacing w:after="140" w:before="260" w:line="276" w:lineRule="auto"/>
        <w:ind w:left="0" w:right="0" w:firstLine="0"/>
        <w:jc w:val="left"/>
        <w:rPr>
          <w:rFonts w:ascii="Calibri" w:cs="Calibri" w:eastAsia="Calibri" w:hAnsi="Calibri"/>
          <w:color w:val="2e74b5"/>
          <w:sz w:val="26"/>
          <w:szCs w:val="26"/>
          <w:shd w:fill="auto" w:val="clear"/>
          <w:vertAlign w:val="baseline"/>
        </w:rPr>
      </w:pPr>
      <w:r w:rsidDel="00000000" w:rsidR="00000000" w:rsidRPr="00000000">
        <w:rPr>
          <w:rFonts w:ascii="Calibri" w:cs="Calibri" w:eastAsia="Calibri" w:hAnsi="Calibri"/>
          <w:b w:val="1"/>
          <w:bCs w:val="1"/>
          <w:color w:val="1f4e79"/>
          <w:sz w:val="24"/>
          <w:szCs w:val="24"/>
          <w:shd w:fill="auto" w:val="clear"/>
          <w:vertAlign w:val="baseline"/>
          <w:rtl w:val="0"/>
        </w:rPr>
        <w:t xml:space="preserve">Yêu cầu</w:t>
      </w:r>
      <w:r w:rsidDel="00000000" w:rsidR="00000000" w:rsidRPr="00000000">
        <w:rPr>
          <w:rtl w:val="0"/>
        </w:rPr>
      </w:r>
    </w:p>
    <w:p w:rsidR="00000000" w:rsidDel="00000000" w:rsidP="00000000" w:rsidRDefault="00000000" w:rsidRPr="00000000" w14:paraId="00000009">
      <w:pPr>
        <w:keepNext w:val="1"/>
        <w:spacing w:after="100" w:before="30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YC1. Mở rộng schema và sinh dữ liệu lớn</w:t>
      </w:r>
      <w:r w:rsidDel="00000000" w:rsidR="00000000" w:rsidRPr="00000000">
        <w:rPr>
          <w:rFonts w:ascii="Calibri" w:cs="Calibri" w:eastAsia="Calibri" w:hAnsi="Calibri"/>
          <w:color w:val="000000"/>
          <w:sz w:val="22"/>
          <w:szCs w:val="22"/>
          <w:shd w:fill="auto" w:val="clear"/>
          <w:vertAlign w:val="baseline"/>
          <w:rtl w:val="0"/>
        </w:rPr>
        <w:t xml:space="preserve"> </w:t>
      </w:r>
      <w:r w:rsidDel="00000000" w:rsidR="00000000" w:rsidRPr="00000000">
        <w:rPr>
          <w:rFonts w:ascii="Calibri" w:cs="Calibri" w:eastAsia="Calibri" w:hAnsi="Calibri"/>
          <w:i w:val="1"/>
          <w:iCs w:val="1"/>
          <w:color w:val="000000"/>
          <w:sz w:val="22"/>
          <w:szCs w:val="22"/>
          <w:shd w:fill="auto" w:val="clear"/>
          <w:vertAlign w:val="baseline"/>
          <w:rtl w:val="0"/>
        </w:rPr>
        <w:t xml:space="preserve">(1.5 điểm)</w:t>
      </w:r>
      <w:r w:rsidDel="00000000" w:rsidR="00000000" w:rsidRPr="00000000">
        <w:rPr>
          <w:rtl w:val="0"/>
        </w:rPr>
      </w:r>
    </w:p>
    <w:p w:rsidR="00000000" w:rsidDel="00000000" w:rsidP="00000000" w:rsidRDefault="00000000" w:rsidRPr="00000000" w14:paraId="0000000A">
      <w:pPr>
        <w:numPr>
          <w:ilvl w:val="0"/>
          <w:numId w:val="1"/>
        </w:numPr>
        <w:spacing w:after="40" w:before="40" w:line="276" w:lineRule="auto"/>
        <w:ind w:left="431" w:right="0" w:hanging="259"/>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Thêm </w:t>
      </w:r>
      <w:r w:rsidDel="00000000" w:rsidR="00000000" w:rsidRPr="00000000">
        <w:rPr>
          <w:rFonts w:ascii="Consolas" w:cs="Consolas" w:eastAsia="Consolas" w:hAnsi="Consolas"/>
          <w:color w:val="000000"/>
          <w:sz w:val="19"/>
          <w:szCs w:val="19"/>
          <w:shd w:fill="auto" w:val="clear"/>
          <w:vertAlign w:val="baseline"/>
          <w:rtl w:val="0"/>
        </w:rPr>
        <w:t xml:space="preserve">Ingredient</w:t>
      </w:r>
      <w:r w:rsidDel="00000000" w:rsidR="00000000" w:rsidRPr="00000000">
        <w:rPr>
          <w:rFonts w:ascii="Calibri" w:cs="Calibri" w:eastAsia="Calibri" w:hAnsi="Calibri"/>
          <w:color w:val="000000"/>
          <w:sz w:val="22"/>
          <w:szCs w:val="22"/>
          <w:shd w:fill="auto" w:val="clear"/>
          <w:vertAlign w:val="baseline"/>
          <w:rtl w:val="0"/>
        </w:rPr>
        <w:t xml:space="preserve"> (tên nguyên liệu, đơn vị, tồn kho, ngưỡng cảnh báo) và </w:t>
      </w:r>
      <w:r w:rsidDel="00000000" w:rsidR="00000000" w:rsidRPr="00000000">
        <w:rPr>
          <w:rFonts w:ascii="Consolas" w:cs="Consolas" w:eastAsia="Consolas" w:hAnsi="Consolas"/>
          <w:color w:val="000000"/>
          <w:sz w:val="19"/>
          <w:szCs w:val="19"/>
          <w:shd w:fill="auto" w:val="clear"/>
          <w:vertAlign w:val="baseline"/>
          <w:rtl w:val="0"/>
        </w:rPr>
        <w:t xml:space="preserve">DailySettlement</w:t>
      </w:r>
      <w:r w:rsidDel="00000000" w:rsidR="00000000" w:rsidRPr="00000000">
        <w:rPr>
          <w:rFonts w:ascii="Calibri" w:cs="Calibri" w:eastAsia="Calibri" w:hAnsi="Calibri"/>
          <w:color w:val="000000"/>
          <w:sz w:val="22"/>
          <w:szCs w:val="22"/>
          <w:shd w:fill="auto" w:val="clear"/>
          <w:vertAlign w:val="baseline"/>
          <w:rtl w:val="0"/>
        </w:rPr>
        <w:t xml:space="preserve"> (ngày, cơ sở, tổng phiếu, tổng doanh thu, thời gian tính toán tính bằng mili giây).</w:t>
      </w:r>
    </w:p>
    <w:p w:rsidR="00000000" w:rsidDel="00000000" w:rsidP="00000000" w:rsidRDefault="00000000" w:rsidRPr="00000000" w14:paraId="0000000B">
      <w:pPr>
        <w:numPr>
          <w:ilvl w:val="0"/>
          <w:numId w:val="1"/>
        </w:numPr>
        <w:spacing w:after="40" w:before="40" w:line="276" w:lineRule="auto"/>
        <w:ind w:left="431" w:right="0" w:hanging="259"/>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Thêm trường </w:t>
      </w:r>
      <w:r w:rsidDel="00000000" w:rsidR="00000000" w:rsidRPr="00000000">
        <w:rPr>
          <w:rFonts w:ascii="Consolas" w:cs="Consolas" w:eastAsia="Consolas" w:hAnsi="Consolas"/>
          <w:color w:val="000000"/>
          <w:sz w:val="19"/>
          <w:szCs w:val="19"/>
          <w:shd w:fill="auto" w:val="clear"/>
          <w:vertAlign w:val="baseline"/>
          <w:rtl w:val="0"/>
        </w:rPr>
        <w:t xml:space="preserve">BranchCode</w:t>
      </w:r>
      <w:r w:rsidDel="00000000" w:rsidR="00000000" w:rsidRPr="00000000">
        <w:rPr>
          <w:rFonts w:ascii="Calibri" w:cs="Calibri" w:eastAsia="Calibri" w:hAnsi="Calibri"/>
          <w:color w:val="000000"/>
          <w:sz w:val="22"/>
          <w:szCs w:val="22"/>
          <w:shd w:fill="auto" w:val="clear"/>
          <w:vertAlign w:val="baseline"/>
          <w:rtl w:val="0"/>
        </w:rPr>
        <w:t xml:space="preserve"> vào </w:t>
      </w:r>
      <w:r w:rsidDel="00000000" w:rsidR="00000000" w:rsidRPr="00000000">
        <w:rPr>
          <w:rFonts w:ascii="Consolas" w:cs="Consolas" w:eastAsia="Consolas" w:hAnsi="Consolas"/>
          <w:color w:val="000000"/>
          <w:sz w:val="19"/>
          <w:szCs w:val="19"/>
          <w:shd w:fill="auto" w:val="clear"/>
          <w:vertAlign w:val="baseline"/>
          <w:rtl w:val="0"/>
        </w:rPr>
        <w:t xml:space="preserve">OrderTicket</w:t>
      </w:r>
      <w:r w:rsidDel="00000000" w:rsidR="00000000" w:rsidRPr="00000000">
        <w:rPr>
          <w:rFonts w:ascii="Calibri" w:cs="Calibri" w:eastAsia="Calibri" w:hAnsi="Calibri"/>
          <w:color w:val="000000"/>
          <w:sz w:val="22"/>
          <w:szCs w:val="22"/>
          <w:shd w:fill="auto" w:val="clear"/>
          <w:vertAlign w:val="baseline"/>
          <w:rtl w:val="0"/>
        </w:rPr>
        <w:t xml:space="preserve">.</w:t>
      </w:r>
    </w:p>
    <w:p w:rsidR="00000000" w:rsidDel="00000000" w:rsidP="00000000" w:rsidRDefault="00000000" w:rsidRPr="00000000" w14:paraId="0000000C">
      <w:pPr>
        <w:numPr>
          <w:ilvl w:val="0"/>
          <w:numId w:val="1"/>
        </w:numPr>
        <w:spacing w:after="40" w:before="40" w:line="276" w:lineRule="auto"/>
        <w:ind w:left="431" w:right="0" w:hanging="259"/>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Viết seeder sinh tối thiểu </w:t>
      </w:r>
      <w:r w:rsidDel="00000000" w:rsidR="00000000" w:rsidRPr="00000000">
        <w:rPr>
          <w:rFonts w:ascii="Calibri" w:cs="Calibri" w:eastAsia="Calibri" w:hAnsi="Calibri"/>
          <w:b w:val="1"/>
          <w:bCs w:val="1"/>
          <w:color w:val="000000"/>
          <w:sz w:val="22"/>
          <w:szCs w:val="22"/>
          <w:shd w:fill="auto" w:val="clear"/>
          <w:vertAlign w:val="baseline"/>
          <w:rtl w:val="0"/>
        </w:rPr>
        <w:t xml:space="preserve">50.000 `OrderTicket`</w:t>
      </w:r>
      <w:r w:rsidDel="00000000" w:rsidR="00000000" w:rsidRPr="00000000">
        <w:rPr>
          <w:rFonts w:ascii="Calibri" w:cs="Calibri" w:eastAsia="Calibri" w:hAnsi="Calibri"/>
          <w:color w:val="000000"/>
          <w:sz w:val="22"/>
          <w:szCs w:val="22"/>
          <w:shd w:fill="auto" w:val="clear"/>
          <w:vertAlign w:val="baseline"/>
          <w:rtl w:val="0"/>
        </w:rPr>
        <w:t xml:space="preserve"> và </w:t>
      </w:r>
      <w:r w:rsidDel="00000000" w:rsidR="00000000" w:rsidRPr="00000000">
        <w:rPr>
          <w:rFonts w:ascii="Calibri" w:cs="Calibri" w:eastAsia="Calibri" w:hAnsi="Calibri"/>
          <w:b w:val="1"/>
          <w:bCs w:val="1"/>
          <w:color w:val="000000"/>
          <w:sz w:val="22"/>
          <w:szCs w:val="22"/>
          <w:shd w:fill="auto" w:val="clear"/>
          <w:vertAlign w:val="baseline"/>
          <w:rtl w:val="0"/>
        </w:rPr>
        <w:t xml:space="preserve">200.000 `TicketLine`</w:t>
      </w:r>
      <w:r w:rsidDel="00000000" w:rsidR="00000000" w:rsidRPr="00000000">
        <w:rPr>
          <w:rFonts w:ascii="Calibri" w:cs="Calibri" w:eastAsia="Calibri" w:hAnsi="Calibri"/>
          <w:color w:val="000000"/>
          <w:sz w:val="22"/>
          <w:szCs w:val="22"/>
          <w:shd w:fill="auto" w:val="clear"/>
          <w:vertAlign w:val="baseline"/>
          <w:rtl w:val="0"/>
        </w:rPr>
        <w:t xml:space="preserve"> trải đều trong 6 tháng, phân bố theo ba cơ sở và tập trung vào giờ cao điểm 11h–13h.</w:t>
      </w:r>
    </w:p>
    <w:p w:rsidR="00000000" w:rsidDel="00000000" w:rsidP="00000000" w:rsidRDefault="00000000" w:rsidRPr="00000000" w14:paraId="0000000D">
      <w:pPr>
        <w:numPr>
          <w:ilvl w:val="0"/>
          <w:numId w:val="1"/>
        </w:numPr>
        <w:spacing w:after="40" w:before="40" w:line="276" w:lineRule="auto"/>
        <w:ind w:left="431" w:right="0" w:hanging="259"/>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Seeder phải chạy theo lô, tắt </w:t>
      </w:r>
      <w:r w:rsidDel="00000000" w:rsidR="00000000" w:rsidRPr="00000000">
        <w:rPr>
          <w:rFonts w:ascii="Consolas" w:cs="Consolas" w:eastAsia="Consolas" w:hAnsi="Consolas"/>
          <w:color w:val="000000"/>
          <w:sz w:val="19"/>
          <w:szCs w:val="19"/>
          <w:shd w:fill="auto" w:val="clear"/>
          <w:vertAlign w:val="baseline"/>
          <w:rtl w:val="0"/>
        </w:rPr>
        <w:t xml:space="preserve">AutoDetectChangesEnabled</w:t>
      </w:r>
      <w:r w:rsidDel="00000000" w:rsidR="00000000" w:rsidRPr="00000000">
        <w:rPr>
          <w:rFonts w:ascii="Calibri" w:cs="Calibri" w:eastAsia="Calibri" w:hAnsi="Calibri"/>
          <w:color w:val="000000"/>
          <w:sz w:val="22"/>
          <w:szCs w:val="22"/>
          <w:shd w:fill="auto" w:val="clear"/>
          <w:vertAlign w:val="baseline"/>
          <w:rtl w:val="0"/>
        </w:rPr>
        <w:t xml:space="preserve">, và in ra thời gian sinh dữ liệu.</w:t>
      </w:r>
    </w:p>
    <w:p w:rsidR="00000000" w:rsidDel="00000000" w:rsidP="00000000" w:rsidRDefault="00000000" w:rsidRPr="00000000" w14:paraId="0000000E">
      <w:pPr>
        <w:spacing w:after="40" w:before="40" w:line="276" w:lineRule="auto"/>
        <w:ind w:right="0"/>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43600" cy="3340100"/>
            <wp:effectExtent b="0" l="0" r="0" t="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Fonts w:ascii="Calibri" w:cs="Calibri" w:eastAsia="Calibri" w:hAnsi="Calibri"/>
          <w:sz w:val="22"/>
          <w:szCs w:val="22"/>
        </w:rPr>
        <w:drawing>
          <wp:inline distB="114300" distT="114300" distL="114300" distR="114300">
            <wp:extent cx="5943600" cy="33401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40" w:before="40" w:line="240"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YC2. So sánh xử lý tuần tự và song song</w:t>
      </w:r>
      <w:r w:rsidDel="00000000" w:rsidR="00000000" w:rsidRPr="00000000">
        <w:rPr>
          <w:rFonts w:ascii="Calibri" w:cs="Calibri" w:eastAsia="Calibri" w:hAnsi="Calibri"/>
          <w:color w:val="000000"/>
          <w:sz w:val="22"/>
          <w:szCs w:val="22"/>
          <w:shd w:fill="auto" w:val="clear"/>
          <w:vertAlign w:val="baseline"/>
          <w:rtl w:val="0"/>
        </w:rPr>
        <w:t xml:space="preserve"> </w:t>
      </w:r>
      <w:r w:rsidDel="00000000" w:rsidR="00000000" w:rsidRPr="00000000">
        <w:rPr>
          <w:rFonts w:ascii="Calibri" w:cs="Calibri" w:eastAsia="Calibri" w:hAnsi="Calibri"/>
          <w:i w:val="1"/>
          <w:iCs w:val="1"/>
          <w:color w:val="000000"/>
          <w:sz w:val="22"/>
          <w:szCs w:val="22"/>
          <w:shd w:fill="auto" w:val="clear"/>
          <w:vertAlign w:val="baseline"/>
          <w:rtl w:val="0"/>
        </w:rPr>
        <w:t xml:space="preserve">(2.5 điểm)</w:t>
      </w:r>
      <w:r w:rsidDel="00000000" w:rsidR="00000000" w:rsidRPr="00000000">
        <w:rPr>
          <w:rtl w:val="0"/>
        </w:rPr>
      </w:r>
    </w:p>
    <w:p w:rsidR="00000000" w:rsidDel="00000000" w:rsidP="00000000" w:rsidRDefault="00000000" w:rsidRPr="00000000" w14:paraId="00000010">
      <w:pPr>
        <w:spacing w:after="120" w:before="6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Viết chức năng tính "chỉ số hiệu quả món ăn" cho toàn bộ </w:t>
      </w:r>
      <w:r w:rsidDel="00000000" w:rsidR="00000000" w:rsidRPr="00000000">
        <w:rPr>
          <w:rFonts w:ascii="Consolas" w:cs="Consolas" w:eastAsia="Consolas" w:hAnsi="Consolas"/>
          <w:color w:val="000000"/>
          <w:sz w:val="19"/>
          <w:szCs w:val="19"/>
          <w:shd w:fill="auto" w:val="clear"/>
          <w:vertAlign w:val="baseline"/>
          <w:rtl w:val="0"/>
        </w:rPr>
        <w:t xml:space="preserve">MenuItem</w:t>
      </w:r>
      <w:r w:rsidDel="00000000" w:rsidR="00000000" w:rsidRPr="00000000">
        <w:rPr>
          <w:rFonts w:ascii="Calibri" w:cs="Calibri" w:eastAsia="Calibri" w:hAnsi="Calibri"/>
          <w:color w:val="000000"/>
          <w:sz w:val="22"/>
          <w:szCs w:val="22"/>
          <w:shd w:fill="auto" w:val="clear"/>
          <w:vertAlign w:val="baseline"/>
          <w:rtl w:val="0"/>
        </w:rPr>
        <w:t xml:space="preserve">. Công thức phải đủ nặng để thấy khác biệt, ví dụ duyệt toàn bộ </w:t>
      </w:r>
      <w:r w:rsidDel="00000000" w:rsidR="00000000" w:rsidRPr="00000000">
        <w:rPr>
          <w:rFonts w:ascii="Consolas" w:cs="Consolas" w:eastAsia="Consolas" w:hAnsi="Consolas"/>
          <w:color w:val="000000"/>
          <w:sz w:val="19"/>
          <w:szCs w:val="19"/>
          <w:shd w:fill="auto" w:val="clear"/>
          <w:vertAlign w:val="baseline"/>
          <w:rtl w:val="0"/>
        </w:rPr>
        <w:t xml:space="preserve">TicketLine</w:t>
      </w:r>
      <w:r w:rsidDel="00000000" w:rsidR="00000000" w:rsidRPr="00000000">
        <w:rPr>
          <w:rFonts w:ascii="Calibri" w:cs="Calibri" w:eastAsia="Calibri" w:hAnsi="Calibri"/>
          <w:color w:val="000000"/>
          <w:sz w:val="22"/>
          <w:szCs w:val="22"/>
          <w:shd w:fill="auto" w:val="clear"/>
          <w:vertAlign w:val="baseline"/>
          <w:rtl w:val="0"/>
        </w:rPr>
        <w:t xml:space="preserve"> của món đó rồi tính tỉ suất theo khung giờ.</w:t>
      </w:r>
    </w:p>
    <w:p w:rsidR="00000000" w:rsidDel="00000000" w:rsidP="00000000" w:rsidRDefault="00000000" w:rsidRPr="00000000" w14:paraId="00000011">
      <w:pPr>
        <w:spacing w:after="120" w:before="6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Cài đặt ba phiên bản và đo bằng </w:t>
      </w:r>
      <w:r w:rsidDel="00000000" w:rsidR="00000000" w:rsidRPr="00000000">
        <w:rPr>
          <w:rFonts w:ascii="Consolas" w:cs="Consolas" w:eastAsia="Consolas" w:hAnsi="Consolas"/>
          <w:color w:val="000000"/>
          <w:sz w:val="19"/>
          <w:szCs w:val="19"/>
          <w:shd w:fill="auto" w:val="clear"/>
          <w:vertAlign w:val="baseline"/>
          <w:rtl w:val="0"/>
        </w:rPr>
        <w:t xml:space="preserve">Stopwatch</w:t>
      </w:r>
      <w:r w:rsidDel="00000000" w:rsidR="00000000" w:rsidRPr="00000000">
        <w:rPr>
          <w:rFonts w:ascii="Calibri" w:cs="Calibri" w:eastAsia="Calibri" w:hAnsi="Calibri"/>
          <w:color w:val="000000"/>
          <w:sz w:val="22"/>
          <w:szCs w:val="22"/>
          <w:shd w:fill="auto" w:val="clear"/>
          <w:vertAlign w:val="baseline"/>
          <w:rtl w:val="0"/>
        </w:rPr>
        <w:t xml:space="preserve">:</w:t>
      </w:r>
    </w:p>
    <w:p w:rsidR="00000000" w:rsidDel="00000000" w:rsidP="00000000" w:rsidRDefault="00000000" w:rsidRPr="00000000" w14:paraId="00000012">
      <w:pPr>
        <w:numPr>
          <w:ilvl w:val="0"/>
          <w:numId w:val="2"/>
        </w:numPr>
        <w:spacing w:after="40" w:before="40" w:line="276" w:lineRule="auto"/>
        <w:ind w:left="431" w:right="0" w:hanging="259"/>
        <w:jc w:val="left"/>
        <w:rPr>
          <w:rFonts w:ascii="Calibri" w:cs="Calibri" w:eastAsia="Calibri" w:hAnsi="Calibri"/>
          <w:color w:val="000000"/>
          <w:sz w:val="22"/>
          <w:szCs w:val="22"/>
          <w:shd w:fill="auto" w:val="clear"/>
          <w:vertAlign w:val="baseline"/>
        </w:rPr>
      </w:pPr>
      <w:r w:rsidDel="00000000" w:rsidR="00000000" w:rsidRPr="00000000">
        <w:rPr>
          <w:rFonts w:ascii="Consolas" w:cs="Consolas" w:eastAsia="Consolas" w:hAnsi="Consolas"/>
          <w:color w:val="000000"/>
          <w:sz w:val="19"/>
          <w:szCs w:val="19"/>
          <w:shd w:fill="auto" w:val="clear"/>
          <w:vertAlign w:val="baseline"/>
          <w:rtl w:val="0"/>
        </w:rPr>
        <w:t xml:space="preserve">foreach</w:t>
      </w:r>
      <w:r w:rsidDel="00000000" w:rsidR="00000000" w:rsidRPr="00000000">
        <w:rPr>
          <w:rFonts w:ascii="Calibri" w:cs="Calibri" w:eastAsia="Calibri" w:hAnsi="Calibri"/>
          <w:color w:val="000000"/>
          <w:sz w:val="22"/>
          <w:szCs w:val="22"/>
          <w:shd w:fill="auto" w:val="clear"/>
          <w:vertAlign w:val="baseline"/>
          <w:rtl w:val="0"/>
        </w:rPr>
        <w:t xml:space="preserve"> tuần tự</w:t>
      </w:r>
    </w:p>
    <w:p w:rsidR="00000000" w:rsidDel="00000000" w:rsidP="00000000" w:rsidRDefault="00000000" w:rsidRPr="00000000" w14:paraId="00000013">
      <w:pPr>
        <w:numPr>
          <w:ilvl w:val="0"/>
          <w:numId w:val="2"/>
        </w:numPr>
        <w:spacing w:after="40" w:before="40" w:line="276" w:lineRule="auto"/>
        <w:ind w:left="431" w:right="0" w:hanging="259"/>
        <w:jc w:val="left"/>
        <w:rPr>
          <w:rFonts w:ascii="Calibri" w:cs="Calibri" w:eastAsia="Calibri" w:hAnsi="Calibri"/>
          <w:color w:val="000000"/>
          <w:sz w:val="22"/>
          <w:szCs w:val="22"/>
          <w:shd w:fill="auto" w:val="clear"/>
          <w:vertAlign w:val="baseline"/>
        </w:rPr>
      </w:pPr>
      <w:r w:rsidDel="00000000" w:rsidR="00000000" w:rsidRPr="00000000">
        <w:rPr>
          <w:rFonts w:ascii="Consolas" w:cs="Consolas" w:eastAsia="Consolas" w:hAnsi="Consolas"/>
          <w:color w:val="000000"/>
          <w:sz w:val="19"/>
          <w:szCs w:val="19"/>
          <w:shd w:fill="auto" w:val="clear"/>
          <w:vertAlign w:val="baseline"/>
          <w:rtl w:val="0"/>
        </w:rPr>
        <w:t xml:space="preserve">Parallel.ForEach</w:t>
      </w:r>
      <w:r w:rsidDel="00000000" w:rsidR="00000000" w:rsidRPr="00000000">
        <w:rPr>
          <w:rtl w:val="0"/>
        </w:rPr>
      </w:r>
    </w:p>
    <w:p w:rsidR="00000000" w:rsidDel="00000000" w:rsidP="00000000" w:rsidRDefault="00000000" w:rsidRPr="00000000" w14:paraId="00000014">
      <w:pPr>
        <w:numPr>
          <w:ilvl w:val="0"/>
          <w:numId w:val="2"/>
        </w:numPr>
        <w:spacing w:after="40" w:before="40" w:line="276" w:lineRule="auto"/>
        <w:ind w:left="431" w:right="0" w:hanging="259"/>
        <w:jc w:val="left"/>
        <w:rPr>
          <w:rFonts w:ascii="Calibri" w:cs="Calibri" w:eastAsia="Calibri" w:hAnsi="Calibri"/>
          <w:color w:val="000000"/>
          <w:sz w:val="22"/>
          <w:szCs w:val="22"/>
          <w:shd w:fill="auto" w:val="clear"/>
          <w:vertAlign w:val="baseline"/>
        </w:rPr>
      </w:pPr>
      <w:r w:rsidDel="00000000" w:rsidR="00000000" w:rsidRPr="00000000">
        <w:rPr>
          <w:rFonts w:ascii="Consolas" w:cs="Consolas" w:eastAsia="Consolas" w:hAnsi="Consolas"/>
          <w:color w:val="000000"/>
          <w:sz w:val="19"/>
          <w:szCs w:val="19"/>
          <w:shd w:fill="auto" w:val="clear"/>
          <w:vertAlign w:val="baseline"/>
          <w:rtl w:val="0"/>
        </w:rPr>
        <w:t xml:space="preserve">Parallel.For</w:t>
      </w:r>
      <w:r w:rsidDel="00000000" w:rsidR="00000000" w:rsidRPr="00000000">
        <w:rPr>
          <w:rFonts w:ascii="Calibri" w:cs="Calibri" w:eastAsia="Calibri" w:hAnsi="Calibri"/>
          <w:color w:val="000000"/>
          <w:sz w:val="22"/>
          <w:szCs w:val="22"/>
          <w:shd w:fill="auto" w:val="clear"/>
          <w:vertAlign w:val="baseline"/>
          <w:rtl w:val="0"/>
        </w:rPr>
        <w:t xml:space="preserve"> với </w:t>
      </w:r>
      <w:r w:rsidDel="00000000" w:rsidR="00000000" w:rsidRPr="00000000">
        <w:rPr>
          <w:rFonts w:ascii="Consolas" w:cs="Consolas" w:eastAsia="Consolas" w:hAnsi="Consolas"/>
          <w:color w:val="000000"/>
          <w:sz w:val="19"/>
          <w:szCs w:val="19"/>
          <w:shd w:fill="auto" w:val="clear"/>
          <w:vertAlign w:val="baseline"/>
          <w:rtl w:val="0"/>
        </w:rPr>
        <w:t xml:space="preserve">MaxDegreeOfParallelism</w:t>
      </w:r>
      <w:r w:rsidDel="00000000" w:rsidR="00000000" w:rsidRPr="00000000">
        <w:rPr>
          <w:rFonts w:ascii="Calibri" w:cs="Calibri" w:eastAsia="Calibri" w:hAnsi="Calibri"/>
          <w:color w:val="000000"/>
          <w:sz w:val="22"/>
          <w:szCs w:val="22"/>
          <w:shd w:fill="auto" w:val="clear"/>
          <w:vertAlign w:val="baseline"/>
          <w:rtl w:val="0"/>
        </w:rPr>
        <w:t xml:space="preserve"> lần lượt bằng 2, 4 và số lõi của máy</w:t>
      </w:r>
    </w:p>
    <w:p w:rsidR="00000000" w:rsidDel="00000000" w:rsidP="00000000" w:rsidRDefault="00000000" w:rsidRPr="00000000" w14:paraId="00000015">
      <w:pPr>
        <w:spacing w:after="120" w:before="6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Lập bảng kết quả trong báo cáo, kèm số lõi logic của máy và hệ số tăng tốc thực đo. Ghi kết quả tính được xuống </w:t>
      </w:r>
      <w:r w:rsidDel="00000000" w:rsidR="00000000" w:rsidRPr="00000000">
        <w:rPr>
          <w:rFonts w:ascii="Consolas" w:cs="Consolas" w:eastAsia="Consolas" w:hAnsi="Consolas"/>
          <w:color w:val="000000"/>
          <w:sz w:val="19"/>
          <w:szCs w:val="19"/>
          <w:shd w:fill="auto" w:val="clear"/>
          <w:vertAlign w:val="baseline"/>
          <w:rtl w:val="0"/>
        </w:rPr>
        <w:t xml:space="preserve">DailySettlement</w:t>
      </w:r>
      <w:r w:rsidDel="00000000" w:rsidR="00000000" w:rsidRPr="00000000">
        <w:rPr>
          <w:rFonts w:ascii="Calibri" w:cs="Calibri" w:eastAsia="Calibri" w:hAnsi="Calibri"/>
          <w:color w:val="000000"/>
          <w:sz w:val="22"/>
          <w:szCs w:val="22"/>
          <w:shd w:fill="auto" w:val="clear"/>
          <w:vertAlign w:val="baseline"/>
          <w:rtl w:val="0"/>
        </w:rPr>
        <w:t xml:space="preserve">.</w:t>
      </w:r>
    </w:p>
    <w:p w:rsidR="00000000" w:rsidDel="00000000" w:rsidP="00000000" w:rsidRDefault="00000000" w:rsidRPr="00000000" w14:paraId="00000016">
      <w:pPr>
        <w:spacing w:after="120" w:before="60" w:line="276"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7">
      <w:pPr>
        <w:spacing w:after="120" w:before="60" w:line="276"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43600" cy="33401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20" w:before="60" w:line="276"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43600" cy="33401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1"/>
        <w:spacing w:after="100" w:before="30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YC3. Báo cáo bằng PLINQ</w:t>
      </w:r>
      <w:r w:rsidDel="00000000" w:rsidR="00000000" w:rsidRPr="00000000">
        <w:rPr>
          <w:rFonts w:ascii="Calibri" w:cs="Calibri" w:eastAsia="Calibri" w:hAnsi="Calibri"/>
          <w:color w:val="000000"/>
          <w:sz w:val="22"/>
          <w:szCs w:val="22"/>
          <w:shd w:fill="auto" w:val="clear"/>
          <w:vertAlign w:val="baseline"/>
          <w:rtl w:val="0"/>
        </w:rPr>
        <w:t xml:space="preserve"> </w:t>
      </w:r>
      <w:r w:rsidDel="00000000" w:rsidR="00000000" w:rsidRPr="00000000">
        <w:rPr>
          <w:rFonts w:ascii="Calibri" w:cs="Calibri" w:eastAsia="Calibri" w:hAnsi="Calibri"/>
          <w:i w:val="1"/>
          <w:iCs w:val="1"/>
          <w:color w:val="000000"/>
          <w:sz w:val="22"/>
          <w:szCs w:val="22"/>
          <w:shd w:fill="auto" w:val="clear"/>
          <w:vertAlign w:val="baseline"/>
          <w:rtl w:val="0"/>
        </w:rPr>
        <w:t xml:space="preserve">(2 điểm)</w:t>
      </w:r>
      <w:r w:rsidDel="00000000" w:rsidR="00000000" w:rsidRPr="00000000">
        <w:rPr>
          <w:rtl w:val="0"/>
        </w:rPr>
      </w:r>
    </w:p>
    <w:p w:rsidR="00000000" w:rsidDel="00000000" w:rsidP="00000000" w:rsidRDefault="00000000" w:rsidRPr="00000000" w14:paraId="0000001A">
      <w:pPr>
        <w:spacing w:after="120" w:before="6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Dùng PLINQ tính bốn báo cáo, mỗi báo cáo đo thời gian ở cả hai phiên bản LINQ tuần tự và PLINQ:</w:t>
      </w:r>
    </w:p>
    <w:p w:rsidR="00000000" w:rsidDel="00000000" w:rsidP="00000000" w:rsidRDefault="00000000" w:rsidRPr="00000000" w14:paraId="0000001B">
      <w:pPr>
        <w:numPr>
          <w:ilvl w:val="0"/>
          <w:numId w:val="3"/>
        </w:numPr>
        <w:spacing w:after="40" w:before="40" w:line="276" w:lineRule="auto"/>
        <w:ind w:left="431" w:right="0" w:hanging="259"/>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Top 10 món bán chạy nhất theo doanh thu</w:t>
      </w:r>
    </w:p>
    <w:p w:rsidR="00000000" w:rsidDel="00000000" w:rsidP="00000000" w:rsidRDefault="00000000" w:rsidRPr="00000000" w14:paraId="0000001C">
      <w:pPr>
        <w:numPr>
          <w:ilvl w:val="0"/>
          <w:numId w:val="3"/>
        </w:numPr>
        <w:spacing w:after="40" w:before="40" w:line="276" w:lineRule="auto"/>
        <w:ind w:left="431" w:right="0" w:hanging="259"/>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Doanh thu theo từng khung giờ trong ngày</w:t>
      </w:r>
    </w:p>
    <w:p w:rsidR="00000000" w:rsidDel="00000000" w:rsidP="00000000" w:rsidRDefault="00000000" w:rsidRPr="00000000" w14:paraId="0000001D">
      <w:pPr>
        <w:numPr>
          <w:ilvl w:val="0"/>
          <w:numId w:val="3"/>
        </w:numPr>
        <w:spacing w:after="40" w:before="40" w:line="276" w:lineRule="auto"/>
        <w:ind w:left="431" w:right="0" w:hanging="259"/>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Cơ sở có doanh thu cao nhất từng tháng</w:t>
      </w:r>
    </w:p>
    <w:p w:rsidR="00000000" w:rsidDel="00000000" w:rsidP="00000000" w:rsidRDefault="00000000" w:rsidRPr="00000000" w14:paraId="0000001E">
      <w:pPr>
        <w:numPr>
          <w:ilvl w:val="0"/>
          <w:numId w:val="3"/>
        </w:numPr>
        <w:spacing w:after="40" w:before="40" w:line="276" w:lineRule="auto"/>
        <w:ind w:left="431" w:right="0" w:hanging="259"/>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Danh sách món có doanh thu dưới 1% tổng doanh thu, đề xuất loại bỏ</w:t>
      </w:r>
    </w:p>
    <w:p w:rsidR="00000000" w:rsidDel="00000000" w:rsidP="00000000" w:rsidRDefault="00000000" w:rsidRPr="00000000" w14:paraId="0000001F">
      <w:pPr>
        <w:spacing w:after="120" w:before="6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Ít nhất một báo cáo phải dùng </w:t>
      </w:r>
      <w:r w:rsidDel="00000000" w:rsidR="00000000" w:rsidRPr="00000000">
        <w:rPr>
          <w:rFonts w:ascii="Consolas" w:cs="Consolas" w:eastAsia="Consolas" w:hAnsi="Consolas"/>
          <w:color w:val="000000"/>
          <w:sz w:val="19"/>
          <w:szCs w:val="19"/>
          <w:shd w:fill="auto" w:val="clear"/>
          <w:vertAlign w:val="baseline"/>
          <w:rtl w:val="0"/>
        </w:rPr>
        <w:t xml:space="preserve">AsOrdered()</w:t>
      </w:r>
      <w:r w:rsidDel="00000000" w:rsidR="00000000" w:rsidRPr="00000000">
        <w:rPr>
          <w:rFonts w:ascii="Calibri" w:cs="Calibri" w:eastAsia="Calibri" w:hAnsi="Calibri"/>
          <w:color w:val="000000"/>
          <w:sz w:val="22"/>
          <w:szCs w:val="22"/>
          <w:shd w:fill="auto" w:val="clear"/>
          <w:vertAlign w:val="baseline"/>
          <w:rtl w:val="0"/>
        </w:rPr>
        <w:t xml:space="preserve"> và giải thích trong báo cáo vì sao báo cáo đó cần giữ thứ tự còn ba báo cáo kia thì không.</w:t>
      </w:r>
    </w:p>
    <w:p w:rsidR="00000000" w:rsidDel="00000000" w:rsidP="00000000" w:rsidRDefault="00000000" w:rsidRPr="00000000" w14:paraId="00000020">
      <w:pPr>
        <w:spacing w:after="120" w:before="60" w:line="276"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1">
      <w:pPr>
        <w:spacing w:after="120" w:before="60" w:line="276"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43600" cy="33401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1"/>
        <w:spacing w:after="100" w:before="30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YC4. Bất đồng bộ với EF Core</w:t>
      </w:r>
      <w:r w:rsidDel="00000000" w:rsidR="00000000" w:rsidRPr="00000000">
        <w:rPr>
          <w:rFonts w:ascii="Calibri" w:cs="Calibri" w:eastAsia="Calibri" w:hAnsi="Calibri"/>
          <w:color w:val="000000"/>
          <w:sz w:val="22"/>
          <w:szCs w:val="22"/>
          <w:shd w:fill="auto" w:val="clear"/>
          <w:vertAlign w:val="baseline"/>
          <w:rtl w:val="0"/>
        </w:rPr>
        <w:t xml:space="preserve"> </w:t>
      </w:r>
      <w:r w:rsidDel="00000000" w:rsidR="00000000" w:rsidRPr="00000000">
        <w:rPr>
          <w:rFonts w:ascii="Calibri" w:cs="Calibri" w:eastAsia="Calibri" w:hAnsi="Calibri"/>
          <w:i w:val="1"/>
          <w:iCs w:val="1"/>
          <w:color w:val="000000"/>
          <w:sz w:val="22"/>
          <w:szCs w:val="22"/>
          <w:shd w:fill="auto" w:val="clear"/>
          <w:vertAlign w:val="baseline"/>
          <w:rtl w:val="0"/>
        </w:rPr>
        <w:t xml:space="preserve">(2 điểm)</w:t>
      </w:r>
      <w:r w:rsidDel="00000000" w:rsidR="00000000" w:rsidRPr="00000000">
        <w:rPr>
          <w:rtl w:val="0"/>
        </w:rPr>
      </w:r>
    </w:p>
    <w:p w:rsidR="00000000" w:rsidDel="00000000" w:rsidP="00000000" w:rsidRDefault="00000000" w:rsidRPr="00000000" w14:paraId="00000023">
      <w:pPr>
        <w:numPr>
          <w:ilvl w:val="0"/>
          <w:numId w:val="4"/>
        </w:numPr>
        <w:spacing w:after="40" w:before="40" w:line="276" w:lineRule="auto"/>
        <w:ind w:left="431" w:right="0" w:hanging="259"/>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Viết </w:t>
      </w:r>
      <w:r w:rsidDel="00000000" w:rsidR="00000000" w:rsidRPr="00000000">
        <w:rPr>
          <w:rFonts w:ascii="Consolas" w:cs="Consolas" w:eastAsia="Consolas" w:hAnsi="Consolas"/>
          <w:color w:val="000000"/>
          <w:sz w:val="19"/>
          <w:szCs w:val="19"/>
          <w:shd w:fill="auto" w:val="clear"/>
          <w:vertAlign w:val="baseline"/>
          <w:rtl w:val="0"/>
        </w:rPr>
        <w:t xml:space="preserve">GenerateDailyReportAsync</w:t>
      </w:r>
      <w:r w:rsidDel="00000000" w:rsidR="00000000" w:rsidRPr="00000000">
        <w:rPr>
          <w:rFonts w:ascii="Calibri" w:cs="Calibri" w:eastAsia="Calibri" w:hAnsi="Calibri"/>
          <w:color w:val="000000"/>
          <w:sz w:val="22"/>
          <w:szCs w:val="22"/>
          <w:shd w:fill="auto" w:val="clear"/>
          <w:vertAlign w:val="baseline"/>
          <w:rtl w:val="0"/>
        </w:rPr>
        <w:t xml:space="preserve"> chạy bốn truy vấn thống kê đồng thời bằng </w:t>
      </w:r>
      <w:r w:rsidDel="00000000" w:rsidR="00000000" w:rsidRPr="00000000">
        <w:rPr>
          <w:rFonts w:ascii="Consolas" w:cs="Consolas" w:eastAsia="Consolas" w:hAnsi="Consolas"/>
          <w:color w:val="000000"/>
          <w:sz w:val="19"/>
          <w:szCs w:val="19"/>
          <w:shd w:fill="auto" w:val="clear"/>
          <w:vertAlign w:val="baseline"/>
          <w:rtl w:val="0"/>
        </w:rPr>
        <w:t xml:space="preserve">Task.WhenAll</w:t>
      </w:r>
      <w:r w:rsidDel="00000000" w:rsidR="00000000" w:rsidRPr="00000000">
        <w:rPr>
          <w:rFonts w:ascii="Calibri" w:cs="Calibri" w:eastAsia="Calibri" w:hAnsi="Calibri"/>
          <w:color w:val="000000"/>
          <w:sz w:val="22"/>
          <w:szCs w:val="22"/>
          <w:shd w:fill="auto" w:val="clear"/>
          <w:vertAlign w:val="baseline"/>
          <w:rtl w:val="0"/>
        </w:rPr>
        <w:t xml:space="preserve">. Mỗi truy vấn dùng một </w:t>
      </w:r>
      <w:r w:rsidDel="00000000" w:rsidR="00000000" w:rsidRPr="00000000">
        <w:rPr>
          <w:rFonts w:ascii="Consolas" w:cs="Consolas" w:eastAsia="Consolas" w:hAnsi="Consolas"/>
          <w:color w:val="000000"/>
          <w:sz w:val="19"/>
          <w:szCs w:val="19"/>
          <w:shd w:fill="auto" w:val="clear"/>
          <w:vertAlign w:val="baseline"/>
          <w:rtl w:val="0"/>
        </w:rPr>
        <w:t xml:space="preserve">DbContext</w:t>
      </w:r>
      <w:r w:rsidDel="00000000" w:rsidR="00000000" w:rsidRPr="00000000">
        <w:rPr>
          <w:rFonts w:ascii="Calibri" w:cs="Calibri" w:eastAsia="Calibri" w:hAnsi="Calibri"/>
          <w:color w:val="000000"/>
          <w:sz w:val="22"/>
          <w:szCs w:val="22"/>
          <w:shd w:fill="auto" w:val="clear"/>
          <w:vertAlign w:val="baseline"/>
          <w:rtl w:val="0"/>
        </w:rPr>
        <w:t xml:space="preserve"> riêng.</w:t>
      </w:r>
    </w:p>
    <w:p w:rsidR="00000000" w:rsidDel="00000000" w:rsidP="00000000" w:rsidRDefault="00000000" w:rsidRPr="00000000" w14:paraId="00000024">
      <w:pPr>
        <w:numPr>
          <w:ilvl w:val="0"/>
          <w:numId w:val="4"/>
        </w:numPr>
        <w:spacing w:after="40" w:before="40" w:line="276" w:lineRule="auto"/>
        <w:ind w:left="431" w:right="0" w:hanging="259"/>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So sánh với phiên bản </w:t>
      </w:r>
      <w:r w:rsidDel="00000000" w:rsidR="00000000" w:rsidRPr="00000000">
        <w:rPr>
          <w:rFonts w:ascii="Consolas" w:cs="Consolas" w:eastAsia="Consolas" w:hAnsi="Consolas"/>
          <w:color w:val="000000"/>
          <w:sz w:val="19"/>
          <w:szCs w:val="19"/>
          <w:shd w:fill="auto" w:val="clear"/>
          <w:vertAlign w:val="baseline"/>
          <w:rtl w:val="0"/>
        </w:rPr>
        <w:t xml:space="preserve">await</w:t>
      </w:r>
      <w:r w:rsidDel="00000000" w:rsidR="00000000" w:rsidRPr="00000000">
        <w:rPr>
          <w:rFonts w:ascii="Calibri" w:cs="Calibri" w:eastAsia="Calibri" w:hAnsi="Calibri"/>
          <w:color w:val="000000"/>
          <w:sz w:val="22"/>
          <w:szCs w:val="22"/>
          <w:shd w:fill="auto" w:val="clear"/>
          <w:vertAlign w:val="baseline"/>
          <w:rtl w:val="0"/>
        </w:rPr>
        <w:t xml:space="preserve"> nối tiếp, đo thời gian cả hai.</w:t>
      </w:r>
    </w:p>
    <w:p w:rsidR="00000000" w:rsidDel="00000000" w:rsidP="00000000" w:rsidRDefault="00000000" w:rsidRPr="00000000" w14:paraId="00000025">
      <w:pPr>
        <w:numPr>
          <w:ilvl w:val="0"/>
          <w:numId w:val="4"/>
        </w:numPr>
        <w:spacing w:after="40" w:before="40" w:line="276" w:lineRule="auto"/>
        <w:ind w:left="431" w:right="0" w:hanging="259"/>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Toàn bộ quá trình nhận </w:t>
      </w:r>
      <w:r w:rsidDel="00000000" w:rsidR="00000000" w:rsidRPr="00000000">
        <w:rPr>
          <w:rFonts w:ascii="Consolas" w:cs="Consolas" w:eastAsia="Consolas" w:hAnsi="Consolas"/>
          <w:color w:val="000000"/>
          <w:sz w:val="19"/>
          <w:szCs w:val="19"/>
          <w:shd w:fill="auto" w:val="clear"/>
          <w:vertAlign w:val="baseline"/>
          <w:rtl w:val="0"/>
        </w:rPr>
        <w:t xml:space="preserve">CancellationToken</w:t>
      </w:r>
      <w:r w:rsidDel="00000000" w:rsidR="00000000" w:rsidRPr="00000000">
        <w:rPr>
          <w:rFonts w:ascii="Calibri" w:cs="Calibri" w:eastAsia="Calibri" w:hAnsi="Calibri"/>
          <w:color w:val="000000"/>
          <w:sz w:val="22"/>
          <w:szCs w:val="22"/>
          <w:shd w:fill="auto" w:val="clear"/>
          <w:vertAlign w:val="baseline"/>
          <w:rtl w:val="0"/>
        </w:rPr>
        <w:t xml:space="preserve">, tự huỷ nếu vượt quá 30 giây, và xử lý </w:t>
      </w:r>
      <w:r w:rsidDel="00000000" w:rsidR="00000000" w:rsidRPr="00000000">
        <w:rPr>
          <w:rFonts w:ascii="Consolas" w:cs="Consolas" w:eastAsia="Consolas" w:hAnsi="Consolas"/>
          <w:color w:val="000000"/>
          <w:sz w:val="19"/>
          <w:szCs w:val="19"/>
          <w:shd w:fill="auto" w:val="clear"/>
          <w:vertAlign w:val="baseline"/>
          <w:rtl w:val="0"/>
        </w:rPr>
        <w:t xml:space="preserve">OperationCanceledException</w:t>
      </w:r>
      <w:r w:rsidDel="00000000" w:rsidR="00000000" w:rsidRPr="00000000">
        <w:rPr>
          <w:rFonts w:ascii="Calibri" w:cs="Calibri" w:eastAsia="Calibri" w:hAnsi="Calibri"/>
          <w:color w:val="000000"/>
          <w:sz w:val="22"/>
          <w:szCs w:val="22"/>
          <w:shd w:fill="auto" w:val="clear"/>
          <w:vertAlign w:val="baseline"/>
          <w:rtl w:val="0"/>
        </w:rPr>
        <w:t xml:space="preserve"> gọn gàng.</w:t>
      </w:r>
    </w:p>
    <w:p w:rsidR="00000000" w:rsidDel="00000000" w:rsidP="00000000" w:rsidRDefault="00000000" w:rsidRPr="00000000" w14:paraId="00000026">
      <w:pPr>
        <w:numPr>
          <w:ilvl w:val="0"/>
          <w:numId w:val="4"/>
        </w:numPr>
        <w:spacing w:after="40" w:before="40" w:line="276" w:lineRule="auto"/>
        <w:ind w:left="431" w:right="0" w:hanging="259"/>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Dùng </w:t>
      </w:r>
      <w:r w:rsidDel="00000000" w:rsidR="00000000" w:rsidRPr="00000000">
        <w:rPr>
          <w:rFonts w:ascii="Consolas" w:cs="Consolas" w:eastAsia="Consolas" w:hAnsi="Consolas"/>
          <w:color w:val="000000"/>
          <w:sz w:val="19"/>
          <w:szCs w:val="19"/>
          <w:shd w:fill="auto" w:val="clear"/>
          <w:vertAlign w:val="baseline"/>
          <w:rtl w:val="0"/>
        </w:rPr>
        <w:t xml:space="preserve">IAsyncEnumerable</w:t>
      </w:r>
      <w:r w:rsidDel="00000000" w:rsidR="00000000" w:rsidRPr="00000000">
        <w:rPr>
          <w:rFonts w:ascii="Calibri" w:cs="Calibri" w:eastAsia="Calibri" w:hAnsi="Calibri"/>
          <w:color w:val="000000"/>
          <w:sz w:val="22"/>
          <w:szCs w:val="22"/>
          <w:shd w:fill="auto" w:val="clear"/>
          <w:vertAlign w:val="baseline"/>
          <w:rtl w:val="0"/>
        </w:rPr>
        <w:t xml:space="preserve"> để duyệt các phiếu có giá trị lớn mà không nạp toàn bộ vào bộ nhớ.</w:t>
      </w:r>
    </w:p>
    <w:p w:rsidR="00000000" w:rsidDel="00000000" w:rsidP="00000000" w:rsidRDefault="00000000" w:rsidRPr="00000000" w14:paraId="00000027">
      <w:pPr>
        <w:spacing w:after="40" w:before="40" w:line="276" w:lineRule="auto"/>
        <w:ind w:right="0"/>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43600" cy="33401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1"/>
        <w:spacing w:after="100" w:before="30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YC5. Race condition khi trừ nguyên liệu</w:t>
      </w:r>
      <w:r w:rsidDel="00000000" w:rsidR="00000000" w:rsidRPr="00000000">
        <w:rPr>
          <w:rFonts w:ascii="Calibri" w:cs="Calibri" w:eastAsia="Calibri" w:hAnsi="Calibri"/>
          <w:color w:val="000000"/>
          <w:sz w:val="22"/>
          <w:szCs w:val="22"/>
          <w:shd w:fill="auto" w:val="clear"/>
          <w:vertAlign w:val="baseline"/>
          <w:rtl w:val="0"/>
        </w:rPr>
        <w:t xml:space="preserve"> </w:t>
      </w:r>
      <w:r w:rsidDel="00000000" w:rsidR="00000000" w:rsidRPr="00000000">
        <w:rPr>
          <w:rFonts w:ascii="Calibri" w:cs="Calibri" w:eastAsia="Calibri" w:hAnsi="Calibri"/>
          <w:i w:val="1"/>
          <w:iCs w:val="1"/>
          <w:color w:val="000000"/>
          <w:sz w:val="22"/>
          <w:szCs w:val="22"/>
          <w:shd w:fill="auto" w:val="clear"/>
          <w:vertAlign w:val="baseline"/>
          <w:rtl w:val="0"/>
        </w:rPr>
        <w:t xml:space="preserve">(1 điểm)</w:t>
      </w:r>
      <w:r w:rsidDel="00000000" w:rsidR="00000000" w:rsidRPr="00000000">
        <w:rPr>
          <w:rtl w:val="0"/>
        </w:rPr>
      </w:r>
    </w:p>
    <w:p w:rsidR="00000000" w:rsidDel="00000000" w:rsidP="00000000" w:rsidRDefault="00000000" w:rsidRPr="00000000" w14:paraId="00000029">
      <w:pPr>
        <w:spacing w:after="120" w:before="60" w:line="276"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Mô phỏng nhiều phiếu order được xử lý song song, mỗi phiếu trừ tồn kho nguyên liệu tương ứng.</w:t>
      </w:r>
    </w:p>
    <w:p w:rsidR="00000000" w:rsidDel="00000000" w:rsidP="00000000" w:rsidRDefault="00000000" w:rsidRPr="00000000" w14:paraId="0000002A">
      <w:pPr>
        <w:numPr>
          <w:ilvl w:val="0"/>
          <w:numId w:val="5"/>
        </w:numPr>
        <w:spacing w:after="40" w:before="40" w:line="276" w:lineRule="auto"/>
        <w:ind w:left="431" w:right="0" w:hanging="259"/>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Cài đặt phiên bản </w:t>
      </w:r>
      <w:r w:rsidDel="00000000" w:rsidR="00000000" w:rsidRPr="00000000">
        <w:rPr>
          <w:rFonts w:ascii="Calibri" w:cs="Calibri" w:eastAsia="Calibri" w:hAnsi="Calibri"/>
          <w:b w:val="1"/>
          <w:bCs w:val="1"/>
          <w:color w:val="000000"/>
          <w:sz w:val="22"/>
          <w:szCs w:val="22"/>
          <w:shd w:fill="auto" w:val="clear"/>
          <w:vertAlign w:val="baseline"/>
          <w:rtl w:val="0"/>
        </w:rPr>
        <w:t xml:space="preserve">không đồng bộ</w:t>
      </w:r>
      <w:r w:rsidDel="00000000" w:rsidR="00000000" w:rsidRPr="00000000">
        <w:rPr>
          <w:rFonts w:ascii="Calibri" w:cs="Calibri" w:eastAsia="Calibri" w:hAnsi="Calibri"/>
          <w:color w:val="000000"/>
          <w:sz w:val="22"/>
          <w:szCs w:val="22"/>
          <w:shd w:fill="auto" w:val="clear"/>
          <w:vertAlign w:val="baseline"/>
          <w:rtl w:val="0"/>
        </w:rPr>
        <w:t xml:space="preserve"> và chứng minh bằng số liệu rằng tồn kho cuối cùng bị sai.</w:t>
      </w:r>
    </w:p>
    <w:p w:rsidR="00000000" w:rsidDel="00000000" w:rsidP="00000000" w:rsidRDefault="00000000" w:rsidRPr="00000000" w14:paraId="0000002B">
      <w:pPr>
        <w:numPr>
          <w:ilvl w:val="0"/>
          <w:numId w:val="5"/>
        </w:numPr>
        <w:spacing w:after="40" w:before="40" w:line="276" w:lineRule="auto"/>
        <w:ind w:left="431" w:right="0" w:hanging="259"/>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Cài đặt phiên bản </w:t>
      </w:r>
      <w:r w:rsidDel="00000000" w:rsidR="00000000" w:rsidRPr="00000000">
        <w:rPr>
          <w:rFonts w:ascii="Calibri" w:cs="Calibri" w:eastAsia="Calibri" w:hAnsi="Calibri"/>
          <w:b w:val="1"/>
          <w:bCs w:val="1"/>
          <w:color w:val="000000"/>
          <w:sz w:val="22"/>
          <w:szCs w:val="22"/>
          <w:shd w:fill="auto" w:val="clear"/>
          <w:vertAlign w:val="baseline"/>
          <w:rtl w:val="0"/>
        </w:rPr>
        <w:t xml:space="preserve">có đồng bộ</w:t>
      </w:r>
      <w:r w:rsidDel="00000000" w:rsidR="00000000" w:rsidRPr="00000000">
        <w:rPr>
          <w:rFonts w:ascii="Calibri" w:cs="Calibri" w:eastAsia="Calibri" w:hAnsi="Calibri"/>
          <w:color w:val="000000"/>
          <w:sz w:val="22"/>
          <w:szCs w:val="22"/>
          <w:shd w:fill="auto" w:val="clear"/>
          <w:vertAlign w:val="baseline"/>
          <w:rtl w:val="0"/>
        </w:rPr>
        <w:t xml:space="preserve"> bằng </w:t>
      </w:r>
      <w:r w:rsidDel="00000000" w:rsidR="00000000" w:rsidRPr="00000000">
        <w:rPr>
          <w:rFonts w:ascii="Consolas" w:cs="Consolas" w:eastAsia="Consolas" w:hAnsi="Consolas"/>
          <w:color w:val="000000"/>
          <w:sz w:val="19"/>
          <w:szCs w:val="19"/>
          <w:shd w:fill="auto" w:val="clear"/>
          <w:vertAlign w:val="baseline"/>
          <w:rtl w:val="0"/>
        </w:rPr>
        <w:t xml:space="preserve">Interlocked</w:t>
      </w:r>
      <w:r w:rsidDel="00000000" w:rsidR="00000000" w:rsidRPr="00000000">
        <w:rPr>
          <w:rFonts w:ascii="Calibri" w:cs="Calibri" w:eastAsia="Calibri" w:hAnsi="Calibri"/>
          <w:color w:val="000000"/>
          <w:sz w:val="22"/>
          <w:szCs w:val="22"/>
          <w:shd w:fill="auto" w:val="clear"/>
          <w:vertAlign w:val="baseline"/>
          <w:rtl w:val="0"/>
        </w:rPr>
        <w:t xml:space="preserve"> hoặc </w:t>
      </w:r>
      <w:r w:rsidDel="00000000" w:rsidR="00000000" w:rsidRPr="00000000">
        <w:rPr>
          <w:rFonts w:ascii="Consolas" w:cs="Consolas" w:eastAsia="Consolas" w:hAnsi="Consolas"/>
          <w:color w:val="000000"/>
          <w:sz w:val="19"/>
          <w:szCs w:val="19"/>
          <w:shd w:fill="auto" w:val="clear"/>
          <w:vertAlign w:val="baseline"/>
          <w:rtl w:val="0"/>
        </w:rPr>
        <w:t xml:space="preserve">lock</w:t>
      </w:r>
      <w:r w:rsidDel="00000000" w:rsidR="00000000" w:rsidRPr="00000000">
        <w:rPr>
          <w:rFonts w:ascii="Calibri" w:cs="Calibri" w:eastAsia="Calibri" w:hAnsi="Calibri"/>
          <w:color w:val="000000"/>
          <w:sz w:val="22"/>
          <w:szCs w:val="22"/>
          <w:shd w:fill="auto" w:val="clear"/>
          <w:vertAlign w:val="baseline"/>
          <w:rtl w:val="0"/>
        </w:rPr>
        <w:t xml:space="preserve">, chứng minh kết quả đúng.</w:t>
      </w:r>
    </w:p>
    <w:p w:rsidR="00000000" w:rsidDel="00000000" w:rsidP="00000000" w:rsidRDefault="00000000" w:rsidRPr="00000000" w14:paraId="0000002C">
      <w:pPr>
        <w:numPr>
          <w:ilvl w:val="0"/>
          <w:numId w:val="5"/>
        </w:numPr>
        <w:spacing w:after="40" w:before="40" w:line="276" w:lineRule="auto"/>
        <w:ind w:left="431" w:right="0" w:hanging="259"/>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Chụp màn hình cả hai kết quả đưa vào báo cáo.</w:t>
      </w:r>
    </w:p>
    <w:p w:rsidR="00000000" w:rsidDel="00000000" w:rsidP="00000000" w:rsidRDefault="00000000" w:rsidRPr="00000000" w14:paraId="0000002D">
      <w:pPr>
        <w:spacing w:after="40" w:before="40" w:line="276" w:lineRule="auto"/>
        <w:ind w:right="0"/>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43600" cy="33401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40" w:before="40" w:line="276"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F">
      <w:pPr>
        <w:keepNext w:val="1"/>
        <w:spacing w:after="100" w:before="300" w:line="276" w:lineRule="auto"/>
        <w:ind w:left="0" w:right="0" w:firstLine="0"/>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b w:val="1"/>
          <w:bCs w:val="1"/>
          <w:color w:val="000000"/>
          <w:sz w:val="22"/>
          <w:szCs w:val="22"/>
          <w:shd w:fill="auto" w:val="clear"/>
          <w:vertAlign w:val="baseline"/>
          <w:rtl w:val="0"/>
        </w:rPr>
        <w:t xml:space="preserve">Câu hỏi lý thuyết</w:t>
      </w:r>
      <w:r w:rsidDel="00000000" w:rsidR="00000000" w:rsidRPr="00000000">
        <w:rPr>
          <w:rFonts w:ascii="Calibri" w:cs="Calibri" w:eastAsia="Calibri" w:hAnsi="Calibri"/>
          <w:color w:val="000000"/>
          <w:sz w:val="22"/>
          <w:szCs w:val="22"/>
          <w:shd w:fill="auto" w:val="clear"/>
          <w:vertAlign w:val="baseline"/>
          <w:rtl w:val="0"/>
        </w:rPr>
        <w:t xml:space="preserve"> </w:t>
      </w:r>
      <w:r w:rsidDel="00000000" w:rsidR="00000000" w:rsidRPr="00000000">
        <w:rPr>
          <w:rFonts w:ascii="Calibri" w:cs="Calibri" w:eastAsia="Calibri" w:hAnsi="Calibri"/>
          <w:i w:val="1"/>
          <w:iCs w:val="1"/>
          <w:color w:val="000000"/>
          <w:sz w:val="22"/>
          <w:szCs w:val="22"/>
          <w:shd w:fill="auto" w:val="clear"/>
          <w:vertAlign w:val="baseline"/>
          <w:rtl w:val="0"/>
        </w:rPr>
        <w:t xml:space="preserve">(1 điểm)</w:t>
      </w:r>
      <w:r w:rsidDel="00000000" w:rsidR="00000000" w:rsidRPr="00000000">
        <w:rPr>
          <w:rtl w:val="0"/>
        </w:rPr>
      </w:r>
    </w:p>
    <w:p w:rsidR="00000000" w:rsidDel="00000000" w:rsidP="00000000" w:rsidRDefault="00000000" w:rsidRPr="00000000" w14:paraId="00000030">
      <w:pPr>
        <w:numPr>
          <w:ilvl w:val="0"/>
          <w:numId w:val="6"/>
        </w:numPr>
        <w:spacing w:after="40" w:before="40" w:line="276" w:lineRule="auto"/>
        <w:ind w:left="431" w:right="0" w:hanging="259"/>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Vì sao </w:t>
      </w:r>
      <w:r w:rsidDel="00000000" w:rsidR="00000000" w:rsidRPr="00000000">
        <w:rPr>
          <w:rFonts w:ascii="Consolas" w:cs="Consolas" w:eastAsia="Consolas" w:hAnsi="Consolas"/>
          <w:color w:val="000000"/>
          <w:sz w:val="19"/>
          <w:szCs w:val="19"/>
          <w:shd w:fill="auto" w:val="clear"/>
          <w:vertAlign w:val="baseline"/>
          <w:rtl w:val="0"/>
        </w:rPr>
        <w:t xml:space="preserve">Parallel.ForEach</w:t>
      </w:r>
      <w:r w:rsidDel="00000000" w:rsidR="00000000" w:rsidRPr="00000000">
        <w:rPr>
          <w:rFonts w:ascii="Calibri" w:cs="Calibri" w:eastAsia="Calibri" w:hAnsi="Calibri"/>
          <w:color w:val="000000"/>
          <w:sz w:val="22"/>
          <w:szCs w:val="22"/>
          <w:shd w:fill="auto" w:val="clear"/>
          <w:vertAlign w:val="baseline"/>
          <w:rtl w:val="0"/>
        </w:rPr>
        <w:t xml:space="preserve"> không cho tốc độ nhanh gấp đúng số lõi của máy?</w:t>
      </w:r>
    </w:p>
    <w:p w:rsidR="00000000" w:rsidDel="00000000" w:rsidP="00000000" w:rsidRDefault="00000000" w:rsidRPr="00000000" w14:paraId="00000031">
      <w:pPr>
        <w:spacing w:after="40" w:before="40" w:line="276"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spacing w:after="40" w:before="40" w:line="276" w:lineRule="auto"/>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-Chi phí quản lý luồng (Overhead):Việc tạo Task, chuyển đổi ngữ cảnh CPU (Context Switching), đồng bộ hóa luồng (Synchronization) và lập lịch (Task Scheduler) tiêu tốn thêm tài nguyên CPU.</w:t>
      </w:r>
    </w:p>
    <w:p w:rsidR="00000000" w:rsidDel="00000000" w:rsidP="00000000" w:rsidRDefault="00000000" w:rsidRPr="00000000" w14:paraId="00000033">
      <w:pPr>
        <w:spacing w:after="40" w:before="40" w:line="276" w:lineRule="auto"/>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-Nghẽn phần cứng (Hardware Contention):Các lõi CPU phải chia sẻ chung băng thông bộ nhớ RAM (Memory Bandwidth), bộ nhớ đệm (L3 Cache), và gặp hiện tượng đụng độ cache line (False Sharing).</w:t>
      </w:r>
    </w:p>
    <w:p w:rsidR="00000000" w:rsidDel="00000000" w:rsidP="00000000" w:rsidRDefault="00000000" w:rsidRPr="00000000" w14:paraId="00000034">
      <w:pPr>
        <w:spacing w:after="40" w:before="40" w:line="276"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numPr>
          <w:ilvl w:val="0"/>
          <w:numId w:val="6"/>
        </w:numPr>
        <w:spacing w:after="40" w:before="40" w:line="276" w:lineRule="auto"/>
        <w:ind w:left="431" w:right="0" w:hanging="259"/>
        <w:jc w:val="left"/>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Ở YC4, CPU gần như không tăng tải khi chạy </w:t>
      </w:r>
      <w:r w:rsidDel="00000000" w:rsidR="00000000" w:rsidRPr="00000000">
        <w:rPr>
          <w:rFonts w:ascii="Consolas" w:cs="Consolas" w:eastAsia="Consolas" w:hAnsi="Consolas"/>
          <w:color w:val="000000"/>
          <w:sz w:val="19"/>
          <w:szCs w:val="19"/>
          <w:shd w:fill="auto" w:val="clear"/>
          <w:vertAlign w:val="baseline"/>
          <w:rtl w:val="0"/>
        </w:rPr>
        <w:t xml:space="preserve">Task.WhenAll</w:t>
      </w:r>
      <w:r w:rsidDel="00000000" w:rsidR="00000000" w:rsidRPr="00000000">
        <w:rPr>
          <w:rFonts w:ascii="Calibri" w:cs="Calibri" w:eastAsia="Calibri" w:hAnsi="Calibri"/>
          <w:color w:val="000000"/>
          <w:sz w:val="22"/>
          <w:szCs w:val="22"/>
          <w:shd w:fill="auto" w:val="clear"/>
          <w:vertAlign w:val="baseline"/>
          <w:rtl w:val="0"/>
        </w:rPr>
        <w:t xml:space="preserve"> nhưng thời gian vẫn giảm. Giải thích hiện tượng này và phân biệt bài toán I/O-bound với CPU-bound</w:t>
      </w:r>
    </w:p>
    <w:p w:rsidR="00000000" w:rsidDel="00000000" w:rsidP="00000000" w:rsidRDefault="00000000" w:rsidRPr="00000000" w14:paraId="00000036">
      <w:pPr>
        <w:spacing w:after="40" w:before="4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spacing w:after="40" w:before="40" w:line="276" w:lineRule="auto"/>
        <w:ind w:firstLine="72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Giải thích hiện tượng ở YC4:Truy vấn cơ sở dữ liệu là tác vụ I/O-bound</w:t>
      </w:r>
    </w:p>
    <w:p w:rsidR="00000000" w:rsidDel="00000000" w:rsidP="00000000" w:rsidRDefault="00000000" w:rsidRPr="00000000" w14:paraId="00000038">
      <w:pPr>
        <w:spacing w:after="40" w:before="40" w:line="276" w:lineRule="auto"/>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gọi `await` các hàm async của EF Core, luồng của ứng dụng được trả về cho ThreadPool (nhờ cơ chế I/O Completion Ports - IOCP của HĐH). CPU của máy chủ web/app hầu như ở trạng thái nhàn rỗi (CPU 0–5%).</w:t>
      </w:r>
    </w:p>
    <w:p w:rsidR="00000000" w:rsidDel="00000000" w:rsidP="00000000" w:rsidRDefault="00000000" w:rsidRPr="00000000" w14:paraId="00000039">
      <w:pPr>
        <w:spacing w:after="40" w:before="40" w:line="276" w:lineRule="auto"/>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-Khi dùng `Task.WhenAll`, cả 4 truy vấn được gửi đồng thời xuống SQL Server. SQL Server xử lý song song và trả về cùng lúc. Thời gian hoàn thành giảm từ (T1 + T2 + T3 + T4) xuống chỉ còn xấp xỉ Max(T1, T2, T3, T4) mà không tốn thêm tải CPU của ứng dụng.</w:t>
      </w:r>
    </w:p>
    <w:p w:rsidR="00000000" w:rsidDel="00000000" w:rsidP="00000000" w:rsidRDefault="00000000" w:rsidRPr="00000000" w14:paraId="0000003A">
      <w:pPr>
        <w:spacing w:after="40" w:before="40" w:line="276" w:lineRule="auto"/>
        <w:ind w:left="720" w:firstLine="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spacing w:after="40" w:before="40" w:line="276" w:lineRule="auto"/>
        <w:ind w:left="720"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Phân biệt CPU-bound và I/O-bound:</w:t>
      </w:r>
    </w:p>
    <w:p w:rsidR="00000000" w:rsidDel="00000000" w:rsidP="00000000" w:rsidRDefault="00000000" w:rsidRPr="00000000" w14:paraId="0000003C">
      <w:pPr>
        <w:spacing w:after="40" w:before="40" w:line="276" w:lineRule="auto"/>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CPU-bound: Tác vụ tiêu tốn chu kỳ tính toán của chip (tính toán ma trận, nén file, mã hoá, xử lý ảnh...). Muốn tăng tốc phải chia việc cho nhiều lõi CPU (`Parallel`, `PLINQ`).</w:t>
      </w:r>
    </w:p>
    <w:p w:rsidR="00000000" w:rsidDel="00000000" w:rsidP="00000000" w:rsidRDefault="00000000" w:rsidRPr="00000000" w14:paraId="0000003D">
      <w:pPr>
        <w:spacing w:after="40" w:before="40" w:line="276" w:lineRule="auto"/>
        <w:ind w:left="720"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I/O-bound:Tác vụ chờ đợi phản hồi từ thiết bị bên ngoài (truy vấn SQL Server, đọc ghi file ổ cứng, gọi HTTP API...). CPU không cần làm việc gì trong lúc chờ.</w:t>
      </w:r>
    </w:p>
    <w:p w:rsidR="00000000" w:rsidDel="00000000" w:rsidP="00000000" w:rsidRDefault="00000000" w:rsidRPr="00000000" w14:paraId="0000003E">
      <w:pPr>
        <w:spacing w:after="40" w:before="40" w:line="276" w:lineRule="auto"/>
        <w:ind w:left="720" w:firstLine="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spacing w:after="40" w:before="40" w:line="276" w:lineRule="auto"/>
        <w:ind w:left="720" w:firstLine="72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0">
      <w:pPr>
        <w:spacing w:after="40" w:before="40" w:line="276" w:lineRule="auto"/>
        <w:ind w:right="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spacing w:after="40" w:before="40" w:line="276" w:lineRule="auto"/>
        <w:ind w:right="0"/>
        <w:jc w:val="left"/>
        <w:rPr>
          <w:rFonts w:ascii="Calibri" w:cs="Calibri" w:eastAsia="Calibri" w:hAnsi="Calibri"/>
          <w:sz w:val="22"/>
          <w:szCs w:val="22"/>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image" Target="media/image5.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