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Царев Михаил Вадимович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М8О-208Б-21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de1phin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</w:rPr>
        <w:t>lab2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cs="Times New Roman" w:ascii="Times New Roman" w:hAnsi="Times New Roman"/>
        </w:rPr>
        <w:t xml:space="preserve">Приобретение практических навыков в: 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ind w:left="567" w:hanging="36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Управление процессами в ОС 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ind w:left="567" w:hanging="36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cs="Times New Roman" w:ascii="Times New Roman" w:hAnsi="Times New Roman"/>
        </w:rPr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 вариант) Child1 переводит строки в верхний регистр. Child2 убирает все задвоенные пробелы.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Программа состоит из двух исходных файлов: parent.c и child.c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 w:val="false"/>
          <w:bCs/>
          <w:szCs w:val="22"/>
        </w:rPr>
        <w:t>Parent создает Child1 посредством системных вызовов fork и exec. Затем Child1 вызывая fork порождает Child2. Общение происходит с помощью вызова pipe и заменой стандартных файловых дескрипторов stdin, stdout с помощью вызова dup2. Child1 и Child2 вычитывая из stdin вызовом write преобразуют данные с помощью соответственных функций и пишут их в stdout.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репозитории.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-41275</wp:posOffset>
            </wp:positionV>
            <wp:extent cx="3981450" cy="1409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Реализована</w:t>
      </w:r>
      <w:r>
        <w:rPr>
          <w:rFonts w:cs="Times New Roman" w:ascii="Times New Roman" w:hAnsi="Times New Roman"/>
          <w:bCs/>
        </w:rPr>
        <w:t xml:space="preserve"> система процессов обратывающая данные, передавая их с помощью </w:t>
      </w:r>
      <w:r>
        <w:rPr>
          <w:rFonts w:cs="Times New Roman" w:ascii="Times New Roman" w:hAnsi="Times New Roman"/>
          <w:bCs/>
        </w:rPr>
        <w:t xml:space="preserve">стандартной системного вызова </w:t>
      </w:r>
      <w:r>
        <w:rPr>
          <w:rFonts w:cs="Times New Roman" w:ascii="Times New Roman" w:hAnsi="Times New Roman"/>
          <w:bCs/>
        </w:rPr>
        <w:t>pipe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LibreOffice/7.3.7.2$Linux_X86_64 LibreOffice_project/30$Build-2</Application>
  <AppVersion>15.0000</AppVersion>
  <Pages>4</Pages>
  <Words>323</Words>
  <Characters>2248</Characters>
  <CharactersWithSpaces>2522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2022-09-23T06:15:00Z</dcterms:created>
  <dc:creator>sindchess@gmail.com</dc:creator>
  <dc:description/>
  <dc:language>en-US</dc:language>
  <cp:lastModifiedBy/>
  <dcterms:modified xsi:type="dcterms:W3CDTF">2023-03-06T13:18:14Z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