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57" w:rsidRPr="00782557" w:rsidRDefault="00782557">
      <w:pPr>
        <w:rPr>
          <w:rFonts w:ascii="Times New Roman" w:hAnsi="Times New Roman" w:cs="Times New Roman"/>
          <w:sz w:val="24"/>
          <w:szCs w:val="24"/>
        </w:rPr>
      </w:pPr>
      <w:r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122F2F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903853" w:history="1">
            <w:r w:rsidR="00122F2F" w:rsidRPr="00612C20">
              <w:rPr>
                <w:rStyle w:val="a4"/>
                <w:b/>
                <w:noProof/>
              </w:rPr>
              <w:t>Введение</w:t>
            </w:r>
            <w:r w:rsidR="00122F2F">
              <w:rPr>
                <w:noProof/>
                <w:webHidden/>
              </w:rPr>
              <w:tab/>
            </w:r>
            <w:r w:rsidR="00122F2F">
              <w:rPr>
                <w:noProof/>
                <w:webHidden/>
              </w:rPr>
              <w:fldChar w:fldCharType="begin"/>
            </w:r>
            <w:r w:rsidR="00122F2F">
              <w:rPr>
                <w:noProof/>
                <w:webHidden/>
              </w:rPr>
              <w:instrText xml:space="preserve"> PAGEREF _Toc87903853 \h </w:instrText>
            </w:r>
            <w:r w:rsidR="00122F2F">
              <w:rPr>
                <w:noProof/>
                <w:webHidden/>
              </w:rPr>
            </w:r>
            <w:r w:rsidR="00122F2F">
              <w:rPr>
                <w:noProof/>
                <w:webHidden/>
              </w:rPr>
              <w:fldChar w:fldCharType="separate"/>
            </w:r>
            <w:r w:rsidR="00122F2F">
              <w:rPr>
                <w:noProof/>
                <w:webHidden/>
              </w:rPr>
              <w:t>4</w:t>
            </w:r>
            <w:r w:rsidR="00122F2F">
              <w:rPr>
                <w:noProof/>
                <w:webHidden/>
              </w:rPr>
              <w:fldChar w:fldCharType="end"/>
            </w:r>
          </w:hyperlink>
        </w:p>
        <w:p w:rsidR="00122F2F" w:rsidRDefault="00122F2F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903854" w:history="1">
            <w:r w:rsidRPr="00612C20">
              <w:rPr>
                <w:rStyle w:val="a4"/>
                <w:noProof/>
              </w:rPr>
              <w:t>Глава 1. Числовые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F2F" w:rsidRDefault="00122F2F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903855" w:history="1">
            <w:r w:rsidRPr="00612C20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12C20">
              <w:rPr>
                <w:rStyle w:val="a4"/>
                <w:noProof/>
              </w:rPr>
              <w:t>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F2F" w:rsidRDefault="00122F2F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903856" w:history="1">
            <w:r w:rsidRPr="00612C20">
              <w:rPr>
                <w:rStyle w:val="a4"/>
                <w:noProof/>
              </w:rPr>
              <w:t>2.1 Простейшие свойства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F2F" w:rsidRDefault="00122F2F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903857" w:history="1">
            <w:r w:rsidRPr="00612C20">
              <w:rPr>
                <w:rStyle w:val="a4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612C20">
              <w:rPr>
                <w:rStyle w:val="a4"/>
                <w:noProof/>
              </w:rPr>
              <w:t>Достаточные признаки сходимости положительных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0" w:name="_Toc87791716"/>
      <w:bookmarkStart w:id="1" w:name="_Toc87903853"/>
      <w:r w:rsidRPr="00C8763C">
        <w:rPr>
          <w:b/>
          <w:color w:val="auto"/>
        </w:rPr>
        <w:lastRenderedPageBreak/>
        <w:t>Введение</w:t>
      </w:r>
      <w:bookmarkEnd w:id="0"/>
      <w:bookmarkEnd w:id="1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2" w:name="_Toc87791717"/>
      <w:bookmarkStart w:id="3" w:name="_Toc87903854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2"/>
      <w:bookmarkEnd w:id="3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4" w:name="_Toc87903855"/>
      <w:r w:rsidRPr="001C1AF3">
        <w:rPr>
          <w:rFonts w:ascii="a_OldTyperNr" w:hAnsi="a_OldTyperNr"/>
          <w:sz w:val="24"/>
        </w:rPr>
        <w:t>Основные Понятия</w:t>
      </w:r>
      <w:bookmarkEnd w:id="4"/>
    </w:p>
    <w:p w:rsidR="004658C9" w:rsidRPr="001C1AF3" w:rsidRDefault="00FA30AE" w:rsidP="001C17D9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1C17D9" w:rsidP="007C4171">
      <w:pPr>
        <w:pStyle w:val="ac"/>
        <w:jc w:val="center"/>
      </w:pPr>
      <w:r w:rsidRPr="001C1AF3">
        <w:br/>
        <w:t xml:space="preserve"> </w:t>
      </w:r>
      <w:r w:rsidRPr="001C1AF3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7C4171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C4171">
        <w:t xml:space="preserve"> + ..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4171">
        <w:t xml:space="preserve">  + …</w:t>
      </w:r>
      <w:r w:rsidR="004658C9" w:rsidRPr="007C4171">
        <w:t xml:space="preserve"> </w:t>
      </w:r>
      <w:r w:rsidR="009B3B34" w:rsidRPr="007C4171">
        <w:t xml:space="preserve"> (ряд 1)</w:t>
      </w:r>
    </w:p>
    <w:p w:rsidR="00AA1A09" w:rsidRPr="007C4171" w:rsidRDefault="00122F2F" w:rsidP="007C4171">
      <w:pPr>
        <w:pStyle w:val="ac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</w:rPr>
          <m:t>N</m:t>
        </m:r>
      </m:oMath>
      <w:r w:rsidR="009B3B34" w:rsidRPr="007C4171">
        <w:t xml:space="preserve">    (1)</w:t>
      </w:r>
    </w:p>
    <w:p w:rsidR="0024349D" w:rsidRDefault="00FA30AE" w:rsidP="0024349D">
      <w:pPr>
        <w:pStyle w:val="ac"/>
        <w:rPr>
          <w:rFonts w:eastAsiaTheme="minorEastAsia"/>
        </w:rPr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 xml:space="preserve">частичные суммы: </w:t>
      </w:r>
      <w:r w:rsidR="00EB4315" w:rsidRPr="001C1AF3">
        <w:rPr>
          <w:u w:val="single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4315" w:rsidRPr="001C1AF3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B4315" w:rsidRPr="001C1AF3">
        <w:t xml:space="preserve">  …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+..+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B4315" w:rsidRPr="001C1AF3">
        <w:t xml:space="preserve"> </w:t>
      </w:r>
      <w:r w:rsidR="001C1AF3" w:rsidRPr="001C1AF3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b>
              </m:sSub>
            </m:e>
          </m:nary>
        </m:oMath>
      </m:oMathPara>
      <w:r w:rsidR="00EB4315" w:rsidRPr="001C1AF3">
        <w:t xml:space="preserve"> 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Если последовательность частичных сумм (ряда 1) имеет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S</m:t>
            </m:r>
          </m:e>
        </m:func>
      </m:oMath>
      <w:r w:rsidR="004658C9" w:rsidRPr="001C1AF3">
        <w:t xml:space="preserve"> ,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5F771C">
        <w:t xml:space="preserve"> (ряда 1).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Тогда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4658C9" w:rsidRPr="001C1AF3">
        <w:t>=</w:t>
      </w:r>
      <w:r w:rsidR="004658C9" w:rsidRPr="001C1AF3">
        <w:rPr>
          <w:lang w:val="en-US"/>
        </w:rPr>
        <w:t>S</w:t>
      </w:r>
      <w:r w:rsidR="004658C9" w:rsidRPr="001C1AF3">
        <w:t xml:space="preserve">.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действительным числом, то есть 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где   </w:t>
      </w:r>
      <w:r w:rsidR="004658C9" w:rsidRPr="001C1AF3">
        <w:rPr>
          <w:lang w:val="en-US"/>
        </w:rPr>
        <w:t>S</w:t>
      </w:r>
      <w:r w:rsidR="004658C9" w:rsidRPr="001C1AF3">
        <w:t xml:space="preserve"> </w:t>
      </w:r>
      <m:oMath>
        <m:r>
          <w:rPr>
            <w:rFonts w:ascii="Cambria Math" w:hAnsi="Cambria Math"/>
          </w:rPr>
          <m:t>∈</m:t>
        </m:r>
      </m:oMath>
      <w:r w:rsidR="004658C9" w:rsidRPr="001C1AF3">
        <w:t xml:space="preserve"> </w:t>
      </w:r>
      <w:r w:rsidR="004658C9" w:rsidRPr="001C1AF3">
        <w:rPr>
          <w:lang w:val="en-US"/>
        </w:rPr>
        <w:t>R</w:t>
      </w:r>
      <w:r w:rsidR="004658C9" w:rsidRPr="001C1AF3">
        <w:t xml:space="preserve"> 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= </w:t>
      </w:r>
      <m:oMath>
        <m:r>
          <w:rPr>
            <w:rFonts w:ascii="Cambria Math" w:hAnsi="Cambria Math"/>
          </w:rPr>
          <m:t>±∞</m:t>
        </m:r>
      </m:oMath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>, либо 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Исследование вопроса о сходимости числового ряда связано с исследованием сходимости последовательности его частичных сумм. С другой </w:t>
      </w:r>
      <w:r w:rsidR="009B3B34">
        <w:lastRenderedPageBreak/>
        <w:t>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того, чтобы сформировать ряд соответствующий этой последовательности, достаточно составить ряд вида: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 ..</m:t>
        </m:r>
      </m:oMath>
      <w:r w:rsidR="009B3B34">
        <w:t xml:space="preserve">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  <w:r w:rsidR="009B3B34" w:rsidRPr="00FA30A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</m:oMathPara>
      <w:r w:rsidR="009B3B34" w:rsidRPr="00FA30AE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3B34" w:rsidRPr="00FA30AE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</w:t>
      </w:r>
      <w:r w:rsidR="009B3B34" w:rsidRPr="00FA30AE">
        <w:br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3B34" w:rsidRPr="00FA30AE">
        <w:t xml:space="preserve"> +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A30AE">
        <w:br/>
        <w:t xml:space="preserve">   Если ряд сойдётся , то и последовательность сойдётся тоже.</w:t>
      </w:r>
      <w:r w:rsidRPr="00FA30AE">
        <w:br/>
      </w:r>
      <w:r w:rsidRPr="00FA30AE">
        <w:rPr>
          <w:b/>
        </w:rPr>
        <w:t>Пример 1</w:t>
      </w:r>
      <w:r w:rsidRPr="00FA30AE">
        <w:t>.</w:t>
      </w:r>
      <w:r>
        <w:t xml:space="preserve"> Рассмотрим ряд, который мы называем рядом , составленным из членов геометрической прогрессии. </w:t>
      </w:r>
      <w:r>
        <w:br/>
      </w:r>
      <w:r w:rsidR="0024349D" w:rsidRPr="0024349D">
        <w:rPr>
          <w:rFonts w:asciiTheme="minorHAnsi" w:hAnsiTheme="minorHAnsi"/>
        </w:rPr>
        <w:t xml:space="preserve"> </w:t>
      </w:r>
      <w:r w:rsidR="0024349D" w:rsidRPr="0024349D">
        <w:rPr>
          <w:rFonts w:asciiTheme="minorHAnsi" w:hAnsiTheme="minorHAnsi"/>
        </w:rPr>
        <w:tab/>
      </w:r>
      <w:r w:rsidR="0024349D">
        <w:rPr>
          <w:rFonts w:asciiTheme="minorHAnsi" w:hAnsiTheme="minorHAnsi"/>
        </w:rPr>
        <w:tab/>
      </w:r>
      <w:r w:rsidR="0024349D">
        <w:rPr>
          <w:rFonts w:asciiTheme="minorHAnsi" w:hAnsiTheme="minorHAnsi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 xml:space="preserve"> ,   q ≠0</m:t>
            </m:r>
          </m:e>
        </m:nary>
      </m:oMath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последовательности частичных сумм. </w:t>
      </w:r>
      <w:r w:rsidR="0024349D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+..+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(1-q)(1+q+...+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24349D" w:rsidRPr="0024349D">
        <w:rPr>
          <w:rFonts w:asciiTheme="minorHAnsi" w:eastAsiaTheme="minorEastAsia" w:hAnsiTheme="minorHAnsi"/>
        </w:rPr>
        <w:t xml:space="preserve">,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24349D" w:rsidRPr="00946270" w:rsidRDefault="00122F2F" w:rsidP="00946270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&lt;1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не существует,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∞,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eqArr>
                </m:e>
              </m:d>
            </m:e>
          </m:func>
          <m:r>
            <m:rPr>
              <m:sty m:val="p"/>
            </m:rPr>
            <w:br/>
          </m:r>
        </m:oMath>
      </m:oMathPara>
    </w:p>
    <w:p w:rsidR="00F12015" w:rsidRDefault="00F12015" w:rsidP="00946270">
      <w:pPr>
        <w:pStyle w:val="ac"/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  <w:r w:rsidRPr="00F12015">
        <w:rPr>
          <w:rFonts w:eastAsiaTheme="minorEastAsia"/>
          <w:sz w:val="16"/>
        </w:rPr>
        <w:t xml:space="preserve">Продемонстрируем истинность утверждения графиками, построенными в СКА </w:t>
      </w:r>
      <w:r w:rsidRPr="00F12015">
        <w:rPr>
          <w:rFonts w:eastAsiaTheme="minorEastAsia"/>
          <w:sz w:val="16"/>
          <w:lang w:val="en-GB"/>
        </w:rPr>
        <w:t>Maple</w:t>
      </w:r>
      <w:r w:rsidRPr="00F12015">
        <w:rPr>
          <w:rFonts w:eastAsiaTheme="minorEastAsia"/>
          <w:sz w:val="16"/>
        </w:rPr>
        <w:t xml:space="preserve">, где в нашем случае «точки» это частичные суммы ряда: </w:t>
      </w:r>
    </w:p>
    <w:p w:rsidR="00F12015" w:rsidRPr="00F12015" w:rsidRDefault="00F12015" w:rsidP="00F12015">
      <w:pPr>
        <w:pStyle w:val="ac"/>
        <w:jc w:val="center"/>
        <w:rPr>
          <w:rFonts w:eastAsiaTheme="minorEastAsia"/>
          <w:lang w:val="en-US"/>
        </w:rPr>
      </w:pPr>
      <w:proofErr w:type="spellStart"/>
      <w:r>
        <w:rPr>
          <w:rFonts w:eastAsiaTheme="minorEastAsia"/>
          <w:b/>
          <w:lang w:val="en-US"/>
        </w:rPr>
        <w:t>График</w:t>
      </w:r>
      <w:proofErr w:type="spellEnd"/>
      <w:r>
        <w:rPr>
          <w:rFonts w:eastAsiaTheme="minorEastAsia"/>
          <w:b/>
          <w:lang w:val="en-US"/>
        </w:rPr>
        <w:t xml:space="preserve"> 1.</w:t>
      </w:r>
      <w:r>
        <w:rPr>
          <w:rFonts w:eastAsiaTheme="minorEastAsia"/>
          <w:b/>
        </w:rPr>
        <w:t>1</w:t>
      </w:r>
      <w:r>
        <w:rPr>
          <w:rFonts w:eastAsiaTheme="minorEastAsia"/>
          <w:b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</w:p>
    <w:p w:rsidR="00F12015" w:rsidRDefault="00F12015" w:rsidP="00F12015">
      <w:pPr>
        <w:pStyle w:val="ac"/>
        <w:jc w:val="center"/>
        <w:rPr>
          <w:rFonts w:eastAsiaTheme="minorEastAsia"/>
          <w:lang w:val="en-GB"/>
        </w:rPr>
      </w:pPr>
      <w:r w:rsidRPr="00F12015">
        <w:rPr>
          <w:rFonts w:eastAsiaTheme="minorEastAsia"/>
          <w:noProof/>
          <w:lang w:eastAsia="ru-RU"/>
        </w:rPr>
        <w:drawing>
          <wp:inline distT="0" distB="0" distL="0" distR="0" wp14:anchorId="4661844B" wp14:editId="41BD0849">
            <wp:extent cx="2533106" cy="249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154" cy="25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Default="00F12015" w:rsidP="00F12015">
      <w:pPr>
        <w:pStyle w:val="ac"/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График 1.2 </w:t>
      </w:r>
      <m:oMath>
        <m:r>
          <w:rPr>
            <w:rFonts w:ascii="Cambria Math" w:eastAsiaTheme="minorEastAsia" w:hAnsi="Cambria Math"/>
          </w:rPr>
          <m:t>q=-1</m:t>
        </m:r>
      </m:oMath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i/>
          <w:lang w:val="en-GB"/>
        </w:rPr>
      </w:pPr>
      <w:r w:rsidRPr="00F12015">
        <w:rPr>
          <w:rFonts w:asciiTheme="minorHAnsi" w:eastAsiaTheme="minorEastAsia" w:hAnsiTheme="minorHAnsi"/>
          <w:i/>
          <w:noProof/>
          <w:lang w:eastAsia="ru-RU"/>
        </w:rPr>
        <w:drawing>
          <wp:inline distT="0" distB="0" distL="0" distR="0" wp14:anchorId="2E907428" wp14:editId="327814D0">
            <wp:extent cx="2276696" cy="2351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848" cy="23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>
        <w:rPr>
          <w:rFonts w:eastAsiaTheme="minorEastAsia"/>
          <w:b/>
        </w:rPr>
        <w:lastRenderedPageBreak/>
        <w:t xml:space="preserve">График 1.3 </w:t>
      </w:r>
      <w:r>
        <w:rPr>
          <w:rFonts w:asciiTheme="minorHAnsi" w:eastAsiaTheme="minorEastAsia" w:hAnsiTheme="minorHAnsi"/>
          <w:lang w:val="en-GB"/>
        </w:rPr>
        <w:t>q = 2</w:t>
      </w:r>
    </w:p>
    <w:p w:rsidR="00F12015" w:rsidRPr="00F12015" w:rsidRDefault="00F12015" w:rsidP="00F12015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F12015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161F99D7" wp14:editId="72CFEC43">
            <wp:extent cx="2677994" cy="266698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18" cy="26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15" w:rsidRDefault="00122F2F" w:rsidP="00946270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если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br/>
          </m:r>
        </m:oMath>
      </m:oMathPara>
      <w:r w:rsidR="00946270" w:rsidRPr="00946270">
        <w:rPr>
          <w:rFonts w:asciiTheme="minorHAnsi" w:hAnsiTheme="minorHAnsi"/>
        </w:rPr>
        <w:t xml:space="preserve">   </w:t>
      </w:r>
      <w:r w:rsidR="00946270">
        <w:t>При q = 1 =</w:t>
      </w:r>
      <w:r w:rsidR="00946270" w:rsidRPr="00946270">
        <w:rPr>
          <w:rFonts w:asciiTheme="minorHAnsi" w:hAnsiTheme="minorHAnsi"/>
        </w:rPr>
        <w:t xml:space="preserve">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=1+1+1+.. </m:t>
        </m:r>
      </m:oMath>
      <w:r w:rsidR="00946270" w:rsidRPr="00946270">
        <w:rPr>
          <w:rFonts w:asciiTheme="minorHAnsi" w:hAnsiTheme="minorHAnsi"/>
        </w:rPr>
        <w:t xml:space="preserve">= </w:t>
      </w:r>
      <w:r w:rsidR="00946270">
        <w:rPr>
          <w:rFonts w:asciiTheme="minorHAnsi" w:hAnsiTheme="minorHAnsi"/>
          <w:lang w:val="en-US"/>
        </w:rPr>
        <w:t>n</w: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 2</w:t>
      </w:r>
      <w:r w:rsidR="00946270">
        <w:t>.</w:t>
      </w:r>
      <w:r w:rsidR="00AE1FC6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br/>
          </m:r>
        </m:oMath>
      </m:oMathPara>
      <w:r w:rsidR="000014EB">
        <w:t xml:space="preserve">   </w:t>
      </w:r>
      <w:r w:rsidR="00AE1FC6">
        <w:t>Все члены последовательности убывают.</w:t>
      </w:r>
    </w:p>
    <w:p w:rsidR="00A015F9" w:rsidRDefault="00A015F9" w:rsidP="00A015F9">
      <w:pPr>
        <w:pStyle w:val="ac"/>
        <w:rPr>
          <w:rFonts w:asciiTheme="minorHAnsi" w:hAnsiTheme="minorHAnsi"/>
          <w:b/>
        </w:rPr>
      </w:pPr>
      <w:r>
        <w:t>Составим общий член последовательности частичных сумм:</w:t>
      </w:r>
      <w:r>
        <w:br/>
      </w:r>
      <w:r w:rsidRPr="00FB40FF">
        <w:rPr>
          <w:rFonts w:asciiTheme="minorHAnsi" w:hAnsiTheme="minorHAnsi"/>
        </w:rPr>
        <w:t xml:space="preserve"> </w:t>
      </w:r>
      <w:r w:rsidRPr="00FB40FF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 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+ ..+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</w:t>
      </w:r>
      <w:r>
        <w:br/>
        <w:t xml:space="preserve">   Найдём нижнюю оценку для этой конечной суммы, для этого посчитаем, сколько здесь слагаемых и заменим на меньшее. </w:t>
      </w:r>
      <w:r>
        <w:br/>
      </w:r>
      <w:r>
        <w:lastRenderedPageBreak/>
        <w:t>Таким образом:</w:t>
      </w:r>
      <w:r w:rsidRPr="00780603">
        <w:rPr>
          <w:rFonts w:asciiTheme="minorHAnsi" w:hAnsiTheme="minorHAnsi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&gt;n*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Pr="00780603">
        <w:rPr>
          <w:rFonts w:eastAsiaTheme="minorEastAsia"/>
        </w:rPr>
        <w:br/>
        <w:t xml:space="preserve"> </w:t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w:r w:rsidRPr="00780603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 +∞</m:t>
            </m:r>
          </m:e>
        </m:func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График 1.3</w:t>
      </w:r>
      <w:r w:rsidR="00A015F9">
        <w:rPr>
          <w:rFonts w:asciiTheme="minorHAnsi" w:hAnsiTheme="minorHAnsi"/>
          <w:b/>
        </w:rPr>
        <w:t xml:space="preserve"> </w:t>
      </w:r>
      <w:r w:rsidR="00A015F9">
        <w:rPr>
          <w:rFonts w:asciiTheme="minorHAnsi" w:hAnsiTheme="minorHAnsi"/>
        </w:rPr>
        <w:t xml:space="preserve">Частичные суммы числового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</w:p>
    <w:p w:rsidR="00F12015" w:rsidRPr="00A015F9" w:rsidRDefault="00F12015" w:rsidP="00F12015">
      <w:pPr>
        <w:pStyle w:val="ac"/>
        <w:jc w:val="center"/>
        <w:rPr>
          <w:rFonts w:asciiTheme="minorHAnsi" w:hAnsiTheme="minorHAnsi"/>
          <w:lang w:val="en-GB"/>
        </w:rPr>
      </w:pPr>
      <w:r w:rsidRPr="00F12015">
        <w:rPr>
          <w:noProof/>
          <w:lang w:eastAsia="ru-RU"/>
        </w:rPr>
        <w:drawing>
          <wp:inline distT="0" distB="0" distL="0" distR="0" wp14:anchorId="1FF0FA85" wp14:editId="47C9195E">
            <wp:extent cx="2285403" cy="2285403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528" cy="23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C6" w:rsidRDefault="00AE1FC6" w:rsidP="00946270">
      <w:pPr>
        <w:pStyle w:val="ac"/>
      </w:pPr>
      <w:r>
        <w:t xml:space="preserve"> </w:t>
      </w:r>
      <w:r>
        <w:br/>
      </w:r>
      <w:r w:rsidRPr="00AE1FC6">
        <w:rPr>
          <w:b/>
        </w:rPr>
        <w:t>Пример 3.</w:t>
      </w:r>
      <w:r w:rsidR="00FB40FF">
        <w:rPr>
          <w:b/>
        </w:rPr>
        <w:t xml:space="preserve"> </w:t>
      </w:r>
      <w:r w:rsidR="00FB40FF">
        <w:rPr>
          <w:b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-70n-24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FB40FF" w:rsidRDefault="000014EB" w:rsidP="00D4260E">
      <w:pPr>
        <w:pStyle w:val="ac"/>
      </w:pPr>
      <w:r>
        <w:t xml:space="preserve">   </w:t>
      </w:r>
      <w:r w:rsidR="00AE1FC6">
        <w:t>Запишем общий член этой последовательности:</w:t>
      </w:r>
    </w:p>
    <w:p w:rsidR="001E4A52" w:rsidRDefault="00122F2F" w:rsidP="00D4260E">
      <w:pPr>
        <w:pStyle w:val="a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14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-70k-24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FB40FF" w:rsidRPr="00FB40FF">
        <w:rPr>
          <w:rFonts w:asciiTheme="minorHAnsi" w:eastAsiaTheme="minorEastAsia" w:hAnsiTheme="minorHAnsi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1E4A52" w:rsidRDefault="001E4A52" w:rsidP="00D4260E">
      <w:pPr>
        <w:pStyle w:val="ac"/>
      </w:pPr>
      <w:r>
        <w:t xml:space="preserve"> 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</w:p>
    <w:p w:rsidR="00D72307" w:rsidRDefault="00122F2F" w:rsidP="00D4260E">
      <w:pPr>
        <w:pStyle w:val="ac"/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k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7</m:t>
                    </m:r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0"/>
                      </w:rPr>
                      <m:t>-12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7</m:t>
                    </m:r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0"/>
                      </w:rPr>
                      <m:t>+2</m:t>
                    </m:r>
                  </m:den>
                </m:f>
              </m:e>
            </m:d>
            <m:r>
              <w:rPr>
                <w:rFonts w:ascii="Cambria Math" w:hAnsi="Cambria Math"/>
                <w:sz w:val="20"/>
              </w:rPr>
              <m:t xml:space="preserve">= </m:t>
            </m:r>
          </m:e>
        </m:nary>
      </m:oMath>
      <w:r w:rsidR="000014EB">
        <w:t xml:space="preserve">   </w:t>
      </w:r>
    </w:p>
    <w:p w:rsidR="00D948E0" w:rsidRDefault="00D72307" w:rsidP="00D4260E">
      <w:pPr>
        <w:pStyle w:val="ac"/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-5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23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7n-26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-12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7n-19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-5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7n-12</m:t>
              </m:r>
            </m:den>
          </m:f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7</m:t>
              </m:r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  <m:r>
                <w:rPr>
                  <w:rFonts w:ascii="Cambria Math" w:hAnsi="Cambria Math"/>
                  <w:sz w:val="20"/>
                </w:rPr>
                <m:t>+2</m:t>
              </m:r>
            </m:den>
          </m:f>
          <m:r>
            <w:rPr>
              <w:rFonts w:ascii="Cambria Math" w:hAnsi="Cambria Math"/>
              <w:sz w:val="20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Pr="00780603" w:rsidRDefault="00122F2F" w:rsidP="00D4260E">
      <w:pPr>
        <w:pStyle w:val="ac"/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-5</m:t>
            </m:r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7n-5</m:t>
            </m:r>
          </m:den>
        </m:f>
      </m:oMath>
      <w:r w:rsidR="00D948E0" w:rsidRPr="00780603">
        <w:rPr>
          <w:rFonts w:eastAsiaTheme="minorEastAsia"/>
          <w:sz w:val="20"/>
        </w:rPr>
        <w:t>-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7n+2</m:t>
            </m:r>
          </m:den>
        </m:f>
      </m:oMath>
    </w:p>
    <w:p w:rsidR="00D948E0" w:rsidRPr="00A015F9" w:rsidRDefault="00122F2F" w:rsidP="00D4260E">
      <w:pPr>
        <w:pStyle w:val="ac"/>
        <w:rPr>
          <w:rFonts w:asciiTheme="minorHAnsi" w:eastAsiaTheme="minorEastAsia" w:hAnsi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n</m:t>
                </m:r>
              </m:sub>
            </m:sSub>
          </m:e>
        </m:func>
      </m:oMath>
      <w:r w:rsidR="00D948E0" w:rsidRPr="00D948E0">
        <w:rPr>
          <w:rFonts w:asciiTheme="minorHAnsi" w:eastAsiaTheme="minorEastAsia" w:hAnsiTheme="minorHAnsi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0"/>
              </w:rPr>
              <m:t>0.3=0.3</m:t>
            </m:r>
          </m:e>
        </m:func>
      </m:oMath>
      <w:r w:rsidR="00AE1FC6">
        <w:br/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AE1FC6" w:rsidRPr="00A015F9" w:rsidRDefault="00122F2F" w:rsidP="00D4260E">
      <w:pPr>
        <w:pStyle w:val="ac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+8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n(n+1)(n+2)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Theme="minorHAnsi" w:hAnsiTheme="minorHAnsi"/>
            </w:rPr>
            <w:br/>
          </m:r>
        </m:oMath>
        <m:oMath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r w:rsidR="00AE1FC6" w:rsidRPr="00AE1FC6">
        <w:t xml:space="preserve"> частичная сумма</w:t>
      </w:r>
      <w:r w:rsidR="00AE1FC6">
        <w:t>:</w:t>
      </w:r>
      <w:r w:rsidR="00D4260E">
        <w:t xml:space="preserve"> </w:t>
      </w:r>
    </w:p>
    <w:p w:rsidR="00AE1FC6" w:rsidRDefault="00122F2F" w:rsidP="00AE1FC6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nary>
          <m:r>
            <m:rPr>
              <m:sty m:val="p"/>
            </m:rPr>
            <w:br/>
          </m:r>
        </m:oMath>
      </m:oMathPara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  <w:r w:rsidR="00AE1FC6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 xml:space="preserve"> -5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 xml:space="preserve"> 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nary>
            </m:e>
          </m:nary>
          <m:r>
            <m:rPr>
              <m:sty m:val="p"/>
            </m:rPr>
            <w:br/>
          </m:r>
        </m:oMath>
      </m:oMathPara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 xml:space="preserve">инаковым (равен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):</w:t>
      </w:r>
    </w:p>
    <w:p w:rsidR="00AE1FC6" w:rsidRDefault="00122F2F" w:rsidP="00AE1FC6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 xml:space="preserve"> -5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0"/>
                  <w:lang w:val="en-US"/>
                </w:rPr>
                <m:t xml:space="preserve"> 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n+2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</m:den>
                  </m:f>
                </m:e>
              </m:nary>
            </m:e>
          </m:nary>
        </m:oMath>
      </m:oMathPara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D4064B" w:rsidRDefault="00122F2F" w:rsidP="00D4064B">
      <w:pPr>
        <w:pStyle w:val="ac"/>
        <w:rPr>
          <w:rFonts w:asciiTheme="minorHAnsi" w:eastAsiaTheme="minorEastAsia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>=4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lang w:val="en-US"/>
                  </w:rPr>
                  <m:t>k</m:t>
                </m:r>
              </m:den>
            </m:f>
          </m:e>
        </m:nary>
        <m:r>
          <w:rPr>
            <w:rFonts w:ascii="Cambria Math" w:hAnsi="Cambria Math"/>
            <w:sz w:val="20"/>
          </w:rPr>
          <m:t xml:space="preserve"> -5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lang w:val="en-US"/>
                  </w:rPr>
                  <m:t>k</m:t>
                </m:r>
              </m:den>
            </m:f>
            <m:r>
              <w:rPr>
                <w:rFonts w:ascii="Cambria Math" w:hAnsi="Cambria Math"/>
                <w:sz w:val="20"/>
              </w:rPr>
              <m:t xml:space="preserve"> 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k</m:t>
                    </m:r>
                  </m:den>
                </m:f>
              </m:e>
            </m:nary>
          </m:e>
        </m:nary>
      </m:oMath>
      <w:r w:rsidR="00D4064B" w:rsidRPr="00D4064B">
        <w:rPr>
          <w:rFonts w:asciiTheme="minorHAnsi" w:eastAsiaTheme="minorEastAsia" w:hAnsiTheme="minorHAnsi"/>
          <w:sz w:val="20"/>
        </w:rPr>
        <w:t xml:space="preserve"> + 4 + 2 + (-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>) + (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-5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+1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+1</m:t>
            </m:r>
          </m:den>
        </m:f>
        <m:r>
          <w:rPr>
            <w:rFonts w:ascii="Cambria Math" w:hAnsi="Cambria Math"/>
            <w:sz w:val="20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+2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 xml:space="preserve"> </w:t>
      </w:r>
    </w:p>
    <w:p w:rsidR="00D4064B" w:rsidRPr="00730BAA" w:rsidRDefault="00122F2F" w:rsidP="00D4064B">
      <w:pPr>
        <w:pStyle w:val="ac"/>
        <w:rPr>
          <w:rFonts w:asciiTheme="minorHAnsi" w:eastAsiaTheme="minorEastAsia" w:hAnsiTheme="min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func>
        </m:oMath>
      </m:oMathPara>
    </w:p>
    <w:p w:rsidR="00730BAA" w:rsidRDefault="00730BAA" w:rsidP="00730BAA">
      <w:pPr>
        <w:pStyle w:val="ab"/>
        <w:jc w:val="center"/>
      </w:pPr>
      <w:bookmarkStart w:id="5" w:name="_Toc87903856"/>
      <w:r>
        <w:t>2.1 Простейшие свойства сходящихся рядов</w:t>
      </w:r>
      <w:bookmarkEnd w:id="5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Теорема 1</w:t>
      </w:r>
      <w:r w:rsidR="003A5AC9">
        <w:rPr>
          <w:b/>
        </w:rPr>
        <w:t xml:space="preserve"> </w:t>
      </w:r>
      <w:r w:rsidRPr="00730BAA">
        <w:rPr>
          <w:b/>
        </w:rPr>
        <w:t xml:space="preserve">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t xml:space="preserve">   </w:t>
      </w:r>
      <w:r w:rsidRPr="00CB4A9F">
        <w:rPr>
          <w:i/>
        </w:rPr>
        <w:t>Если ряд сходится, то последовательность его элементов является бесконечно малой.</w:t>
      </w:r>
    </w:p>
    <w:p w:rsidR="00730BAA" w:rsidRPr="000F5910" w:rsidRDefault="00122F2F" w:rsidP="00730BAA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730BAA" w:rsidRPr="00A015F9" w:rsidRDefault="00730BAA" w:rsidP="00730BAA">
      <w:pPr>
        <w:pStyle w:val="ac"/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t>Из того, что последовательность членов ряда бесконечно мала нельзя сделать сразу вывод о сходимости ряда.</w:t>
      </w:r>
      <w:r w:rsidR="00A015F9">
        <w:t xml:space="preserve"> Одним из подтверждений данного замечания является </w:t>
      </w:r>
      <w:r w:rsidR="00A015F9">
        <w:rPr>
          <w:b/>
        </w:rPr>
        <w:t xml:space="preserve">гармонический </w:t>
      </w:r>
      <w:r w:rsidR="00A015F9" w:rsidRPr="00A015F9">
        <w:rPr>
          <w:b/>
        </w:rPr>
        <w:t>ряд</w:t>
      </w:r>
      <w:r w:rsidR="00A015F9">
        <w:t xml:space="preserve">, </w:t>
      </w:r>
      <w:r w:rsidR="00A015F9" w:rsidRPr="00A015F9">
        <w:t>о</w:t>
      </w:r>
      <w:r w:rsidR="00A015F9">
        <w:t xml:space="preserve"> котором мы поговорим позже.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0F5910" w:rsidRPr="000F5910" w:rsidRDefault="000F5910" w:rsidP="00730BAA">
      <w:pPr>
        <w:pStyle w:val="ac"/>
        <w:rPr>
          <w:rFonts w:asciiTheme="minorHAnsi" w:eastAsiaTheme="minorEastAsia" w:hAnsiTheme="minorHAnsi"/>
        </w:rPr>
      </w:pPr>
      <w:r>
        <w:t xml:space="preserve">   Дано, что ряд сходится</w:t>
      </w:r>
      <w:r w:rsidR="00730BAA">
        <w:t xml:space="preserve">, поэтому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=S</m:t>
        </m:r>
        <m:r>
          <w:rPr>
            <w:rFonts w:ascii="Cambria Math" w:eastAsiaTheme="minorEastAsia" w:hAnsi="Cambria Math"/>
          </w:rPr>
          <m:t>∈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R </m:t>
        </m:r>
      </m:oMath>
      <w:r w:rsidRPr="000F5910">
        <w:rPr>
          <w:rFonts w:asciiTheme="minorHAnsi" w:eastAsiaTheme="minorEastAsia" w:hAnsiTheme="minorHAnsi"/>
          <w:b/>
        </w:rPr>
        <w:t xml:space="preserve">            </w:t>
      </w:r>
      <w:r w:rsidRPr="000F5910">
        <w:rPr>
          <w:rFonts w:eastAsiaTheme="minorEastAsia"/>
        </w:rPr>
        <w:t>(</w:t>
      </w:r>
      <w:r w:rsidRPr="000F5910">
        <w:rPr>
          <w:rFonts w:eastAsiaTheme="minorEastAsia"/>
          <w:lang w:val="en-US"/>
        </w:rPr>
        <w:t>S</w:t>
      </w:r>
      <w:r w:rsidRPr="000F5910">
        <w:rPr>
          <w:rFonts w:eastAsiaTheme="minorEastAsia"/>
        </w:rPr>
        <w:t xml:space="preserve"> – конечное число)</w:t>
      </w:r>
    </w:p>
    <w:p w:rsidR="00730BAA" w:rsidRPr="00E10FC4" w:rsidRDefault="00730BAA" w:rsidP="00730BAA">
      <w:pPr>
        <w:pStyle w:val="ac"/>
        <w:rPr>
          <w:rFonts w:asciiTheme="minorHAnsi" w:eastAsiaTheme="minorEastAsia" w:hAnsiTheme="minorHAnsi"/>
        </w:rPr>
      </w:pPr>
      <w:r>
        <w:t xml:space="preserve">   Нужно найти предел последовательности, состоящей из элементов ряда. Ясно,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F5910" w:rsidRPr="000F5910">
        <w:rPr>
          <w:rFonts w:asciiTheme="minorHAnsi" w:eastAsiaTheme="minorEastAsia" w:hAnsiTheme="minorHAnsi"/>
        </w:rPr>
        <w:t xml:space="preserve">  </w:t>
      </w:r>
      <w:r w:rsidR="000F5910" w:rsidRPr="000F5910">
        <w:rPr>
          <w:rFonts w:eastAsiaTheme="minorEastAsia"/>
        </w:rPr>
        <w:t>где</w:t>
      </w:r>
      <w:r w:rsidR="000F5910" w:rsidRPr="000F5910">
        <w:rPr>
          <w:rFonts w:asciiTheme="minorHAnsi" w:eastAsiaTheme="minorEastAsia" w:hAnsi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 w:rsidR="000F5910">
        <w:rPr>
          <w:rFonts w:asciiTheme="minorHAnsi" w:eastAsiaTheme="minorEastAsia" w:hAnsiTheme="minorHAnsi"/>
        </w:rPr>
        <w:t xml:space="preserve">, тогда,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E7727" w:rsidRPr="003E7727">
        <w:rPr>
          <w:rFonts w:asciiTheme="minorHAnsi" w:eastAsiaTheme="minorEastAsia" w:hAnsiTheme="minorHAnsi"/>
        </w:rPr>
        <w:t>.</w:t>
      </w:r>
    </w:p>
    <w:p w:rsidR="00730BAA" w:rsidRDefault="00730BAA" w:rsidP="00730BAA">
      <w:pPr>
        <w:pStyle w:val="ac"/>
      </w:pPr>
      <w:r>
        <w:t xml:space="preserve">   Значит,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fName>
          <m:e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func>
                  </m:e>
                </m:func>
              </m:e>
            </m:func>
          </m:e>
        </m:func>
      </m:oMath>
    </w:p>
    <w:p w:rsidR="00730BAA" w:rsidRDefault="00E10FC4" w:rsidP="00730BAA">
      <w:pPr>
        <w:pStyle w:val="ac"/>
      </w:pPr>
      <w:r>
        <w:t xml:space="preserve">   Поскольку предел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30BAA">
        <w:t xml:space="preserve"> </w:t>
      </w:r>
      <w:r w:rsidRPr="00E10FC4">
        <w:rPr>
          <w:rFonts w:asciiTheme="minorHAnsi" w:hAnsiTheme="minorHAnsi"/>
        </w:rPr>
        <w:t>и</w:t>
      </w:r>
      <w:r w:rsidR="00730BA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</w:t>
      </w:r>
      <w:r w:rsidR="00A015F9">
        <w:t xml:space="preserve">стремится к </w:t>
      </w:r>
      <w:r>
        <w:t>S</w:t>
      </w:r>
      <w:r w:rsidR="00730BAA">
        <w:t>, тогда</w:t>
      </w:r>
    </w:p>
    <w:p w:rsidR="00730BAA" w:rsidRPr="00E10FC4" w:rsidRDefault="00122F2F" w:rsidP="00730BAA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=S-S=0</m:t>
              </m:r>
            </m:e>
          </m:func>
        </m:oMath>
      </m:oMathPara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="00E10FC4" w:rsidRPr="00E10FC4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Pr="00CB4A9F" w:rsidRDefault="00730BAA" w:rsidP="00730BAA">
      <w:pPr>
        <w:pStyle w:val="ac"/>
        <w:rPr>
          <w:i/>
        </w:rPr>
      </w:pPr>
      <w:r>
        <w:rPr>
          <w:b/>
        </w:rPr>
        <w:lastRenderedPageBreak/>
        <w:t xml:space="preserve">   </w:t>
      </w:r>
      <w:r w:rsidRPr="00CB4A9F">
        <w:rPr>
          <w:i/>
        </w:rPr>
        <w:t>Комментарий: поскольку не все ряды с бесконечно малой последовательностью элементов сходят</w:t>
      </w:r>
      <w:r w:rsidR="00E10FC4" w:rsidRPr="00CB4A9F">
        <w:rPr>
          <w:i/>
        </w:rPr>
        <w:t xml:space="preserve">ся, то при выполнении </w:t>
      </w:r>
      <w:proofErr w:type="gramStart"/>
      <w:r w:rsidR="00E10FC4" w:rsidRPr="00CB4A9F">
        <w:rPr>
          <w:i/>
        </w:rPr>
        <w:t>условия</w:t>
      </w:r>
      <w:r w:rsidR="00497C50" w:rsidRPr="00CB4A9F">
        <w:rPr>
          <w:rFonts w:asciiTheme="minorHAnsi" w:hAnsiTheme="minorHAnsi"/>
          <w:i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≠0</m:t>
            </m:r>
          </m:e>
        </m:func>
      </m:oMath>
      <w:r w:rsidR="00E10FC4" w:rsidRPr="00CB4A9F">
        <w:rPr>
          <w:i/>
        </w:rPr>
        <w:t xml:space="preserve"> </w:t>
      </w:r>
      <w:r w:rsidR="00B3242C" w:rsidRPr="00CB4A9F">
        <w:rPr>
          <w:i/>
        </w:rPr>
        <w:t>-</w:t>
      </w:r>
      <w:proofErr w:type="gramEnd"/>
      <w:r w:rsidR="00B3242C" w:rsidRPr="00CB4A9F">
        <w:rPr>
          <w:i/>
        </w:rPr>
        <w:t xml:space="preserve"> можно сразу сделать вывод</w:t>
      </w:r>
      <w:r w:rsidRPr="00CB4A9F">
        <w:rPr>
          <w:i/>
        </w:rPr>
        <w:t>, что ряд</w:t>
      </w:r>
      <w:r w:rsidR="00E10FC4" w:rsidRPr="00CB4A9F">
        <w:rPr>
          <w:rFonts w:asciiTheme="minorHAnsi" w:hAnsiTheme="minorHAnsi"/>
          <w:i/>
        </w:rPr>
        <w:t>,</w:t>
      </w:r>
      <w:r w:rsidR="00E10FC4" w:rsidRPr="00CB4A9F">
        <w:rPr>
          <w:i/>
        </w:rPr>
        <w:t xml:space="preserve"> составленный из элементов</w:t>
      </w:r>
      <w:r w:rsidR="00497C50" w:rsidRPr="00CB4A9F">
        <w:rPr>
          <w:rFonts w:asciiTheme="minorHAnsi" w:hAnsiTheme="minorHAnsi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4A9F">
        <w:rPr>
          <w:i/>
        </w:rPr>
        <w:t xml:space="preserve"> является расходящимся.</w:t>
      </w:r>
    </w:p>
    <w:p w:rsidR="00B3242C" w:rsidRDefault="00730BAA" w:rsidP="00730BAA">
      <w:pPr>
        <w:pStyle w:val="ac"/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 w:rsidRPr="002400B2">
        <w:rPr>
          <w:sz w:val="18"/>
        </w:rPr>
        <w:t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</w:t>
      </w:r>
      <w:r w:rsidR="00E10FC4" w:rsidRPr="002400B2">
        <w:rPr>
          <w:sz w:val="18"/>
        </w:rPr>
        <w:t>ечен или не существует</w:t>
      </w:r>
      <w:r w:rsidRPr="002400B2">
        <w:rPr>
          <w:sz w:val="18"/>
        </w:rPr>
        <w:t>,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</w:t>
      </w:r>
      <w:r w:rsidR="002400B2" w:rsidRPr="00D72307">
        <w:rPr>
          <w:rFonts w:asciiTheme="minorHAnsi" w:hAnsiTheme="minorHAnsi"/>
          <w:b/>
        </w:rPr>
        <w:t xml:space="preserve"> </w:t>
      </w:r>
      <w:r w:rsidRPr="00B3242C">
        <w:rPr>
          <w:b/>
        </w:rPr>
        <w:t>(классический)</w:t>
      </w:r>
      <w:r w:rsidR="00730BAA" w:rsidRPr="00B3242C">
        <w:rPr>
          <w:b/>
          <w:i/>
        </w:rPr>
        <w:t xml:space="preserve"> </w:t>
      </w:r>
    </w:p>
    <w:p w:rsidR="002400B2" w:rsidRPr="00D72307" w:rsidRDefault="00B3242C" w:rsidP="00730BAA">
      <w:pPr>
        <w:pStyle w:val="ac"/>
        <w:rPr>
          <w:rFonts w:asciiTheme="minorHAnsi" w:eastAsiaTheme="minorEastAsia" w:hAnsiTheme="minorHAnsi"/>
        </w:rPr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средними гармоническими значениями между двумя соседними. Это ряд: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</m:t>
        </m:r>
      </m:oMath>
      <w:r w:rsidR="00497C50" w:rsidRPr="000576F6">
        <w:rPr>
          <w:rFonts w:asciiTheme="minorHAnsi" w:eastAsiaTheme="minorEastAsia" w:hAnsiTheme="minorHAnsi"/>
        </w:rPr>
        <w:t xml:space="preserve">. </w:t>
      </w:r>
      <w:r w:rsidR="000576F6" w:rsidRPr="000576F6">
        <w:rPr>
          <w:rFonts w:asciiTheme="minorHAnsi" w:eastAsiaTheme="minorEastAsia" w:hAnsiTheme="minorHAnsi"/>
        </w:rPr>
        <w:t xml:space="preserve">   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=∞</m:t>
            </m:r>
          </m:e>
        </m:nary>
      </m:oMath>
      <w:r w:rsidR="002400B2">
        <w:rPr>
          <w:rFonts w:asciiTheme="minorHAnsi" w:eastAsiaTheme="minorEastAsia" w:hAnsiTheme="minorHAnsi"/>
        </w:rPr>
        <w:t xml:space="preserve">. </w:t>
      </w:r>
      <w:r w:rsidR="002400B2">
        <w:rPr>
          <w:rFonts w:eastAsiaTheme="minorEastAsia"/>
        </w:rPr>
        <w:t>Для него выполняется необходимый признак сходимости</w:t>
      </w:r>
      <w:r w:rsidR="002400B2" w:rsidRPr="00D72307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eastAsiaTheme="minorEastAsia" w:hAnsiTheme="minorHAnsi"/>
          <w:lang w:val="en-GB"/>
        </w:rPr>
      </w:pPr>
      <w:r w:rsidRPr="002400B2">
        <w:rPr>
          <w:rFonts w:asciiTheme="minorHAnsi" w:eastAsiaTheme="minorEastAsia" w:hAnsiTheme="minorHAnsi"/>
          <w:noProof/>
          <w:lang w:eastAsia="ru-RU"/>
        </w:rPr>
        <w:drawing>
          <wp:inline distT="0" distB="0" distL="0" distR="0" wp14:anchorId="32938EF8" wp14:editId="7403EF9C">
            <wp:extent cx="2975212" cy="20342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392" cy="20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Для доказательства </w:t>
      </w:r>
      <w:r w:rsidR="002400B2">
        <w:t>рас</w:t>
      </w:r>
      <w:r>
        <w:t xml:space="preserve">ходимости гармонического ряда рассмотрим последовательность </w:t>
      </w:r>
      <w:r w:rsidRPr="000576F6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0576F6">
        <w:rPr>
          <w:b/>
        </w:rPr>
        <w:t xml:space="preserve"> </w:t>
      </w:r>
      <w:r>
        <w:t xml:space="preserve"> , предел </w:t>
      </w:r>
      <w:r>
        <w:lastRenderedPageBreak/>
        <w:t xml:space="preserve">которой равен 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 xml:space="preserve"> . Свойство этой последовательности заключается в том, что она монотонно возрастает и ограничена сверху значением</w:t>
      </w:r>
      <w:r w:rsidR="000576F6" w:rsidRPr="000576F6">
        <w:rPr>
          <w:rFonts w:asciiTheme="minorHAnsi" w:hAnsiTheme="minorHAnsi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t>.</w:t>
      </w:r>
    </w:p>
    <w:p w:rsidR="00B3242C" w:rsidRDefault="00B3242C" w:rsidP="00730BAA">
      <w:pPr>
        <w:pStyle w:val="ac"/>
      </w:pPr>
      <w:r>
        <w:t xml:space="preserve">   Для неё верно:</w:t>
      </w:r>
      <w:r w:rsidR="000576F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&lt;e</m:t>
        </m:r>
      </m:oMath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B3242C" w:rsidRPr="000576F6" w:rsidRDefault="00122F2F" w:rsidP="00730BAA">
      <w:pPr>
        <w:pStyle w:val="ac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</m:e>
          </m:func>
        </m:oMath>
      </m:oMathPara>
    </w:p>
    <w:p w:rsidR="000576F6" w:rsidRPr="000576F6" w:rsidRDefault="000576F6" w:rsidP="00730BAA">
      <w:pPr>
        <w:pStyle w:val="ac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&lt;1</m:t>
              </m:r>
            </m:e>
          </m:func>
        </m:oMath>
      </m:oMathPara>
    </w:p>
    <w:p w:rsidR="00B3242C" w:rsidRPr="000576F6" w:rsidRDefault="00122F2F" w:rsidP="00730BAA">
      <w:pPr>
        <w:pStyle w:val="ac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</m:oMath>
      </m:oMathPara>
    </w:p>
    <w:p w:rsidR="00B3242C" w:rsidRDefault="00B3242C" w:rsidP="00730BAA">
      <w:pPr>
        <w:pStyle w:val="ac"/>
      </w:pPr>
      <w:r>
        <w:t xml:space="preserve">   Поскольку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- общий вид всех </w:t>
      </w:r>
      <w:r w:rsidR="000576F6">
        <w:t xml:space="preserve">элементов гармонического ряда, </w:t>
      </w:r>
      <w:r>
        <w:t xml:space="preserve">а для каждого </w:t>
      </w:r>
      <w:r w:rsidR="000576F6" w:rsidRPr="000576F6">
        <w:rPr>
          <w:lang w:val="en-GB"/>
        </w:rPr>
        <w:t>n</w:t>
      </w:r>
      <w:r>
        <w:t xml:space="preserve">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B3242C" w:rsidRDefault="00122F2F" w:rsidP="00730BAA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func>
        </m:oMath>
      </m:oMathPara>
    </w:p>
    <w:p w:rsidR="00B3242C" w:rsidRDefault="00B3242C" w:rsidP="00730BAA">
      <w:pPr>
        <w:pStyle w:val="ac"/>
      </w:pPr>
      <w:r>
        <w:t xml:space="preserve">   Это доказывает, что </w:t>
      </w:r>
      <w:r w:rsidR="000576F6" w:rsidRPr="000576F6">
        <w:rPr>
          <w:lang w:val="en-GB"/>
        </w:rPr>
        <w:t>n</w:t>
      </w:r>
      <w:r w:rsidR="000576F6" w:rsidRPr="000576F6">
        <w:t>-</w:t>
      </w:r>
      <w:proofErr w:type="spellStart"/>
      <w:r w:rsidR="000576F6" w:rsidRPr="000576F6">
        <w:t>ая</w:t>
      </w:r>
      <w:proofErr w:type="spellEnd"/>
      <w:r w:rsidR="000576F6">
        <w:t xml:space="preserve"> </w:t>
      </w:r>
      <w:r>
        <w:t>частичная сумма для гармонического ряда равна:</w:t>
      </w:r>
    </w:p>
    <w:p w:rsidR="00B3242C" w:rsidRPr="003A5AC9" w:rsidRDefault="00122F2F" w:rsidP="00730BAA">
      <w:pPr>
        <w:pStyle w:val="ac"/>
        <w:rPr>
          <w:i/>
          <w:sz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S</m:t>
              </m:r>
            </m:e>
            <m:sub>
              <m:r>
                <w:rPr>
                  <w:rFonts w:ascii="Cambria Math" w:hAnsi="Cambria Math"/>
                  <w:sz w:val="16"/>
                </w:rPr>
                <m:t>n</m:t>
              </m:r>
            </m:sub>
          </m:sSub>
          <m:r>
            <w:rPr>
              <w:rFonts w:ascii="Cambria Math" w:hAnsi="Cambria Math"/>
              <w:sz w:val="16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3</m:t>
              </m:r>
            </m:den>
          </m:f>
          <m:r>
            <w:rPr>
              <w:rFonts w:ascii="Cambria Math" w:hAnsi="Cambria Math"/>
              <w:sz w:val="16"/>
            </w:rPr>
            <m:t>+...+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</w:rPr>
                <m:t>n</m:t>
              </m:r>
            </m:den>
          </m:f>
          <m:r>
            <w:rPr>
              <w:rFonts w:ascii="Cambria Math" w:hAnsi="Cambria Math"/>
              <w:sz w:val="16"/>
            </w:rPr>
            <m:t>&gt;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2</m:t>
              </m:r>
            </m:e>
          </m:func>
          <m:r>
            <w:rPr>
              <w:rFonts w:ascii="Cambria Math" w:hAnsi="Cambria Math"/>
              <w:sz w:val="1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1</m:t>
              </m:r>
            </m:e>
          </m:func>
          <m:r>
            <w:rPr>
              <w:rFonts w:ascii="Cambria Math" w:hAnsi="Cambria Math"/>
              <w:sz w:val="1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3</m:t>
              </m:r>
            </m:e>
          </m:func>
          <m:r>
            <w:rPr>
              <w:rFonts w:ascii="Cambria Math" w:hAnsi="Cambria Math"/>
              <w:sz w:val="1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r>
                <w:rPr>
                  <w:rFonts w:ascii="Cambria Math" w:hAnsi="Cambria Math"/>
                  <w:sz w:val="16"/>
                </w:rPr>
                <m:t>2</m:t>
              </m:r>
            </m:e>
          </m:func>
          <m:r>
            <w:rPr>
              <w:rFonts w:ascii="Cambria Math" w:hAnsi="Cambria Math"/>
              <w:sz w:val="16"/>
            </w:rPr>
            <m:t>+...+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16"/>
                    </w:rPr>
                    <m:t>n=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</w:rPr>
                        <m:t>(n+1)</m:t>
                      </m:r>
                    </m:e>
                  </m:func>
                </m:e>
              </m:func>
            </m:e>
          </m:func>
        </m:oMath>
      </m:oMathPara>
    </w:p>
    <w:p w:rsidR="00B3242C" w:rsidRDefault="003A5AC9" w:rsidP="00730BAA">
      <w:pPr>
        <w:pStyle w:val="ac"/>
        <w:rPr>
          <w:rFonts w:asciiTheme="minorHAnsi" w:eastAsiaTheme="minorEastAsia" w:hAnsiTheme="minorHAnsi"/>
        </w:rPr>
      </w:pPr>
      <w:r>
        <w:t xml:space="preserve">При предельном переходе к </w:t>
      </w:r>
      <m:oMath>
        <m:r>
          <w:rPr>
            <w:rFonts w:ascii="Cambria Math" w:hAnsi="Cambria Math"/>
          </w:rPr>
          <m:t>n→∞</m:t>
        </m:r>
      </m:oMath>
      <w:r w:rsidRPr="003A5AC9">
        <w:rPr>
          <w:rFonts w:asciiTheme="minorHAnsi" w:eastAsiaTheme="minorEastAsia" w:hAnsiTheme="minorHAnsi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=+</m:t>
            </m:r>
          </m:e>
        </m:func>
        <m:r>
          <w:rPr>
            <w:rFonts w:ascii="Cambria Math" w:eastAsiaTheme="minorEastAsia" w:hAnsi="Cambria Math"/>
          </w:rPr>
          <m:t>∞</m:t>
        </m:r>
      </m:oMath>
    </w:p>
    <w:p w:rsidR="002400B2" w:rsidRPr="002400B2" w:rsidRDefault="002400B2" w:rsidP="00730BAA">
      <w:pPr>
        <w:pStyle w:val="ac"/>
        <w:rPr>
          <w:rFonts w:asciiTheme="minorHAnsi" w:eastAsiaTheme="minorEastAsia" w:hAnsiTheme="minorHAnsi"/>
        </w:rPr>
      </w:pPr>
      <w:r w:rsidRPr="002400B2">
        <w:rPr>
          <w:rFonts w:eastAsiaTheme="minorEastAsia"/>
        </w:rPr>
        <w:t>Подтверждаем</w:t>
      </w:r>
      <w:r>
        <w:rPr>
          <w:rFonts w:eastAsiaTheme="minorEastAsia"/>
        </w:rPr>
        <w:t xml:space="preserve"> это построенным графиком в СКА </w:t>
      </w:r>
      <w:r w:rsidRPr="002400B2">
        <w:rPr>
          <w:rFonts w:eastAsiaTheme="minorEastAsia"/>
          <w:lang w:val="en-GB"/>
        </w:rPr>
        <w:t>Maple</w:t>
      </w:r>
      <w:r w:rsidRPr="002400B2">
        <w:rPr>
          <w:rFonts w:asciiTheme="minorHAnsi" w:eastAsiaTheme="minorEastAsia" w:hAnsiTheme="minorHAnsi"/>
        </w:rPr>
        <w:t>:</w:t>
      </w:r>
    </w:p>
    <w:p w:rsidR="002400B2" w:rsidRPr="002400B2" w:rsidRDefault="002400B2" w:rsidP="002400B2">
      <w:pPr>
        <w:pStyle w:val="ac"/>
        <w:jc w:val="center"/>
        <w:rPr>
          <w:rFonts w:asciiTheme="minorHAnsi" w:hAnsiTheme="minorHAnsi"/>
        </w:rPr>
      </w:pPr>
      <w:r w:rsidRPr="002400B2">
        <w:rPr>
          <w:rFonts w:asciiTheme="minorHAnsi" w:hAnsiTheme="minorHAnsi"/>
          <w:noProof/>
          <w:lang w:eastAsia="ru-RU"/>
        </w:rPr>
        <w:lastRenderedPageBreak/>
        <w:drawing>
          <wp:inline distT="0" distB="0" distL="0" distR="0" wp14:anchorId="26BA775B" wp14:editId="3568526E">
            <wp:extent cx="2193661" cy="218464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934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C" w:rsidRDefault="00B3242C" w:rsidP="00730BAA">
      <w:pPr>
        <w:pStyle w:val="ac"/>
      </w:pPr>
      <w:r>
        <w:t xml:space="preserve">   Таким образом, частичные суммы гармонического ряда растут с увеличением </w:t>
      </w:r>
      <w:r w:rsidR="003A5AC9" w:rsidRPr="003A5AC9">
        <w:rPr>
          <w:lang w:val="en-GB"/>
        </w:rPr>
        <w:t>n</w:t>
      </w:r>
      <w:r w:rsidR="003A5AC9" w:rsidRPr="003A5AC9">
        <w:t>,</w:t>
      </w:r>
      <w:r>
        <w:t xml:space="preserve"> а 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B3242C" w:rsidRPr="003A5AC9" w:rsidRDefault="00122F2F" w:rsidP="00730BAA">
      <w:pPr>
        <w:pStyle w:val="ac"/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2n-1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B3242C" w:rsidRDefault="00122F2F" w:rsidP="00730BAA">
      <w:pPr>
        <w:pStyle w:val="ac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2n-1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=2≠0</m:t>
            </m:r>
          </m:e>
        </m:func>
      </m:oMath>
      <w:r w:rsidR="003A5AC9">
        <w:rPr>
          <w:rFonts w:eastAsiaTheme="minorEastAsia"/>
        </w:rPr>
        <w:t xml:space="preserve"> (так как равно отношение коэффициентов).</w:t>
      </w:r>
      <w:r w:rsidR="003A5AC9">
        <w:t xml:space="preserve"> </w:t>
      </w:r>
      <w:r w:rsidR="00B3242C">
        <w:t>Теорема 1</w:t>
      </w:r>
      <w:r w:rsidR="003A5AC9">
        <w:t xml:space="preserve"> (необходимый признак сходимости) не выполняется, </w:t>
      </w:r>
      <w:r w:rsidR="00B3242C">
        <w:t>а теорема 2</w:t>
      </w:r>
      <w:r w:rsidR="003A5AC9">
        <w:t xml:space="preserve"> (достаточный признак сходимости)</w:t>
      </w:r>
      <w:r w:rsidR="00B3242C">
        <w:t xml:space="preserve">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FB11E5" w:rsidRDefault="00122F2F" w:rsidP="00FB11E5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FB11E5" w:rsidRDefault="00122F2F" w:rsidP="00FB11E5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+...</m:t>
              </m:r>
            </m:e>
          </m:nary>
        </m:oMath>
      </m:oMathPara>
    </w:p>
    <w:p w:rsidR="00FB11E5" w:rsidRDefault="00325915" w:rsidP="00FB11E5">
      <w:pPr>
        <w:pStyle w:val="ac"/>
      </w:pPr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="00FB11E5">
        <w:t xml:space="preserve">- сумма остатка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5915">
        <w:rPr>
          <w:rFonts w:asciiTheme="minorHAnsi" w:hAnsiTheme="minorHAnsi"/>
        </w:rPr>
        <w:t xml:space="preserve"> </w:t>
      </w:r>
      <w:r w:rsidR="00FB11E5">
        <w:t>, если ряд сходится. Также справедливо:</w:t>
      </w:r>
    </w:p>
    <w:p w:rsidR="00FB11E5" w:rsidRPr="00325915" w:rsidRDefault="00122F2F" w:rsidP="00FB11E5">
      <w:pPr>
        <w:pStyle w:val="ac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325915" w:rsidRPr="00325915">
        <w:rPr>
          <w:rFonts w:eastAsiaTheme="minorEastAsia"/>
        </w:rPr>
        <w:t xml:space="preserve"> (ряд сходится)</w:t>
      </w: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="002400B2" w:rsidRPr="002400B2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Pr="00CB4A9F" w:rsidRDefault="00FB11E5" w:rsidP="00FB11E5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Числовой ряд сходится тогда и только тогда, когда </w:t>
      </w:r>
      <w:r w:rsidR="00325915" w:rsidRPr="00CB4A9F">
        <w:rPr>
          <w:i/>
        </w:rPr>
        <w:t>сходится любой из его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915" w:rsidRPr="00CB4A9F">
        <w:rPr>
          <w:i/>
        </w:rPr>
        <w:t>)</w:t>
      </w:r>
      <w:r w:rsidRPr="00CB4A9F">
        <w:rPr>
          <w:i/>
        </w:rPr>
        <w:t xml:space="preserve">. </w:t>
      </w:r>
    </w:p>
    <w:p w:rsidR="00FB11E5" w:rsidRDefault="00FB11E5" w:rsidP="00FB11E5">
      <w:pPr>
        <w:pStyle w:val="ac"/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 w:rsidRPr="00D72307">
        <w:rPr>
          <w:sz w:val="18"/>
        </w:rP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767473" w:rsidRDefault="00122F2F" w:rsidP="00FB11E5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=S,  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e>
          </m:nary>
        </m:oMath>
      </m:oMathPara>
    </w:p>
    <w:p w:rsidR="00767473" w:rsidRPr="00325915" w:rsidRDefault="00767473" w:rsidP="00FB11E5">
      <w:pPr>
        <w:pStyle w:val="ac"/>
        <w:rPr>
          <w:rFonts w:asciiTheme="minorHAnsi" w:hAnsiTheme="minorHAnsi"/>
          <w:i/>
          <w:vertAlign w:val="subscript"/>
        </w:rPr>
      </w:pPr>
      <w:r>
        <w:t xml:space="preserve">   Имеем: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n0+m</m:t>
            </m:r>
          </m:sub>
        </m:sSub>
      </m:oMath>
      <w:r w:rsidR="00325915">
        <w:rPr>
          <w:rFonts w:asciiTheme="minorHAnsi" w:eastAsiaTheme="minorEastAsia" w:hAnsiTheme="minorHAnsi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325915" w:rsidRPr="00325915">
        <w:rPr>
          <w:rFonts w:asciiTheme="minorHAnsi" w:eastAsiaTheme="minorEastAsia" w:hAnsi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n0+m</m:t>
            </m:r>
          </m:sub>
        </m:sSub>
      </m:oMath>
    </w:p>
    <w:p w:rsidR="00767473" w:rsidRDefault="00767473" w:rsidP="00FB11E5">
      <w:pPr>
        <w:pStyle w:val="ac"/>
        <w:rPr>
          <w:rFonts w:eastAsiaTheme="minorEastAsia"/>
        </w:rPr>
      </w:pPr>
      <w:r>
        <w:t xml:space="preserve">   Тогда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n0+m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</w:p>
    <w:p w:rsidR="00767473" w:rsidRDefault="00122F2F" w:rsidP="00FB11E5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n→∞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n0+m→∞</m:t>
                          </m:r>
                        </m:e>
                      </m:eqAr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n0</m:t>
                      </m:r>
                    </m:sub>
                  </m:sSub>
                </m:e>
              </m:func>
            </m:e>
          </m:func>
        </m:oMath>
      </m:oMathPara>
    </w:p>
    <w:p w:rsidR="00767473" w:rsidRPr="00AA4125" w:rsidRDefault="00767473" w:rsidP="00FB11E5">
      <w:pPr>
        <w:pStyle w:val="ac"/>
        <w:rPr>
          <w:rFonts w:asciiTheme="minorHAnsi" w:hAnsiTheme="minorHAnsi"/>
        </w:rPr>
      </w:pPr>
      <w:r>
        <w:t xml:space="preserve">Чем больше увеличиваем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тем ближе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AA4125">
        <w:t xml:space="preserve"> </w:t>
      </w:r>
      <w:r>
        <w:t>к нулю</w:t>
      </w:r>
      <w:r w:rsidR="00AA4125" w:rsidRPr="00AA4125">
        <w:rPr>
          <w:rFonts w:asciiTheme="minorHAnsi" w:hAnsiTheme="minorHAnsi"/>
        </w:rPr>
        <w:t>.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увеличении </w:t>
      </w:r>
      <w:r w:rsidR="00AA4125" w:rsidRPr="00AA4125">
        <w:rPr>
          <w:lang w:val="en-GB"/>
        </w:rPr>
        <w:t>n</w:t>
      </w:r>
      <w:r>
        <w:t xml:space="preserve"> сумма остатка ряда становится бесконечно малой</w:t>
      </w:r>
      <w:r w:rsidR="00AA4125" w:rsidRPr="00AA4125">
        <w:rPr>
          <w:rFonts w:asciiTheme="minorHAnsi" w:hAnsiTheme="minorHAnsi"/>
        </w:rPr>
        <w:t>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func>
      </m:oMath>
      <w:r>
        <w:t xml:space="preserve">. Значит для любого сколько угодно малого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 xml:space="preserve">найдётся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ε </m:t>
            </m:r>
          </m:sub>
        </m:sSub>
      </m:oMath>
      <w:r w:rsidR="00AA4125" w:rsidRPr="00AA4125">
        <w:rPr>
          <w:rFonts w:asciiTheme="minorHAnsi" w:eastAsiaTheme="minorEastAsia" w:hAnsiTheme="minorHAnsi"/>
        </w:rPr>
        <w:t xml:space="preserve"> </w:t>
      </w:r>
      <w:r>
        <w:t xml:space="preserve">начиная с которого остаток будет меньше </w:t>
      </w:r>
      <w:r w:rsidR="00AA4125" w:rsidRPr="00AA4125">
        <w:rPr>
          <w:rFonts w:ascii="Cambria" w:hAnsi="Cambria" w:cs="Cambria"/>
          <w:b/>
          <w:color w:val="202124"/>
          <w:shd w:val="clear" w:color="auto" w:fill="FFFFFF"/>
        </w:rPr>
        <w:t>ε</w:t>
      </w:r>
      <w:r w:rsidR="00AA4125">
        <w:rPr>
          <w:rFonts w:ascii="Arial" w:hAnsi="Arial" w:cs="Arial"/>
          <w:color w:val="202124"/>
          <w:shd w:val="clear" w:color="auto" w:fill="FFFFFF"/>
        </w:rPr>
        <w:t> </w:t>
      </w:r>
      <w:r>
        <w:t>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AA4125" w:rsidRPr="00AA4125">
        <w:rPr>
          <w:rFonts w:asciiTheme="minorHAnsi" w:hAnsiTheme="minorHAnsi"/>
          <w:b/>
        </w:rPr>
        <w:t xml:space="preserve"> 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C14B57" w:rsidRPr="00D72307" w:rsidRDefault="00C14B57" w:rsidP="00767473">
      <w:pPr>
        <w:pStyle w:val="ac"/>
        <w:rPr>
          <w:rFonts w:asciiTheme="minorHAnsi" w:hAnsiTheme="minorHAnsi"/>
          <w:i/>
        </w:rPr>
      </w:pPr>
      <w:r>
        <w:rPr>
          <w:b/>
        </w:rPr>
        <w:lastRenderedPageBreak/>
        <w:t xml:space="preserve">   </w:t>
      </w:r>
      <w:r w:rsidRPr="00CB4A9F">
        <w:rPr>
          <w:i/>
        </w:rPr>
        <w:t xml:space="preserve">Ряд сходится тогда и только тогда, когда для любого сколь угодно малого 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="00AA4125" w:rsidRPr="00CB4A9F">
        <w:rPr>
          <w:rFonts w:ascii="Arial" w:hAnsi="Arial" w:cs="Arial"/>
          <w:i/>
          <w:color w:val="202124"/>
          <w:shd w:val="clear" w:color="auto" w:fill="FFFFFF"/>
        </w:rPr>
        <w:t> </w:t>
      </w:r>
      <w:r w:rsidR="00AA4125" w:rsidRPr="00CB4A9F">
        <w:rPr>
          <w:rFonts w:asciiTheme="minorHAnsi" w:hAnsiTheme="minorHAnsi"/>
          <w:i/>
        </w:rPr>
        <w:t>(</w:t>
      </w:r>
      <w:proofErr w:type="gramStart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ε</w:t>
      </w:r>
      <w:r w:rsidR="00AA4125" w:rsidRPr="00CB4A9F">
        <w:rPr>
          <w:rFonts w:ascii="Cambria" w:hAnsi="Cambria" w:cs="Cambria"/>
          <w:b/>
          <w:i/>
          <w:color w:val="202124"/>
          <w:shd w:val="clear" w:color="auto" w:fill="FFFFFF"/>
        </w:rPr>
        <w:t xml:space="preserve"> </w:t>
      </w:r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>&gt;</w:t>
      </w:r>
      <w:proofErr w:type="gramEnd"/>
      <w:r w:rsidR="00AA4125" w:rsidRPr="00CB4A9F">
        <w:rPr>
          <w:rFonts w:ascii="Cambria" w:hAnsi="Cambria" w:cs="Cambria"/>
          <w:i/>
          <w:color w:val="202124"/>
          <w:shd w:val="clear" w:color="auto" w:fill="FFFFFF"/>
        </w:rPr>
        <w:t xml:space="preserve"> 0</w:t>
      </w:r>
      <w:r w:rsidR="00AA4125" w:rsidRPr="00CB4A9F">
        <w:rPr>
          <w:rFonts w:asciiTheme="minorHAnsi" w:hAnsiTheme="minorHAnsi"/>
          <w:i/>
        </w:rPr>
        <w:t>)</w:t>
      </w:r>
      <w:r w:rsidRPr="00CB4A9F">
        <w:rPr>
          <w:i/>
        </w:rPr>
        <w:t xml:space="preserve"> найдётся такой номер зависящий только от </w:t>
      </w:r>
      <w:r w:rsidR="00402799" w:rsidRPr="00CB4A9F">
        <w:rPr>
          <w:rFonts w:ascii="Cambria" w:hAnsi="Cambria" w:cs="Cambria"/>
          <w:b/>
          <w:i/>
          <w:color w:val="202124"/>
          <w:shd w:val="clear" w:color="auto" w:fill="FFFFFF"/>
        </w:rPr>
        <w:t>ε</w:t>
      </w:r>
      <w:r w:rsidRPr="00CB4A9F">
        <w:rPr>
          <w:i/>
        </w:rPr>
        <w:t xml:space="preserve">, что для всех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ε</m:t>
            </m:r>
          </m:sub>
        </m:sSub>
      </m:oMath>
      <w:r w:rsidR="00402799" w:rsidRPr="00CB4A9F">
        <w:rPr>
          <w:rFonts w:asciiTheme="minorHAnsi" w:eastAsiaTheme="minorEastAsia" w:hAnsiTheme="minorHAnsi"/>
          <w:i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GB"/>
          </w:rPr>
          <m:t>N</m:t>
        </m:r>
      </m:oMath>
      <w:r w:rsidRPr="00CB4A9F">
        <w:rPr>
          <w:i/>
        </w:rPr>
        <w:t xml:space="preserve">   выполняется неравенство</w:t>
      </w:r>
      <w:r w:rsidR="00402799" w:rsidRPr="00CB4A9F">
        <w:rPr>
          <w:rFonts w:asciiTheme="minorHAnsi" w:hAnsiTheme="minorHAnsi"/>
          <w:i/>
        </w:rPr>
        <w:t xml:space="preserve"> </w:t>
      </w:r>
      <w:r w:rsidR="00402799" w:rsidRPr="00402799">
        <w:rPr>
          <w:rFonts w:asciiTheme="minorHAnsi" w:hAnsiTheme="minorHAnsi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ε</m:t>
          </m:r>
          <m:r>
            <m:rPr>
              <m:sty m:val="b"/>
            </m:rPr>
            <w:rPr>
              <w:rFonts w:ascii="Cambria Math" w:hAnsi="Cambria Math" w:cs="Cambria"/>
              <w:color w:val="202124"/>
              <w:shd w:val="clear" w:color="auto" w:fill="FFFFFF"/>
            </w:rPr>
            <m:t xml:space="preserve"> </m:t>
          </m:r>
          <m:r>
            <m:rPr>
              <m:sty m:val="bi"/>
            </m:rPr>
            <w:rPr>
              <w:rFonts w:ascii="Cambria Math" w:hAnsi="Cambria" w:cs="Cambria"/>
              <w:color w:val="202124"/>
              <w:shd w:val="clear" w:color="auto" w:fill="FFFFFF"/>
            </w:rPr>
            <m:t xml:space="preserve">~ </m:t>
          </m:r>
          <m:d>
            <m:dPr>
              <m:begChr m:val="|"/>
              <m:endChr m:val="|"/>
              <m:ctrlPr>
                <w:rPr>
                  <w:rFonts w:ascii="Cambria Math" w:hAnsi="Cambria" w:cs="Cambria"/>
                  <w:b/>
                  <w:i/>
                  <w:color w:val="202124"/>
                  <w:shd w:val="clear" w:color="auto" w:fill="FFFFFF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" w:cs="Cambria"/>
                      <w:i/>
                      <w:color w:val="202124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" w:cs="Cambria"/>
                      <w:color w:val="202124"/>
                      <w:shd w:val="clear" w:color="auto" w:fill="FFFFFF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" w:cs="Cambria"/>
                      <w:color w:val="202124"/>
                      <w:shd w:val="clear" w:color="auto" w:fill="FFFFFF"/>
                      <w:lang w:val="en-GB"/>
                    </w:rPr>
                    <m:t>n</m:t>
                  </m:r>
                  <m:r>
                    <w:rPr>
                      <w:rFonts w:ascii="Cambria Math" w:hAnsi="Cambria" w:cs="Cambria"/>
                      <w:color w:val="202124"/>
                      <w:shd w:val="clear" w:color="auto" w:fill="FFFFFF"/>
                    </w:rPr>
                    <m:t>+</m:t>
                  </m:r>
                  <m:r>
                    <w:rPr>
                      <w:rFonts w:ascii="Cambria Math" w:hAnsi="Cambria" w:cs="Cambria"/>
                      <w:color w:val="202124"/>
                      <w:shd w:val="clear" w:color="auto" w:fill="FFFFFF"/>
                      <w:lang w:val="en-GB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" w:cs="Cambria"/>
                  <w:color w:val="2021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color w:val="202124"/>
                      <w:shd w:val="clear" w:color="auto" w:fill="FFFFFF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  <w:lang w:val="en-GB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" w:cs="Cambria"/>
              <w:color w:val="202124"/>
              <w:shd w:val="clear" w:color="auto" w:fill="FFFFFF"/>
            </w:rPr>
            <m:t>&lt;</m:t>
          </m:r>
          <m:r>
            <m:rPr>
              <m:sty m:val="p"/>
            </m:rPr>
            <w:rPr>
              <w:rFonts w:ascii="Cambria Math" w:hAnsi="Cambria Math" w:cs="Cambria"/>
              <w:color w:val="202124"/>
              <w:shd w:val="clear" w:color="auto" w:fill="FFFFFF"/>
            </w:rPr>
            <m:t>ε</m:t>
          </m:r>
        </m:oMath>
      </m:oMathPara>
    </w:p>
    <w:p w:rsidR="00C14B57" w:rsidRDefault="00402799" w:rsidP="00767473">
      <w:pPr>
        <w:pStyle w:val="ac"/>
      </w:pPr>
      <w:r>
        <w:t xml:space="preserve">     </w:t>
      </w:r>
      <w:r w:rsidR="00C14B57"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n+m</m:t>
            </m:r>
          </m:sub>
        </m:sSub>
      </m:oMath>
      <w:r w:rsidR="00C14B57">
        <w:t xml:space="preserve"> -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5</w:t>
      </w:r>
      <w:r w:rsidR="00402799" w:rsidRPr="00402799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455FD3" w:rsidRPr="00455FD3" w:rsidRDefault="00122F2F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}+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}+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}+…+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Получаем новый ряд:</w:t>
      </w:r>
    </w:p>
    <w:p w:rsidR="00C14B57" w:rsidRPr="00455FD3" w:rsidRDefault="00122F2F" w:rsidP="00C14B57">
      <w:pPr>
        <w:pStyle w:val="a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+...+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14B57" w:rsidRDefault="00C14B57" w:rsidP="00C14B57">
      <w:pPr>
        <w:pStyle w:val="ac"/>
      </w:pPr>
      <w:r>
        <w:t xml:space="preserve">   </w:t>
      </w:r>
      <w:r w:rsidR="00455FD3">
        <w:t>Поскольку для исходного ряд</w:t>
      </w:r>
      <w:r w:rsidR="00455FD3" w:rsidRPr="00455FD3">
        <w:rPr>
          <w:rFonts w:asciiTheme="minorHAnsi" w:hAnsiTheme="minorHAnsi"/>
        </w:rPr>
        <w:t xml:space="preserve">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</m:func>
      </m:oMath>
      <w:r w:rsidR="00455FD3">
        <w:t xml:space="preserve">, то для 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>частичные суммы:</w:t>
      </w:r>
    </w:p>
    <w:p w:rsidR="00C14B57" w:rsidRPr="00455FD3" w:rsidRDefault="00122F2F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455FD3" w:rsidRPr="00455FD3" w:rsidRDefault="00122F2F" w:rsidP="00455FD3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14B57" w:rsidRPr="00455FD3" w:rsidRDefault="00122F2F" w:rsidP="00C14B57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:rsidR="00C14B57" w:rsidRPr="00D72307" w:rsidRDefault="00C14B57" w:rsidP="00C14B57">
      <w:pPr>
        <w:pStyle w:val="ac"/>
        <w:rPr>
          <w:rFonts w:asciiTheme="minorHAnsi" w:hAnsiTheme="minorHAnsi"/>
        </w:rPr>
      </w:pPr>
      <w:r>
        <w:t xml:space="preserve">   У нас была последовательность:</w:t>
      </w:r>
      <w:r w:rsidR="00455FD3" w:rsidRPr="00455FD3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="00455FD3" w:rsidRPr="00455FD3">
        <w:rPr>
          <w:rFonts w:asciiTheme="minorHAnsi" w:hAnsiTheme="minorHAnsi"/>
        </w:rPr>
        <w:t xml:space="preserve"> </w:t>
      </w:r>
      <w:r>
        <w:t xml:space="preserve">и получим последовательность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t xml:space="preserve">. То есть </w:t>
      </w:r>
      <w:r>
        <w:lastRenderedPageBreak/>
        <w:t>произошло выделение из исходной последовательности подпоследовательности. Такая подпоследовательность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="00B419C7" w:rsidRPr="00B419C7">
        <w:rPr>
          <w:rFonts w:asciiTheme="minorHAnsi" w:hAnsiTheme="minorHAnsi"/>
          <w:b/>
        </w:rPr>
        <w:t xml:space="preserve"> </w:t>
      </w:r>
      <w:r w:rsidRPr="00730BAA">
        <w:rPr>
          <w:b/>
        </w:rPr>
        <w:t>(</w:t>
      </w:r>
      <w:r>
        <w:rPr>
          <w:b/>
        </w:rPr>
        <w:t>о линейной комбина</w:t>
      </w:r>
      <w:r w:rsidR="00B419C7">
        <w:rPr>
          <w:b/>
        </w:rPr>
        <w:t>ции сходящихся рядов</w:t>
      </w:r>
      <w:r w:rsidRPr="00730BAA">
        <w:rPr>
          <w:b/>
        </w:rPr>
        <w:t>).</w:t>
      </w:r>
    </w:p>
    <w:p w:rsidR="00C14B57" w:rsidRPr="00CB4A9F" w:rsidRDefault="00C14B57" w:rsidP="00C14B57">
      <w:pPr>
        <w:pStyle w:val="ac"/>
        <w:rPr>
          <w:i/>
        </w:rPr>
      </w:pPr>
      <w:r>
        <w:rPr>
          <w:b/>
        </w:rPr>
        <w:t xml:space="preserve">   </w:t>
      </w:r>
      <w:r w:rsidRPr="00CB4A9F">
        <w:rPr>
          <w:i/>
        </w:rPr>
        <w:t xml:space="preserve">Если есть два сходящихся </w:t>
      </w:r>
      <w:proofErr w:type="gramStart"/>
      <w:r w:rsidRPr="00CB4A9F">
        <w:rPr>
          <w:i/>
        </w:rPr>
        <w:t xml:space="preserve">ряда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nary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>и</w:t>
      </w:r>
      <w:proofErr w:type="gramEnd"/>
      <w:r w:rsidRPr="00CB4A9F">
        <w:rPr>
          <w:i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  <w:r w:rsidRPr="00CB4A9F">
        <w:rPr>
          <w:i/>
        </w:rPr>
        <w:t>, где</w:t>
      </w:r>
      <w:r w:rsidR="00B419C7" w:rsidRPr="00CB4A9F">
        <w:rPr>
          <w:rFonts w:asciiTheme="minorHAnsi" w:hAnsiTheme="minorHAnsi"/>
          <w:i/>
        </w:rPr>
        <w:t xml:space="preserve"> </w:t>
      </w:r>
      <w:r w:rsidR="00B419C7" w:rsidRPr="00CB4A9F">
        <w:rPr>
          <w:i/>
          <w:lang w:val="en-GB"/>
        </w:rPr>
        <w:t>A</w:t>
      </w:r>
      <w:r w:rsidR="00B419C7" w:rsidRPr="00CB4A9F">
        <w:rPr>
          <w:i/>
        </w:rPr>
        <w:t xml:space="preserve"> и </w:t>
      </w:r>
      <w:r w:rsidR="00B419C7" w:rsidRPr="00CB4A9F">
        <w:rPr>
          <w:i/>
          <w:lang w:val="en-GB"/>
        </w:rPr>
        <w:t>B</w:t>
      </w:r>
      <w:r w:rsidR="00B419C7" w:rsidRPr="00CB4A9F">
        <w:rPr>
          <w:i/>
        </w:rPr>
        <w:t xml:space="preserve"> </w:t>
      </w:r>
      <w:r w:rsidRPr="00CB4A9F">
        <w:rPr>
          <w:i/>
        </w:rPr>
        <w:t xml:space="preserve">суммы, то линейная комбинация этих рядов так же является сходящимся рядом, причём его сумма будет равна </w:t>
      </w:r>
      <m:oMath>
        <m:r>
          <w:rPr>
            <w:rFonts w:ascii="Cambria Math" w:hAnsi="Cambria Math"/>
          </w:rPr>
          <m:t>αA+βB</m:t>
        </m:r>
      </m:oMath>
      <w:r w:rsidR="00B419C7" w:rsidRPr="00CB4A9F">
        <w:rPr>
          <w:rFonts w:asciiTheme="minorHAnsi" w:hAnsiTheme="minorHAnsi"/>
          <w:i/>
        </w:rPr>
        <w:t xml:space="preserve"> </w:t>
      </w:r>
      <w:r w:rsidRPr="00CB4A9F">
        <w:rPr>
          <w:i/>
        </w:rPr>
        <w:t xml:space="preserve">для </w:t>
      </w:r>
      <m:oMath>
        <m:r>
          <w:rPr>
            <w:rFonts w:ascii="Cambria Math" w:hAnsi="Cambria Math"/>
          </w:rPr>
          <m:t>α, βϵR.</m:t>
        </m:r>
      </m:oMath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122F2F" w:rsidP="00C14B57">
      <w:pPr>
        <w:pStyle w:val="ac"/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→B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=&gt;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B3318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7B3318" w:rsidRPr="00D72307" w:rsidRDefault="007B3318" w:rsidP="00C14B57">
      <w:pPr>
        <w:pStyle w:val="ac"/>
        <w:rPr>
          <w:rFonts w:asciiTheme="minorHAnsi" w:hAnsiTheme="minorHAnsi"/>
        </w:rPr>
      </w:pP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+...+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n→∞</m:t>
                </m:r>
              </m:e>
            </m:groupChr>
            <m:r>
              <w:rPr>
                <w:rFonts w:ascii="Cambria Math" w:hAnsi="Cambria Math"/>
              </w:rPr>
              <m:t>αA+βB</m:t>
            </m:r>
          </m:e>
        </m:box>
      </m:oMath>
      <w:r w:rsidR="00C14B57">
        <w:t xml:space="preserve">           </w:t>
      </w:r>
    </w:p>
    <w:p w:rsidR="00C14B57" w:rsidRDefault="00C14B57" w:rsidP="00C14B57">
      <w:pPr>
        <w:pStyle w:val="ac"/>
      </w:pPr>
      <w:r>
        <w:t>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122F2F" w:rsidP="00C14B57">
      <w:pPr>
        <w:pStyle w:val="ac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=αA+βB</m:t>
              </m:r>
            </m:e>
          </m:nary>
        </m:oMath>
      </m:oMathPara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122F2F" w:rsidRDefault="00C14B57" w:rsidP="00C14B57">
      <w:pPr>
        <w:pStyle w:val="ac"/>
      </w:pPr>
      <w:r>
        <w:rPr>
          <w:i/>
        </w:rPr>
        <w:lastRenderedPageBreak/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122F2F" w:rsidRDefault="00122F2F" w:rsidP="00122F2F">
      <w:pPr>
        <w:pStyle w:val="ab"/>
        <w:jc w:val="center"/>
      </w:pPr>
    </w:p>
    <w:p w:rsidR="00122F2F" w:rsidRDefault="00122F2F" w:rsidP="00122F2F">
      <w:pPr>
        <w:pStyle w:val="ab"/>
        <w:numPr>
          <w:ilvl w:val="1"/>
          <w:numId w:val="1"/>
        </w:numPr>
        <w:jc w:val="center"/>
      </w:pPr>
      <w:bookmarkStart w:id="6" w:name="_Toc87903857"/>
      <w:r>
        <w:t>Достаточные признаки сходимости положительных рядов</w:t>
      </w:r>
      <w:bookmarkEnd w:id="6"/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Знакоположительный</w:t>
      </w:r>
      <w:proofErr w:type="spellEnd"/>
      <w:r>
        <w:rPr>
          <w:b/>
        </w:rPr>
        <w:t xml:space="preserve"> ряд – </w:t>
      </w:r>
      <w:r>
        <w:t>ряд с общим членом    называется положительным или строго положительным, если все его члены неотрицательны или больше нуля.</w:t>
      </w:r>
    </w:p>
    <w:p w:rsidR="00122F2F" w:rsidRDefault="00122F2F" w:rsidP="00122F2F">
      <w:pPr>
        <w:pStyle w:val="ac"/>
      </w:pPr>
    </w:p>
    <w:p w:rsidR="00122F2F" w:rsidRDefault="00122F2F" w:rsidP="00122F2F">
      <w:pPr>
        <w:pStyle w:val="ac"/>
      </w:pPr>
      <w:r>
        <w:rPr>
          <w:b/>
        </w:rPr>
        <w:t xml:space="preserve">   </w:t>
      </w:r>
      <w:proofErr w:type="spellStart"/>
      <w:r>
        <w:rPr>
          <w:b/>
        </w:rPr>
        <w:t>Знакоотричательный</w:t>
      </w:r>
      <w:proofErr w:type="spellEnd"/>
      <w:r>
        <w:rPr>
          <w:b/>
        </w:rPr>
        <w:t xml:space="preserve"> ряд – </w:t>
      </w:r>
      <w:r>
        <w:t>ряд с общим членом   называется отрицательным или строго отрицательным, если все его члены отрицательны или меньше нуля.</w:t>
      </w:r>
    </w:p>
    <w:p w:rsidR="00122F2F" w:rsidRDefault="00122F2F" w:rsidP="00122F2F">
      <w:pPr>
        <w:pStyle w:val="ac"/>
        <w:rPr>
          <w:color w:val="FF0000"/>
        </w:rPr>
      </w:pPr>
      <w:r w:rsidRPr="00122F2F">
        <w:rPr>
          <w:color w:val="FF0000"/>
        </w:rPr>
        <w:t>СЮДА ДОБАВЬ</w:t>
      </w:r>
    </w:p>
    <w:p w:rsidR="00122F2F" w:rsidRDefault="00122F2F" w:rsidP="00122F2F">
      <w:pPr>
        <w:pStyle w:val="ac"/>
        <w:rPr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t xml:space="preserve"> </w:t>
      </w:r>
      <w:r w:rsidRPr="00122F2F">
        <w:rPr>
          <w:sz w:val="18"/>
        </w:rPr>
        <w:t xml:space="preserve">Признаки достаточные (о которых идёт речь) сформулированы для положительных рядов, но их можно применить и к отрицательным рядам на основании следующего заключения </w:t>
      </w:r>
    </w:p>
    <w:p w:rsidR="00122F2F" w:rsidRDefault="00122F2F" w:rsidP="00122F2F">
      <w:pPr>
        <w:pStyle w:val="ac"/>
      </w:pPr>
      <w:r>
        <w:rPr>
          <w:sz w:val="18"/>
        </w:rPr>
        <w:t xml:space="preserve">   </w:t>
      </w:r>
      <w:r>
        <w:rPr>
          <w:b/>
        </w:rPr>
        <w:t xml:space="preserve">Теорема 1(критерий сходимости положительного ряда). </w:t>
      </w:r>
    </w:p>
    <w:p w:rsidR="00122F2F" w:rsidRDefault="00122F2F" w:rsidP="00122F2F">
      <w:pPr>
        <w:pStyle w:val="ac"/>
        <w:rPr>
          <w:i/>
        </w:rPr>
      </w:pPr>
      <w:r>
        <w:t xml:space="preserve">   </w:t>
      </w:r>
      <w:r w:rsidRPr="00CB4A9F">
        <w:rPr>
          <w:i/>
        </w:rPr>
        <w:t>Ряд сходится тогда и только тогда, когда последовательность его частичных сумм является ограниченной.</w:t>
      </w:r>
    </w:p>
    <w:p w:rsidR="00CB4A9F" w:rsidRDefault="00CB4A9F" w:rsidP="00122F2F">
      <w:pPr>
        <w:pStyle w:val="ac"/>
      </w:pPr>
      <w:r>
        <w:rPr>
          <w:i/>
        </w:rPr>
        <w:t xml:space="preserve">   Доказательство </w:t>
      </w:r>
      <w:r w:rsidRPr="00CB4A9F">
        <w:t>базируется на свойстве монотонной ограниченной последовательности</w:t>
      </w:r>
      <w:r>
        <w:t>.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lastRenderedPageBreak/>
        <w:t xml:space="preserve">   Монотонная ограниченная последовательность сходится, таким образом, чтобы доказать справедливость этого утверждения достаточно показать, что для положительных рядов последовательность частичных сумм является возрастающей, так как: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i/>
        </w:rPr>
      </w:pPr>
      <w:r w:rsidRPr="00CB4A9F">
        <w:rPr>
          <w:b/>
        </w:rPr>
        <w:t>Следствие 1</w:t>
      </w:r>
      <w:r>
        <w:rPr>
          <w:b/>
        </w:rPr>
        <w:t xml:space="preserve">: </w:t>
      </w:r>
      <w:r w:rsidRPr="00CB4A9F">
        <w:rPr>
          <w:i/>
        </w:rPr>
        <w:t>положительные ряды всегда имеют или конечную сумму</w:t>
      </w:r>
      <w:r>
        <w:rPr>
          <w:i/>
        </w:rPr>
        <w:t>,</w:t>
      </w:r>
      <w:r w:rsidRPr="00CB4A9F">
        <w:rPr>
          <w:i/>
        </w:rPr>
        <w:t xml:space="preserve"> или бесконечную сумму.</w:t>
      </w:r>
    </w:p>
    <w:p w:rsidR="00CB4A9F" w:rsidRDefault="00CB4A9F" w:rsidP="00122F2F">
      <w:pPr>
        <w:pStyle w:val="ac"/>
        <w:rPr>
          <w:i/>
        </w:rPr>
      </w:pPr>
      <w:r>
        <w:rPr>
          <w:b/>
        </w:rPr>
        <w:t xml:space="preserve">Следствие 2: </w:t>
      </w:r>
      <w:r>
        <w:rPr>
          <w:i/>
        </w:rPr>
        <w:t>если в положительном ряде последовательность частичных сумм   не является ограниченной, то ряд расходится.</w:t>
      </w:r>
    </w:p>
    <w:p w:rsidR="00CB4A9F" w:rsidRDefault="00CB4A9F" w:rsidP="00122F2F">
      <w:pPr>
        <w:pStyle w:val="ac"/>
      </w:pPr>
      <w:r>
        <w:rPr>
          <w:b/>
        </w:rPr>
        <w:t xml:space="preserve">Пример 1. </w:t>
      </w:r>
      <w:r>
        <w:t>Используя критерий сходимости положительного ряда, доказать сходимость или расходимость ряда: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Составим   частичную сумму: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  <w:r>
        <w:t xml:space="preserve">   Всего   слагаемых. Оценим каждое слагаемое снизу, заменив каждый знаменатель большим выражением (дробь станет меньше). Окажется, что:</w:t>
      </w: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</w:pPr>
    </w:p>
    <w:p w:rsidR="00CB4A9F" w:rsidRDefault="00CB4A9F" w:rsidP="00122F2F">
      <w:pPr>
        <w:pStyle w:val="ac"/>
        <w:rPr>
          <w:b/>
        </w:rPr>
      </w:pPr>
      <w:r>
        <w:rPr>
          <w:b/>
        </w:rPr>
        <w:t xml:space="preserve">Пример 2. Ряд Дирихле (обобщённый гармонический </w:t>
      </w:r>
      <w:proofErr w:type="gramStart"/>
      <w:r>
        <w:rPr>
          <w:b/>
        </w:rPr>
        <w:t xml:space="preserve">ряд)   </w:t>
      </w:r>
      <w:proofErr w:type="gramEnd"/>
      <w:r>
        <w:rPr>
          <w:b/>
        </w:rPr>
        <w:t xml:space="preserve">      СЮДА РЯД.</w:t>
      </w:r>
    </w:p>
    <w:p w:rsidR="00CB4A9F" w:rsidRPr="00CB4A9F" w:rsidRDefault="00CB4A9F" w:rsidP="00122F2F">
      <w:pPr>
        <w:pStyle w:val="ac"/>
        <w:rPr>
          <w:i/>
        </w:rPr>
      </w:pPr>
      <w:r>
        <w:rPr>
          <w:b/>
        </w:rPr>
        <w:lastRenderedPageBreak/>
        <w:t xml:space="preserve">   </w:t>
      </w:r>
      <w:r w:rsidRPr="00CB4A9F">
        <w:rPr>
          <w:i/>
        </w:rPr>
        <w:t xml:space="preserve">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 для которого уже доказана расходимость с помощью второго замечательного предела.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связаны соотношением, значит , что ряд расходится.</w:t>
      </w:r>
    </w:p>
    <w:p w:rsidR="00CB4A9F" w:rsidRP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Если </w:t>
      </w:r>
      <w:proofErr w:type="gramStart"/>
      <w:r w:rsidRPr="00CB4A9F">
        <w:rPr>
          <w:i/>
        </w:rPr>
        <w:t xml:space="preserve">  ,</w:t>
      </w:r>
      <w:proofErr w:type="gramEnd"/>
      <w:r w:rsidRPr="00CB4A9F">
        <w:rPr>
          <w:i/>
        </w:rPr>
        <w:t xml:space="preserve"> то    </w:t>
      </w: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Pr="00CB4A9F" w:rsidRDefault="00CB4A9F" w:rsidP="00122F2F">
      <w:pPr>
        <w:pStyle w:val="ac"/>
        <w:rPr>
          <w:i/>
        </w:rPr>
      </w:pPr>
    </w:p>
    <w:p w:rsidR="00CB4A9F" w:rsidRDefault="00CB4A9F" w:rsidP="00122F2F">
      <w:pPr>
        <w:pStyle w:val="ac"/>
        <w:rPr>
          <w:i/>
        </w:rPr>
      </w:pPr>
      <w:r w:rsidRPr="00CB4A9F">
        <w:rPr>
          <w:i/>
        </w:rPr>
        <w:t xml:space="preserve">   Таким образом ряд сходящийся.</w:t>
      </w:r>
    </w:p>
    <w:p w:rsidR="00326FF8" w:rsidRDefault="00326FF8" w:rsidP="00122F2F">
      <w:pPr>
        <w:pStyle w:val="ac"/>
        <w:rPr>
          <w:i/>
        </w:rPr>
      </w:pPr>
    </w:p>
    <w:p w:rsidR="00326FF8" w:rsidRDefault="00326FF8" w:rsidP="00326FF8">
      <w:pPr>
        <w:pStyle w:val="ac"/>
        <w:jc w:val="center"/>
        <w:rPr>
          <w:b/>
          <w:sz w:val="24"/>
        </w:rPr>
      </w:pPr>
      <w:r>
        <w:rPr>
          <w:b/>
          <w:sz w:val="24"/>
        </w:rPr>
        <w:t xml:space="preserve">Признаки сравнения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2 (признак сравнения).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тогда для рядов     и     выполняется следующее условие: если ряд с общим членом   (большим элементом) сходится, то сходится и ряд, составленный из меньших элементов (ряд с общим членом   ).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Если ряд, составленный из меньших элементов </w:t>
      </w:r>
      <w:r w:rsidRPr="00326FF8">
        <w:rPr>
          <w:i/>
          <w:color w:val="FF0000"/>
        </w:rPr>
        <w:t xml:space="preserve">(подразумевается некоторое </w:t>
      </w:r>
      <w:r w:rsidRPr="00326FF8">
        <w:rPr>
          <w:rFonts w:asciiTheme="minorHAnsi" w:hAnsiTheme="minorHAnsi"/>
          <w:i/>
          <w:color w:val="FF0000"/>
          <w:lang w:val="en-US"/>
        </w:rPr>
        <w:t>Cn</w:t>
      </w:r>
      <w:r w:rsidRPr="00326FF8">
        <w:rPr>
          <w:rFonts w:asciiTheme="minorHAnsi" w:hAnsiTheme="minorHAnsi"/>
          <w:i/>
          <w:color w:val="FF0000"/>
        </w:rPr>
        <w:t xml:space="preserve">, связанное соотношением СЮДА СООТНОШЕНИЕ ЧТО </w:t>
      </w:r>
      <w:proofErr w:type="spellStart"/>
      <w:r w:rsidRPr="00326FF8">
        <w:rPr>
          <w:rFonts w:asciiTheme="minorHAnsi" w:hAnsiTheme="minorHAnsi"/>
          <w:i/>
          <w:color w:val="FF0000"/>
        </w:rPr>
        <w:t>Сэн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 МЕНЬШЕ </w:t>
      </w:r>
      <w:proofErr w:type="spellStart"/>
      <w:r w:rsidRPr="00326FF8">
        <w:rPr>
          <w:rFonts w:asciiTheme="minorHAnsi" w:hAnsiTheme="minorHAnsi"/>
          <w:i/>
          <w:color w:val="FF0000"/>
        </w:rPr>
        <w:t>Аэн</w:t>
      </w:r>
      <w:proofErr w:type="spellEnd"/>
      <w:r w:rsidRPr="00326FF8">
        <w:rPr>
          <w:rFonts w:asciiTheme="minorHAnsi" w:hAnsiTheme="minorHAnsi"/>
          <w:i/>
          <w:color w:val="FF0000"/>
        </w:rPr>
        <w:t xml:space="preserve">) </w:t>
      </w:r>
      <w:r>
        <w:rPr>
          <w:i/>
        </w:rPr>
        <w:t>расходится, то расходится и ряд, составленный из больших элементов.</w:t>
      </w:r>
    </w:p>
    <w:p w:rsidR="00326FF8" w:rsidRDefault="00326FF8" w:rsidP="00326FF8">
      <w:pPr>
        <w:pStyle w:val="ac"/>
      </w:pPr>
      <w:r>
        <w:lastRenderedPageBreak/>
        <w:t xml:space="preserve">   Составим последовательность частичных сумм для обоих рядов:</w:t>
      </w: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</w:p>
    <w:p w:rsidR="00326FF8" w:rsidRDefault="00326FF8" w:rsidP="00326FF8">
      <w:pPr>
        <w:pStyle w:val="ac"/>
      </w:pPr>
      <w:r>
        <w:t xml:space="preserve">   При   имеем, что    </w:t>
      </w:r>
    </w:p>
    <w:p w:rsidR="00326FF8" w:rsidRDefault="00326FF8" w:rsidP="00326FF8">
      <w:pPr>
        <w:pStyle w:val="ac"/>
      </w:pPr>
      <w:r>
        <w:t xml:space="preserve">   Поскольку  </w:t>
      </w:r>
      <w:proofErr w:type="gramStart"/>
      <w:r>
        <w:t xml:space="preserve">  ,</w:t>
      </w:r>
      <w:proofErr w:type="gramEnd"/>
      <w:r>
        <w:t xml:space="preserve"> то    </w:t>
      </w:r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3 (предельный признак сравнения).</w:t>
      </w:r>
    </w:p>
    <w:p w:rsidR="00326FF8" w:rsidRDefault="00326FF8" w:rsidP="00326FF8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 w:rsidRPr="00326FF8">
        <w:rPr>
          <w:i/>
          <w:sz w:val="18"/>
        </w:rPr>
        <w:t xml:space="preserve">Использование Теоремы 2 на практике бывает затруднительным из-за необходимости доказать неравенство </w:t>
      </w:r>
      <w:proofErr w:type="gramStart"/>
      <w:r w:rsidRPr="00326FF8">
        <w:rPr>
          <w:i/>
          <w:sz w:val="18"/>
        </w:rPr>
        <w:t xml:space="preserve">  ,</w:t>
      </w:r>
      <w:proofErr w:type="gramEnd"/>
      <w:r w:rsidRPr="00326FF8">
        <w:rPr>
          <w:i/>
          <w:sz w:val="18"/>
        </w:rPr>
        <w:t xml:space="preserve"> поэтому более предпочтительным является предельный формат.</w:t>
      </w: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</w:t>
      </w:r>
      <w:r w:rsidRPr="00326FF8">
        <w:rPr>
          <w:i/>
        </w:rPr>
        <w:t xml:space="preserve">Если для двух заданных строго положительных рядов выполняется условие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где   , то они сходятся или расходятся в одинаковом смысле. При конечном  </w:t>
      </w:r>
      <w:proofErr w:type="gramStart"/>
      <w:r w:rsidRPr="00326FF8">
        <w:rPr>
          <w:i/>
        </w:rPr>
        <w:t xml:space="preserve">  ,</w:t>
      </w:r>
      <w:proofErr w:type="gramEnd"/>
      <w:r w:rsidRPr="00326FF8">
        <w:rPr>
          <w:i/>
        </w:rPr>
        <w:t xml:space="preserve"> при    из сходимости с общим членом     следует сходимость ряда с общим членом    . При     из расходимости ряда с общим членом    следует расходимость ряда с большим членом </w:t>
      </w:r>
      <w:proofErr w:type="gramStart"/>
      <w:r w:rsidRPr="00326FF8">
        <w:rPr>
          <w:i/>
        </w:rPr>
        <w:t xml:space="preserve">  .</w:t>
      </w:r>
      <w:proofErr w:type="gramEnd"/>
    </w:p>
    <w:p w:rsidR="00326FF8" w:rsidRDefault="00326FF8" w:rsidP="00326FF8">
      <w:pPr>
        <w:pStyle w:val="ac"/>
        <w:rPr>
          <w:b/>
        </w:rPr>
      </w:pPr>
      <w:r>
        <w:rPr>
          <w:b/>
        </w:rPr>
        <w:t>Теорема 4 (признак сравнения отношений).</w:t>
      </w:r>
    </w:p>
    <w:p w:rsidR="00326FF8" w:rsidRDefault="00326FF8" w:rsidP="00326FF8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двух положительных рядов с общими членами    выполняется условие:</w:t>
      </w:r>
    </w:p>
    <w:p w:rsidR="00326FF8" w:rsidRDefault="00326FF8" w:rsidP="00326FF8">
      <w:pPr>
        <w:pStyle w:val="ac"/>
        <w:rPr>
          <w:i/>
        </w:rPr>
      </w:pPr>
    </w:p>
    <w:p w:rsidR="00326FF8" w:rsidRDefault="00326FF8" w:rsidP="00326FF8">
      <w:pPr>
        <w:pStyle w:val="ac"/>
        <w:rPr>
          <w:i/>
        </w:rPr>
      </w:pPr>
      <w:r>
        <w:rPr>
          <w:i/>
        </w:rPr>
        <w:t xml:space="preserve">   То из сходимости ряда с общим членом   следует сходимость ряда с общим членом  </w:t>
      </w:r>
      <w:proofErr w:type="gramStart"/>
      <w:r>
        <w:rPr>
          <w:i/>
        </w:rPr>
        <w:t xml:space="preserve">  .</w:t>
      </w:r>
      <w:proofErr w:type="gramEnd"/>
      <w:r>
        <w:rPr>
          <w:i/>
        </w:rPr>
        <w:t xml:space="preserve"> Из расходимости ряда с общим членом    следует расходимость ряда с общим членом  </w:t>
      </w:r>
      <w:proofErr w:type="gramStart"/>
      <w:r>
        <w:rPr>
          <w:i/>
        </w:rPr>
        <w:t xml:space="preserve">  .</w:t>
      </w:r>
      <w:proofErr w:type="gramEnd"/>
    </w:p>
    <w:p w:rsidR="00326FF8" w:rsidRDefault="00162934" w:rsidP="00326FF8">
      <w:pPr>
        <w:pStyle w:val="ac"/>
      </w:pPr>
      <w:r>
        <w:rPr>
          <w:b/>
        </w:rPr>
        <w:t xml:space="preserve">Пример 3. </w:t>
      </w:r>
      <w:r>
        <w:t>Доказать сходимость ряда: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     Следовательно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Был использован метод математической индукции.</w:t>
      </w:r>
    </w:p>
    <w:p w:rsidR="00162934" w:rsidRDefault="00162934" w:rsidP="00326FF8">
      <w:pPr>
        <w:pStyle w:val="ac"/>
      </w:pPr>
      <w:r>
        <w:rPr>
          <w:b/>
        </w:rPr>
        <w:t xml:space="preserve">Пример 4. </w:t>
      </w:r>
      <w:r>
        <w:t>Исследовать ряд на сходимость: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Оцениваем сверху общий член ряда таким выражением, чтобы ряд сходился</w:t>
      </w:r>
    </w:p>
    <w:p w:rsidR="00162934" w:rsidRDefault="00162934" w:rsidP="00326FF8">
      <w:pPr>
        <w:pStyle w:val="ac"/>
      </w:pPr>
    </w:p>
    <w:p w:rsidR="00162934" w:rsidRDefault="00162934" w:rsidP="00326FF8">
      <w:pPr>
        <w:pStyle w:val="ac"/>
      </w:pPr>
      <w:r>
        <w:t xml:space="preserve">   Следует, что         - сходящийся по признаку сравнения отношений со сходящимся рядом   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t>Эталонный ряды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Сходящиеся:   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 Уберёшь цифры, но оставишь отступы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</w:t>
      </w:r>
      <w:proofErr w:type="gramStart"/>
      <w:r>
        <w:t>Дирихле  -</w:t>
      </w:r>
      <w:proofErr w:type="gramEnd"/>
      <w:r>
        <w:t xml:space="preserve"> 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>Расходящиеся: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ab/>
        <w:t>1)</w:t>
      </w:r>
    </w:p>
    <w:p w:rsidR="00162934" w:rsidRDefault="00162934" w:rsidP="00162934">
      <w:pPr>
        <w:pStyle w:val="ac"/>
      </w:pPr>
      <w:r>
        <w:rPr>
          <w:b/>
        </w:rPr>
        <w:tab/>
        <w:t xml:space="preserve">2)  </w:t>
      </w:r>
      <w:proofErr w:type="gramStart"/>
      <w:r>
        <w:t>Дирихле  -</w:t>
      </w:r>
      <w:proofErr w:type="gramEnd"/>
    </w:p>
    <w:p w:rsidR="00162934" w:rsidRDefault="00162934" w:rsidP="00162934">
      <w:pPr>
        <w:pStyle w:val="ac"/>
        <w:rPr>
          <w:b/>
        </w:rPr>
      </w:pPr>
      <w:r>
        <w:rPr>
          <w:b/>
        </w:rPr>
        <w:lastRenderedPageBreak/>
        <w:t>Пример 5.</w:t>
      </w: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  <w:rPr>
          <w:b/>
        </w:rPr>
      </w:pPr>
    </w:p>
    <w:p w:rsidR="00162934" w:rsidRDefault="00162934" w:rsidP="00162934">
      <w:pPr>
        <w:pStyle w:val="ac"/>
      </w:pPr>
      <w:r>
        <w:t xml:space="preserve">   Составим функцию: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Точка 1 – точка максимума.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Ряд  </w:t>
      </w:r>
      <w:proofErr w:type="gramStart"/>
      <w:r>
        <w:t xml:space="preserve">  .</w:t>
      </w:r>
      <w:proofErr w:type="gramEnd"/>
      <w:r>
        <w:t xml:space="preserve"> Известно, что он расходится. Тогда ряд    тоже расходится.</w:t>
      </w:r>
    </w:p>
    <w:p w:rsidR="00162934" w:rsidRDefault="00162934" w:rsidP="00162934">
      <w:pPr>
        <w:pStyle w:val="ac"/>
      </w:pPr>
      <w:r>
        <w:rPr>
          <w:b/>
        </w:rPr>
        <w:t>Пример 6.</w:t>
      </w:r>
      <w:r>
        <w:t xml:space="preserve"> Исследовать ряд: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Сравним этот ряд с гармоническим рядом, используя предельный признак сравнения: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Поскольку гармонический ряд расходится, </w:t>
      </w:r>
      <w:proofErr w:type="gramStart"/>
      <w:r>
        <w:t>следовательно</w:t>
      </w:r>
      <w:proofErr w:type="gramEnd"/>
      <w:r>
        <w:t xml:space="preserve"> и исходный ряд тоже расходится.</w:t>
      </w: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</w:p>
    <w:p w:rsidR="00162934" w:rsidRDefault="00162934" w:rsidP="00162934">
      <w:pPr>
        <w:pStyle w:val="ac"/>
        <w:jc w:val="center"/>
        <w:rPr>
          <w:b/>
          <w:sz w:val="24"/>
        </w:rPr>
      </w:pPr>
      <w:r>
        <w:rPr>
          <w:b/>
          <w:sz w:val="24"/>
        </w:rPr>
        <w:lastRenderedPageBreak/>
        <w:t>Признаки сравнения</w:t>
      </w:r>
      <w:r>
        <w:rPr>
          <w:b/>
          <w:sz w:val="24"/>
        </w:rPr>
        <w:t>, использующие свойства элементов самого исследуемого ряда</w:t>
      </w:r>
    </w:p>
    <w:p w:rsidR="00162934" w:rsidRDefault="00162934" w:rsidP="00162934">
      <w:pPr>
        <w:pStyle w:val="ac"/>
        <w:rPr>
          <w:b/>
        </w:rPr>
      </w:pPr>
      <w:r>
        <w:rPr>
          <w:b/>
        </w:rPr>
        <w:t xml:space="preserve">Теорема 5 </w:t>
      </w:r>
      <w:proofErr w:type="gramStart"/>
      <w:r>
        <w:rPr>
          <w:b/>
        </w:rPr>
        <w:t>( признак</w:t>
      </w:r>
      <w:proofErr w:type="gramEnd"/>
      <w:r>
        <w:rPr>
          <w:b/>
        </w:rPr>
        <w:t xml:space="preserve"> Даламбера).</w:t>
      </w:r>
    </w:p>
    <w:p w:rsidR="00162934" w:rsidRDefault="00162934" w:rsidP="00162934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Если для строго положительного ряда с общим членом   выполняется соотношение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   , то ряд 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 xml:space="preserve">   Если соотношение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ряд расходится.</w:t>
      </w:r>
    </w:p>
    <w:p w:rsidR="00162934" w:rsidRDefault="00162934" w:rsidP="00162934">
      <w:pPr>
        <w:pStyle w:val="ac"/>
        <w:rPr>
          <w:i/>
        </w:rPr>
      </w:pPr>
      <w:r>
        <w:rPr>
          <w:i/>
        </w:rPr>
        <w:t>Доказательство:</w:t>
      </w:r>
    </w:p>
    <w:p w:rsidR="00162934" w:rsidRDefault="00162934" w:rsidP="00162934">
      <w:pPr>
        <w:pStyle w:val="ac"/>
      </w:pPr>
    </w:p>
    <w:p w:rsidR="00162934" w:rsidRDefault="00162934" w:rsidP="00162934">
      <w:pPr>
        <w:pStyle w:val="ac"/>
      </w:pPr>
      <w:r>
        <w:t xml:space="preserve">   </w:t>
      </w:r>
      <w:proofErr w:type="gramStart"/>
      <w:r>
        <w:t>Поскольку  ,</w:t>
      </w:r>
      <w:proofErr w:type="gramEnd"/>
      <w:r>
        <w:t xml:space="preserve">   , то      - сходящийся. Значит, вместе с ним сходится  </w:t>
      </w:r>
      <w:proofErr w:type="gramStart"/>
      <w:r>
        <w:t xml:space="preserve">  .</w:t>
      </w:r>
      <w:proofErr w:type="gramEnd"/>
    </w:p>
    <w:p w:rsidR="00162934" w:rsidRDefault="00162934" w:rsidP="00162934">
      <w:pPr>
        <w:pStyle w:val="ac"/>
      </w:pPr>
      <w:r>
        <w:t xml:space="preserve">   Сходится остаток, значит, сходится ряд.</w:t>
      </w:r>
    </w:p>
    <w:p w:rsidR="00162934" w:rsidRDefault="00A806FE" w:rsidP="00162934">
      <w:pPr>
        <w:pStyle w:val="ac"/>
        <w:rPr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sz w:val="18"/>
        </w:rPr>
        <w:t>Признак Даламбера легко определяет сходимость быстросходящихся рядов (таких как геометрический ряд).</w:t>
      </w: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 Даламбера</w:t>
      </w:r>
      <w:r>
        <w:rPr>
          <w:i/>
          <w:sz w:val="18"/>
        </w:rPr>
        <w:t>:</w:t>
      </w:r>
    </w:p>
    <w:p w:rsidR="00A806FE" w:rsidRDefault="00A806FE" w:rsidP="00162934">
      <w:pPr>
        <w:pStyle w:val="ac"/>
      </w:pPr>
      <w:r>
        <w:rPr>
          <w:i/>
        </w:rPr>
        <w:t xml:space="preserve">   Если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при    ряд сходится, при    ряд расходится, при     признак не даёт ответа о сходимости( нужно использовать другой признак).</w:t>
      </w:r>
    </w:p>
    <w:p w:rsidR="00A806FE" w:rsidRDefault="00A806FE" w:rsidP="00162934">
      <w:pPr>
        <w:pStyle w:val="ac"/>
      </w:pPr>
      <w:r>
        <w:rPr>
          <w:b/>
        </w:rPr>
        <w:t xml:space="preserve">Пример 7. </w:t>
      </w:r>
      <w:r>
        <w:t>Используя признак Даламбера, исследовать ряд:</w:t>
      </w: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</w:pPr>
    </w:p>
    <w:p w:rsidR="00A806FE" w:rsidRDefault="00A806FE" w:rsidP="00162934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>Признак Даламбера даёт расходимость рядов, которые расходятся по достаточному признаку расходимости.</w:t>
      </w:r>
    </w:p>
    <w:p w:rsidR="00A806FE" w:rsidRDefault="00A806FE" w:rsidP="00A806FE">
      <w:pPr>
        <w:pStyle w:val="ac"/>
        <w:spacing w:line="240" w:lineRule="auto"/>
        <w:rPr>
          <w:b/>
        </w:rPr>
      </w:pPr>
      <w:r>
        <w:rPr>
          <w:b/>
        </w:rPr>
        <w:t>Теорема 6 (радикальный признак Коши)</w:t>
      </w: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b/>
        </w:rPr>
        <w:t xml:space="preserve">   </w:t>
      </w:r>
      <w:r>
        <w:rPr>
          <w:i/>
        </w:rPr>
        <w:t>Если для строго положительного ряда выполняется следующее условие: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  <w:r>
        <w:rPr>
          <w:i/>
        </w:rPr>
        <w:t xml:space="preserve">   (ТУТ НАДО УСЛОВИЕ РАСПИСАТЬ У НЕЁ В ТЕТРАДИ НЕ СОВСЕМ ПРАВИЛЬНО)</w:t>
      </w: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A806FE">
      <w:pPr>
        <w:pStyle w:val="ac"/>
        <w:spacing w:line="240" w:lineRule="auto"/>
        <w:rPr>
          <w:i/>
        </w:rPr>
      </w:pPr>
    </w:p>
    <w:p w:rsidR="00A806FE" w:rsidRPr="00A806FE" w:rsidRDefault="00A806FE" w:rsidP="00162934">
      <w:pPr>
        <w:pStyle w:val="ac"/>
      </w:pPr>
    </w:p>
    <w:p w:rsidR="00162934" w:rsidRPr="00162934" w:rsidRDefault="00162934" w:rsidP="00162934">
      <w:pPr>
        <w:pStyle w:val="ac"/>
      </w:pPr>
    </w:p>
    <w:p w:rsidR="00122F2F" w:rsidRDefault="00122F2F" w:rsidP="00122F2F">
      <w:pPr>
        <w:pStyle w:val="ac"/>
      </w:pPr>
    </w:p>
    <w:p w:rsidR="00122F2F" w:rsidRPr="00122F2F" w:rsidRDefault="00122F2F" w:rsidP="00122F2F">
      <w:pPr>
        <w:pStyle w:val="ac"/>
      </w:pPr>
    </w:p>
    <w:p w:rsidR="00A806FE" w:rsidRDefault="00A806FE" w:rsidP="00A806F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Коши</w:t>
      </w:r>
      <w:r>
        <w:rPr>
          <w:i/>
          <w:sz w:val="18"/>
        </w:rPr>
        <w:t>:</w:t>
      </w:r>
    </w:p>
    <w:p w:rsidR="00A806FE" w:rsidRDefault="00A806FE" w:rsidP="00A806FE">
      <w:pPr>
        <w:pStyle w:val="ac"/>
        <w:rPr>
          <w:i/>
          <w:sz w:val="18"/>
        </w:rPr>
      </w:pPr>
    </w:p>
    <w:p w:rsidR="00A806FE" w:rsidRDefault="00A806FE" w:rsidP="00A806FE">
      <w:pPr>
        <w:pStyle w:val="ac"/>
        <w:rPr>
          <w:i/>
        </w:rPr>
      </w:pPr>
      <w:r>
        <w:rPr>
          <w:i/>
          <w:sz w:val="18"/>
        </w:rPr>
        <w:t xml:space="preserve">   </w:t>
      </w:r>
      <w:r>
        <w:rPr>
          <w:i/>
        </w:rPr>
        <w:t xml:space="preserve">При   - сходится, при    - </w:t>
      </w:r>
      <w:proofErr w:type="gramStart"/>
      <w:r>
        <w:rPr>
          <w:i/>
        </w:rPr>
        <w:t>расходится ,</w:t>
      </w:r>
      <w:proofErr w:type="gramEnd"/>
      <w:r>
        <w:rPr>
          <w:i/>
        </w:rPr>
        <w:t xml:space="preserve"> при   признак не даёт ответа ( нужно использовать другой признак).</w:t>
      </w:r>
    </w:p>
    <w:p w:rsidR="001F2F0E" w:rsidRDefault="001F2F0E" w:rsidP="00A806FE">
      <w:pPr>
        <w:pStyle w:val="ac"/>
        <w:rPr>
          <w:b/>
        </w:rPr>
      </w:pPr>
    </w:p>
    <w:p w:rsidR="00122F2F" w:rsidRDefault="001F2F0E" w:rsidP="00122F2F">
      <w:pPr>
        <w:pStyle w:val="ac"/>
        <w:rPr>
          <w:b/>
        </w:rPr>
      </w:pPr>
      <w:r>
        <w:rPr>
          <w:b/>
        </w:rPr>
        <w:lastRenderedPageBreak/>
        <w:t>Пример 8.</w:t>
      </w: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</w:p>
    <w:p w:rsidR="001F2F0E" w:rsidRDefault="001F2F0E" w:rsidP="00122F2F">
      <w:pPr>
        <w:pStyle w:val="ac"/>
        <w:rPr>
          <w:b/>
        </w:rPr>
      </w:pPr>
      <w:r>
        <w:rPr>
          <w:b/>
        </w:rPr>
        <w:t xml:space="preserve">Теорема 7 (признак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>).</w:t>
      </w:r>
    </w:p>
    <w:p w:rsidR="001F2F0E" w:rsidRDefault="001F2F0E" w:rsidP="00122F2F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>Если для строго положительного ряда выполняется условие:</w:t>
      </w:r>
    </w:p>
    <w:p w:rsidR="001F2F0E" w:rsidRDefault="001F2F0E" w:rsidP="00122F2F">
      <w:pPr>
        <w:pStyle w:val="ac"/>
        <w:rPr>
          <w:i/>
        </w:rPr>
      </w:pPr>
    </w:p>
    <w:p w:rsidR="001F2F0E" w:rsidRDefault="001F2F0E" w:rsidP="00122F2F">
      <w:pPr>
        <w:pStyle w:val="ac"/>
        <w:rPr>
          <w:i/>
        </w:rPr>
      </w:pPr>
      <w:r>
        <w:rPr>
          <w:i/>
        </w:rPr>
        <w:t xml:space="preserve">   То ряд сходится, при    - расходится.</w:t>
      </w:r>
    </w:p>
    <w:p w:rsidR="001F2F0E" w:rsidRDefault="001F2F0E" w:rsidP="00122F2F">
      <w:pPr>
        <w:pStyle w:val="ac"/>
      </w:pPr>
      <w:r>
        <w:rPr>
          <w:i/>
        </w:rPr>
        <w:t xml:space="preserve">   </w:t>
      </w:r>
      <w:r>
        <w:t>Дано:</w:t>
      </w:r>
    </w:p>
    <w:p w:rsidR="001F2F0E" w:rsidRDefault="001F2F0E" w:rsidP="00122F2F">
      <w:pPr>
        <w:pStyle w:val="ac"/>
      </w:pPr>
      <w:r>
        <w:t xml:space="preserve">   1)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  <w:r>
        <w:t xml:space="preserve">   2)</w:t>
      </w: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Default="001F2F0E" w:rsidP="00122F2F">
      <w:pPr>
        <w:pStyle w:val="ac"/>
      </w:pPr>
    </w:p>
    <w:p w:rsidR="001F2F0E" w:rsidRPr="001F2F0E" w:rsidRDefault="001F2F0E" w:rsidP="00122F2F">
      <w:pPr>
        <w:pStyle w:val="ac"/>
      </w:pPr>
    </w:p>
    <w:p w:rsidR="001F2F0E" w:rsidRDefault="001F2F0E" w:rsidP="001F2F0E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lastRenderedPageBreak/>
        <w:t xml:space="preserve">Замечание! </w:t>
      </w:r>
      <w:r>
        <w:rPr>
          <w:color w:val="70AD47" w:themeColor="accent6"/>
          <w:sz w:val="18"/>
        </w:rPr>
        <w:t xml:space="preserve"> </w:t>
      </w:r>
      <w:r>
        <w:rPr>
          <w:i/>
          <w:sz w:val="18"/>
        </w:rPr>
        <w:t xml:space="preserve">На практике более удобным часто оказывается </w:t>
      </w:r>
      <w:r w:rsidRPr="00A806FE">
        <w:rPr>
          <w:b/>
          <w:i/>
          <w:sz w:val="20"/>
        </w:rPr>
        <w:t>предельный признак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Раабе</w:t>
      </w:r>
      <w:proofErr w:type="spellEnd"/>
      <w:r>
        <w:rPr>
          <w:i/>
          <w:sz w:val="18"/>
        </w:rPr>
        <w:t>: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Если 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то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ряд расходится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- ряд сходится  </w:t>
      </w:r>
    </w:p>
    <w:p w:rsidR="001F2F0E" w:rsidRDefault="001F2F0E" w:rsidP="001F2F0E">
      <w:pPr>
        <w:pStyle w:val="ac"/>
        <w:rPr>
          <w:i/>
        </w:rPr>
      </w:pPr>
      <w:r>
        <w:rPr>
          <w:i/>
        </w:rPr>
        <w:t xml:space="preserve">   При    - признак не даёт </w:t>
      </w:r>
      <w:proofErr w:type="gramStart"/>
      <w:r>
        <w:rPr>
          <w:i/>
        </w:rPr>
        <w:t>ответа(</w:t>
      </w:r>
      <w:proofErr w:type="gramEnd"/>
      <w:r>
        <w:rPr>
          <w:i/>
        </w:rPr>
        <w:t>используй другой)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  <w:r>
        <w:rPr>
          <w:b/>
          <w:i/>
        </w:rPr>
        <w:t xml:space="preserve">Пример 9. </w:t>
      </w:r>
    </w:p>
    <w:p w:rsidR="001F2F0E" w:rsidRDefault="001F2F0E" w:rsidP="001F2F0E">
      <w:pPr>
        <w:pStyle w:val="ac"/>
        <w:rPr>
          <w:b/>
          <w:i/>
        </w:rPr>
      </w:pPr>
    </w:p>
    <w:p w:rsidR="001F2F0E" w:rsidRPr="001F2F0E" w:rsidRDefault="001F2F0E" w:rsidP="001F2F0E">
      <w:pPr>
        <w:pStyle w:val="ac"/>
        <w:numPr>
          <w:ilvl w:val="0"/>
          <w:numId w:val="2"/>
        </w:numPr>
        <w:rPr>
          <w:b/>
        </w:rPr>
      </w:pPr>
      <w:r w:rsidRPr="001F2F0E">
        <w:rPr>
          <w:b/>
        </w:rPr>
        <w:t xml:space="preserve">Признак Даламбера </w:t>
      </w: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  <w:rPr>
          <w:b/>
          <w:i/>
        </w:rPr>
      </w:pPr>
    </w:p>
    <w:p w:rsidR="001F2F0E" w:rsidRDefault="001F2F0E" w:rsidP="001F2F0E">
      <w:pPr>
        <w:pStyle w:val="ac"/>
      </w:pPr>
      <w:r>
        <w:rPr>
          <w:b/>
          <w:i/>
        </w:rPr>
        <w:t xml:space="preserve">     </w:t>
      </w:r>
      <w:r w:rsidRPr="001F2F0E">
        <w:t xml:space="preserve">Не даёт </w:t>
      </w:r>
      <w:proofErr w:type="spellStart"/>
      <w:r w:rsidRPr="001F2F0E">
        <w:t>одназначного</w:t>
      </w:r>
      <w:proofErr w:type="spellEnd"/>
      <w:r w:rsidRPr="001F2F0E">
        <w:t xml:space="preserve"> ответа.</w:t>
      </w:r>
    </w:p>
    <w:p w:rsidR="001F2F0E" w:rsidRDefault="001F2F0E" w:rsidP="001F2F0E">
      <w:pPr>
        <w:pStyle w:val="ac"/>
        <w:numPr>
          <w:ilvl w:val="0"/>
          <w:numId w:val="2"/>
        </w:numPr>
        <w:rPr>
          <w:b/>
        </w:rPr>
      </w:pPr>
      <w:r>
        <w:rPr>
          <w:b/>
        </w:rPr>
        <w:t xml:space="preserve">Признак </w:t>
      </w:r>
      <w:proofErr w:type="spellStart"/>
      <w:r>
        <w:rPr>
          <w:b/>
        </w:rPr>
        <w:t>Раабе</w:t>
      </w:r>
      <w:proofErr w:type="spellEnd"/>
      <w:r>
        <w:rPr>
          <w:b/>
        </w:rPr>
        <w:t xml:space="preserve"> </w:t>
      </w: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  <w:rPr>
          <w:b/>
        </w:rPr>
      </w:pPr>
    </w:p>
    <w:p w:rsidR="001F2F0E" w:rsidRDefault="001F2F0E" w:rsidP="001F2F0E">
      <w:pPr>
        <w:pStyle w:val="ac"/>
        <w:ind w:left="600"/>
      </w:pPr>
      <w:proofErr w:type="gramStart"/>
      <w:r>
        <w:t>Следовательно</w:t>
      </w:r>
      <w:proofErr w:type="gramEnd"/>
      <w:r>
        <w:t xml:space="preserve"> ряд сходится.</w:t>
      </w:r>
    </w:p>
    <w:p w:rsidR="001F2F0E" w:rsidRDefault="001F2F0E" w:rsidP="001F2F0E">
      <w:pPr>
        <w:pStyle w:val="ac"/>
      </w:pPr>
    </w:p>
    <w:p w:rsidR="001F2F0E" w:rsidRDefault="001F2F0E" w:rsidP="001F2F0E">
      <w:pPr>
        <w:pStyle w:val="ac"/>
        <w:rPr>
          <w:b/>
        </w:rPr>
      </w:pPr>
    </w:p>
    <w:p w:rsidR="001F2F0E" w:rsidRDefault="001F2F0E" w:rsidP="001F2F0E">
      <w:pPr>
        <w:pStyle w:val="ac"/>
        <w:rPr>
          <w:b/>
        </w:rPr>
      </w:pPr>
      <w:r>
        <w:rPr>
          <w:b/>
        </w:rPr>
        <w:lastRenderedPageBreak/>
        <w:t xml:space="preserve">Теорема 8 (интегральный критерий Коши). </w:t>
      </w:r>
    </w:p>
    <w:p w:rsidR="001F2F0E" w:rsidRDefault="001F2F0E" w:rsidP="001F2F0E">
      <w:pPr>
        <w:pStyle w:val="ac"/>
        <w:rPr>
          <w:i/>
        </w:rPr>
      </w:pPr>
      <w:r>
        <w:rPr>
          <w:b/>
        </w:rPr>
        <w:t xml:space="preserve">   </w:t>
      </w:r>
      <w:r>
        <w:rPr>
          <w:i/>
        </w:rPr>
        <w:t xml:space="preserve">Пусть общий член положительного ряда представлен функций натурального аргумента и функцией непрерывного аргумента   </w:t>
      </w:r>
      <w:proofErr w:type="gramStart"/>
      <w:r>
        <w:rPr>
          <w:i/>
        </w:rPr>
        <w:t xml:space="preserve">  ,</w:t>
      </w:r>
      <w:proofErr w:type="gramEnd"/>
      <w:r>
        <w:rPr>
          <w:i/>
        </w:rPr>
        <w:t xml:space="preserve"> которая определена и неотрицательна на    , выполняется непрерывность, </w:t>
      </w:r>
      <w:proofErr w:type="spellStart"/>
      <w:r>
        <w:rPr>
          <w:i/>
        </w:rPr>
        <w:t>неотрицательность</w:t>
      </w:r>
      <w:proofErr w:type="spellEnd"/>
      <w:r>
        <w:rPr>
          <w:i/>
        </w:rPr>
        <w:t xml:space="preserve"> и убывание. Тогда сходимость или расходимость</w:t>
      </w:r>
      <w:r w:rsidR="005C26CA">
        <w:rPr>
          <w:i/>
        </w:rPr>
        <w:t xml:space="preserve"> исходного ряда будет определяться соответственно со сходимостью или расходимостью несобственного интеграла</w:t>
      </w: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  <w:rPr>
          <w:i/>
        </w:rPr>
      </w:pPr>
    </w:p>
    <w:p w:rsidR="005C26CA" w:rsidRDefault="005C26CA" w:rsidP="001F2F0E">
      <w:pPr>
        <w:pStyle w:val="ac"/>
      </w:pPr>
      <w:r>
        <w:rPr>
          <w:i/>
        </w:rPr>
        <w:t xml:space="preserve">   </w:t>
      </w:r>
      <w:r>
        <w:t>(Это геометрический смысл интегрального критерия Коши)</w:t>
      </w:r>
    </w:p>
    <w:p w:rsidR="005C26CA" w:rsidRDefault="005C26CA" w:rsidP="001F2F0E">
      <w:pPr>
        <w:pStyle w:val="ac"/>
      </w:pPr>
      <w:r>
        <w:t xml:space="preserve">   Перепишем в виде: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следует, что интеграл сходится.</w:t>
      </w:r>
    </w:p>
    <w:p w:rsidR="005C26CA" w:rsidRDefault="005C26CA" w:rsidP="001F2F0E">
      <w:pPr>
        <w:pStyle w:val="ac"/>
      </w:pPr>
      <w:r>
        <w:t xml:space="preserve">   Обратное доказательство: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Из этого следует сходимость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rPr>
          <w:b/>
        </w:rPr>
        <w:lastRenderedPageBreak/>
        <w:t xml:space="preserve">Следствие: </w:t>
      </w:r>
      <w:r>
        <w:t>оценка остатка ряда</w:t>
      </w:r>
    </w:p>
    <w:p w:rsidR="005C26CA" w:rsidRDefault="005C26CA" w:rsidP="001F2F0E">
      <w:pPr>
        <w:pStyle w:val="ac"/>
      </w:pPr>
    </w:p>
    <w:p w:rsidR="005C26CA" w:rsidRDefault="005C26CA" w:rsidP="001F2F0E">
      <w:pPr>
        <w:pStyle w:val="ac"/>
      </w:pPr>
      <w:r>
        <w:t xml:space="preserve">                  - положительный, монотонно убывающий ряд </w:t>
      </w:r>
      <w:proofErr w:type="gramStart"/>
      <w:r>
        <w:t>( обладает</w:t>
      </w:r>
      <w:proofErr w:type="gramEnd"/>
      <w:r>
        <w:t xml:space="preserve"> теми же свойствами, что и ряд     )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  <w:rPr>
          <w:b/>
        </w:rPr>
      </w:pPr>
      <w:r>
        <w:rPr>
          <w:b/>
        </w:rPr>
        <w:t>Пример 10.</w:t>
      </w:r>
    </w:p>
    <w:p w:rsidR="005C26CA" w:rsidRDefault="005C26CA" w:rsidP="001F2F0E">
      <w:pPr>
        <w:pStyle w:val="ac"/>
        <w:rPr>
          <w:b/>
        </w:rPr>
      </w:pPr>
    </w:p>
    <w:p w:rsidR="005C26CA" w:rsidRDefault="005C26CA" w:rsidP="001F2F0E">
      <w:pPr>
        <w:pStyle w:val="ac"/>
      </w:pPr>
      <w:r>
        <w:rPr>
          <w:b/>
        </w:rPr>
        <w:t xml:space="preserve">   </w:t>
      </w:r>
      <w:r>
        <w:t xml:space="preserve">Применим к ряду признак Коши, но при     не выполняется необходимый признак сходимости. В случае          имеем, что                     </w:t>
      </w:r>
    </w:p>
    <w:p w:rsidR="005C26CA" w:rsidRDefault="005C26CA" w:rsidP="001F2F0E">
      <w:pPr>
        <w:pStyle w:val="ac"/>
      </w:pPr>
      <w:r>
        <w:t xml:space="preserve">   Используем интегральный признак Коши:</w:t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Составим функцию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Данная функция определена и непрерывна на 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 xml:space="preserve">    При условии   убывает. Для проверки данного утверждения найдём производную:</w:t>
      </w:r>
      <w:r>
        <w:br/>
      </w:r>
    </w:p>
    <w:p w:rsidR="005C26CA" w:rsidRDefault="005C26CA" w:rsidP="005C26CA">
      <w:pPr>
        <w:pStyle w:val="ac"/>
        <w:numPr>
          <w:ilvl w:val="0"/>
          <w:numId w:val="3"/>
        </w:numPr>
      </w:pPr>
      <w:r>
        <w:t>СЮДА ПОСЛЕДНЮЮ ФУНКЦИЮ</w:t>
      </w:r>
      <w:r>
        <w:br/>
      </w:r>
    </w:p>
    <w:p w:rsidR="005C26CA" w:rsidRDefault="005C26CA" w:rsidP="005C26CA">
      <w:pPr>
        <w:pStyle w:val="ac"/>
        <w:ind w:left="720"/>
      </w:pPr>
      <w:r>
        <w:t>Составим интеграл:</w:t>
      </w: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</w:p>
    <w:p w:rsidR="005C26CA" w:rsidRDefault="005C26CA" w:rsidP="005C26CA">
      <w:pPr>
        <w:pStyle w:val="ac"/>
        <w:ind w:left="720"/>
      </w:pPr>
      <w:r>
        <w:lastRenderedPageBreak/>
        <w:t xml:space="preserve">   Сходящийся несобственный при      гарантирует сходимость ряда Дирихле, в остальных случаях ряд расходится.</w:t>
      </w:r>
    </w:p>
    <w:p w:rsidR="005C26CA" w:rsidRDefault="005C26CA" w:rsidP="005C26CA">
      <w:pPr>
        <w:pStyle w:val="ac"/>
        <w:rPr>
          <w:b/>
        </w:rPr>
      </w:pPr>
      <w:r>
        <w:rPr>
          <w:b/>
        </w:rPr>
        <w:t>Пример 11.</w:t>
      </w: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5C26CA" w:rsidRDefault="005C26CA" w:rsidP="005C26CA">
      <w:pPr>
        <w:pStyle w:val="ac"/>
        <w:rPr>
          <w:b/>
        </w:rPr>
      </w:pPr>
    </w:p>
    <w:p w:rsidR="0041771C" w:rsidRDefault="0041771C" w:rsidP="005C26CA">
      <w:pPr>
        <w:pStyle w:val="ac"/>
        <w:rPr>
          <w:b/>
        </w:rPr>
      </w:pPr>
      <w:r>
        <w:rPr>
          <w:b/>
        </w:rPr>
        <w:t>Пример 12.</w:t>
      </w:r>
    </w:p>
    <w:p w:rsidR="0041771C" w:rsidRDefault="0041771C" w:rsidP="005C26CA">
      <w:pPr>
        <w:pStyle w:val="ac"/>
      </w:pPr>
      <w:r>
        <w:rPr>
          <w:b/>
        </w:rPr>
        <w:t xml:space="preserve">          </w:t>
      </w:r>
      <w:r>
        <w:t xml:space="preserve">Вычислить с точностью    </w:t>
      </w:r>
    </w:p>
    <w:p w:rsidR="0041771C" w:rsidRDefault="0041771C" w:rsidP="005C26CA">
      <w:pPr>
        <w:pStyle w:val="ac"/>
      </w:pPr>
      <w:r>
        <w:t xml:space="preserve">   Это положительный ряд</w:t>
      </w:r>
    </w:p>
    <w:p w:rsidR="0041771C" w:rsidRDefault="0041771C" w:rsidP="005C26CA">
      <w:pPr>
        <w:pStyle w:val="ac"/>
        <w:rPr>
          <w:i/>
          <w:sz w:val="18"/>
        </w:rPr>
      </w:pPr>
      <w:r>
        <w:rPr>
          <w:b/>
          <w:i/>
          <w:color w:val="70AD47" w:themeColor="accent6"/>
        </w:rPr>
        <w:t xml:space="preserve">Замечание! </w:t>
      </w:r>
      <w:r>
        <w:rPr>
          <w:i/>
          <w:sz w:val="18"/>
        </w:rPr>
        <w:t xml:space="preserve">Используем оценку остатка сходящегося ряда (ряд сравним с рядом Дирихле с показателем 2, </w:t>
      </w:r>
      <w:proofErr w:type="gramStart"/>
      <w:r>
        <w:rPr>
          <w:i/>
          <w:sz w:val="18"/>
        </w:rPr>
        <w:t>следовательно</w:t>
      </w:r>
      <w:proofErr w:type="gramEnd"/>
      <w:r>
        <w:rPr>
          <w:i/>
          <w:sz w:val="18"/>
        </w:rPr>
        <w:t xml:space="preserve"> ряд сходится) с помощью следствия интегрального признака Коши.</w:t>
      </w: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  <w:rPr>
          <w:i/>
          <w:sz w:val="18"/>
        </w:rPr>
      </w:pPr>
    </w:p>
    <w:p w:rsidR="0041771C" w:rsidRDefault="0041771C" w:rsidP="005C26CA">
      <w:pPr>
        <w:pStyle w:val="ac"/>
      </w:pPr>
      <w:r>
        <w:rPr>
          <w:i/>
          <w:sz w:val="18"/>
        </w:rPr>
        <w:t xml:space="preserve">   </w:t>
      </w:r>
      <w:r>
        <w:t>Вычислим интеграл и по формуле Ньютона-Лейбница находим предел.</w:t>
      </w:r>
      <w:bookmarkStart w:id="7" w:name="_GoBack"/>
      <w:bookmarkEnd w:id="7"/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41771C" w:rsidRDefault="0041771C" w:rsidP="005C26CA">
      <w:pPr>
        <w:pStyle w:val="ac"/>
      </w:pPr>
    </w:p>
    <w:p w:rsidR="005C26CA" w:rsidRDefault="005C26CA" w:rsidP="005C26CA">
      <w:pPr>
        <w:pStyle w:val="ac"/>
      </w:pPr>
      <w:r>
        <w:br/>
      </w:r>
    </w:p>
    <w:p w:rsidR="005C26CA" w:rsidRPr="005C26CA" w:rsidRDefault="005C26CA" w:rsidP="005C26CA">
      <w:pPr>
        <w:pStyle w:val="ac"/>
      </w:pPr>
    </w:p>
    <w:p w:rsidR="001F2F0E" w:rsidRPr="001F2F0E" w:rsidRDefault="001F2F0E" w:rsidP="001F2F0E">
      <w:pPr>
        <w:pStyle w:val="ac"/>
        <w:rPr>
          <w:b/>
        </w:rPr>
      </w:pPr>
      <w:r>
        <w:rPr>
          <w:b/>
        </w:rPr>
        <w:t xml:space="preserve">   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lastRenderedPageBreak/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14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752" w:rsidRDefault="007C1752" w:rsidP="00C8763C">
      <w:pPr>
        <w:spacing w:after="0" w:line="240" w:lineRule="auto"/>
      </w:pPr>
      <w:r>
        <w:separator/>
      </w:r>
    </w:p>
  </w:endnote>
  <w:endnote w:type="continuationSeparator" w:id="0">
    <w:p w:rsidR="007C1752" w:rsidRDefault="007C1752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_OldTyperNr">
    <w:panose1 w:val="02090506030505020304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1310358"/>
      <w:docPartObj>
        <w:docPartGallery w:val="Page Numbers (Bottom of Page)"/>
        <w:docPartUnique/>
      </w:docPartObj>
    </w:sdtPr>
    <w:sdtContent>
      <w:p w:rsidR="00122F2F" w:rsidRDefault="00122F2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DC9">
          <w:rPr>
            <w:noProof/>
          </w:rPr>
          <w:t>31</w:t>
        </w:r>
        <w:r>
          <w:fldChar w:fldCharType="end"/>
        </w:r>
      </w:p>
    </w:sdtContent>
  </w:sdt>
  <w:p w:rsidR="00122F2F" w:rsidRDefault="00122F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752" w:rsidRDefault="007C1752" w:rsidP="00C8763C">
      <w:pPr>
        <w:spacing w:after="0" w:line="240" w:lineRule="auto"/>
      </w:pPr>
      <w:r>
        <w:separator/>
      </w:r>
    </w:p>
  </w:footnote>
  <w:footnote w:type="continuationSeparator" w:id="0">
    <w:p w:rsidR="007C1752" w:rsidRDefault="007C1752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D6DAA"/>
    <w:multiLevelType w:val="hybridMultilevel"/>
    <w:tmpl w:val="B0761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F107575"/>
    <w:multiLevelType w:val="hybridMultilevel"/>
    <w:tmpl w:val="4434D1B0"/>
    <w:lvl w:ilvl="0" w:tplc="A252B06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576F6"/>
    <w:rsid w:val="00083134"/>
    <w:rsid w:val="000F5910"/>
    <w:rsid w:val="00122F2F"/>
    <w:rsid w:val="00162934"/>
    <w:rsid w:val="00164526"/>
    <w:rsid w:val="001C17D9"/>
    <w:rsid w:val="001C1AF3"/>
    <w:rsid w:val="001E4A52"/>
    <w:rsid w:val="001F2F0E"/>
    <w:rsid w:val="002400B2"/>
    <w:rsid w:val="0024349D"/>
    <w:rsid w:val="002533CA"/>
    <w:rsid w:val="002E6EF4"/>
    <w:rsid w:val="003237FC"/>
    <w:rsid w:val="00325915"/>
    <w:rsid w:val="00326FF8"/>
    <w:rsid w:val="00357FFD"/>
    <w:rsid w:val="003740F0"/>
    <w:rsid w:val="003A16F8"/>
    <w:rsid w:val="003A5AC9"/>
    <w:rsid w:val="003E7727"/>
    <w:rsid w:val="00402799"/>
    <w:rsid w:val="0041771C"/>
    <w:rsid w:val="00455FD3"/>
    <w:rsid w:val="004658C9"/>
    <w:rsid w:val="00497C50"/>
    <w:rsid w:val="005C26CA"/>
    <w:rsid w:val="005F771C"/>
    <w:rsid w:val="00730BAA"/>
    <w:rsid w:val="00767473"/>
    <w:rsid w:val="00780603"/>
    <w:rsid w:val="00782557"/>
    <w:rsid w:val="007B3318"/>
    <w:rsid w:val="007C1752"/>
    <w:rsid w:val="007C4171"/>
    <w:rsid w:val="008A0107"/>
    <w:rsid w:val="008B1B8F"/>
    <w:rsid w:val="008E533F"/>
    <w:rsid w:val="00946270"/>
    <w:rsid w:val="009B3B34"/>
    <w:rsid w:val="00A015F9"/>
    <w:rsid w:val="00A806FE"/>
    <w:rsid w:val="00AA1A09"/>
    <w:rsid w:val="00AA4125"/>
    <w:rsid w:val="00AC7C31"/>
    <w:rsid w:val="00AE1FC6"/>
    <w:rsid w:val="00B3242C"/>
    <w:rsid w:val="00B419C7"/>
    <w:rsid w:val="00C14B57"/>
    <w:rsid w:val="00C8763C"/>
    <w:rsid w:val="00CB4A9F"/>
    <w:rsid w:val="00D4064B"/>
    <w:rsid w:val="00D4260E"/>
    <w:rsid w:val="00D66A46"/>
    <w:rsid w:val="00D72307"/>
    <w:rsid w:val="00D948E0"/>
    <w:rsid w:val="00E10FC4"/>
    <w:rsid w:val="00E21B70"/>
    <w:rsid w:val="00E75DC9"/>
    <w:rsid w:val="00EB4315"/>
    <w:rsid w:val="00F12015"/>
    <w:rsid w:val="00F76FBB"/>
    <w:rsid w:val="00FA30AE"/>
    <w:rsid w:val="00FB11E5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18ED3-F8AD-4883-99E0-381E549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AA1A09"/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189DA-2F14-454B-9317-B66C98423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34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cp:lastPrinted>2021-11-14T21:30:00Z</cp:lastPrinted>
  <dcterms:created xsi:type="dcterms:W3CDTF">2021-11-14T10:49:00Z</dcterms:created>
  <dcterms:modified xsi:type="dcterms:W3CDTF">2021-11-15T19:52:00Z</dcterms:modified>
</cp:coreProperties>
</file>