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0CA6" w14:textId="53B815B6" w:rsidR="005D78BE" w:rsidRPr="00CC5E73" w:rsidRDefault="00E424AF" w:rsidP="00CC5E73">
      <w:pPr>
        <w:ind w:left="2880" w:firstLine="720"/>
        <w:rPr>
          <w:b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3B6DCCA" wp14:editId="157D9E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9590" cy="502285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E73">
        <w:rPr>
          <w:b/>
          <w:sz w:val="28"/>
          <w:szCs w:val="28"/>
        </w:rPr>
        <w:t>G</w:t>
      </w:r>
      <w:r w:rsidR="001C16C3">
        <w:rPr>
          <w:b/>
          <w:sz w:val="28"/>
          <w:szCs w:val="28"/>
        </w:rPr>
        <w:t xml:space="preserve">AM340 Statement of Intent </w:t>
      </w:r>
      <w:r w:rsidR="001C16C3">
        <w:rPr>
          <w:b/>
          <w:sz w:val="28"/>
          <w:szCs w:val="28"/>
        </w:rPr>
        <w:tab/>
      </w:r>
      <w:r w:rsidR="00496433" w:rsidRPr="00496433">
        <w:rPr>
          <w:bCs/>
          <w:sz w:val="28"/>
          <w:szCs w:val="28"/>
        </w:rPr>
        <w:t>22/09/22</w:t>
      </w:r>
      <w:r w:rsidR="00496433" w:rsidRPr="00496433">
        <w:rPr>
          <w:bCs/>
          <w:sz w:val="28"/>
          <w:szCs w:val="28"/>
        </w:rPr>
        <w:tab/>
      </w:r>
    </w:p>
    <w:p w14:paraId="53CB21BA" w14:textId="63ADB39B" w:rsidR="00623F4A" w:rsidRPr="00CC5E73" w:rsidRDefault="00496433" w:rsidP="001B74D6">
      <w:pPr>
        <w:ind w:left="6480" w:firstLine="720"/>
        <w:rPr>
          <w:b/>
          <w:sz w:val="20"/>
          <w:szCs w:val="20"/>
        </w:rPr>
      </w:pPr>
      <w:r>
        <w:rPr>
          <w:sz w:val="28"/>
          <w:szCs w:val="28"/>
        </w:rPr>
        <w:t>Daisy Baker</w:t>
      </w:r>
    </w:p>
    <w:p w14:paraId="566420EF" w14:textId="788F46E0" w:rsidR="00E424AF" w:rsidRPr="005D25B7" w:rsidRDefault="00E424AF" w:rsidP="00E424AF">
      <w:pPr>
        <w:spacing w:after="0" w:line="240" w:lineRule="auto"/>
        <w:rPr>
          <w:b/>
          <w:sz w:val="2"/>
          <w:szCs w:val="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23C44E" wp14:editId="4B2ED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9655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E5EF" id="Straight Connector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2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" strokecolor="black [3213]" strokeweight="1.25pt"/>
            </w:pict>
          </mc:Fallback>
        </mc:AlternateContent>
      </w:r>
      <w:r w:rsidR="005D25B7">
        <w:rPr>
          <w:b/>
          <w:sz w:val="28"/>
          <w:szCs w:val="28"/>
        </w:rPr>
        <w:t xml:space="preserve"> </w:t>
      </w:r>
    </w:p>
    <w:p w14:paraId="4C445AF9" w14:textId="7465E781" w:rsidR="001B74D6" w:rsidRDefault="003E5D0F" w:rsidP="00B51D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Outline of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="001B74D6" w14:paraId="4C7C1104" w14:textId="77777777" w:rsidTr="001B74D6">
        <w:tc>
          <w:tcPr>
            <w:tcW w:w="9742" w:type="dxa"/>
          </w:tcPr>
          <w:p w14:paraId="586D0DF4" w14:textId="3CF89D33" w:rsidR="00CC5E73" w:rsidRDefault="00CC5E73" w:rsidP="00CC5E73">
            <w:pPr>
              <w:pStyle w:val="NoSpacing"/>
              <w:rPr>
                <w:b/>
                <w:bCs/>
              </w:rPr>
            </w:pPr>
            <w:r w:rsidRPr="002B5246">
              <w:rPr>
                <w:b/>
                <w:bCs/>
              </w:rPr>
              <w:t>Project Outline</w:t>
            </w:r>
            <w:r>
              <w:rPr>
                <w:b/>
                <w:bCs/>
              </w:rPr>
              <w:t>:</w:t>
            </w:r>
          </w:p>
          <w:p w14:paraId="28B38070" w14:textId="0ACED66C" w:rsidR="00CC5E73" w:rsidRPr="006F4ECF" w:rsidRDefault="006A5896" w:rsidP="00CC5E73">
            <w:pPr>
              <w:pStyle w:val="NoSpacing"/>
            </w:pPr>
            <w:r w:rsidRPr="006F4ECF">
              <w:t xml:space="preserve">Create a terrain generation tool designed </w:t>
            </w:r>
            <w:r w:rsidR="00666C79" w:rsidRPr="006F4ECF">
              <w:t>to aid</w:t>
            </w:r>
            <w:r w:rsidRPr="006F4ECF">
              <w:t xml:space="preserve"> designers. </w:t>
            </w:r>
            <w:r w:rsidR="00207235" w:rsidRPr="006F4ECF">
              <w:t xml:space="preserve">The idea is to make customizable procedural terrain </w:t>
            </w:r>
            <w:r w:rsidR="00E339B2" w:rsidRPr="006F4ECF">
              <w:t>easy for designer</w:t>
            </w:r>
            <w:r w:rsidR="00A774B2" w:rsidRPr="006F4ECF">
              <w:t>s to create</w:t>
            </w:r>
            <w:r w:rsidR="00E339B2" w:rsidRPr="006F4ECF">
              <w:t xml:space="preserve">, with </w:t>
            </w:r>
            <w:r w:rsidR="006C2D91" w:rsidRPr="006F4ECF">
              <w:t>friendly user interface and explanation. The idea is it c</w:t>
            </w:r>
            <w:r w:rsidR="00DC68F1" w:rsidRPr="006F4ECF">
              <w:t>an</w:t>
            </w:r>
            <w:r w:rsidR="006C2D91" w:rsidRPr="006F4ECF">
              <w:t xml:space="preserve"> be exported into another scene or project.</w:t>
            </w:r>
          </w:p>
          <w:p w14:paraId="4D6FBDDA" w14:textId="77777777" w:rsidR="00CC5E73" w:rsidRDefault="00CC5E73" w:rsidP="00CC5E73">
            <w:pPr>
              <w:pStyle w:val="NoSpacing"/>
            </w:pPr>
          </w:p>
          <w:p w14:paraId="52D3324E" w14:textId="1D3A8DDF" w:rsidR="00CC5E73" w:rsidRDefault="00CC5E73" w:rsidP="00CC5E73">
            <w:pPr>
              <w:pStyle w:val="NoSpacing"/>
              <w:rPr>
                <w:b/>
                <w:bCs/>
              </w:rPr>
            </w:pPr>
            <w:r w:rsidRPr="002B5246">
              <w:rPr>
                <w:b/>
                <w:bCs/>
              </w:rPr>
              <w:t>Project specifics</w:t>
            </w:r>
            <w:r>
              <w:rPr>
                <w:b/>
                <w:bCs/>
              </w:rPr>
              <w:t>:</w:t>
            </w:r>
          </w:p>
          <w:p w14:paraId="6A615397" w14:textId="1A68C957" w:rsidR="00CC5E73" w:rsidRPr="006F4ECF" w:rsidRDefault="001449CD" w:rsidP="001449CD">
            <w:pPr>
              <w:pStyle w:val="NoSpacing"/>
            </w:pPr>
            <w:r w:rsidRPr="006F4ECF">
              <w:t>Some of the different generation settings that would be available to edit w</w:t>
            </w:r>
            <w:r w:rsidR="00145E1F">
              <w:t>ill</w:t>
            </w:r>
            <w:r w:rsidRPr="006F4ECF">
              <w:t xml:space="preserve"> include but not limited to:</w:t>
            </w:r>
          </w:p>
          <w:p w14:paraId="5C117AEE" w14:textId="03500182" w:rsidR="001449CD" w:rsidRPr="006F4ECF" w:rsidRDefault="001449CD" w:rsidP="001449CD">
            <w:pPr>
              <w:pStyle w:val="NoSpacing"/>
              <w:numPr>
                <w:ilvl w:val="0"/>
                <w:numId w:val="9"/>
              </w:numPr>
            </w:pPr>
            <w:r w:rsidRPr="006F4ECF">
              <w:t>Height – the generalised the height the mesh has</w:t>
            </w:r>
            <w:r w:rsidR="00454158">
              <w:t>.</w:t>
            </w:r>
          </w:p>
          <w:p w14:paraId="52A14149" w14:textId="2F5692D2" w:rsidR="001449CD" w:rsidRPr="006F4ECF" w:rsidRDefault="001449CD" w:rsidP="001449CD">
            <w:pPr>
              <w:pStyle w:val="NoSpacing"/>
              <w:numPr>
                <w:ilvl w:val="0"/>
                <w:numId w:val="9"/>
              </w:numPr>
            </w:pPr>
            <w:r w:rsidRPr="006F4ECF">
              <w:t xml:space="preserve">Detail – </w:t>
            </w:r>
            <w:r w:rsidR="00EC79B1" w:rsidRPr="006F4ECF">
              <w:t>Ranging from a smoother cartoon look to more realistic terrain</w:t>
            </w:r>
            <w:r w:rsidR="00454158">
              <w:t>.</w:t>
            </w:r>
          </w:p>
          <w:p w14:paraId="18706075" w14:textId="274B5DC8" w:rsidR="001449CD" w:rsidRPr="006F4ECF" w:rsidRDefault="001449CD" w:rsidP="001449CD">
            <w:pPr>
              <w:pStyle w:val="NoSpacing"/>
              <w:numPr>
                <w:ilvl w:val="0"/>
                <w:numId w:val="9"/>
              </w:numPr>
            </w:pPr>
            <w:r w:rsidRPr="006F4ECF">
              <w:t>Water level – the height the water sits at, aka sea level</w:t>
            </w:r>
            <w:r w:rsidR="00454158">
              <w:t>.</w:t>
            </w:r>
          </w:p>
          <w:p w14:paraId="5607C4E0" w14:textId="3F52F476" w:rsidR="001449CD" w:rsidRPr="006F4ECF" w:rsidRDefault="001449CD" w:rsidP="001449CD">
            <w:pPr>
              <w:pStyle w:val="NoSpacing"/>
              <w:numPr>
                <w:ilvl w:val="0"/>
                <w:numId w:val="9"/>
              </w:numPr>
            </w:pPr>
            <w:r w:rsidRPr="006F4ECF">
              <w:t xml:space="preserve">Scale – the zoomed in value of the world (affects </w:t>
            </w:r>
            <w:r w:rsidR="00552B3B" w:rsidRPr="006F4ECF">
              <w:t>Perlin</w:t>
            </w:r>
            <w:r w:rsidRPr="006F4ECF">
              <w:t>)</w:t>
            </w:r>
            <w:r w:rsidR="00087553">
              <w:t>.</w:t>
            </w:r>
          </w:p>
          <w:p w14:paraId="5E60AC86" w14:textId="6C791720" w:rsidR="00552B3B" w:rsidRPr="006F4ECF" w:rsidRDefault="001449CD" w:rsidP="00890F95">
            <w:pPr>
              <w:pStyle w:val="NoSpacing"/>
              <w:numPr>
                <w:ilvl w:val="0"/>
                <w:numId w:val="9"/>
              </w:numPr>
            </w:pPr>
            <w:r w:rsidRPr="006F4ECF">
              <w:t xml:space="preserve">Amplitude </w:t>
            </w:r>
            <w:r w:rsidR="00552B3B" w:rsidRPr="006F4ECF">
              <w:t>–</w:t>
            </w:r>
            <w:r w:rsidRPr="006F4ECF">
              <w:t xml:space="preserve"> </w:t>
            </w:r>
            <w:r w:rsidR="00552B3B" w:rsidRPr="006F4ECF">
              <w:t>strength of Perlin noise affecting mountains</w:t>
            </w:r>
            <w:r w:rsidR="00087553">
              <w:t>.</w:t>
            </w:r>
          </w:p>
          <w:p w14:paraId="27D34F19" w14:textId="77777777" w:rsidR="004C685B" w:rsidRPr="006F4ECF" w:rsidRDefault="004C685B" w:rsidP="004C685B">
            <w:pPr>
              <w:pStyle w:val="NoSpacing"/>
            </w:pPr>
          </w:p>
          <w:p w14:paraId="14B20F16" w14:textId="351ED7CD" w:rsidR="00916202" w:rsidRPr="006F4ECF" w:rsidRDefault="004C685B" w:rsidP="004C685B">
            <w:pPr>
              <w:pStyle w:val="NoSpacing"/>
            </w:pPr>
            <w:r w:rsidRPr="006F4ECF">
              <w:t xml:space="preserve">A Presets list should be </w:t>
            </w:r>
            <w:r w:rsidR="00095BFD" w:rsidRPr="006F4ECF">
              <w:t>Includ</w:t>
            </w:r>
            <w:r w:rsidRPr="006F4ECF">
              <w:t>ed</w:t>
            </w:r>
            <w:r w:rsidR="00095BFD" w:rsidRPr="006F4ECF">
              <w:t xml:space="preserve"> </w:t>
            </w:r>
            <w:r w:rsidR="00916202" w:rsidRPr="006F4ECF">
              <w:t xml:space="preserve">for </w:t>
            </w:r>
            <w:r w:rsidR="00095BFD" w:rsidRPr="006F4ECF">
              <w:t xml:space="preserve">users to </w:t>
            </w:r>
            <w:r w:rsidR="008A5AD4" w:rsidRPr="006F4ECF">
              <w:t>selec</w:t>
            </w:r>
            <w:r w:rsidR="004835B6" w:rsidRPr="006F4ECF">
              <w:t xml:space="preserve">t different options from, each option </w:t>
            </w:r>
            <w:r w:rsidR="00CD48E1" w:rsidRPr="006F4ECF">
              <w:t>will automatically update their modifier</w:t>
            </w:r>
            <w:r w:rsidR="004835B6" w:rsidRPr="006F4ECF">
              <w:t xml:space="preserve"> values</w:t>
            </w:r>
            <w:r w:rsidR="00CD48E1" w:rsidRPr="006F4ECF">
              <w:t xml:space="preserve"> to represent the </w:t>
            </w:r>
            <w:r w:rsidR="004D1137" w:rsidRPr="006F4ECF">
              <w:t>selected terrain type.</w:t>
            </w:r>
            <w:r w:rsidR="001D5631" w:rsidRPr="006F4ECF">
              <w:t xml:space="preserve"> </w:t>
            </w:r>
          </w:p>
          <w:p w14:paraId="2CD23E44" w14:textId="18AB8335" w:rsidR="00DC68F1" w:rsidRPr="006F4ECF" w:rsidRDefault="00DC68F1" w:rsidP="00DC68F1">
            <w:pPr>
              <w:pStyle w:val="NoSpacing"/>
            </w:pPr>
          </w:p>
          <w:p w14:paraId="06D54D31" w14:textId="7C7912AB" w:rsidR="00DC68F1" w:rsidRPr="006F4ECF" w:rsidRDefault="00DC68F1" w:rsidP="00DC68F1">
            <w:pPr>
              <w:pStyle w:val="NoSpacing"/>
            </w:pPr>
            <w:r w:rsidRPr="006F4ECF">
              <w:t xml:space="preserve">After customization, be able to preview the procedural world </w:t>
            </w:r>
            <w:r w:rsidR="007D05A4" w:rsidRPr="006F4ECF">
              <w:t xml:space="preserve">and </w:t>
            </w:r>
            <w:r w:rsidR="007D05A4" w:rsidRPr="006F4ECF">
              <w:rPr>
                <w:b/>
                <w:bCs/>
              </w:rPr>
              <w:t>then export the world</w:t>
            </w:r>
            <w:r w:rsidR="00087553">
              <w:rPr>
                <w:b/>
                <w:bCs/>
              </w:rPr>
              <w:t>.</w:t>
            </w:r>
          </w:p>
          <w:p w14:paraId="4DB27714" w14:textId="77777777" w:rsidR="00CC5E73" w:rsidRDefault="00CC5E73" w:rsidP="00CC5E73">
            <w:pPr>
              <w:pStyle w:val="NoSpacing"/>
            </w:pPr>
          </w:p>
          <w:p w14:paraId="4E74455F" w14:textId="54EA2897" w:rsidR="001B74D6" w:rsidRDefault="00CC5E73" w:rsidP="00CC5E73">
            <w:pPr>
              <w:pStyle w:val="NoSpacing"/>
              <w:rPr>
                <w:b/>
                <w:bCs/>
              </w:rPr>
            </w:pPr>
            <w:r w:rsidRPr="002B5246">
              <w:rPr>
                <w:b/>
                <w:bCs/>
              </w:rPr>
              <w:t>Stretch goals</w:t>
            </w:r>
            <w:r>
              <w:rPr>
                <w:b/>
                <w:bCs/>
              </w:rPr>
              <w:t>:</w:t>
            </w:r>
          </w:p>
          <w:p w14:paraId="1CACD938" w14:textId="4BCE27A0" w:rsidR="00095BFD" w:rsidRPr="006F4ECF" w:rsidRDefault="00095BFD" w:rsidP="00095BFD">
            <w:pPr>
              <w:pStyle w:val="NoSpacing"/>
              <w:numPr>
                <w:ilvl w:val="0"/>
                <w:numId w:val="13"/>
              </w:numPr>
            </w:pPr>
            <w:r w:rsidRPr="006F4ECF">
              <w:t>Adding ability to create different island shapes</w:t>
            </w:r>
            <w:r w:rsidR="00087553">
              <w:t>.</w:t>
            </w:r>
          </w:p>
          <w:p w14:paraId="1AB94F90" w14:textId="3C44AA6B" w:rsidR="00095BFD" w:rsidRPr="006F4ECF" w:rsidRDefault="00552B3B" w:rsidP="00095BFD">
            <w:pPr>
              <w:pStyle w:val="NoSpacing"/>
              <w:numPr>
                <w:ilvl w:val="0"/>
                <w:numId w:val="11"/>
              </w:numPr>
            </w:pPr>
            <w:r w:rsidRPr="006F4ECF">
              <w:t>Create the ability to generate tunnels</w:t>
            </w:r>
            <w:r w:rsidR="00467318" w:rsidRPr="006F4ECF">
              <w:t>/</w:t>
            </w:r>
            <w:r w:rsidRPr="006F4ECF">
              <w:t>underground generation.</w:t>
            </w:r>
          </w:p>
          <w:p w14:paraId="3B65BFCA" w14:textId="71947DF3" w:rsidR="00CC5E73" w:rsidRPr="006F4ECF" w:rsidRDefault="00BF7796" w:rsidP="00CC5E73">
            <w:pPr>
              <w:pStyle w:val="NoSpacing"/>
              <w:numPr>
                <w:ilvl w:val="0"/>
                <w:numId w:val="11"/>
              </w:numPr>
            </w:pPr>
            <w:r w:rsidRPr="006F4ECF">
              <w:t>For usability have accessibility features so users can use only the keyboard</w:t>
            </w:r>
            <w:r w:rsidR="00DC68F1" w:rsidRPr="006F4ECF">
              <w:t xml:space="preserve"> or</w:t>
            </w:r>
            <w:r w:rsidRPr="006F4ECF">
              <w:t xml:space="preserve"> only the mouse, or both.</w:t>
            </w:r>
          </w:p>
          <w:p w14:paraId="772B201E" w14:textId="739C4E49" w:rsidR="001B74D6" w:rsidRDefault="001B74D6" w:rsidP="0073221C">
            <w:pPr>
              <w:pStyle w:val="NoSpacing"/>
            </w:pPr>
          </w:p>
        </w:tc>
      </w:tr>
    </w:tbl>
    <w:p w14:paraId="6A1C7286" w14:textId="5C0C0146" w:rsidR="001B74D6" w:rsidRDefault="001B74D6" w:rsidP="0073221C">
      <w:pPr>
        <w:pStyle w:val="NoSpacing"/>
      </w:pPr>
    </w:p>
    <w:p w14:paraId="3D14FC80" w14:textId="2C8A32E0" w:rsidR="001B74D6" w:rsidRDefault="003E5D0F" w:rsidP="00B51D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="001B74D6" w14:paraId="4C4E8493" w14:textId="77777777" w:rsidTr="0A7433A1">
        <w:tc>
          <w:tcPr>
            <w:tcW w:w="9742" w:type="dxa"/>
          </w:tcPr>
          <w:p w14:paraId="474FDF1D" w14:textId="475F05F8" w:rsidR="005F122D" w:rsidRPr="00795ABB" w:rsidRDefault="00CC5E73" w:rsidP="00B51DE7">
            <w:pPr>
              <w:rPr>
                <w:b/>
                <w:bCs/>
                <w:i/>
                <w:iCs/>
                <w:spacing w:val="5"/>
              </w:rPr>
            </w:pPr>
            <w:r w:rsidRPr="00795ABB">
              <w:rPr>
                <w:rStyle w:val="BookTitle"/>
              </w:rPr>
              <w:t>Create 2/3 main areas to be assessed on, assigning a percentage to indicate your primary focus</w:t>
            </w:r>
            <w:r w:rsidR="001C16C3" w:rsidRPr="00795ABB">
              <w:rPr>
                <w:rStyle w:val="BookTitle"/>
              </w:rPr>
              <w:t xml:space="preserve"> – based on the Assignment 1 Marking Criteria</w:t>
            </w:r>
          </w:p>
          <w:p w14:paraId="03D772B2" w14:textId="1240B1D9" w:rsidR="001B74D6" w:rsidRPr="00795ABB" w:rsidRDefault="001B74D6" w:rsidP="003E5D0F"/>
          <w:p w14:paraId="25C84BEF" w14:textId="2C848167" w:rsidR="001B74D6" w:rsidRPr="008652FD" w:rsidRDefault="00CC5E73" w:rsidP="00FE5861">
            <w:pPr>
              <w:rPr>
                <w:bCs/>
              </w:rPr>
            </w:pPr>
            <w:r w:rsidRPr="00FE5861">
              <w:rPr>
                <w:b/>
              </w:rPr>
              <w:t xml:space="preserve"> </w:t>
            </w:r>
            <w:r w:rsidR="009B38CD">
              <w:rPr>
                <w:b/>
              </w:rPr>
              <w:t>50</w:t>
            </w:r>
            <w:r w:rsidR="00FE5861" w:rsidRPr="00FE5861">
              <w:rPr>
                <w:b/>
              </w:rPr>
              <w:t xml:space="preserve">% </w:t>
            </w:r>
            <w:r w:rsidR="001D7219">
              <w:rPr>
                <w:b/>
              </w:rPr>
              <w:t>- A</w:t>
            </w:r>
            <w:r w:rsidR="00FE5861" w:rsidRPr="00FE5861">
              <w:rPr>
                <w:b/>
              </w:rPr>
              <w:t>ddresse</w:t>
            </w:r>
            <w:r w:rsidR="001D7219">
              <w:rPr>
                <w:b/>
              </w:rPr>
              <w:t>s</w:t>
            </w:r>
            <w:r w:rsidR="00FE5861" w:rsidRPr="00FE5861">
              <w:rPr>
                <w:b/>
              </w:rPr>
              <w:t xml:space="preserve"> </w:t>
            </w:r>
            <w:r w:rsidR="009763B3">
              <w:rPr>
                <w:b/>
              </w:rPr>
              <w:t xml:space="preserve">the </w:t>
            </w:r>
            <w:r w:rsidR="0068334F">
              <w:rPr>
                <w:b/>
              </w:rPr>
              <w:t xml:space="preserve">Criteria Quality of Portfolio Piece: </w:t>
            </w:r>
            <w:r w:rsidR="00D8095E" w:rsidRPr="008652FD">
              <w:rPr>
                <w:bCs/>
              </w:rPr>
              <w:t xml:space="preserve">Customizability of terrain </w:t>
            </w:r>
            <w:r w:rsidR="00EB60BA" w:rsidRPr="008652FD">
              <w:rPr>
                <w:bCs/>
              </w:rPr>
              <w:t>should be high</w:t>
            </w:r>
            <w:r w:rsidR="001D7219" w:rsidRPr="008652FD">
              <w:rPr>
                <w:bCs/>
              </w:rPr>
              <w:t>,</w:t>
            </w:r>
            <w:r w:rsidR="00D8095E" w:rsidRPr="008652FD">
              <w:rPr>
                <w:bCs/>
              </w:rPr>
              <w:t xml:space="preserve"> how much </w:t>
            </w:r>
            <w:r w:rsidR="00EB60BA" w:rsidRPr="008652FD">
              <w:rPr>
                <w:bCs/>
              </w:rPr>
              <w:t>a designer can edit</w:t>
            </w:r>
            <w:r w:rsidR="00927563" w:rsidRPr="008652FD">
              <w:rPr>
                <w:bCs/>
              </w:rPr>
              <w:t xml:space="preserve"> and feel in control</w:t>
            </w:r>
            <w:r w:rsidR="001D7219" w:rsidRPr="008652FD">
              <w:rPr>
                <w:bCs/>
              </w:rPr>
              <w:t>.</w:t>
            </w:r>
            <w:r w:rsidR="00D817E0" w:rsidRPr="008652FD">
              <w:rPr>
                <w:bCs/>
              </w:rPr>
              <w:t xml:space="preserve"> </w:t>
            </w:r>
            <w:r w:rsidR="0084340F" w:rsidRPr="008652FD">
              <w:rPr>
                <w:bCs/>
              </w:rPr>
              <w:t xml:space="preserve">Tool </w:t>
            </w:r>
            <w:r w:rsidR="00D817E0" w:rsidRPr="008652FD">
              <w:rPr>
                <w:bCs/>
              </w:rPr>
              <w:t>should feel and look polished.</w:t>
            </w:r>
          </w:p>
          <w:p w14:paraId="62835C4F" w14:textId="77777777" w:rsidR="001D7219" w:rsidRPr="00FE5861" w:rsidRDefault="001D7219" w:rsidP="00FE5861">
            <w:pPr>
              <w:rPr>
                <w:b/>
              </w:rPr>
            </w:pPr>
          </w:p>
          <w:p w14:paraId="58A4A97B" w14:textId="0F22B102" w:rsidR="00CC5E73" w:rsidRDefault="00BF3B1C" w:rsidP="009B38CD">
            <w:pPr>
              <w:rPr>
                <w:b/>
              </w:rPr>
            </w:pPr>
            <w:r>
              <w:rPr>
                <w:b/>
              </w:rPr>
              <w:t>30% -</w:t>
            </w:r>
            <w:r w:rsidR="00A121A3">
              <w:rPr>
                <w:b/>
              </w:rPr>
              <w:t xml:space="preserve"> Addresses the Portfolio Process Criteria:</w:t>
            </w:r>
            <w:r w:rsidR="00CC5E73" w:rsidRPr="009B38CD">
              <w:rPr>
                <w:b/>
              </w:rPr>
              <w:t xml:space="preserve"> </w:t>
            </w:r>
            <w:r w:rsidR="00EB60BA" w:rsidRPr="008652FD">
              <w:rPr>
                <w:bCs/>
              </w:rPr>
              <w:t xml:space="preserve">The </w:t>
            </w:r>
            <w:r w:rsidR="00146055" w:rsidRPr="008652FD">
              <w:rPr>
                <w:bCs/>
              </w:rPr>
              <w:t>ease of useability</w:t>
            </w:r>
            <w:r w:rsidR="006C2386" w:rsidRPr="008652FD">
              <w:rPr>
                <w:bCs/>
              </w:rPr>
              <w:t xml:space="preserve"> should be high, this</w:t>
            </w:r>
            <w:r w:rsidR="00DA74C5" w:rsidRPr="008652FD">
              <w:rPr>
                <w:bCs/>
              </w:rPr>
              <w:t xml:space="preserve"> show</w:t>
            </w:r>
            <w:r w:rsidR="006C2386" w:rsidRPr="008652FD">
              <w:rPr>
                <w:bCs/>
              </w:rPr>
              <w:t>s</w:t>
            </w:r>
            <w:r w:rsidR="00DA74C5" w:rsidRPr="008652FD">
              <w:rPr>
                <w:bCs/>
              </w:rPr>
              <w:t xml:space="preserve"> my understanding of how these tools can help designers in the industry</w:t>
            </w:r>
            <w:r w:rsidR="004801B5" w:rsidRPr="008652FD">
              <w:rPr>
                <w:bCs/>
              </w:rPr>
              <w:t xml:space="preserve">, the user should be able to edit with ease </w:t>
            </w:r>
            <w:r w:rsidR="00146055" w:rsidRPr="008652FD">
              <w:rPr>
                <w:bCs/>
              </w:rPr>
              <w:t xml:space="preserve">and should have friendly UI </w:t>
            </w:r>
            <w:r w:rsidR="00927563" w:rsidRPr="008652FD">
              <w:rPr>
                <w:bCs/>
              </w:rPr>
              <w:t xml:space="preserve">explaining each slider and how to use the </w:t>
            </w:r>
            <w:r w:rsidR="00A35A80" w:rsidRPr="008652FD">
              <w:rPr>
                <w:bCs/>
              </w:rPr>
              <w:t>tool.</w:t>
            </w:r>
          </w:p>
          <w:p w14:paraId="166EFECB" w14:textId="3B317A21" w:rsidR="00DA74C5" w:rsidRDefault="00DA74C5" w:rsidP="009B38CD">
            <w:pPr>
              <w:rPr>
                <w:b/>
              </w:rPr>
            </w:pPr>
          </w:p>
          <w:p w14:paraId="7427094B" w14:textId="2729EFE3" w:rsidR="00DA74C5" w:rsidRPr="009B38CD" w:rsidRDefault="00DA74C5" w:rsidP="0A7433A1">
            <w:pPr>
              <w:rPr>
                <w:b/>
                <w:bCs/>
              </w:rPr>
            </w:pPr>
            <w:r w:rsidRPr="0A7433A1">
              <w:rPr>
                <w:b/>
                <w:bCs/>
              </w:rPr>
              <w:t xml:space="preserve">20% - </w:t>
            </w:r>
            <w:r w:rsidR="00947A33" w:rsidRPr="0A7433A1">
              <w:rPr>
                <w:b/>
                <w:bCs/>
              </w:rPr>
              <w:t>Addresses the</w:t>
            </w:r>
            <w:r w:rsidR="00B3184A" w:rsidRPr="0A7433A1">
              <w:rPr>
                <w:b/>
                <w:bCs/>
              </w:rPr>
              <w:t xml:space="preserve"> Relevance </w:t>
            </w:r>
            <w:r w:rsidR="008D1932" w:rsidRPr="0A7433A1">
              <w:rPr>
                <w:b/>
                <w:bCs/>
              </w:rPr>
              <w:t xml:space="preserve">to </w:t>
            </w:r>
            <w:r w:rsidR="007E2682" w:rsidRPr="0A7433A1">
              <w:rPr>
                <w:b/>
                <w:bCs/>
              </w:rPr>
              <w:t xml:space="preserve">the </w:t>
            </w:r>
            <w:r w:rsidR="008D1932" w:rsidRPr="0A7433A1">
              <w:rPr>
                <w:b/>
                <w:bCs/>
              </w:rPr>
              <w:t xml:space="preserve">Professional Pathway Criteria: </w:t>
            </w:r>
            <w:r w:rsidR="001F1097" w:rsidRPr="008652FD">
              <w:t>As my aims for my career is a Game</w:t>
            </w:r>
            <w:r w:rsidR="05A6B39A" w:rsidRPr="008652FD">
              <w:t>play</w:t>
            </w:r>
            <w:r w:rsidR="001F1097" w:rsidRPr="008652FD">
              <w:t xml:space="preserve"> Programmer</w:t>
            </w:r>
            <w:r w:rsidR="64DFAADD" w:rsidRPr="008652FD">
              <w:t>, Tools Programmer,</w:t>
            </w:r>
            <w:r w:rsidR="001F1097" w:rsidRPr="008652FD">
              <w:t xml:space="preserve"> or Software Development</w:t>
            </w:r>
            <w:r w:rsidR="00FE2309" w:rsidRPr="008652FD">
              <w:t xml:space="preserve"> job</w:t>
            </w:r>
            <w:r w:rsidR="001F1097" w:rsidRPr="008652FD">
              <w:t>, creating a tool/piece of software someone within the general gaming industry can use</w:t>
            </w:r>
            <w:r w:rsidR="00473C1A" w:rsidRPr="008652FD">
              <w:t>,</w:t>
            </w:r>
            <w:r w:rsidR="001F1097" w:rsidRPr="008652FD">
              <w:t xml:space="preserve"> </w:t>
            </w:r>
            <w:r w:rsidR="00FE2309" w:rsidRPr="008652FD">
              <w:t>benefits me greatly and</w:t>
            </w:r>
            <w:r w:rsidR="00467318" w:rsidRPr="008652FD">
              <w:t xml:space="preserve"> </w:t>
            </w:r>
            <w:r w:rsidR="00386B0C" w:rsidRPr="008652FD">
              <w:t>will</w:t>
            </w:r>
            <w:r w:rsidR="00FE2309" w:rsidRPr="008652FD">
              <w:t xml:space="preserve"> </w:t>
            </w:r>
            <w:r w:rsidR="00D817E0" w:rsidRPr="008652FD">
              <w:t xml:space="preserve">link well </w:t>
            </w:r>
            <w:r w:rsidR="00386B0C" w:rsidRPr="008652FD">
              <w:t>in</w:t>
            </w:r>
            <w:r w:rsidR="00D817E0" w:rsidRPr="008652FD">
              <w:t>to my portfolio</w:t>
            </w:r>
            <w:r w:rsidR="00473C1A" w:rsidRPr="008652FD">
              <w:t>.</w:t>
            </w:r>
            <w:r w:rsidR="00467318" w:rsidRPr="0A7433A1">
              <w:rPr>
                <w:b/>
                <w:bCs/>
              </w:rPr>
              <w:t xml:space="preserve"> </w:t>
            </w:r>
          </w:p>
          <w:p w14:paraId="1F3EEE73" w14:textId="1039FC43" w:rsidR="00CC5E73" w:rsidRPr="00BF7796" w:rsidRDefault="00CC5E73" w:rsidP="00BF7796">
            <w:pPr>
              <w:rPr>
                <w:b/>
                <w:sz w:val="28"/>
                <w:szCs w:val="28"/>
              </w:rPr>
            </w:pPr>
          </w:p>
        </w:tc>
      </w:tr>
    </w:tbl>
    <w:p w14:paraId="40F246B7" w14:textId="77777777" w:rsidR="001B74D6" w:rsidRDefault="001B74D6" w:rsidP="00B51DE7">
      <w:pPr>
        <w:spacing w:after="0" w:line="240" w:lineRule="auto"/>
        <w:rPr>
          <w:b/>
          <w:sz w:val="28"/>
          <w:szCs w:val="28"/>
        </w:rPr>
      </w:pPr>
    </w:p>
    <w:p w14:paraId="62990507" w14:textId="47A88271" w:rsidR="001B74D6" w:rsidRDefault="00975849" w:rsidP="00B51D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Further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="00975849" w14:paraId="38BD54D5" w14:textId="77777777" w:rsidTr="00975849">
        <w:tc>
          <w:tcPr>
            <w:tcW w:w="9742" w:type="dxa"/>
          </w:tcPr>
          <w:p w14:paraId="04E0A241" w14:textId="3B99B962" w:rsidR="00975849" w:rsidRPr="005D25B7" w:rsidRDefault="005D25B7" w:rsidP="00CC5E73">
            <w:pPr>
              <w:pStyle w:val="NoSpacing"/>
              <w:rPr>
                <w:b/>
                <w:bCs/>
              </w:rPr>
            </w:pPr>
            <w:r w:rsidRPr="002B1008">
              <w:rPr>
                <w:b/>
                <w:bCs/>
                <w:sz w:val="21"/>
                <w:szCs w:val="21"/>
              </w:rPr>
              <w:t xml:space="preserve">Please see </w:t>
            </w:r>
            <w:hyperlink r:id="rId12" w:history="1">
              <w:r w:rsidRPr="002B1008">
                <w:rPr>
                  <w:rStyle w:val="Hyperlink"/>
                  <w:b/>
                  <w:bCs/>
                  <w:sz w:val="21"/>
                  <w:szCs w:val="21"/>
                </w:rPr>
                <w:t>https://www.daisybaker.co.uk/gam340-portfolio-piece</w:t>
              </w:r>
            </w:hyperlink>
            <w:r w:rsidRPr="002B1008">
              <w:rPr>
                <w:b/>
                <w:bCs/>
                <w:sz w:val="21"/>
                <w:szCs w:val="21"/>
              </w:rPr>
              <w:t xml:space="preserve"> </w:t>
            </w:r>
            <w:r w:rsidR="002B1008" w:rsidRPr="002B1008">
              <w:rPr>
                <w:b/>
                <w:bCs/>
                <w:sz w:val="21"/>
                <w:szCs w:val="21"/>
              </w:rPr>
              <w:t xml:space="preserve">, </w:t>
            </w:r>
            <w:hyperlink r:id="rId13" w:history="1">
              <w:r w:rsidR="002B1008" w:rsidRPr="002B1008">
                <w:rPr>
                  <w:rStyle w:val="Hyperlink"/>
                  <w:b/>
                  <w:bCs/>
                  <w:sz w:val="21"/>
                  <w:szCs w:val="21"/>
                </w:rPr>
                <w:t>https://www.youtube.com/@daisybakerdev</w:t>
              </w:r>
            </w:hyperlink>
            <w:r w:rsidR="002B1008" w:rsidRPr="002B1008">
              <w:rPr>
                <w:b/>
                <w:bCs/>
                <w:sz w:val="21"/>
                <w:szCs w:val="21"/>
              </w:rPr>
              <w:t xml:space="preserve"> for development updates, </w:t>
            </w:r>
            <w:r w:rsidR="001E1002" w:rsidRPr="002B1008">
              <w:rPr>
                <w:b/>
                <w:bCs/>
                <w:sz w:val="21"/>
                <w:szCs w:val="21"/>
              </w:rPr>
              <w:t xml:space="preserve">and the project’s Readme.md </w:t>
            </w:r>
            <w:r w:rsidRPr="002B1008">
              <w:rPr>
                <w:b/>
                <w:bCs/>
                <w:sz w:val="21"/>
                <w:szCs w:val="21"/>
              </w:rPr>
              <w:t>for more d</w:t>
            </w:r>
            <w:r w:rsidR="002B1008">
              <w:rPr>
                <w:b/>
                <w:bCs/>
                <w:sz w:val="21"/>
                <w:szCs w:val="21"/>
              </w:rPr>
              <w:t>e</w:t>
            </w:r>
            <w:r w:rsidRPr="002B1008">
              <w:rPr>
                <w:b/>
                <w:bCs/>
                <w:sz w:val="21"/>
                <w:szCs w:val="21"/>
              </w:rPr>
              <w:t>tails</w:t>
            </w:r>
            <w:r w:rsidR="002B1008">
              <w:rPr>
                <w:b/>
                <w:bCs/>
                <w:sz w:val="21"/>
                <w:szCs w:val="21"/>
              </w:rPr>
              <w:t>.</w:t>
            </w:r>
          </w:p>
        </w:tc>
      </w:tr>
    </w:tbl>
    <w:p w14:paraId="2212C35F" w14:textId="77777777" w:rsidR="001B74D6" w:rsidRDefault="001B74D6" w:rsidP="001C16C3">
      <w:pPr>
        <w:pStyle w:val="NoSpacing"/>
      </w:pPr>
    </w:p>
    <w:sectPr w:rsidR="001B74D6" w:rsidSect="0077538A">
      <w:footerReference w:type="default" r:id="rId14"/>
      <w:pgSz w:w="11906" w:h="16838"/>
      <w:pgMar w:top="1440" w:right="1077" w:bottom="1077" w:left="1077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7163" w14:textId="77777777" w:rsidR="00A90305" w:rsidRDefault="00A90305" w:rsidP="00E424AF">
      <w:pPr>
        <w:spacing w:after="0" w:line="240" w:lineRule="auto"/>
      </w:pPr>
      <w:r>
        <w:separator/>
      </w:r>
    </w:p>
  </w:endnote>
  <w:endnote w:type="continuationSeparator" w:id="0">
    <w:p w14:paraId="6AF7E7DF" w14:textId="77777777" w:rsidR="00A90305" w:rsidRDefault="00A90305" w:rsidP="00E424AF">
      <w:pPr>
        <w:spacing w:after="0" w:line="240" w:lineRule="auto"/>
      </w:pPr>
      <w:r>
        <w:continuationSeparator/>
      </w:r>
    </w:p>
  </w:endnote>
  <w:endnote w:type="continuationNotice" w:id="1">
    <w:p w14:paraId="35CD5E27" w14:textId="77777777" w:rsidR="00A90305" w:rsidRDefault="00A90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2CF" w14:textId="77777777" w:rsidR="0077538A" w:rsidRPr="003903B2" w:rsidRDefault="0077538A" w:rsidP="0077538A">
    <w:pPr>
      <w:tabs>
        <w:tab w:val="left" w:pos="900"/>
      </w:tabs>
      <w:spacing w:after="0" w:line="240" w:lineRule="auto"/>
      <w:rPr>
        <w:lang w:val="en-US" w:eastAsia="en-GB"/>
      </w:rPr>
    </w:pPr>
  </w:p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2"/>
    </w:tblGrid>
    <w:tr w:rsidR="0077538A" w14:paraId="76563B9A" w14:textId="77777777" w:rsidTr="00A34215">
      <w:tc>
        <w:tcPr>
          <w:tcW w:w="9242" w:type="dxa"/>
        </w:tcPr>
        <w:p w14:paraId="2C880C39" w14:textId="77777777" w:rsidR="0077538A" w:rsidRPr="003903B2" w:rsidRDefault="0077538A" w:rsidP="0077538A">
          <w:pPr>
            <w:tabs>
              <w:tab w:val="left" w:pos="900"/>
            </w:tabs>
            <w:rPr>
              <w:lang w:val="en-US" w:eastAsia="en-GB"/>
            </w:rPr>
          </w:pPr>
          <w:r w:rsidRPr="003903B2">
            <w:rPr>
              <w:b/>
              <w:lang w:val="en-US" w:eastAsia="en-GB"/>
            </w:rPr>
            <w:t>Admissions,</w:t>
          </w:r>
          <w:r w:rsidRPr="003903B2">
            <w:rPr>
              <w:lang w:val="en-US" w:eastAsia="en-GB"/>
            </w:rPr>
            <w:t xml:space="preserve"> Falmouth University, Woodlane, Falmouth, Cornwall TR11 4RH</w:t>
          </w:r>
        </w:p>
        <w:p w14:paraId="7A49A545" w14:textId="77777777" w:rsidR="0077538A" w:rsidRDefault="0077538A" w:rsidP="0077538A"/>
      </w:tc>
    </w:tr>
  </w:tbl>
  <w:p w14:paraId="653986BE" w14:textId="77777777" w:rsidR="00E424AF" w:rsidRDefault="00E424AF" w:rsidP="00E424AF">
    <w:pPr>
      <w:tabs>
        <w:tab w:val="left" w:pos="900"/>
      </w:tabs>
      <w:rPr>
        <w:lang w:val="en-US" w:eastAsia="en-GB"/>
      </w:rPr>
    </w:pPr>
  </w:p>
  <w:tbl>
    <w:tblPr>
      <w:tblStyle w:val="TableGrid"/>
      <w:tblpPr w:leftFromText="180" w:rightFromText="180" w:vertAnchor="text" w:horzAnchor="margin" w:tblpX="-176" w:tblpY="407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4"/>
      <w:gridCol w:w="2472"/>
    </w:tblGrid>
    <w:tr w:rsidR="00E424AF" w14:paraId="2BA9EF1E" w14:textId="77777777" w:rsidTr="00A34215">
      <w:trPr>
        <w:trHeight w:val="287"/>
      </w:trPr>
      <w:tc>
        <w:tcPr>
          <w:tcW w:w="7134" w:type="dxa"/>
          <w:vAlign w:val="center"/>
        </w:tcPr>
        <w:p w14:paraId="6AF31457" w14:textId="77777777" w:rsidR="00E424AF" w:rsidRDefault="00E424AF" w:rsidP="00E424AF">
          <w:pPr>
            <w:tabs>
              <w:tab w:val="left" w:pos="900"/>
            </w:tabs>
            <w:rPr>
              <w:lang w:val="en-US" w:eastAsia="en-GB"/>
            </w:rPr>
          </w:pPr>
        </w:p>
      </w:tc>
      <w:tc>
        <w:tcPr>
          <w:tcW w:w="2472" w:type="dxa"/>
        </w:tcPr>
        <w:p w14:paraId="0A604E56" w14:textId="77777777" w:rsidR="00E424AF" w:rsidRDefault="00E424AF" w:rsidP="00E424AF">
          <w:pPr>
            <w:tabs>
              <w:tab w:val="left" w:pos="900"/>
            </w:tabs>
            <w:jc w:val="right"/>
            <w:rPr>
              <w:lang w:val="en-US" w:eastAsia="en-GB"/>
            </w:rPr>
          </w:pPr>
        </w:p>
      </w:tc>
    </w:tr>
    <w:tr w:rsidR="0077538A" w14:paraId="16A0A1AF" w14:textId="77777777" w:rsidTr="00A34215">
      <w:trPr>
        <w:trHeight w:val="287"/>
      </w:trPr>
      <w:tc>
        <w:tcPr>
          <w:tcW w:w="7134" w:type="dxa"/>
          <w:vAlign w:val="center"/>
        </w:tcPr>
        <w:p w14:paraId="31471C61" w14:textId="77777777" w:rsidR="0077538A" w:rsidRDefault="0077538A" w:rsidP="00E424AF">
          <w:pPr>
            <w:tabs>
              <w:tab w:val="left" w:pos="900"/>
            </w:tabs>
            <w:rPr>
              <w:lang w:val="en-US" w:eastAsia="en-GB"/>
            </w:rPr>
          </w:pPr>
        </w:p>
      </w:tc>
      <w:tc>
        <w:tcPr>
          <w:tcW w:w="2472" w:type="dxa"/>
        </w:tcPr>
        <w:p w14:paraId="10187DD9" w14:textId="77777777" w:rsidR="0077538A" w:rsidRDefault="0077538A" w:rsidP="00E424AF">
          <w:pPr>
            <w:tabs>
              <w:tab w:val="left" w:pos="900"/>
            </w:tabs>
            <w:jc w:val="right"/>
            <w:rPr>
              <w:lang w:val="en-US" w:eastAsia="en-GB"/>
            </w:rPr>
          </w:pPr>
        </w:p>
      </w:tc>
    </w:tr>
    <w:tr w:rsidR="00E424AF" w14:paraId="7DF0AB27" w14:textId="77777777" w:rsidTr="00A34215">
      <w:trPr>
        <w:trHeight w:val="287"/>
      </w:trPr>
      <w:tc>
        <w:tcPr>
          <w:tcW w:w="7134" w:type="dxa"/>
          <w:vAlign w:val="center"/>
        </w:tcPr>
        <w:p w14:paraId="2B6784BA" w14:textId="77777777" w:rsidR="00E424AF" w:rsidRDefault="00E424AF" w:rsidP="00E424AF">
          <w:pPr>
            <w:tabs>
              <w:tab w:val="left" w:pos="900"/>
            </w:tabs>
            <w:rPr>
              <w:lang w:val="en-US" w:eastAsia="en-GB"/>
            </w:rPr>
          </w:pPr>
        </w:p>
      </w:tc>
      <w:tc>
        <w:tcPr>
          <w:tcW w:w="2472" w:type="dxa"/>
        </w:tcPr>
        <w:p w14:paraId="3D5B985B" w14:textId="77777777" w:rsidR="00E424AF" w:rsidRDefault="00E424AF" w:rsidP="00E424AF">
          <w:pPr>
            <w:tabs>
              <w:tab w:val="left" w:pos="900"/>
            </w:tabs>
            <w:jc w:val="right"/>
            <w:rPr>
              <w:lang w:val="en-US" w:eastAsia="en-GB"/>
            </w:rPr>
          </w:pPr>
        </w:p>
      </w:tc>
    </w:tr>
    <w:tr w:rsidR="004418E0" w14:paraId="0E05B9BC" w14:textId="77777777" w:rsidTr="00A34215">
      <w:trPr>
        <w:trHeight w:val="287"/>
      </w:trPr>
      <w:tc>
        <w:tcPr>
          <w:tcW w:w="7134" w:type="dxa"/>
          <w:vAlign w:val="center"/>
        </w:tcPr>
        <w:p w14:paraId="14E2FE0B" w14:textId="77777777" w:rsidR="004418E0" w:rsidRDefault="004418E0" w:rsidP="00E424AF">
          <w:pPr>
            <w:tabs>
              <w:tab w:val="left" w:pos="900"/>
            </w:tabs>
            <w:rPr>
              <w:lang w:val="en-US" w:eastAsia="en-GB"/>
            </w:rPr>
          </w:pPr>
        </w:p>
      </w:tc>
      <w:tc>
        <w:tcPr>
          <w:tcW w:w="2472" w:type="dxa"/>
        </w:tcPr>
        <w:p w14:paraId="63389DAC" w14:textId="77777777" w:rsidR="004418E0" w:rsidRDefault="004418E0" w:rsidP="00E424AF">
          <w:pPr>
            <w:tabs>
              <w:tab w:val="left" w:pos="900"/>
            </w:tabs>
            <w:jc w:val="right"/>
            <w:rPr>
              <w:lang w:val="en-US" w:eastAsia="en-GB"/>
            </w:rPr>
          </w:pPr>
        </w:p>
      </w:tc>
    </w:tr>
  </w:tbl>
  <w:p w14:paraId="0CB32A81" w14:textId="77777777" w:rsidR="00E424AF" w:rsidRDefault="00E42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5BBC" w14:textId="77777777" w:rsidR="00A90305" w:rsidRDefault="00A90305" w:rsidP="00E424AF">
      <w:pPr>
        <w:spacing w:after="0" w:line="240" w:lineRule="auto"/>
      </w:pPr>
      <w:r>
        <w:separator/>
      </w:r>
    </w:p>
  </w:footnote>
  <w:footnote w:type="continuationSeparator" w:id="0">
    <w:p w14:paraId="14742991" w14:textId="77777777" w:rsidR="00A90305" w:rsidRDefault="00A90305" w:rsidP="00E424AF">
      <w:pPr>
        <w:spacing w:after="0" w:line="240" w:lineRule="auto"/>
      </w:pPr>
      <w:r>
        <w:continuationSeparator/>
      </w:r>
    </w:p>
  </w:footnote>
  <w:footnote w:type="continuationNotice" w:id="1">
    <w:p w14:paraId="7DEE537B" w14:textId="77777777" w:rsidR="00A90305" w:rsidRDefault="00A903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9BE"/>
    <w:multiLevelType w:val="hybridMultilevel"/>
    <w:tmpl w:val="31BC8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FDC"/>
    <w:multiLevelType w:val="hybridMultilevel"/>
    <w:tmpl w:val="9A18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70BB"/>
    <w:multiLevelType w:val="hybridMultilevel"/>
    <w:tmpl w:val="188C3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10358"/>
    <w:multiLevelType w:val="hybridMultilevel"/>
    <w:tmpl w:val="DFB84F8E"/>
    <w:lvl w:ilvl="0" w:tplc="C5BEA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4E6D"/>
    <w:multiLevelType w:val="hybridMultilevel"/>
    <w:tmpl w:val="BEB83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758C8"/>
    <w:multiLevelType w:val="hybridMultilevel"/>
    <w:tmpl w:val="B496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27E64"/>
    <w:multiLevelType w:val="hybridMultilevel"/>
    <w:tmpl w:val="215C5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A35FA"/>
    <w:multiLevelType w:val="hybridMultilevel"/>
    <w:tmpl w:val="76EE2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1397F"/>
    <w:multiLevelType w:val="hybridMultilevel"/>
    <w:tmpl w:val="0D70C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00BC7"/>
    <w:multiLevelType w:val="hybridMultilevel"/>
    <w:tmpl w:val="02721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14942"/>
    <w:multiLevelType w:val="hybridMultilevel"/>
    <w:tmpl w:val="6A944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30FC2"/>
    <w:multiLevelType w:val="hybridMultilevel"/>
    <w:tmpl w:val="13D67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4037"/>
    <w:multiLevelType w:val="hybridMultilevel"/>
    <w:tmpl w:val="8D4A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08104">
    <w:abstractNumId w:val="0"/>
  </w:num>
  <w:num w:numId="2" w16cid:durableId="1165633979">
    <w:abstractNumId w:val="9"/>
  </w:num>
  <w:num w:numId="3" w16cid:durableId="1527061142">
    <w:abstractNumId w:val="7"/>
  </w:num>
  <w:num w:numId="4" w16cid:durableId="1129470585">
    <w:abstractNumId w:val="1"/>
  </w:num>
  <w:num w:numId="5" w16cid:durableId="1295480600">
    <w:abstractNumId w:val="8"/>
  </w:num>
  <w:num w:numId="6" w16cid:durableId="174003491">
    <w:abstractNumId w:val="2"/>
  </w:num>
  <w:num w:numId="7" w16cid:durableId="1405570671">
    <w:abstractNumId w:val="10"/>
  </w:num>
  <w:num w:numId="8" w16cid:durableId="1330714001">
    <w:abstractNumId w:val="4"/>
  </w:num>
  <w:num w:numId="9" w16cid:durableId="1179583436">
    <w:abstractNumId w:val="11"/>
  </w:num>
  <w:num w:numId="10" w16cid:durableId="2098286989">
    <w:abstractNumId w:val="3"/>
  </w:num>
  <w:num w:numId="11" w16cid:durableId="302270833">
    <w:abstractNumId w:val="5"/>
  </w:num>
  <w:num w:numId="12" w16cid:durableId="1459956930">
    <w:abstractNumId w:val="6"/>
  </w:num>
  <w:num w:numId="13" w16cid:durableId="1197964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AF"/>
    <w:rsid w:val="00045D6D"/>
    <w:rsid w:val="000553DF"/>
    <w:rsid w:val="00087553"/>
    <w:rsid w:val="00095BFD"/>
    <w:rsid w:val="00114E0F"/>
    <w:rsid w:val="00126374"/>
    <w:rsid w:val="0013060A"/>
    <w:rsid w:val="00141D99"/>
    <w:rsid w:val="001449CD"/>
    <w:rsid w:val="00145E1F"/>
    <w:rsid w:val="00146055"/>
    <w:rsid w:val="001B74D6"/>
    <w:rsid w:val="001C16C3"/>
    <w:rsid w:val="001D5631"/>
    <w:rsid w:val="001D7219"/>
    <w:rsid w:val="001E1002"/>
    <w:rsid w:val="001F1097"/>
    <w:rsid w:val="00207235"/>
    <w:rsid w:val="00212252"/>
    <w:rsid w:val="00270BF4"/>
    <w:rsid w:val="0028273D"/>
    <w:rsid w:val="00286556"/>
    <w:rsid w:val="002B1008"/>
    <w:rsid w:val="002E088B"/>
    <w:rsid w:val="003031DC"/>
    <w:rsid w:val="00386B0C"/>
    <w:rsid w:val="003B616E"/>
    <w:rsid w:val="003E5D0F"/>
    <w:rsid w:val="003F1A7D"/>
    <w:rsid w:val="004418E0"/>
    <w:rsid w:val="00454158"/>
    <w:rsid w:val="00467318"/>
    <w:rsid w:val="00473C1A"/>
    <w:rsid w:val="004801B5"/>
    <w:rsid w:val="004835B6"/>
    <w:rsid w:val="00492E2B"/>
    <w:rsid w:val="00496433"/>
    <w:rsid w:val="004C685B"/>
    <w:rsid w:val="004D1137"/>
    <w:rsid w:val="00552B3B"/>
    <w:rsid w:val="00555A8C"/>
    <w:rsid w:val="005727AB"/>
    <w:rsid w:val="00586F07"/>
    <w:rsid w:val="005876D6"/>
    <w:rsid w:val="005D25B7"/>
    <w:rsid w:val="005D78BE"/>
    <w:rsid w:val="005F122D"/>
    <w:rsid w:val="00601AFF"/>
    <w:rsid w:val="00611EC8"/>
    <w:rsid w:val="00623F4A"/>
    <w:rsid w:val="00666C79"/>
    <w:rsid w:val="0068334F"/>
    <w:rsid w:val="006A5896"/>
    <w:rsid w:val="006C2386"/>
    <w:rsid w:val="006C2D91"/>
    <w:rsid w:val="006F4ECF"/>
    <w:rsid w:val="0073221C"/>
    <w:rsid w:val="00763AC3"/>
    <w:rsid w:val="0077538A"/>
    <w:rsid w:val="00795ABB"/>
    <w:rsid w:val="007B7709"/>
    <w:rsid w:val="007D05A4"/>
    <w:rsid w:val="007E2682"/>
    <w:rsid w:val="0084340F"/>
    <w:rsid w:val="00845DA8"/>
    <w:rsid w:val="008652FD"/>
    <w:rsid w:val="00887F74"/>
    <w:rsid w:val="00890F95"/>
    <w:rsid w:val="008A5AD4"/>
    <w:rsid w:val="008D1932"/>
    <w:rsid w:val="00916202"/>
    <w:rsid w:val="00927563"/>
    <w:rsid w:val="00947A33"/>
    <w:rsid w:val="00951C18"/>
    <w:rsid w:val="00975849"/>
    <w:rsid w:val="009763B3"/>
    <w:rsid w:val="009B38CD"/>
    <w:rsid w:val="00A121A3"/>
    <w:rsid w:val="00A35A80"/>
    <w:rsid w:val="00A774B2"/>
    <w:rsid w:val="00A81220"/>
    <w:rsid w:val="00A90305"/>
    <w:rsid w:val="00AA02EC"/>
    <w:rsid w:val="00B20D67"/>
    <w:rsid w:val="00B3184A"/>
    <w:rsid w:val="00B51DE7"/>
    <w:rsid w:val="00B95DC2"/>
    <w:rsid w:val="00BB21EF"/>
    <w:rsid w:val="00BF3B1C"/>
    <w:rsid w:val="00BF7796"/>
    <w:rsid w:val="00C76CCA"/>
    <w:rsid w:val="00CB6064"/>
    <w:rsid w:val="00CC5E73"/>
    <w:rsid w:val="00CD48E1"/>
    <w:rsid w:val="00D10C05"/>
    <w:rsid w:val="00D27B93"/>
    <w:rsid w:val="00D8095E"/>
    <w:rsid w:val="00D817E0"/>
    <w:rsid w:val="00DA74C5"/>
    <w:rsid w:val="00DB2C1A"/>
    <w:rsid w:val="00DC576D"/>
    <w:rsid w:val="00DC68F1"/>
    <w:rsid w:val="00DD2CDA"/>
    <w:rsid w:val="00E22523"/>
    <w:rsid w:val="00E339B2"/>
    <w:rsid w:val="00E424AF"/>
    <w:rsid w:val="00E62251"/>
    <w:rsid w:val="00EA54D3"/>
    <w:rsid w:val="00EB60BA"/>
    <w:rsid w:val="00EC79B1"/>
    <w:rsid w:val="00FE2309"/>
    <w:rsid w:val="00FE5861"/>
    <w:rsid w:val="05A6B39A"/>
    <w:rsid w:val="0A7433A1"/>
    <w:rsid w:val="64DFA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09C5F"/>
  <w15:chartTrackingRefBased/>
  <w15:docId w15:val="{1F98D4E1-1961-43B1-A0A6-A1875C4E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AF"/>
  </w:style>
  <w:style w:type="paragraph" w:styleId="Footer">
    <w:name w:val="footer"/>
    <w:basedOn w:val="Normal"/>
    <w:link w:val="FooterChar"/>
    <w:uiPriority w:val="99"/>
    <w:unhideWhenUsed/>
    <w:rsid w:val="00E42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AF"/>
  </w:style>
  <w:style w:type="table" w:styleId="TableGrid">
    <w:name w:val="Table Grid"/>
    <w:basedOn w:val="TableNormal"/>
    <w:uiPriority w:val="39"/>
    <w:rsid w:val="00E4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24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616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3B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5D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22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3221C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D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@daisybakerde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isybaker.co.uk/gam340-portfolio-piec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E3CA348F9AC40940BA3183CDB9509" ma:contentTypeVersion="0" ma:contentTypeDescription="Create a new document." ma:contentTypeScope="" ma:versionID="f21b31fc8075eefb709f5a4c6f1c7587">
  <xsd:schema xmlns:xsd="http://www.w3.org/2001/XMLSchema" xmlns:xs="http://www.w3.org/2001/XMLSchema" xmlns:p="http://schemas.microsoft.com/office/2006/metadata/properties" xmlns:ns2="ce6d2ffe-7345-4d09-a4c8-793563382127" targetNamespace="http://schemas.microsoft.com/office/2006/metadata/properties" ma:root="true" ma:fieldsID="c8306a657481bae99657c33da776e76d" ns2:_="">
    <xsd:import namespace="ce6d2ffe-7345-4d09-a4c8-7935633821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2ffe-7345-4d09-a4c8-79356338212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84E80A-94B6-480E-8B83-A501789C8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2ffe-7345-4d09-a4c8-793563382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53417-1092-4C40-A116-9D215FBF763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F720C9D-446B-46CB-A585-96D162BC24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B673A-9FCA-40EC-A4C4-686ECDADE1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2155</Characters>
  <Application>Microsoft Office Word</Application>
  <DocSecurity>0</DocSecurity>
  <Lines>17</Lines>
  <Paragraphs>5</Paragraphs>
  <ScaleCrop>false</ScaleCrop>
  <Company>IT Services</Company>
  <LinksUpToDate>false</LinksUpToDate>
  <CharactersWithSpaces>2527</CharactersWithSpaces>
  <SharedDoc>false</SharedDoc>
  <HLinks>
    <vt:vector size="6" baseType="variant">
      <vt:variant>
        <vt:i4>3014715</vt:i4>
      </vt:variant>
      <vt:variant>
        <vt:i4>0</vt:i4>
      </vt:variant>
      <vt:variant>
        <vt:i4>0</vt:i4>
      </vt:variant>
      <vt:variant>
        <vt:i4>5</vt:i4>
      </vt:variant>
      <vt:variant>
        <vt:lpwstr>https://www.daisybaker.co.uk/gam340-portfolio-piece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Sarah</dc:creator>
  <cp:keywords/>
  <dc:description/>
  <cp:lastModifiedBy>DAISY BAKER</cp:lastModifiedBy>
  <cp:revision>5</cp:revision>
  <dcterms:created xsi:type="dcterms:W3CDTF">2022-12-31T13:05:00Z</dcterms:created>
  <dcterms:modified xsi:type="dcterms:W3CDTF">2023-01-02T20:27:00Z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0x0101005EBE3CA348F9AC40940BA3183CDB9509</vt:lpwstr>
  </property>
</Properties>
</file>