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D69EB" w14:textId="77777777" w:rsidR="00CB789D" w:rsidRDefault="00000000">
      <w:pPr>
        <w:pStyle w:val="Title"/>
      </w:pPr>
      <w:r>
        <w:rPr>
          <w:color w:val="1B5E3B"/>
        </w:rPr>
        <w:t>DT Smile Dental Clinic — System Specification</w:t>
      </w:r>
    </w:p>
    <w:p w14:paraId="5EA53E60" w14:textId="77777777" w:rsidR="00CB789D" w:rsidRDefault="00000000">
      <w:pPr>
        <w:pStyle w:val="Heading1"/>
      </w:pPr>
      <w:r>
        <w:t>System Specification</w:t>
      </w:r>
    </w:p>
    <w:p w14:paraId="0456D932" w14:textId="77777777" w:rsidR="00CB789D" w:rsidRDefault="00000000">
      <w:pPr>
        <w:pStyle w:val="Heading2"/>
      </w:pPr>
      <w:r>
        <w:t>DT Smile Dental Clinic — Patient Management System</w:t>
      </w:r>
    </w:p>
    <w:p w14:paraId="12D7115C" w14:textId="77777777" w:rsidR="00CB789D" w:rsidRDefault="00000000">
      <w:r>
        <w:rPr>
          <w:b/>
        </w:rPr>
        <w:t>Version:</w:t>
      </w:r>
      <w:r>
        <w:t xml:space="preserve"> 1.0 (Proposal)</w:t>
      </w:r>
    </w:p>
    <w:p w14:paraId="2240FE02" w14:textId="261EE823" w:rsidR="00CB789D" w:rsidRDefault="00000000" w:rsidP="005E5618">
      <w:r>
        <w:rPr>
          <w:b/>
        </w:rPr>
        <w:t>Clinic:</w:t>
      </w:r>
      <w:r>
        <w:t xml:space="preserve"> DT Smile Dental Clinic</w:t>
      </w:r>
    </w:p>
    <w:p w14:paraId="4FE4EA74" w14:textId="776C5DC8" w:rsidR="00CB789D" w:rsidRDefault="00000000" w:rsidP="005E5618">
      <w:r>
        <w:rPr>
          <w:b/>
        </w:rPr>
        <w:t>Clinic model:</w:t>
      </w:r>
      <w:r>
        <w:t xml:space="preserve"> Solo dentist-owner + 1 receptionist/assistant</w:t>
      </w:r>
    </w:p>
    <w:p w14:paraId="1C03445A" w14:textId="77777777" w:rsidR="00CB789D" w:rsidRDefault="00CB789D">
      <w:pPr>
        <w:pBdr>
          <w:bottom w:val="single" w:sz="12" w:space="1" w:color="1B5E3B"/>
        </w:pBdr>
      </w:pPr>
    </w:p>
    <w:p w14:paraId="4461ECDD" w14:textId="77777777" w:rsidR="00CB789D" w:rsidRDefault="00000000">
      <w:pPr>
        <w:pStyle w:val="Heading2"/>
      </w:pPr>
      <w:r>
        <w:t>1. Goals</w:t>
      </w:r>
    </w:p>
    <w:p w14:paraId="7BC8AEA7" w14:textId="77777777" w:rsidR="00CB789D" w:rsidRDefault="00000000">
      <w:pPr>
        <w:pStyle w:val="ListBullet"/>
      </w:pPr>
      <w:r>
        <w:t>One place for appointments, patient records, billing, and prescriptions</w:t>
      </w:r>
    </w:p>
    <w:p w14:paraId="5CE12ABC" w14:textId="77777777" w:rsidR="00CB789D" w:rsidRDefault="00000000">
      <w:pPr>
        <w:pStyle w:val="ListBullet"/>
      </w:pPr>
      <w:r>
        <w:t>Usable on clinic desktop, tablet, and phone (responsive web)</w:t>
      </w:r>
    </w:p>
    <w:p w14:paraId="4531680E" w14:textId="77777777" w:rsidR="00CB789D" w:rsidRDefault="00000000">
      <w:pPr>
        <w:pStyle w:val="ListBullet"/>
      </w:pPr>
      <w:r>
        <w:t>Clear roles so reception can run the front desk without accessing dentist-only tools</w:t>
      </w:r>
    </w:p>
    <w:p w14:paraId="1371C14C" w14:textId="77777777" w:rsidR="00CB789D" w:rsidRDefault="00000000">
      <w:pPr>
        <w:pStyle w:val="ListBullet"/>
      </w:pPr>
      <w:r>
        <w:t>Cloud storage with backups—no single Spreadsheet as the source of truth</w:t>
      </w:r>
    </w:p>
    <w:p w14:paraId="0E113CC8" w14:textId="77777777" w:rsidR="00CB789D" w:rsidRDefault="00000000">
      <w:pPr>
        <w:pStyle w:val="ListBullet"/>
      </w:pPr>
      <w:r>
        <w:t>Email reminders to reduce no-shows</w:t>
      </w:r>
    </w:p>
    <w:p w14:paraId="465572AA" w14:textId="77777777" w:rsidR="00CB789D" w:rsidRDefault="00CB789D">
      <w:pPr>
        <w:pBdr>
          <w:bottom w:val="single" w:sz="12" w:space="1" w:color="1B5E3B"/>
        </w:pBdr>
      </w:pPr>
    </w:p>
    <w:p w14:paraId="571CAB77" w14:textId="77777777" w:rsidR="00CB789D" w:rsidRDefault="00000000">
      <w:pPr>
        <w:pStyle w:val="Heading2"/>
      </w:pPr>
      <w:r>
        <w:t>2. Users &amp; roles</w:t>
      </w:r>
    </w:p>
    <w:p w14:paraId="01EAC78E" w14:textId="77777777" w:rsidR="00CB789D" w:rsidRDefault="00000000">
      <w:pPr>
        <w:pStyle w:val="Heading3"/>
      </w:pPr>
      <w:r>
        <w:t>2.1 Dentist (Admin) — Doc Shelay</w:t>
      </w:r>
    </w:p>
    <w:p w14:paraId="26F64577" w14:textId="77777777" w:rsidR="00CB789D" w:rsidRDefault="00000000">
      <w:pPr>
        <w:pStyle w:val="ListBullet"/>
      </w:pPr>
      <w:r>
        <w:t>Full access to all modules</w:t>
      </w:r>
    </w:p>
    <w:p w14:paraId="50D3A685" w14:textId="77777777" w:rsidR="00CB789D" w:rsidRDefault="00000000">
      <w:pPr>
        <w:pStyle w:val="ListBullet"/>
      </w:pPr>
      <w:r>
        <w:t>Clinical: dental chart, visit notes, prescriptions</w:t>
      </w:r>
    </w:p>
    <w:p w14:paraId="62A82750" w14:textId="77777777" w:rsidR="00CB789D" w:rsidRDefault="00000000">
      <w:pPr>
        <w:pStyle w:val="ListBullet"/>
      </w:pPr>
      <w:r>
        <w:t>Admin: users, reminder templates, service prices, reports</w:t>
      </w:r>
    </w:p>
    <w:p w14:paraId="67F91096" w14:textId="77777777" w:rsidR="00CB789D" w:rsidRDefault="00000000">
      <w:pPr>
        <w:pStyle w:val="ListBullet"/>
      </w:pPr>
      <w:r>
        <w:t>Can void/adjust invoices (with audit note)</w:t>
      </w:r>
    </w:p>
    <w:p w14:paraId="58FE333E" w14:textId="77777777" w:rsidR="00CB789D" w:rsidRDefault="00000000">
      <w:pPr>
        <w:pStyle w:val="ListBullet"/>
      </w:pPr>
      <w:r>
        <w:t xml:space="preserve">Display name in system: </w:t>
      </w:r>
      <w:r>
        <w:rPr>
          <w:b/>
        </w:rPr>
        <w:t>Doc Shelay</w:t>
      </w:r>
    </w:p>
    <w:p w14:paraId="2B00A8D1" w14:textId="77777777" w:rsidR="00CB789D" w:rsidRDefault="00000000">
      <w:pPr>
        <w:pStyle w:val="Heading3"/>
      </w:pPr>
      <w:r>
        <w:t>2.2 Reception</w:t>
      </w:r>
    </w:p>
    <w:p w14:paraId="535924DA" w14:textId="77777777" w:rsidR="00CB789D" w:rsidRDefault="00000000">
      <w:pPr>
        <w:pStyle w:val="ListBullet"/>
      </w:pPr>
      <w:r>
        <w:t>Appointments: create, reschedule, cancel, check-in</w:t>
      </w:r>
    </w:p>
    <w:p w14:paraId="1DE7B19D" w14:textId="77777777" w:rsidR="00CB789D" w:rsidRDefault="00000000">
      <w:pPr>
        <w:pStyle w:val="ListBullet"/>
      </w:pPr>
      <w:r>
        <w:t>Patients: create/edit profile (demographics, contacts, allergies flag)</w:t>
      </w:r>
    </w:p>
    <w:p w14:paraId="5C959585" w14:textId="77777777" w:rsidR="00CB789D" w:rsidRDefault="00000000">
      <w:pPr>
        <w:pStyle w:val="ListBullet"/>
      </w:pPr>
      <w:r>
        <w:t>Billing: create invoices from services, record payments (Cash, GCash, bank transfer, card)</w:t>
      </w:r>
    </w:p>
    <w:p w14:paraId="71960613" w14:textId="77777777" w:rsidR="00CB789D" w:rsidRDefault="00000000">
      <w:pPr>
        <w:pStyle w:val="ListBullet"/>
      </w:pPr>
      <w:r>
        <w:t>View today’s schedule and patient balances</w:t>
      </w:r>
    </w:p>
    <w:p w14:paraId="23740349" w14:textId="77777777" w:rsidR="00CB789D" w:rsidRDefault="00000000">
      <w:pPr>
        <w:pStyle w:val="ListBullet"/>
      </w:pPr>
      <w:r>
        <w:rPr>
          <w:b/>
        </w:rPr>
        <w:t>Cannot:</w:t>
      </w:r>
      <w:r>
        <w:t xml:space="preserve"> edit prescriptions, manage users, change system settings, delete clinical notes</w:t>
      </w:r>
    </w:p>
    <w:p w14:paraId="34AECF14" w14:textId="77777777" w:rsidR="00CB789D" w:rsidRDefault="00CB789D">
      <w:pPr>
        <w:pBdr>
          <w:bottom w:val="single" w:sz="12" w:space="1" w:color="1B5E3B"/>
        </w:pBdr>
      </w:pPr>
    </w:p>
    <w:p w14:paraId="314AF7A7" w14:textId="77777777" w:rsidR="00CB789D" w:rsidRDefault="00000000">
      <w:pPr>
        <w:pStyle w:val="Heading2"/>
      </w:pPr>
      <w:r>
        <w:lastRenderedPageBreak/>
        <w:t>3. Modules</w:t>
      </w:r>
    </w:p>
    <w:p w14:paraId="240B7CCA" w14:textId="77777777" w:rsidR="00CB789D" w:rsidRDefault="00000000">
      <w:pPr>
        <w:pStyle w:val="Heading3"/>
      </w:pPr>
      <w:r>
        <w:t>3.1 Appointment scheduling</w:t>
      </w:r>
    </w:p>
    <w:p w14:paraId="67BF10EB" w14:textId="77777777" w:rsidR="00CB789D" w:rsidRDefault="00000000">
      <w:pPr>
        <w:pStyle w:val="ListBullet"/>
      </w:pPr>
      <w:r>
        <w:t>Day and week calendar views</w:t>
      </w:r>
    </w:p>
    <w:p w14:paraId="27F908C6" w14:textId="77777777" w:rsidR="00CB789D" w:rsidRDefault="00000000">
      <w:pPr>
        <w:pStyle w:val="ListBullet"/>
      </w:pPr>
      <w:r>
        <w:t>Book by patient, date/time, dentist, chair (default: 1 chair), service, duration</w:t>
      </w:r>
    </w:p>
    <w:p w14:paraId="17D26202" w14:textId="77777777" w:rsidR="00CB789D" w:rsidRDefault="00000000">
      <w:pPr>
        <w:pStyle w:val="ListBullet"/>
      </w:pPr>
      <w:r>
        <w:t>Statuses: Scheduled → Confirmed → Arrived → In chair → Completed / No-show / Cancelled</w:t>
      </w:r>
    </w:p>
    <w:p w14:paraId="7D06A48A" w14:textId="77777777" w:rsidR="00CB789D" w:rsidRDefault="00000000">
      <w:pPr>
        <w:pStyle w:val="ListBullet"/>
      </w:pPr>
      <w:r>
        <w:t>Conflict check: no overlapping appointments for the same dentist/chair</w:t>
      </w:r>
    </w:p>
    <w:p w14:paraId="02E33CB8" w14:textId="77777777" w:rsidR="00CB789D" w:rsidRDefault="00000000">
      <w:pPr>
        <w:pStyle w:val="ListBullet"/>
      </w:pPr>
      <w:r>
        <w:t>Optional notify patient on book/reschedule (email)</w:t>
      </w:r>
    </w:p>
    <w:p w14:paraId="629D189D" w14:textId="77777777" w:rsidR="00CB789D" w:rsidRDefault="00000000">
      <w:pPr>
        <w:pStyle w:val="Heading3"/>
      </w:pPr>
      <w:r>
        <w:t>3.2 Electronic patient records (EPR)</w:t>
      </w:r>
    </w:p>
    <w:p w14:paraId="3FC61A9A" w14:textId="77777777" w:rsidR="00CB789D" w:rsidRDefault="00000000">
      <w:pPr>
        <w:pStyle w:val="ListBullet"/>
      </w:pPr>
      <w:r>
        <w:t>Patient ID, name, birthdate, sex, phone, email, address, emergency contact</w:t>
      </w:r>
    </w:p>
    <w:p w14:paraId="2DF74F14" w14:textId="77777777" w:rsidR="00CB789D" w:rsidRDefault="00000000">
      <w:pPr>
        <w:pStyle w:val="ListBullet"/>
      </w:pPr>
      <w:r>
        <w:t>Medical notes: allergies, conditions, medications (free text + flags)</w:t>
      </w:r>
    </w:p>
    <w:p w14:paraId="03A17089" w14:textId="77777777" w:rsidR="00CB789D" w:rsidRDefault="00000000">
      <w:pPr>
        <w:pStyle w:val="ListBullet"/>
      </w:pPr>
      <w:r>
        <w:t>Visit notes linked to appointments: chief complaint, exam, treatment done, next plan</w:t>
      </w:r>
    </w:p>
    <w:p w14:paraId="6366E912" w14:textId="77777777" w:rsidR="00CB789D" w:rsidRDefault="00000000">
      <w:pPr>
        <w:pStyle w:val="ListBullet"/>
      </w:pPr>
      <w:r>
        <w:t>Simple odontogram (tooth grid); click tooth → condition/treatment note</w:t>
      </w:r>
    </w:p>
    <w:p w14:paraId="7E08454E" w14:textId="77777777" w:rsidR="00CB789D" w:rsidRDefault="00000000">
      <w:pPr>
        <w:pStyle w:val="ListBullet"/>
      </w:pPr>
      <w:r>
        <w:t>File uploads: X-ray images, consent PDFs, photos → cloud object storage</w:t>
      </w:r>
    </w:p>
    <w:p w14:paraId="1E57C583" w14:textId="77777777" w:rsidR="00CB789D" w:rsidRDefault="00000000">
      <w:pPr>
        <w:pStyle w:val="ListBullet"/>
      </w:pPr>
      <w:r>
        <w:t>Search by name, phone, or patient ID</w:t>
      </w:r>
    </w:p>
    <w:p w14:paraId="2840F5F4" w14:textId="77777777" w:rsidR="00CB789D" w:rsidRDefault="00000000">
      <w:pPr>
        <w:pStyle w:val="Heading3"/>
      </w:pPr>
      <w:r>
        <w:t>3.3 Billing &amp; payment monitoring</w:t>
      </w:r>
    </w:p>
    <w:p w14:paraId="5F28506E" w14:textId="77777777" w:rsidR="00CB789D" w:rsidRDefault="00000000">
      <w:pPr>
        <w:pStyle w:val="ListBullet"/>
      </w:pPr>
      <w:r>
        <w:t>Service catalog with prices in ₱ (e.g. Cleaning, Filling, Extraction, Consultation)</w:t>
      </w:r>
    </w:p>
    <w:p w14:paraId="28A26E0B" w14:textId="77777777" w:rsidR="00CB789D" w:rsidRDefault="00000000">
      <w:pPr>
        <w:pStyle w:val="ListBullet"/>
      </w:pPr>
      <w:r>
        <w:t>Invoice per visit (multiple line items allowed)</w:t>
      </w:r>
    </w:p>
    <w:p w14:paraId="7A646CEA" w14:textId="77777777" w:rsidR="00CB789D" w:rsidRDefault="00000000">
      <w:pPr>
        <w:pStyle w:val="ListBullet"/>
      </w:pPr>
      <w:r>
        <w:t>Discounts and notes</w:t>
      </w:r>
    </w:p>
    <w:p w14:paraId="79B353CD" w14:textId="77777777" w:rsidR="00CB789D" w:rsidRDefault="00000000">
      <w:pPr>
        <w:pStyle w:val="ListBullet"/>
      </w:pPr>
      <w:r>
        <w:t>Record payments: method (Cash / GCash / Bank transfer / Card), amount, reference no.</w:t>
      </w:r>
    </w:p>
    <w:p w14:paraId="6FA2D6FB" w14:textId="77777777" w:rsidR="00CB789D" w:rsidRDefault="00000000">
      <w:pPr>
        <w:pStyle w:val="ListBullet"/>
      </w:pPr>
      <w:r>
        <w:t>Statuses: Unpaid / Partial / Paid</w:t>
      </w:r>
    </w:p>
    <w:p w14:paraId="551E5098" w14:textId="77777777" w:rsidR="00CB789D" w:rsidRDefault="00000000">
      <w:pPr>
        <w:pStyle w:val="ListBullet"/>
      </w:pPr>
      <w:r>
        <w:t>Patient balance and clinic “outstanding” list</w:t>
      </w:r>
    </w:p>
    <w:p w14:paraId="0706C957" w14:textId="77777777" w:rsidR="00CB789D" w:rsidRDefault="00000000">
      <w:pPr>
        <w:pStyle w:val="ListBullet"/>
      </w:pPr>
      <w:r>
        <w:t>Print or PDF receipt</w:t>
      </w:r>
    </w:p>
    <w:p w14:paraId="2A66B439" w14:textId="77777777" w:rsidR="00CB789D" w:rsidRDefault="00000000">
      <w:pPr>
        <w:pStyle w:val="ListBullet"/>
      </w:pPr>
      <w:r>
        <w:rPr>
          <w:b/>
        </w:rPr>
        <w:t>v1:</w:t>
      </w:r>
      <w:r>
        <w:t xml:space="preserve"> payment status tracking only—no GCash/Maya API gateway</w:t>
      </w:r>
    </w:p>
    <w:p w14:paraId="411CA93A" w14:textId="77777777" w:rsidR="00CB789D" w:rsidRDefault="00000000">
      <w:pPr>
        <w:pStyle w:val="Heading3"/>
      </w:pPr>
      <w:r>
        <w:t>3.4 Prescription management</w:t>
      </w:r>
    </w:p>
    <w:p w14:paraId="0394EA98" w14:textId="77777777" w:rsidR="00CB789D" w:rsidRDefault="00000000">
      <w:pPr>
        <w:pStyle w:val="ListBullet"/>
      </w:pPr>
      <w:r>
        <w:t>Create Rx linked to patient + visit</w:t>
      </w:r>
    </w:p>
    <w:p w14:paraId="02F87881" w14:textId="77777777" w:rsidR="00CB789D" w:rsidRDefault="00000000">
      <w:pPr>
        <w:pStyle w:val="ListBullet"/>
      </w:pPr>
      <w:r>
        <w:t>Fields: drug, dose, frequency, days, quantity, instructions</w:t>
      </w:r>
    </w:p>
    <w:p w14:paraId="11339195" w14:textId="77777777" w:rsidR="00CB789D" w:rsidRDefault="00000000">
      <w:pPr>
        <w:pStyle w:val="ListBullet"/>
      </w:pPr>
      <w:r>
        <w:t>Prescriber = logged-in dentist</w:t>
      </w:r>
    </w:p>
    <w:p w14:paraId="0264B4C3" w14:textId="77777777" w:rsidR="00CB789D" w:rsidRDefault="00000000">
      <w:pPr>
        <w:pStyle w:val="ListBullet"/>
      </w:pPr>
      <w:r>
        <w:t>Print / PDF; history tab on patient record</w:t>
      </w:r>
    </w:p>
    <w:p w14:paraId="6C7746B9" w14:textId="77777777" w:rsidR="00CB789D" w:rsidRDefault="00000000">
      <w:pPr>
        <w:pStyle w:val="ListBullet"/>
      </w:pPr>
      <w:r>
        <w:t xml:space="preserve">Reception: view-only (optional) or no Rx access—default </w:t>
      </w:r>
      <w:r>
        <w:rPr>
          <w:b/>
        </w:rPr>
        <w:t>no create/edit</w:t>
      </w:r>
      <w:r>
        <w:t xml:space="preserve"> for Reception</w:t>
      </w:r>
    </w:p>
    <w:p w14:paraId="36E115A8" w14:textId="77777777" w:rsidR="00CB789D" w:rsidRDefault="00000000">
      <w:pPr>
        <w:pStyle w:val="Heading3"/>
      </w:pPr>
      <w:r>
        <w:t>3.5 Email appointment reminders</w:t>
      </w:r>
    </w:p>
    <w:p w14:paraId="74088E8B" w14:textId="77777777" w:rsidR="00CB789D" w:rsidRDefault="00000000">
      <w:pPr>
        <w:pStyle w:val="ListBullet"/>
      </w:pPr>
      <w:r>
        <w:t>Configurable: e.g. email 48 hours before, optional same-day morning email</w:t>
      </w:r>
    </w:p>
    <w:p w14:paraId="07515366" w14:textId="77777777" w:rsidR="00CB789D" w:rsidRDefault="00000000">
      <w:pPr>
        <w:pStyle w:val="ListBullet"/>
      </w:pPr>
      <w:r>
        <w:t xml:space="preserve">Templates in English/Taglish with placeholders: </w:t>
      </w:r>
      <w:r>
        <w:rPr>
          <w:rFonts w:ascii="Consolas" w:hAnsi="Consolas"/>
          <w:sz w:val="20"/>
        </w:rPr>
        <w:t>{name}</w:t>
      </w:r>
      <w:r>
        <w:t xml:space="preserve">, </w:t>
      </w:r>
      <w:r>
        <w:rPr>
          <w:rFonts w:ascii="Consolas" w:hAnsi="Consolas"/>
          <w:sz w:val="20"/>
        </w:rPr>
        <w:t>{date}</w:t>
      </w:r>
      <w:r>
        <w:t xml:space="preserve">, </w:t>
      </w:r>
      <w:r>
        <w:rPr>
          <w:rFonts w:ascii="Consolas" w:hAnsi="Consolas"/>
          <w:sz w:val="20"/>
        </w:rPr>
        <w:t>{time}</w:t>
      </w:r>
      <w:r>
        <w:t xml:space="preserve">, </w:t>
      </w:r>
      <w:r>
        <w:rPr>
          <w:rFonts w:ascii="Consolas" w:hAnsi="Consolas"/>
          <w:sz w:val="20"/>
        </w:rPr>
        <w:t>{clinic}</w:t>
      </w:r>
      <w:r>
        <w:t xml:space="preserve"> (DT Smile Dental Clinic), </w:t>
      </w:r>
      <w:r>
        <w:rPr>
          <w:rFonts w:ascii="Consolas" w:hAnsi="Consolas"/>
          <w:sz w:val="20"/>
        </w:rPr>
        <w:t>{phone}</w:t>
      </w:r>
    </w:p>
    <w:p w14:paraId="55F92EEB" w14:textId="275A43E8" w:rsidR="00CB789D" w:rsidRDefault="00000000">
      <w:pPr>
        <w:pStyle w:val="ListBullet"/>
      </w:pPr>
      <w:r>
        <w:t xml:space="preserve">Default clinic display name: </w:t>
      </w:r>
      <w:r>
        <w:rPr>
          <w:b/>
        </w:rPr>
        <w:t>DT Smile Dental Clinic</w:t>
      </w:r>
    </w:p>
    <w:p w14:paraId="5389D66B" w14:textId="77777777" w:rsidR="00CB789D" w:rsidRDefault="00000000">
      <w:pPr>
        <w:pStyle w:val="ListBullet"/>
      </w:pPr>
      <w:r>
        <w:t>Provider assumption: SMTP or SendGrid/Mailgun</w:t>
      </w:r>
    </w:p>
    <w:p w14:paraId="69F3BA09" w14:textId="77777777" w:rsidR="00CB789D" w:rsidRDefault="00000000">
      <w:pPr>
        <w:pStyle w:val="ListBullet"/>
      </w:pPr>
      <w:r>
        <w:t>Log of sent emails (success/fail)</w:t>
      </w:r>
    </w:p>
    <w:p w14:paraId="4634CC14" w14:textId="77777777" w:rsidR="00CB789D" w:rsidRDefault="00000000">
      <w:pPr>
        <w:pStyle w:val="ListBullet"/>
      </w:pPr>
      <w:r>
        <w:t>Requires a valid patient email on the record to send</w:t>
      </w:r>
    </w:p>
    <w:p w14:paraId="7285E8D0" w14:textId="77777777" w:rsidR="00CB789D" w:rsidRDefault="00000000">
      <w:pPr>
        <w:pStyle w:val="Heading3"/>
      </w:pPr>
      <w:r>
        <w:lastRenderedPageBreak/>
        <w:t>3.6 Reports &amp; analytics dashboard</w:t>
      </w:r>
    </w:p>
    <w:p w14:paraId="164173B1" w14:textId="77777777" w:rsidR="00CB789D" w:rsidRDefault="00000000">
      <w:pPr>
        <w:pStyle w:val="ListBullet"/>
      </w:pPr>
      <w:r>
        <w:t>Today’s appointment count, checked-in, pending pay, no-shows</w:t>
      </w:r>
    </w:p>
    <w:p w14:paraId="68001827" w14:textId="77777777" w:rsidR="00CB789D" w:rsidRDefault="00000000">
      <w:pPr>
        <w:pStyle w:val="ListBullet"/>
      </w:pPr>
      <w:r>
        <w:t>Date-range: patients seen, appointments, revenue (₱), no-show rate</w:t>
      </w:r>
    </w:p>
    <w:p w14:paraId="66AB7B9D" w14:textId="77777777" w:rsidR="00CB789D" w:rsidRDefault="00000000">
      <w:pPr>
        <w:pStyle w:val="ListBullet"/>
      </w:pPr>
      <w:r>
        <w:t>Revenue by service; outstanding balances list</w:t>
      </w:r>
    </w:p>
    <w:p w14:paraId="5BB22201" w14:textId="77777777" w:rsidR="00CB789D" w:rsidRDefault="00000000">
      <w:pPr>
        <w:pStyle w:val="ListBullet"/>
      </w:pPr>
      <w:r>
        <w:t>Export CSV or PDF for simple accounting handoff</w:t>
      </w:r>
    </w:p>
    <w:p w14:paraId="5BCF76C0" w14:textId="77777777" w:rsidR="00CB789D" w:rsidRDefault="00000000">
      <w:pPr>
        <w:pStyle w:val="Heading3"/>
      </w:pPr>
      <w:r>
        <w:t>3.7 Multi-user access</w:t>
      </w:r>
    </w:p>
    <w:p w14:paraId="410B7D4A" w14:textId="77777777" w:rsidR="00CB789D" w:rsidRDefault="00000000">
      <w:pPr>
        <w:pStyle w:val="ListBullet"/>
      </w:pPr>
      <w:r>
        <w:t>Login with email/username + password</w:t>
      </w:r>
    </w:p>
    <w:p w14:paraId="70D25C0B" w14:textId="77777777" w:rsidR="00CB789D" w:rsidRDefault="00000000">
      <w:pPr>
        <w:pStyle w:val="ListBullet"/>
      </w:pPr>
      <w:r>
        <w:t>Role-based menus and API permissions</w:t>
      </w:r>
    </w:p>
    <w:p w14:paraId="5121FBDE" w14:textId="77777777" w:rsidR="00CB789D" w:rsidRDefault="00000000">
      <w:pPr>
        <w:pStyle w:val="ListBullet"/>
      </w:pPr>
      <w:r>
        <w:t>Dentist can invite/disable Reception users</w:t>
      </w:r>
    </w:p>
    <w:p w14:paraId="1FC866D1" w14:textId="77777777" w:rsidR="00CB789D" w:rsidRDefault="00000000">
      <w:pPr>
        <w:pStyle w:val="Heading3"/>
      </w:pPr>
      <w:r>
        <w:t>3.8 Cloud storage, multi-device, backup &amp; security</w:t>
      </w:r>
    </w:p>
    <w:p w14:paraId="661D1A5E" w14:textId="77777777" w:rsidR="00CB789D" w:rsidRDefault="00000000">
      <w:pPr>
        <w:pStyle w:val="ListBullet"/>
      </w:pPr>
      <w:r>
        <w:t>HTTPS web app hosted on DigitalOcean</w:t>
      </w:r>
    </w:p>
    <w:p w14:paraId="05897C11" w14:textId="3AF30F9C" w:rsidR="00CB789D" w:rsidRDefault="00000000">
      <w:pPr>
        <w:pStyle w:val="ListBullet"/>
      </w:pPr>
      <w:r>
        <w:t xml:space="preserve">Database: Managed </w:t>
      </w:r>
      <w:r w:rsidR="005E5618">
        <w:t>My</w:t>
      </w:r>
      <w:r>
        <w:t>SQL with automated backups</w:t>
      </w:r>
    </w:p>
    <w:p w14:paraId="06694B95" w14:textId="77777777" w:rsidR="00CB789D" w:rsidRDefault="00000000">
      <w:pPr>
        <w:pStyle w:val="ListBullet"/>
      </w:pPr>
      <w:r>
        <w:t>Files: DigitalOcean Spaces</w:t>
      </w:r>
    </w:p>
    <w:p w14:paraId="10853779" w14:textId="77777777" w:rsidR="00CB789D" w:rsidRDefault="00000000">
      <w:pPr>
        <w:pStyle w:val="ListBullet"/>
      </w:pPr>
      <w:r>
        <w:t>Droplet weekly backups (starter)</w:t>
      </w:r>
    </w:p>
    <w:p w14:paraId="61ADD41A" w14:textId="77777777" w:rsidR="00CB789D" w:rsidRDefault="00000000">
      <w:pPr>
        <w:pStyle w:val="ListBullet"/>
      </w:pPr>
      <w:r>
        <w:t>Password hashing; session auth; HTTPS only</w:t>
      </w:r>
    </w:p>
    <w:p w14:paraId="64AEDDA8" w14:textId="77777777" w:rsidR="00CB789D" w:rsidRDefault="00000000">
      <w:pPr>
        <w:pStyle w:val="ListBullet"/>
      </w:pPr>
      <w:r>
        <w:t>Practical audit log for invoice voids and clinical note edits</w:t>
      </w:r>
    </w:p>
    <w:p w14:paraId="237A6BAC" w14:textId="77777777" w:rsidR="00CB789D" w:rsidRDefault="00000000">
      <w:pPr>
        <w:pStyle w:val="Heading3"/>
      </w:pPr>
      <w:r>
        <w:t>3.9 Technical support (post-launch)</w:t>
      </w:r>
    </w:p>
    <w:p w14:paraId="265C3E2F" w14:textId="19AAB588" w:rsidR="00CB789D" w:rsidRDefault="00000000" w:rsidP="005E5618">
      <w:pPr>
        <w:pStyle w:val="ListBullet"/>
      </w:pPr>
      <w:r>
        <w:t>Defined in budget as optional retainer (bug fixes, small tweaks, guidance)</w:t>
      </w:r>
    </w:p>
    <w:p w14:paraId="3BCA5AA8" w14:textId="77777777" w:rsidR="00CB789D" w:rsidRDefault="00000000">
      <w:pPr>
        <w:pStyle w:val="Heading2"/>
      </w:pPr>
      <w:r>
        <w:t>4. Key user flows</w:t>
      </w:r>
    </w:p>
    <w:p w14:paraId="5D04A0BE" w14:textId="77777777" w:rsidR="00CB789D" w:rsidRDefault="00000000">
      <w:pPr>
        <w:pStyle w:val="Heading3"/>
      </w:pPr>
      <w:r>
        <w:t>4.1 Book and complete a visit (happy path)</w:t>
      </w:r>
    </w:p>
    <w:p w14:paraId="15977E54" w14:textId="77777777" w:rsidR="00CB789D" w:rsidRDefault="00000000">
      <w:pPr>
        <w:pStyle w:val="ListNumber"/>
      </w:pPr>
      <w:r>
        <w:t>Reception books appointment (or patient walks in → same-day slot)</w:t>
      </w:r>
    </w:p>
    <w:p w14:paraId="6FD6262B" w14:textId="77777777" w:rsidR="00CB789D" w:rsidRDefault="00000000">
      <w:pPr>
        <w:pStyle w:val="ListNumber"/>
      </w:pPr>
      <w:r>
        <w:t>System sends confirmation email if enabled</w:t>
      </w:r>
    </w:p>
    <w:p w14:paraId="05832EAB" w14:textId="77777777" w:rsidR="00CB789D" w:rsidRDefault="00000000">
      <w:pPr>
        <w:pStyle w:val="ListNumber"/>
      </w:pPr>
      <w:r>
        <w:t>Reminder email fires before appointment</w:t>
      </w:r>
    </w:p>
    <w:p w14:paraId="14A21118" w14:textId="77777777" w:rsidR="00CB789D" w:rsidRDefault="00000000">
      <w:pPr>
        <w:pStyle w:val="ListNumber"/>
      </w:pPr>
      <w:r>
        <w:t>Reception marks Arrived → Dentist marks In chair</w:t>
      </w:r>
    </w:p>
    <w:p w14:paraId="28767753" w14:textId="77777777" w:rsidR="00CB789D" w:rsidRDefault="00000000">
      <w:pPr>
        <w:pStyle w:val="ListNumber"/>
      </w:pPr>
      <w:r>
        <w:t>Dentist updates chart + visit note; creates Rx if needed</w:t>
      </w:r>
    </w:p>
    <w:p w14:paraId="63CC6811" w14:textId="77777777" w:rsidR="00CB789D" w:rsidRDefault="00000000">
      <w:pPr>
        <w:pStyle w:val="ListNumber"/>
      </w:pPr>
      <w:r>
        <w:t>Reception creates invoice, records payment (Cash/GCash/etc.)</w:t>
      </w:r>
    </w:p>
    <w:p w14:paraId="33C147DE" w14:textId="77777777" w:rsidR="00CB789D" w:rsidRDefault="00000000">
      <w:pPr>
        <w:pStyle w:val="ListNumber"/>
      </w:pPr>
      <w:r>
        <w:t>Appointment marked Completed</w:t>
      </w:r>
    </w:p>
    <w:p w14:paraId="18EED483" w14:textId="77777777" w:rsidR="00CB789D" w:rsidRDefault="00000000">
      <w:pPr>
        <w:pStyle w:val="Heading3"/>
      </w:pPr>
      <w:r>
        <w:t>4.2 Collect partial payment</w:t>
      </w:r>
    </w:p>
    <w:p w14:paraId="1D5B564C" w14:textId="77777777" w:rsidR="00CB789D" w:rsidRDefault="00000000">
      <w:pPr>
        <w:pStyle w:val="ListNumber"/>
      </w:pPr>
      <w:r>
        <w:t>Invoice total ₱4,000; patient pays ₱2,500 GCash</w:t>
      </w:r>
    </w:p>
    <w:p w14:paraId="540A57A2" w14:textId="77777777" w:rsidR="00CB789D" w:rsidRDefault="00000000">
      <w:pPr>
        <w:pStyle w:val="ListNumber"/>
      </w:pPr>
      <w:r>
        <w:t>Reception records payment + reference</w:t>
      </w:r>
    </w:p>
    <w:p w14:paraId="2BD0BA45" w14:textId="77777777" w:rsidR="00CB789D" w:rsidRDefault="00000000">
      <w:pPr>
        <w:pStyle w:val="ListNumber"/>
      </w:pPr>
      <w:r>
        <w:t>Status = Partial; balance ₱1,500 shows on patient and reports</w:t>
      </w:r>
    </w:p>
    <w:p w14:paraId="0186A96F" w14:textId="77777777" w:rsidR="00CB789D" w:rsidRDefault="00000000">
      <w:pPr>
        <w:pStyle w:val="Heading3"/>
      </w:pPr>
      <w:r>
        <w:t>4.3 No-show</w:t>
      </w:r>
    </w:p>
    <w:p w14:paraId="261EBBED" w14:textId="77777777" w:rsidR="00CB789D" w:rsidRDefault="00000000">
      <w:pPr>
        <w:pStyle w:val="ListNumber"/>
      </w:pPr>
      <w:r>
        <w:t>Patient does not arrive</w:t>
      </w:r>
    </w:p>
    <w:p w14:paraId="041C3A36" w14:textId="77777777" w:rsidR="00CB789D" w:rsidRDefault="00000000">
      <w:pPr>
        <w:pStyle w:val="ListNumber"/>
      </w:pPr>
      <w:r>
        <w:t>Reception/Dentist marks No-show</w:t>
      </w:r>
    </w:p>
    <w:p w14:paraId="49F1D0B1" w14:textId="77777777" w:rsidR="00CB789D" w:rsidRDefault="00000000">
      <w:pPr>
        <w:pStyle w:val="ListNumber"/>
      </w:pPr>
      <w:r>
        <w:t>Counts toward no-show report; optional follow-up email later (manual or future feature)</w:t>
      </w:r>
    </w:p>
    <w:p w14:paraId="5CDFF8CB" w14:textId="77777777" w:rsidR="00CB789D" w:rsidRDefault="00CB789D">
      <w:pPr>
        <w:pBdr>
          <w:bottom w:val="single" w:sz="12" w:space="1" w:color="1B5E3B"/>
        </w:pBdr>
      </w:pPr>
    </w:p>
    <w:p w14:paraId="3594E373" w14:textId="5533BA91" w:rsidR="00CB789D" w:rsidRDefault="00000000" w:rsidP="005E5618">
      <w:pPr>
        <w:pStyle w:val="Heading2"/>
      </w:pPr>
      <w:r>
        <w:lastRenderedPageBreak/>
        <w:t xml:space="preserve">5. Architecture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89D" w14:paraId="56F351B6" w14:textId="77777777">
        <w:tc>
          <w:tcPr>
            <w:tcW w:w="4320" w:type="dxa"/>
            <w:shd w:val="clear" w:color="auto" w:fill="E6F2EB"/>
          </w:tcPr>
          <w:p w14:paraId="2BE670AB" w14:textId="77777777" w:rsidR="00CB789D" w:rsidRDefault="00000000">
            <w:r>
              <w:rPr>
                <w:b/>
              </w:rPr>
              <w:t>Layer</w:t>
            </w:r>
          </w:p>
        </w:tc>
        <w:tc>
          <w:tcPr>
            <w:tcW w:w="4320" w:type="dxa"/>
            <w:shd w:val="clear" w:color="auto" w:fill="E6F2EB"/>
          </w:tcPr>
          <w:p w14:paraId="427D2B4F" w14:textId="77777777" w:rsidR="00CB789D" w:rsidRDefault="00000000">
            <w:r>
              <w:rPr>
                <w:b/>
              </w:rPr>
              <w:t>Choice (proposal default)</w:t>
            </w:r>
          </w:p>
        </w:tc>
      </w:tr>
      <w:tr w:rsidR="00CB789D" w14:paraId="0574AF2E" w14:textId="77777777">
        <w:tc>
          <w:tcPr>
            <w:tcW w:w="4320" w:type="dxa"/>
          </w:tcPr>
          <w:p w14:paraId="4F928F0E" w14:textId="77777777" w:rsidR="00CB789D" w:rsidRDefault="00000000">
            <w:r>
              <w:t>Clients</w:t>
            </w:r>
          </w:p>
        </w:tc>
        <w:tc>
          <w:tcPr>
            <w:tcW w:w="4320" w:type="dxa"/>
          </w:tcPr>
          <w:p w14:paraId="4486E10E" w14:textId="77777777" w:rsidR="00CB789D" w:rsidRDefault="00000000">
            <w:r>
              <w:t>Responsive web (desktop + mobile browsers)</w:t>
            </w:r>
          </w:p>
        </w:tc>
      </w:tr>
      <w:tr w:rsidR="00CB789D" w14:paraId="1641B134" w14:textId="77777777">
        <w:tc>
          <w:tcPr>
            <w:tcW w:w="4320" w:type="dxa"/>
          </w:tcPr>
          <w:p w14:paraId="68712A10" w14:textId="77777777" w:rsidR="00CB789D" w:rsidRDefault="00000000">
            <w:r>
              <w:t>Hosting</w:t>
            </w:r>
          </w:p>
        </w:tc>
        <w:tc>
          <w:tcPr>
            <w:tcW w:w="4320" w:type="dxa"/>
          </w:tcPr>
          <w:p w14:paraId="5867840C" w14:textId="77777777" w:rsidR="00CB789D" w:rsidRDefault="00000000">
            <w:r>
              <w:t>DigitalOcean Basic Droplet (2 vCPU / 4 GB)</w:t>
            </w:r>
          </w:p>
        </w:tc>
      </w:tr>
      <w:tr w:rsidR="00CB789D" w14:paraId="767A44D8" w14:textId="77777777">
        <w:tc>
          <w:tcPr>
            <w:tcW w:w="4320" w:type="dxa"/>
          </w:tcPr>
          <w:p w14:paraId="7137E07E" w14:textId="77777777" w:rsidR="00CB789D" w:rsidRDefault="00000000">
            <w:r>
              <w:t>Database</w:t>
            </w:r>
          </w:p>
        </w:tc>
        <w:tc>
          <w:tcPr>
            <w:tcW w:w="4320" w:type="dxa"/>
          </w:tcPr>
          <w:p w14:paraId="07AC425B" w14:textId="77777777" w:rsidR="00CB789D" w:rsidRDefault="00000000">
            <w:r>
              <w:t>DigitalOcean Managed PostgreSQL</w:t>
            </w:r>
          </w:p>
        </w:tc>
      </w:tr>
      <w:tr w:rsidR="00CB789D" w14:paraId="7FEBB662" w14:textId="77777777">
        <w:tc>
          <w:tcPr>
            <w:tcW w:w="4320" w:type="dxa"/>
          </w:tcPr>
          <w:p w14:paraId="4BAFFD9E" w14:textId="77777777" w:rsidR="00CB789D" w:rsidRDefault="00000000">
            <w:r>
              <w:t>Files</w:t>
            </w:r>
          </w:p>
        </w:tc>
        <w:tc>
          <w:tcPr>
            <w:tcW w:w="4320" w:type="dxa"/>
          </w:tcPr>
          <w:p w14:paraId="39A166A6" w14:textId="77777777" w:rsidR="00CB789D" w:rsidRDefault="00000000">
            <w:r>
              <w:t>DigitalOcean Spaces</w:t>
            </w:r>
          </w:p>
        </w:tc>
      </w:tr>
      <w:tr w:rsidR="00CB789D" w14:paraId="2F00AC24" w14:textId="77777777">
        <w:tc>
          <w:tcPr>
            <w:tcW w:w="4320" w:type="dxa"/>
          </w:tcPr>
          <w:p w14:paraId="10C0C3C4" w14:textId="77777777" w:rsidR="00CB789D" w:rsidRDefault="00000000">
            <w:r>
              <w:t>Email</w:t>
            </w:r>
          </w:p>
        </w:tc>
        <w:tc>
          <w:tcPr>
            <w:tcW w:w="4320" w:type="dxa"/>
          </w:tcPr>
          <w:p w14:paraId="4E22FAE9" w14:textId="77777777" w:rsidR="00CB789D" w:rsidRDefault="00000000">
            <w:r>
              <w:t>SMTP or SendGrid/Mailgun</w:t>
            </w:r>
          </w:p>
        </w:tc>
      </w:tr>
    </w:tbl>
    <w:p w14:paraId="481B969F" w14:textId="77777777" w:rsidR="00CB789D" w:rsidRDefault="00CB789D">
      <w:pPr>
        <w:pBdr>
          <w:bottom w:val="single" w:sz="12" w:space="1" w:color="1B5E3B"/>
        </w:pBdr>
      </w:pPr>
    </w:p>
    <w:p w14:paraId="656E2F92" w14:textId="77777777" w:rsidR="00CB789D" w:rsidRDefault="00000000">
      <w:pPr>
        <w:pStyle w:val="Heading2"/>
      </w:pPr>
      <w:r>
        <w:t>6. Philippine assumptions</w:t>
      </w:r>
    </w:p>
    <w:p w14:paraId="4F23DDC3" w14:textId="77777777" w:rsidR="00CB789D" w:rsidRDefault="00000000">
      <w:pPr>
        <w:pStyle w:val="ListBullet"/>
      </w:pPr>
      <w:r>
        <w:t xml:space="preserve">Currency and UI labels in </w:t>
      </w:r>
      <w:r>
        <w:rPr>
          <w:b/>
        </w:rPr>
        <w:t>₱</w:t>
      </w:r>
    </w:p>
    <w:p w14:paraId="2DFF66FF" w14:textId="77777777" w:rsidR="00CB789D" w:rsidRDefault="00000000">
      <w:pPr>
        <w:pStyle w:val="ListBullet"/>
      </w:pPr>
      <w:r>
        <w:t>Payment methods: Cash, GCash, bank transfer, card (manual recording)</w:t>
      </w:r>
    </w:p>
    <w:p w14:paraId="3A1F005B" w14:textId="77777777" w:rsidR="00CB789D" w:rsidRDefault="00000000">
      <w:pPr>
        <w:pStyle w:val="ListBullet"/>
      </w:pPr>
      <w:r>
        <w:t xml:space="preserve">Appointment notifications via </w:t>
      </w:r>
      <w:r>
        <w:rPr>
          <w:b/>
        </w:rPr>
        <w:t>email only</w:t>
      </w:r>
      <w:r>
        <w:t xml:space="preserve"> (no SMS gateway in v1)</w:t>
      </w:r>
    </w:p>
    <w:p w14:paraId="525D73FB" w14:textId="77777777" w:rsidR="00CB789D" w:rsidRDefault="00000000">
      <w:pPr>
        <w:pStyle w:val="ListBullet"/>
      </w:pPr>
      <w:r>
        <w:t>Clinic staff primarily Filipino; UI in English with Taglish email reminder templates</w:t>
      </w:r>
    </w:p>
    <w:p w14:paraId="6637449D" w14:textId="77777777" w:rsidR="00CB789D" w:rsidRDefault="00000000">
      <w:pPr>
        <w:pStyle w:val="ListBullet"/>
      </w:pPr>
      <w:r>
        <w:t>Small volume: roughly 1 chair, tens of appointments per day—not a multi-branch hospital</w:t>
      </w:r>
    </w:p>
    <w:p w14:paraId="71503278" w14:textId="77777777" w:rsidR="00CB789D" w:rsidRDefault="00CB789D">
      <w:pPr>
        <w:pBdr>
          <w:bottom w:val="single" w:sz="12" w:space="1" w:color="1B5E3B"/>
        </w:pBdr>
      </w:pPr>
    </w:p>
    <w:p w14:paraId="2CAD13F7" w14:textId="77777777" w:rsidR="00CB789D" w:rsidRDefault="00000000">
      <w:pPr>
        <w:pStyle w:val="Heading2"/>
      </w:pPr>
      <w:r>
        <w:t>7. Data privacy (practical guidance — RA 10173)</w:t>
      </w:r>
    </w:p>
    <w:p w14:paraId="06E3B3A4" w14:textId="77777777" w:rsidR="00CB789D" w:rsidRDefault="00000000">
      <w:r>
        <w:t>Patient records are personal and sensitive health information. Practical measures in v1:</w:t>
      </w:r>
    </w:p>
    <w:p w14:paraId="686F43F0" w14:textId="77777777" w:rsidR="00CB789D" w:rsidRDefault="00000000">
      <w:pPr>
        <w:pStyle w:val="ListBullet"/>
      </w:pPr>
      <w:r>
        <w:t>Access only via authenticated accounts and roles</w:t>
      </w:r>
    </w:p>
    <w:p w14:paraId="0F8E3238" w14:textId="77777777" w:rsidR="00CB789D" w:rsidRDefault="00000000">
      <w:pPr>
        <w:pStyle w:val="ListBullet"/>
      </w:pPr>
      <w:r>
        <w:t>HTTPS in transit; restrict database to private network / firewall</w:t>
      </w:r>
    </w:p>
    <w:p w14:paraId="5D2954A0" w14:textId="77777777" w:rsidR="00CB789D" w:rsidRDefault="00000000">
      <w:pPr>
        <w:pStyle w:val="ListBullet"/>
      </w:pPr>
      <w:r>
        <w:t>Limit who can export reports; avoid sharing login credentials</w:t>
      </w:r>
    </w:p>
    <w:p w14:paraId="15A06681" w14:textId="77777777" w:rsidR="00CB789D" w:rsidRDefault="00000000">
      <w:pPr>
        <w:pStyle w:val="ListBullet"/>
      </w:pPr>
      <w:r>
        <w:t>Backup retention policy agreed with clinic (e.g. 7–30 days automated)</w:t>
      </w:r>
    </w:p>
    <w:p w14:paraId="45891750" w14:textId="77777777" w:rsidR="00CB789D" w:rsidRDefault="00000000">
      <w:pPr>
        <w:pStyle w:val="ListBullet"/>
      </w:pPr>
      <w:r>
        <w:t xml:space="preserve">Clinic remains the </w:t>
      </w:r>
      <w:r>
        <w:rPr>
          <w:b/>
        </w:rPr>
        <w:t>personal information controller</w:t>
      </w:r>
      <w:r>
        <w:t>; developer/host act as processors under agreed terms</w:t>
      </w:r>
    </w:p>
    <w:p w14:paraId="37503799" w14:textId="77777777" w:rsidR="00CB789D" w:rsidRDefault="00000000">
      <w:r>
        <w:t xml:space="preserve">This proposal does </w:t>
      </w:r>
      <w:r>
        <w:rPr>
          <w:b/>
        </w:rPr>
        <w:t>not</w:t>
      </w:r>
      <w:r>
        <w:t xml:space="preserve"> include formal NPC registration, DPIA, or legal certification. Those can be scoped separately if needed.</w:t>
      </w:r>
    </w:p>
    <w:p w14:paraId="1B71B2C3" w14:textId="77777777" w:rsidR="00CB789D" w:rsidRDefault="00CB789D">
      <w:pPr>
        <w:pBdr>
          <w:bottom w:val="single" w:sz="12" w:space="1" w:color="1B5E3B"/>
        </w:pBdr>
      </w:pPr>
    </w:p>
    <w:p w14:paraId="73E3B5EF" w14:textId="77777777" w:rsidR="00CB789D" w:rsidRDefault="00000000">
      <w:pPr>
        <w:pStyle w:val="Heading2"/>
      </w:pPr>
      <w:r>
        <w:t>8. Assumptions</w:t>
      </w:r>
    </w:p>
    <w:p w14:paraId="01C77C87" w14:textId="77777777" w:rsidR="00CB789D" w:rsidRDefault="00000000">
      <w:pPr>
        <w:pStyle w:val="ListBullet"/>
      </w:pPr>
      <w:r>
        <w:t>One clinic location; one primary dentist; optional second chair later without redesign</w:t>
      </w:r>
    </w:p>
    <w:p w14:paraId="5D00ED54" w14:textId="77777777" w:rsidR="00CB789D" w:rsidRDefault="00000000">
      <w:pPr>
        <w:pStyle w:val="ListBullet"/>
      </w:pPr>
      <w:r>
        <w:t>Service list provided by clinic at setup</w:t>
      </w:r>
    </w:p>
    <w:p w14:paraId="465FBA8C" w14:textId="77777777" w:rsidR="00CB789D" w:rsidRDefault="00000000">
      <w:pPr>
        <w:pStyle w:val="ListBullet"/>
      </w:pPr>
      <w:r>
        <w:t>Staff trained in 1–2 short sessions</w:t>
      </w:r>
    </w:p>
    <w:p w14:paraId="61845CCE" w14:textId="77777777" w:rsidR="00CB789D" w:rsidRDefault="00CB789D">
      <w:pPr>
        <w:pBdr>
          <w:bottom w:val="single" w:sz="12" w:space="1" w:color="1B5E3B"/>
        </w:pBdr>
      </w:pPr>
    </w:p>
    <w:p w14:paraId="2DE943C6" w14:textId="77777777" w:rsidR="00CB789D" w:rsidRDefault="00000000">
      <w:pPr>
        <w:pStyle w:val="Heading2"/>
      </w:pPr>
      <w:r>
        <w:t>9. Out of scope (v1)</w:t>
      </w:r>
    </w:p>
    <w:p w14:paraId="68D9BCD9" w14:textId="77777777" w:rsidR="00CB789D" w:rsidRDefault="00000000">
      <w:pPr>
        <w:pStyle w:val="ListBullet"/>
      </w:pPr>
      <w:r>
        <w:t>SMS / text appointment reminders (email only in v1; SMS can be Phase 2)</w:t>
      </w:r>
    </w:p>
    <w:p w14:paraId="042EBA56" w14:textId="77777777" w:rsidR="00CB789D" w:rsidRDefault="00000000">
      <w:pPr>
        <w:pStyle w:val="ListBullet"/>
      </w:pPr>
      <w:r>
        <w:t>PhilHealth / HMO real-time claims APIs</w:t>
      </w:r>
    </w:p>
    <w:p w14:paraId="0FAF1F21" w14:textId="77777777" w:rsidR="00CB789D" w:rsidRDefault="00000000">
      <w:pPr>
        <w:pStyle w:val="ListBullet"/>
      </w:pPr>
      <w:r>
        <w:lastRenderedPageBreak/>
        <w:t>Full DICOM / dental imaging software integration</w:t>
      </w:r>
    </w:p>
    <w:p w14:paraId="4C49FD12" w14:textId="77777777" w:rsidR="00CB789D" w:rsidRDefault="00000000">
      <w:pPr>
        <w:pStyle w:val="ListBullet"/>
      </w:pPr>
      <w:r>
        <w:t>Native iOS/Android app stores (responsive web covers “multiple devices”)</w:t>
      </w:r>
    </w:p>
    <w:p w14:paraId="4D7E6B56" w14:textId="77777777" w:rsidR="00CB789D" w:rsidRDefault="00000000">
      <w:pPr>
        <w:pStyle w:val="ListBullet"/>
      </w:pPr>
      <w:r>
        <w:t>Inventory / procurement of clinic supplies</w:t>
      </w:r>
    </w:p>
    <w:p w14:paraId="05E8AD3E" w14:textId="77777777" w:rsidR="00CB789D" w:rsidRDefault="00000000">
      <w:pPr>
        <w:pStyle w:val="ListBullet"/>
      </w:pPr>
      <w:r>
        <w:t>Accounting sync (QuickBooks, Xero, BIR e-invoice automation)</w:t>
      </w:r>
    </w:p>
    <w:p w14:paraId="4A4AE5AF" w14:textId="77777777" w:rsidR="00CB789D" w:rsidRDefault="00000000">
      <w:pPr>
        <w:pStyle w:val="ListBullet"/>
      </w:pPr>
      <w:r>
        <w:t>Online patient self-booking portal (can be Phase 2)</w:t>
      </w:r>
    </w:p>
    <w:p w14:paraId="365A5353" w14:textId="77777777" w:rsidR="00CB789D" w:rsidRDefault="00000000">
      <w:pPr>
        <w:pStyle w:val="ListBullet"/>
      </w:pPr>
      <w:r>
        <w:t>Payment gateway auto-posting from GCash/Maya</w:t>
      </w:r>
    </w:p>
    <w:p w14:paraId="423B6E72" w14:textId="77777777" w:rsidR="00CB789D" w:rsidRDefault="00CB789D">
      <w:pPr>
        <w:pBdr>
          <w:bottom w:val="single" w:sz="12" w:space="1" w:color="1B5E3B"/>
        </w:pBdr>
      </w:pPr>
    </w:p>
    <w:p w14:paraId="7D08D657" w14:textId="77777777" w:rsidR="00CB789D" w:rsidRDefault="00000000">
      <w:pPr>
        <w:pStyle w:val="Heading2"/>
      </w:pPr>
      <w:r>
        <w:t>10. Wireframe map</w:t>
      </w:r>
    </w:p>
    <w:p w14:paraId="5713BA05" w14:textId="77777777" w:rsidR="00CB789D" w:rsidRDefault="00000000">
      <w:r>
        <w:t>Open ../wireframes/index.html for clickable low-fi screens: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89D" w14:paraId="70B39F39" w14:textId="77777777">
        <w:tc>
          <w:tcPr>
            <w:tcW w:w="4320" w:type="dxa"/>
            <w:shd w:val="clear" w:color="auto" w:fill="E6F2EB"/>
          </w:tcPr>
          <w:p w14:paraId="2AD439BE" w14:textId="77777777" w:rsidR="00CB789D" w:rsidRDefault="00000000">
            <w:r>
              <w:rPr>
                <w:b/>
              </w:rPr>
              <w:t>Screen</w:t>
            </w:r>
          </w:p>
        </w:tc>
        <w:tc>
          <w:tcPr>
            <w:tcW w:w="4320" w:type="dxa"/>
            <w:shd w:val="clear" w:color="auto" w:fill="E6F2EB"/>
          </w:tcPr>
          <w:p w14:paraId="2AB80564" w14:textId="77777777" w:rsidR="00CB789D" w:rsidRDefault="00000000">
            <w:r>
              <w:rPr>
                <w:b/>
              </w:rPr>
              <w:t>Purpose</w:t>
            </w:r>
          </w:p>
        </w:tc>
      </w:tr>
      <w:tr w:rsidR="00CB789D" w14:paraId="5320E1F2" w14:textId="77777777">
        <w:tc>
          <w:tcPr>
            <w:tcW w:w="4320" w:type="dxa"/>
          </w:tcPr>
          <w:p w14:paraId="35F03C01" w14:textId="77777777" w:rsidR="00CB789D" w:rsidRDefault="00000000">
            <w:r>
              <w:t>Login</w:t>
            </w:r>
          </w:p>
        </w:tc>
        <w:tc>
          <w:tcPr>
            <w:tcW w:w="4320" w:type="dxa"/>
          </w:tcPr>
          <w:p w14:paraId="5C3AB439" w14:textId="77777777" w:rsidR="00CB789D" w:rsidRDefault="00000000">
            <w:r>
              <w:t>Authenticate Dentist or Reception</w:t>
            </w:r>
          </w:p>
        </w:tc>
      </w:tr>
      <w:tr w:rsidR="00CB789D" w14:paraId="4BF0BB12" w14:textId="77777777">
        <w:tc>
          <w:tcPr>
            <w:tcW w:w="4320" w:type="dxa"/>
          </w:tcPr>
          <w:p w14:paraId="2F88E8B1" w14:textId="77777777" w:rsidR="00CB789D" w:rsidRDefault="00000000">
            <w:r>
              <w:t>Dashboard</w:t>
            </w:r>
          </w:p>
        </w:tc>
        <w:tc>
          <w:tcPr>
            <w:tcW w:w="4320" w:type="dxa"/>
          </w:tcPr>
          <w:p w14:paraId="325397BB" w14:textId="77777777" w:rsidR="00CB789D" w:rsidRDefault="00000000">
            <w:r>
              <w:t>Today’s schedule and quick actions</w:t>
            </w:r>
          </w:p>
        </w:tc>
      </w:tr>
      <w:tr w:rsidR="00CB789D" w14:paraId="2A2ED25B" w14:textId="77777777">
        <w:tc>
          <w:tcPr>
            <w:tcW w:w="4320" w:type="dxa"/>
          </w:tcPr>
          <w:p w14:paraId="6D458F15" w14:textId="77777777" w:rsidR="00CB789D" w:rsidRDefault="00000000">
            <w:r>
              <w:t>Appointments</w:t>
            </w:r>
          </w:p>
        </w:tc>
        <w:tc>
          <w:tcPr>
            <w:tcW w:w="4320" w:type="dxa"/>
          </w:tcPr>
          <w:p w14:paraId="208F07E6" w14:textId="77777777" w:rsidR="00CB789D" w:rsidRDefault="00000000">
            <w:r>
              <w:t>Calendar + book modal</w:t>
            </w:r>
          </w:p>
        </w:tc>
      </w:tr>
      <w:tr w:rsidR="00CB789D" w14:paraId="6E937666" w14:textId="77777777">
        <w:tc>
          <w:tcPr>
            <w:tcW w:w="4320" w:type="dxa"/>
          </w:tcPr>
          <w:p w14:paraId="6148B1B1" w14:textId="77777777" w:rsidR="00CB789D" w:rsidRDefault="00000000">
            <w:r>
              <w:t>Patients / EPR</w:t>
            </w:r>
          </w:p>
        </w:tc>
        <w:tc>
          <w:tcPr>
            <w:tcW w:w="4320" w:type="dxa"/>
          </w:tcPr>
          <w:p w14:paraId="3CD5BBD4" w14:textId="77777777" w:rsidR="00CB789D" w:rsidRDefault="00000000">
            <w:r>
              <w:t>List, profile, odontogram, visits, files</w:t>
            </w:r>
          </w:p>
        </w:tc>
      </w:tr>
      <w:tr w:rsidR="00CB789D" w14:paraId="6D17E948" w14:textId="77777777">
        <w:tc>
          <w:tcPr>
            <w:tcW w:w="4320" w:type="dxa"/>
          </w:tcPr>
          <w:p w14:paraId="2A3224B6" w14:textId="77777777" w:rsidR="00CB789D" w:rsidRDefault="00000000">
            <w:r>
              <w:t>Billing</w:t>
            </w:r>
          </w:p>
        </w:tc>
        <w:tc>
          <w:tcPr>
            <w:tcW w:w="4320" w:type="dxa"/>
          </w:tcPr>
          <w:p w14:paraId="60B7251E" w14:textId="77777777" w:rsidR="00CB789D" w:rsidRDefault="00000000">
            <w:r>
              <w:t>Invoices and payments</w:t>
            </w:r>
          </w:p>
        </w:tc>
      </w:tr>
      <w:tr w:rsidR="00CB789D" w14:paraId="1C899988" w14:textId="77777777">
        <w:tc>
          <w:tcPr>
            <w:tcW w:w="4320" w:type="dxa"/>
          </w:tcPr>
          <w:p w14:paraId="495D52E3" w14:textId="77777777" w:rsidR="00CB789D" w:rsidRDefault="00000000">
            <w:r>
              <w:t>Prescriptions</w:t>
            </w:r>
          </w:p>
        </w:tc>
        <w:tc>
          <w:tcPr>
            <w:tcW w:w="4320" w:type="dxa"/>
          </w:tcPr>
          <w:p w14:paraId="1C419F51" w14:textId="77777777" w:rsidR="00CB789D" w:rsidRDefault="00000000">
            <w:r>
              <w:t>Create / print Rx</w:t>
            </w:r>
          </w:p>
        </w:tc>
      </w:tr>
      <w:tr w:rsidR="00CB789D" w14:paraId="0201241A" w14:textId="77777777">
        <w:tc>
          <w:tcPr>
            <w:tcW w:w="4320" w:type="dxa"/>
          </w:tcPr>
          <w:p w14:paraId="65D3A53C" w14:textId="77777777" w:rsidR="00CB789D" w:rsidRDefault="00000000">
            <w:r>
              <w:t>Reminders</w:t>
            </w:r>
          </w:p>
        </w:tc>
        <w:tc>
          <w:tcPr>
            <w:tcW w:w="4320" w:type="dxa"/>
          </w:tcPr>
          <w:p w14:paraId="0376DCCC" w14:textId="77777777" w:rsidR="00CB789D" w:rsidRDefault="00000000">
            <w:r>
              <w:t>Email reminder templates and timing</w:t>
            </w:r>
          </w:p>
        </w:tc>
      </w:tr>
      <w:tr w:rsidR="00CB789D" w14:paraId="63EA1607" w14:textId="77777777">
        <w:tc>
          <w:tcPr>
            <w:tcW w:w="4320" w:type="dxa"/>
          </w:tcPr>
          <w:p w14:paraId="00D2B072" w14:textId="77777777" w:rsidR="00CB789D" w:rsidRDefault="00000000">
            <w:r>
              <w:t>Reports</w:t>
            </w:r>
          </w:p>
        </w:tc>
        <w:tc>
          <w:tcPr>
            <w:tcW w:w="4320" w:type="dxa"/>
          </w:tcPr>
          <w:p w14:paraId="2DC7C555" w14:textId="77777777" w:rsidR="00CB789D" w:rsidRDefault="00000000">
            <w:r>
              <w:t>Revenue, no-shows, balances</w:t>
            </w:r>
          </w:p>
        </w:tc>
      </w:tr>
      <w:tr w:rsidR="00CB789D" w14:paraId="6EFCCB31" w14:textId="77777777">
        <w:tc>
          <w:tcPr>
            <w:tcW w:w="4320" w:type="dxa"/>
          </w:tcPr>
          <w:p w14:paraId="265BF488" w14:textId="77777777" w:rsidR="00CB789D" w:rsidRDefault="00000000">
            <w:r>
              <w:t>Users</w:t>
            </w:r>
          </w:p>
        </w:tc>
        <w:tc>
          <w:tcPr>
            <w:tcW w:w="4320" w:type="dxa"/>
          </w:tcPr>
          <w:p w14:paraId="30C0C971" w14:textId="77777777" w:rsidR="00CB789D" w:rsidRDefault="00000000">
            <w:r>
              <w:t>Dentist-only user management</w:t>
            </w:r>
          </w:p>
        </w:tc>
      </w:tr>
    </w:tbl>
    <w:p w14:paraId="730BFA27" w14:textId="77777777" w:rsidR="00CB789D" w:rsidRDefault="00CB789D"/>
    <w:p w14:paraId="2D88A4FA" w14:textId="77777777" w:rsidR="00CB789D" w:rsidRDefault="00CB789D">
      <w:pPr>
        <w:pBdr>
          <w:bottom w:val="single" w:sz="12" w:space="1" w:color="1B5E3B"/>
        </w:pBdr>
      </w:pPr>
    </w:p>
    <w:p w14:paraId="6E2DD991" w14:textId="77777777" w:rsidR="00CB789D" w:rsidRDefault="00000000">
      <w:pPr>
        <w:pStyle w:val="Heading2"/>
      </w:pPr>
      <w:r>
        <w:t>11. Success criteria for build (later)</w:t>
      </w:r>
    </w:p>
    <w:p w14:paraId="70008C34" w14:textId="77777777" w:rsidR="00CB789D" w:rsidRDefault="00000000">
      <w:pPr>
        <w:pStyle w:val="ListBullet"/>
      </w:pPr>
      <w:r>
        <w:t>Reception can run a full day without using Sheets</w:t>
      </w:r>
    </w:p>
    <w:p w14:paraId="600FA2E5" w14:textId="77777777" w:rsidR="00CB789D" w:rsidRDefault="00000000">
      <w:pPr>
        <w:pStyle w:val="ListBullet"/>
      </w:pPr>
      <w:r>
        <w:t>Dentist can complete chart + Rx on tablet or PC</w:t>
      </w:r>
    </w:p>
    <w:p w14:paraId="52E91CB5" w14:textId="77777777" w:rsidR="00CB789D" w:rsidRDefault="00000000">
      <w:pPr>
        <w:pStyle w:val="ListBullet"/>
      </w:pPr>
      <w:r>
        <w:t>Balances and daily revenue match recorded payments</w:t>
      </w:r>
    </w:p>
    <w:p w14:paraId="53FF2CB6" w14:textId="77777777" w:rsidR="00CB789D" w:rsidRDefault="00000000">
      <w:pPr>
        <w:pStyle w:val="ListBullet"/>
      </w:pPr>
      <w:r>
        <w:t>Email reminders send reliably for confirmed appointments (when patient email is on file)</w:t>
      </w:r>
    </w:p>
    <w:p w14:paraId="7F631D9A" w14:textId="77777777" w:rsidR="00CB789D" w:rsidRDefault="00000000">
      <w:pPr>
        <w:pStyle w:val="ListBullet"/>
      </w:pPr>
      <w:r>
        <w:t>Backups verified at least once before go-live handoff</w:t>
      </w:r>
    </w:p>
    <w:sectPr w:rsidR="00CB78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474190">
    <w:abstractNumId w:val="8"/>
  </w:num>
  <w:num w:numId="2" w16cid:durableId="474686033">
    <w:abstractNumId w:val="6"/>
  </w:num>
  <w:num w:numId="3" w16cid:durableId="459231022">
    <w:abstractNumId w:val="5"/>
  </w:num>
  <w:num w:numId="4" w16cid:durableId="1980378553">
    <w:abstractNumId w:val="4"/>
  </w:num>
  <w:num w:numId="5" w16cid:durableId="225919134">
    <w:abstractNumId w:val="7"/>
  </w:num>
  <w:num w:numId="6" w16cid:durableId="322514220">
    <w:abstractNumId w:val="3"/>
  </w:num>
  <w:num w:numId="7" w16cid:durableId="1520655401">
    <w:abstractNumId w:val="2"/>
  </w:num>
  <w:num w:numId="8" w16cid:durableId="1620985687">
    <w:abstractNumId w:val="1"/>
  </w:num>
  <w:num w:numId="9" w16cid:durableId="112381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618"/>
    <w:rsid w:val="00AA1D8D"/>
    <w:rsid w:val="00B47730"/>
    <w:rsid w:val="00CB0664"/>
    <w:rsid w:val="00CB7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17AD5"/>
  <w14:defaultImageDpi w14:val="300"/>
  <w15:docId w15:val="{D6FDFEEB-CCDB-495C-99BE-13B68D6C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2026-07-11T13:03:00Z</dcterms:modified>
  <cp:category/>
</cp:coreProperties>
</file>