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772" w:rsidRPr="002E275A" w:rsidRDefault="00654772" w:rsidP="00654772">
      <w:pPr>
        <w:pStyle w:val="Titre1"/>
        <w:numPr>
          <w:ilvl w:val="0"/>
          <w:numId w:val="2"/>
        </w:numPr>
        <w:rPr>
          <w:b/>
          <w:color w:val="FF0000"/>
        </w:rPr>
      </w:pPr>
      <w:r w:rsidRPr="002E275A">
        <w:rPr>
          <w:b/>
          <w:color w:val="FF0000"/>
        </w:rPr>
        <w:t>Description du projet - 1</w:t>
      </w:r>
    </w:p>
    <w:p w:rsidR="00654772" w:rsidRPr="002D330F" w:rsidRDefault="00654772" w:rsidP="00654772">
      <w:pPr>
        <w:rPr>
          <w:color w:val="000000" w:themeColor="text1"/>
        </w:rPr>
      </w:pPr>
    </w:p>
    <w:p w:rsidR="00654772" w:rsidRPr="002D330F" w:rsidRDefault="00654772" w:rsidP="00654772">
      <w:pPr>
        <w:spacing w:line="360" w:lineRule="auto"/>
        <w:jc w:val="both"/>
        <w:rPr>
          <w:rFonts w:ascii="Arial" w:hAnsi="Arial" w:cs="Arial"/>
          <w:color w:val="000000" w:themeColor="text1"/>
          <w:sz w:val="24"/>
          <w:szCs w:val="24"/>
        </w:rPr>
      </w:pPr>
      <w:r w:rsidRPr="002D330F">
        <w:rPr>
          <w:rFonts w:ascii="Helvetica Neue" w:hAnsi="Helvetica Neue"/>
          <w:color w:val="000000" w:themeColor="text1"/>
          <w:sz w:val="24"/>
          <w:szCs w:val="24"/>
        </w:rPr>
        <w:tab/>
      </w:r>
      <w:r w:rsidRPr="002D330F">
        <w:rPr>
          <w:rFonts w:ascii="Arial" w:hAnsi="Arial" w:cs="Arial"/>
          <w:color w:val="000000" w:themeColor="text1"/>
          <w:sz w:val="24"/>
          <w:szCs w:val="24"/>
        </w:rPr>
        <w:t xml:space="preserve">La spécificité du Master MIMO – certains diront sa force – réside dans son inclination à accueillir des étudiants en voie de réorientation. De fait, dans un monde de plus en plus spécialisé où se réveille peu à peu la conscience d’une nécessité à l’appréhender par des approches pluridisciplinaires, ce Master a fait le choix de croiser les compétences. Au sein de notre binôme, nous partageons par le prisme de notre formation initiale notre volonté première, qui était d’enseigner, de transmettre, partager. Notre connaissance fine du monde de l’Éducation nous permet d’en cibler les points perfectibles. Notre réorientation nous permet aujourd’hui, à travers la programmation en JAVA, de tâcher d’y répondre, en développant des outils pédagogiques. Ainsi, le projet JAVA constituait l’occasion parfaite de proposer un « jeu sérieux », pouvant être utilisé par des élèves en fonction des objectifs établis par l’enseignant. Nous pourrions l’imaginer en ouverture d’un cours, pour permettre une mise en route en mobilisant les connaissances et les compétences des élèves. Nous pourrions aussi l’imaginer manier par des utilisateurs quelconques, des honnêtes gens comme vous et moi, en quête de savoir, pour le plaisir d’apprendre. </w:t>
      </w:r>
    </w:p>
    <w:p w:rsidR="00654772" w:rsidRPr="002D330F" w:rsidRDefault="00654772" w:rsidP="00654772">
      <w:pPr>
        <w:spacing w:line="360" w:lineRule="auto"/>
        <w:ind w:firstLine="708"/>
        <w:jc w:val="both"/>
        <w:rPr>
          <w:rFonts w:ascii="Arial" w:hAnsi="Arial" w:cs="Arial"/>
          <w:color w:val="000000" w:themeColor="text1"/>
          <w:sz w:val="24"/>
          <w:szCs w:val="24"/>
        </w:rPr>
      </w:pPr>
      <w:r w:rsidRPr="002D330F">
        <w:rPr>
          <w:rFonts w:ascii="Arial" w:hAnsi="Arial" w:cs="Arial"/>
          <w:color w:val="000000" w:themeColor="text1"/>
          <w:sz w:val="24"/>
          <w:szCs w:val="24"/>
        </w:rPr>
        <w:t xml:space="preserve">Avant de décrire le projet JAVA, expliquons ce qu’est un jeu sérieux. La définition proposée par le Centre de Ressource et d’Informations sur le Multimédia pour l’Enseignement Supérieur (CERIMES) indique qu’il s’agit </w:t>
      </w:r>
      <w:r w:rsidRPr="002D330F">
        <w:rPr>
          <w:rFonts w:ascii="Arial" w:hAnsi="Arial" w:cs="Arial"/>
          <w:i/>
          <w:iCs/>
          <w:color w:val="000000" w:themeColor="text1"/>
          <w:sz w:val="24"/>
          <w:szCs w:val="24"/>
        </w:rPr>
        <w:t>« </w:t>
      </w:r>
      <w:r w:rsidRPr="002D330F">
        <w:rPr>
          <w:rFonts w:ascii="Arial" w:hAnsi="Arial" w:cs="Arial"/>
          <w:b/>
          <w:bCs/>
          <w:i/>
          <w:iCs/>
          <w:color w:val="000000" w:themeColor="text1"/>
          <w:sz w:val="24"/>
          <w:szCs w:val="24"/>
        </w:rPr>
        <w:t>d’applications développées</w:t>
      </w:r>
      <w:r w:rsidRPr="002D330F">
        <w:rPr>
          <w:rFonts w:ascii="Arial" w:hAnsi="Arial" w:cs="Arial"/>
          <w:i/>
          <w:iCs/>
          <w:color w:val="000000" w:themeColor="text1"/>
          <w:sz w:val="24"/>
          <w:szCs w:val="24"/>
        </w:rPr>
        <w:t xml:space="preserve"> à partir des </w:t>
      </w:r>
      <w:r w:rsidRPr="002D330F">
        <w:rPr>
          <w:rFonts w:ascii="Arial" w:hAnsi="Arial" w:cs="Arial"/>
          <w:b/>
          <w:bCs/>
          <w:i/>
          <w:iCs/>
          <w:color w:val="000000" w:themeColor="text1"/>
          <w:sz w:val="24"/>
          <w:szCs w:val="24"/>
        </w:rPr>
        <w:t>technologies avancées du jeu vidéo</w:t>
      </w:r>
      <w:r w:rsidRPr="002D330F">
        <w:rPr>
          <w:rFonts w:ascii="Arial" w:hAnsi="Arial" w:cs="Arial"/>
          <w:i/>
          <w:iCs/>
          <w:color w:val="000000" w:themeColor="text1"/>
          <w:sz w:val="24"/>
          <w:szCs w:val="24"/>
        </w:rPr>
        <w:t xml:space="preserve">, faisant appel aux mêmes approches de design et savoir-faire que le jeu classique mais qui </w:t>
      </w:r>
      <w:r w:rsidRPr="002D330F">
        <w:rPr>
          <w:rFonts w:ascii="Arial" w:hAnsi="Arial" w:cs="Arial"/>
          <w:b/>
          <w:bCs/>
          <w:i/>
          <w:iCs/>
          <w:color w:val="000000" w:themeColor="text1"/>
          <w:sz w:val="24"/>
          <w:szCs w:val="24"/>
        </w:rPr>
        <w:t>dépassent la seule dimension du divertissement</w:t>
      </w:r>
      <w:r w:rsidRPr="002D330F">
        <w:rPr>
          <w:rFonts w:ascii="Arial" w:hAnsi="Arial" w:cs="Arial"/>
          <w:i/>
          <w:iCs/>
          <w:color w:val="000000" w:themeColor="text1"/>
          <w:sz w:val="24"/>
          <w:szCs w:val="24"/>
        </w:rPr>
        <w:t xml:space="preserve"> ». </w:t>
      </w:r>
      <w:r w:rsidRPr="002D330F">
        <w:rPr>
          <w:rFonts w:ascii="Arial" w:hAnsi="Arial" w:cs="Arial"/>
          <w:color w:val="000000" w:themeColor="text1"/>
          <w:sz w:val="24"/>
          <w:szCs w:val="24"/>
        </w:rPr>
        <w:t xml:space="preserve">Deux types d’activités en alternance ou en association se rejoignent : des phases ludiques et des moments d’apprentissage. Les thématiques peuvent être variées. </w:t>
      </w:r>
    </w:p>
    <w:p w:rsidR="00654772" w:rsidRPr="002D330F" w:rsidRDefault="00654772" w:rsidP="00654772">
      <w:pPr>
        <w:spacing w:line="360" w:lineRule="auto"/>
        <w:ind w:firstLine="708"/>
        <w:jc w:val="both"/>
        <w:rPr>
          <w:rFonts w:ascii="Arial" w:hAnsi="Arial" w:cs="Arial"/>
          <w:color w:val="000000" w:themeColor="text1"/>
          <w:sz w:val="24"/>
          <w:szCs w:val="24"/>
        </w:rPr>
      </w:pPr>
      <w:r w:rsidRPr="002D330F">
        <w:rPr>
          <w:rFonts w:ascii="Arial" w:hAnsi="Arial" w:cs="Arial"/>
          <w:color w:val="000000" w:themeColor="text1"/>
          <w:sz w:val="24"/>
          <w:szCs w:val="24"/>
        </w:rPr>
        <w:t xml:space="preserve">Dans notre cas, il s’agirait d’un jeu sérieux sur le thème de la géographie. Notre jeu, nous l’avons nommé </w:t>
      </w:r>
      <w:proofErr w:type="spellStart"/>
      <w:r w:rsidRPr="002D330F">
        <w:rPr>
          <w:rFonts w:ascii="Arial" w:hAnsi="Arial" w:cs="Arial"/>
          <w:color w:val="000000" w:themeColor="text1"/>
          <w:sz w:val="24"/>
          <w:szCs w:val="24"/>
        </w:rPr>
        <w:t>Francle</w:t>
      </w:r>
      <w:proofErr w:type="spellEnd"/>
      <w:r w:rsidRPr="002D330F">
        <w:rPr>
          <w:rFonts w:ascii="Arial" w:hAnsi="Arial" w:cs="Arial"/>
          <w:color w:val="000000" w:themeColor="text1"/>
          <w:sz w:val="24"/>
          <w:szCs w:val="24"/>
        </w:rPr>
        <w:t xml:space="preserve">, et il tire son inspiration du jeu sérieux </w:t>
      </w:r>
      <w:proofErr w:type="spellStart"/>
      <w:r w:rsidRPr="002D330F">
        <w:rPr>
          <w:rFonts w:ascii="Arial" w:hAnsi="Arial" w:cs="Arial"/>
          <w:color w:val="000000" w:themeColor="text1"/>
          <w:sz w:val="24"/>
          <w:szCs w:val="24"/>
        </w:rPr>
        <w:t>Worldle</w:t>
      </w:r>
      <w:proofErr w:type="spellEnd"/>
      <w:r w:rsidRPr="002D330F">
        <w:rPr>
          <w:rFonts w:ascii="Arial" w:hAnsi="Arial" w:cs="Arial"/>
          <w:color w:val="000000" w:themeColor="text1"/>
          <w:sz w:val="24"/>
          <w:szCs w:val="24"/>
        </w:rPr>
        <w:t xml:space="preserve">. </w:t>
      </w:r>
    </w:p>
    <w:p w:rsidR="00654772" w:rsidRPr="002D330F" w:rsidRDefault="00654772" w:rsidP="00654772">
      <w:pPr>
        <w:spacing w:line="360" w:lineRule="auto"/>
        <w:ind w:firstLine="708"/>
        <w:jc w:val="both"/>
        <w:rPr>
          <w:rFonts w:ascii="Arial" w:hAnsi="Arial" w:cs="Arial"/>
          <w:color w:val="000000" w:themeColor="text1"/>
          <w:sz w:val="24"/>
          <w:szCs w:val="24"/>
        </w:rPr>
      </w:pPr>
      <w:proofErr w:type="spellStart"/>
      <w:r w:rsidRPr="002D330F">
        <w:rPr>
          <w:rFonts w:ascii="Arial" w:hAnsi="Arial" w:cs="Arial"/>
          <w:color w:val="000000" w:themeColor="text1"/>
          <w:sz w:val="24"/>
          <w:szCs w:val="24"/>
        </w:rPr>
        <w:t>Francle</w:t>
      </w:r>
      <w:proofErr w:type="spellEnd"/>
      <w:r w:rsidRPr="002D330F">
        <w:rPr>
          <w:rFonts w:ascii="Arial" w:hAnsi="Arial" w:cs="Arial"/>
          <w:color w:val="000000" w:themeColor="text1"/>
          <w:sz w:val="24"/>
          <w:szCs w:val="24"/>
        </w:rPr>
        <w:t xml:space="preserve"> propose </w:t>
      </w:r>
      <w:r w:rsidRPr="002D330F">
        <w:rPr>
          <w:rFonts w:ascii="Arial" w:hAnsi="Arial" w:cs="Arial"/>
          <w:bCs/>
          <w:color w:val="000000" w:themeColor="text1"/>
          <w:sz w:val="24"/>
          <w:szCs w:val="24"/>
        </w:rPr>
        <w:t>la carte d’une région Française</w:t>
      </w:r>
      <w:r w:rsidRPr="002D330F">
        <w:rPr>
          <w:rFonts w:ascii="Arial" w:hAnsi="Arial" w:cs="Arial"/>
          <w:color w:val="000000" w:themeColor="text1"/>
          <w:sz w:val="24"/>
          <w:szCs w:val="24"/>
        </w:rPr>
        <w:t xml:space="preserve">. L’objectif pour l’utilisateur est de trouver en 5 tentatives à partir de la carte, de quelle région il s’agit. Après chaque tentative échouée, des indices telles que la distance, </w:t>
      </w:r>
      <w:r w:rsidR="00600276">
        <w:rPr>
          <w:rFonts w:ascii="Arial" w:hAnsi="Arial" w:cs="Arial"/>
          <w:color w:val="000000" w:themeColor="text1"/>
          <w:sz w:val="24"/>
          <w:szCs w:val="24"/>
        </w:rPr>
        <w:t>un pourcentage e proximité</w:t>
      </w:r>
      <w:r w:rsidRPr="002D330F">
        <w:rPr>
          <w:rFonts w:ascii="Arial" w:hAnsi="Arial" w:cs="Arial"/>
          <w:color w:val="000000" w:themeColor="text1"/>
          <w:sz w:val="24"/>
          <w:szCs w:val="24"/>
        </w:rPr>
        <w:t xml:space="preserve"> et des spécificités de la région en question seront donnés. L’envie de recommencer une nouvelle carte après avoir nommé la précédente trouvera sa source dans la </w:t>
      </w:r>
      <w:r w:rsidRPr="002D330F">
        <w:rPr>
          <w:rFonts w:ascii="Arial" w:hAnsi="Arial" w:cs="Arial"/>
          <w:color w:val="000000" w:themeColor="text1"/>
          <w:sz w:val="24"/>
          <w:szCs w:val="24"/>
        </w:rPr>
        <w:lastRenderedPageBreak/>
        <w:t xml:space="preserve">propension de l’utilisateur à rechercher le plaisir de la réussite, dans la satisfaction de connaissances tantôt acquises tantôt consolidées, ainsi que dans la prévision de la compétence globale acquise en terminant le jeu. Nous avons conscience que la méconnaissance totale des cartes régionales peut mener à une frustration de l’utilisateur, délétère à son apprentissage si elle le mène à quitter le jeu. Cet épilogue regrettable découlerait d’une curiosité insuffisante de l’utilisateur, qui à défaut de le mener à des recherches en vue d’obtenir la réponse, induirait l’abandon. C’est aussi pour cela que nous avons pensé ce jeu principalement pour une utilisation pédagogique. </w:t>
      </w:r>
    </w:p>
    <w:p w:rsidR="00654772" w:rsidRPr="002D330F" w:rsidRDefault="00654772" w:rsidP="00654772">
      <w:pPr>
        <w:spacing w:line="360" w:lineRule="auto"/>
        <w:ind w:firstLine="708"/>
        <w:jc w:val="both"/>
        <w:rPr>
          <w:rFonts w:ascii="Arial" w:hAnsi="Arial" w:cs="Arial"/>
          <w:color w:val="000000" w:themeColor="text1"/>
          <w:sz w:val="24"/>
          <w:szCs w:val="24"/>
        </w:rPr>
      </w:pPr>
      <w:r w:rsidRPr="002D330F">
        <w:rPr>
          <w:rFonts w:ascii="Arial" w:hAnsi="Arial" w:cs="Arial"/>
          <w:color w:val="000000" w:themeColor="text1"/>
          <w:sz w:val="24"/>
          <w:szCs w:val="24"/>
        </w:rPr>
        <w:t xml:space="preserve">Nous avons fait le choix de représenter dans un premier temps les régions dans leur configuration géographique depuis la réforme de 2016. C’est seulement dans un deuxième temps que l’utilisateur pourra deviner le nom des anciennes régions, plus nombreuses. </w:t>
      </w:r>
    </w:p>
    <w:p w:rsidR="00654772" w:rsidRPr="002D330F" w:rsidRDefault="00654772" w:rsidP="00654772">
      <w:pPr>
        <w:spacing w:line="360" w:lineRule="auto"/>
        <w:ind w:firstLine="708"/>
        <w:jc w:val="both"/>
        <w:rPr>
          <w:rFonts w:ascii="Arial" w:hAnsi="Arial" w:cs="Arial"/>
          <w:color w:val="000000" w:themeColor="text1"/>
          <w:sz w:val="24"/>
          <w:szCs w:val="24"/>
        </w:rPr>
      </w:pPr>
      <w:r w:rsidRPr="002D330F">
        <w:rPr>
          <w:rFonts w:ascii="Arial" w:hAnsi="Arial" w:cs="Arial"/>
          <w:color w:val="000000" w:themeColor="text1"/>
          <w:sz w:val="24"/>
          <w:szCs w:val="24"/>
        </w:rPr>
        <w:t xml:space="preserve">Nous avons utilisé </w:t>
      </w:r>
      <w:proofErr w:type="spellStart"/>
      <w:r w:rsidRPr="002D330F">
        <w:rPr>
          <w:rFonts w:ascii="Arial" w:hAnsi="Arial" w:cs="Arial"/>
          <w:color w:val="000000" w:themeColor="text1"/>
          <w:sz w:val="24"/>
          <w:szCs w:val="24"/>
        </w:rPr>
        <w:t>Github</w:t>
      </w:r>
      <w:proofErr w:type="spellEnd"/>
      <w:r w:rsidRPr="002D330F">
        <w:rPr>
          <w:rFonts w:ascii="Arial" w:hAnsi="Arial" w:cs="Arial"/>
          <w:color w:val="000000" w:themeColor="text1"/>
          <w:sz w:val="24"/>
          <w:szCs w:val="24"/>
        </w:rPr>
        <w:t xml:space="preserve"> pour réaliser ce projet. Il s’agit d’un service de Cloud Computing permettant aux développeurs de stocker et gérer l’évolution du code. Cet outil illustre la puissance du Cloud pour travailler à plusieurs sur un même projet en passant outre la limitante géographique – chacun peut contribuer au projet d’où qu’il soit à condition qu’il ait un accès à internet. Dans notre cas, </w:t>
      </w:r>
      <w:proofErr w:type="spellStart"/>
      <w:r w:rsidRPr="002D330F">
        <w:rPr>
          <w:rFonts w:ascii="Arial" w:hAnsi="Arial" w:cs="Arial"/>
          <w:color w:val="000000" w:themeColor="text1"/>
          <w:sz w:val="24"/>
          <w:szCs w:val="24"/>
        </w:rPr>
        <w:t>Github</w:t>
      </w:r>
      <w:proofErr w:type="spellEnd"/>
      <w:r w:rsidRPr="002D330F">
        <w:rPr>
          <w:rFonts w:ascii="Arial" w:hAnsi="Arial" w:cs="Arial"/>
          <w:color w:val="000000" w:themeColor="text1"/>
          <w:sz w:val="24"/>
          <w:szCs w:val="24"/>
        </w:rPr>
        <w:t xml:space="preserve"> nous a permis de travailler sur le fichier que nous avons nommé </w:t>
      </w:r>
      <w:proofErr w:type="spellStart"/>
      <w:r w:rsidRPr="002D330F">
        <w:rPr>
          <w:rFonts w:ascii="Arial" w:hAnsi="Arial" w:cs="Arial"/>
          <w:i/>
          <w:iCs/>
          <w:color w:val="000000" w:themeColor="text1"/>
          <w:sz w:val="24"/>
          <w:szCs w:val="24"/>
        </w:rPr>
        <w:t>main.Java</w:t>
      </w:r>
      <w:proofErr w:type="spellEnd"/>
      <w:r w:rsidRPr="002D330F">
        <w:rPr>
          <w:rFonts w:ascii="Arial" w:hAnsi="Arial" w:cs="Arial"/>
          <w:color w:val="000000" w:themeColor="text1"/>
          <w:sz w:val="24"/>
          <w:szCs w:val="24"/>
        </w:rPr>
        <w:t xml:space="preserve">, dans lequel nous avons pu, par nos efforts combinés, suivre le code, le modifier, en observer l’avancement au travers les mises à jour du fichier. Ainsi, nous nous sommes familiarisé progressivement avec ce nouvel outil, et ce n’est que sur la fin du projet que nous nous sommes rendu compte qu’il y avait des fonctionnalités plus agiles telles que « pull </w:t>
      </w:r>
      <w:proofErr w:type="spellStart"/>
      <w:r w:rsidRPr="002D330F">
        <w:rPr>
          <w:rFonts w:ascii="Arial" w:hAnsi="Arial" w:cs="Arial"/>
          <w:color w:val="000000" w:themeColor="text1"/>
          <w:sz w:val="24"/>
          <w:szCs w:val="24"/>
        </w:rPr>
        <w:t>request</w:t>
      </w:r>
      <w:proofErr w:type="spellEnd"/>
      <w:r w:rsidRPr="002D330F">
        <w:rPr>
          <w:rFonts w:ascii="Arial" w:hAnsi="Arial" w:cs="Arial"/>
          <w:color w:val="000000" w:themeColor="text1"/>
          <w:sz w:val="24"/>
          <w:szCs w:val="24"/>
        </w:rPr>
        <w:t> » et « forks » ; permettant de repérer exactement les changements dans le code</w:t>
      </w:r>
      <w:r w:rsidRPr="00600276">
        <w:rPr>
          <w:rFonts w:ascii="Arial" w:hAnsi="Arial" w:cs="Arial"/>
          <w:color w:val="FF0000"/>
          <w:sz w:val="24"/>
          <w:szCs w:val="24"/>
        </w:rPr>
        <w:t xml:space="preserve">. Nous pourrons optimiser notre temps en utilisant ces fonctionnalités sur un futur projet. </w:t>
      </w:r>
    </w:p>
    <w:p w:rsidR="00654772" w:rsidRPr="002D330F" w:rsidRDefault="00654772" w:rsidP="00654772">
      <w:pPr>
        <w:spacing w:line="360" w:lineRule="auto"/>
        <w:ind w:firstLine="708"/>
        <w:jc w:val="both"/>
        <w:rPr>
          <w:rFonts w:ascii="Arial" w:hAnsi="Arial" w:cs="Arial"/>
          <w:color w:val="000000" w:themeColor="text1"/>
          <w:sz w:val="24"/>
          <w:szCs w:val="24"/>
        </w:rPr>
      </w:pPr>
      <w:r w:rsidRPr="002D330F">
        <w:rPr>
          <w:rFonts w:ascii="Arial" w:hAnsi="Arial" w:cs="Arial"/>
          <w:color w:val="000000" w:themeColor="text1"/>
          <w:sz w:val="24"/>
          <w:szCs w:val="24"/>
        </w:rPr>
        <w:t xml:space="preserve">Le lien ci-dessous permet d’accéder au GitHub sur lequel nous avons travaillé. Il présente différents formats de documentation, les plus intéressants étant les suivants : </w:t>
      </w:r>
    </w:p>
    <w:p w:rsidR="00654772" w:rsidRPr="002D330F" w:rsidRDefault="00654772" w:rsidP="00654772">
      <w:pPr>
        <w:pStyle w:val="Paragraphedeliste"/>
        <w:numPr>
          <w:ilvl w:val="0"/>
          <w:numId w:val="3"/>
        </w:numPr>
        <w:spacing w:line="360" w:lineRule="auto"/>
        <w:jc w:val="both"/>
        <w:rPr>
          <w:rFonts w:ascii="Arial" w:hAnsi="Arial" w:cs="Arial"/>
          <w:color w:val="000000" w:themeColor="text1"/>
          <w:sz w:val="24"/>
          <w:szCs w:val="24"/>
        </w:rPr>
      </w:pPr>
      <w:r w:rsidRPr="002D330F">
        <w:rPr>
          <w:rFonts w:ascii="Arial" w:hAnsi="Arial" w:cs="Arial"/>
          <w:color w:val="000000" w:themeColor="text1"/>
          <w:sz w:val="24"/>
          <w:szCs w:val="24"/>
        </w:rPr>
        <w:t xml:space="preserve">L’ébauche du code : expliquant dans les grands axes l’algorithme utilisé </w:t>
      </w:r>
    </w:p>
    <w:p w:rsidR="00654772" w:rsidRPr="002D330F" w:rsidRDefault="00654772" w:rsidP="00654772">
      <w:pPr>
        <w:pStyle w:val="Paragraphedeliste"/>
        <w:numPr>
          <w:ilvl w:val="0"/>
          <w:numId w:val="3"/>
        </w:numPr>
        <w:spacing w:line="360" w:lineRule="auto"/>
        <w:jc w:val="both"/>
        <w:rPr>
          <w:rFonts w:ascii="Arial" w:hAnsi="Arial" w:cs="Arial"/>
          <w:color w:val="000000" w:themeColor="text1"/>
          <w:sz w:val="24"/>
          <w:szCs w:val="24"/>
        </w:rPr>
      </w:pPr>
      <w:r w:rsidRPr="002D330F">
        <w:rPr>
          <w:rFonts w:ascii="Arial" w:hAnsi="Arial" w:cs="Arial"/>
          <w:color w:val="000000" w:themeColor="text1"/>
          <w:sz w:val="24"/>
          <w:szCs w:val="24"/>
        </w:rPr>
        <w:t xml:space="preserve">La totalité du code : main.java </w:t>
      </w:r>
    </w:p>
    <w:p w:rsidR="00654772" w:rsidRPr="002D330F" w:rsidRDefault="00654772" w:rsidP="00654772">
      <w:pPr>
        <w:pStyle w:val="Paragraphedeliste"/>
        <w:numPr>
          <w:ilvl w:val="0"/>
          <w:numId w:val="3"/>
        </w:numPr>
        <w:spacing w:line="360" w:lineRule="auto"/>
        <w:jc w:val="both"/>
        <w:rPr>
          <w:rFonts w:ascii="Arial" w:hAnsi="Arial" w:cs="Arial"/>
          <w:color w:val="000000" w:themeColor="text1"/>
          <w:sz w:val="24"/>
          <w:szCs w:val="24"/>
        </w:rPr>
      </w:pPr>
      <w:r w:rsidRPr="002D330F">
        <w:rPr>
          <w:rFonts w:ascii="Arial" w:hAnsi="Arial" w:cs="Arial"/>
          <w:color w:val="000000" w:themeColor="text1"/>
          <w:sz w:val="24"/>
          <w:szCs w:val="24"/>
        </w:rPr>
        <w:lastRenderedPageBreak/>
        <w:t xml:space="preserve">Un dossier contenant les images au format </w:t>
      </w:r>
      <w:proofErr w:type="spellStart"/>
      <w:r w:rsidRPr="002D330F">
        <w:rPr>
          <w:rFonts w:ascii="Arial" w:hAnsi="Arial" w:cs="Arial"/>
          <w:color w:val="000000" w:themeColor="text1"/>
          <w:sz w:val="24"/>
          <w:szCs w:val="24"/>
        </w:rPr>
        <w:t>png</w:t>
      </w:r>
      <w:proofErr w:type="spellEnd"/>
      <w:r w:rsidRPr="002D330F">
        <w:rPr>
          <w:rFonts w:ascii="Arial" w:hAnsi="Arial" w:cs="Arial"/>
          <w:color w:val="000000" w:themeColor="text1"/>
          <w:sz w:val="24"/>
          <w:szCs w:val="24"/>
        </w:rPr>
        <w:t xml:space="preserve"> de chaque région </w:t>
      </w:r>
    </w:p>
    <w:p w:rsidR="00654772" w:rsidRPr="002D330F" w:rsidRDefault="00654772" w:rsidP="00654772">
      <w:pPr>
        <w:pStyle w:val="Paragraphedeliste"/>
        <w:numPr>
          <w:ilvl w:val="0"/>
          <w:numId w:val="3"/>
        </w:numPr>
        <w:spacing w:line="360" w:lineRule="auto"/>
        <w:jc w:val="both"/>
        <w:rPr>
          <w:rFonts w:ascii="Arial" w:hAnsi="Arial" w:cs="Arial"/>
          <w:color w:val="000000" w:themeColor="text1"/>
          <w:sz w:val="24"/>
          <w:szCs w:val="24"/>
        </w:rPr>
      </w:pPr>
      <w:r w:rsidRPr="002D330F">
        <w:rPr>
          <w:rFonts w:ascii="Arial" w:hAnsi="Arial" w:cs="Arial"/>
          <w:color w:val="000000" w:themeColor="text1"/>
          <w:sz w:val="24"/>
          <w:szCs w:val="24"/>
        </w:rPr>
        <w:t xml:space="preserve">Un document contenant les indices cités pour chaque région </w:t>
      </w:r>
    </w:p>
    <w:p w:rsidR="00654772" w:rsidRPr="002D330F" w:rsidRDefault="00654772" w:rsidP="00654772">
      <w:pPr>
        <w:spacing w:line="360" w:lineRule="auto"/>
        <w:jc w:val="both"/>
        <w:rPr>
          <w:rFonts w:ascii="Arial" w:hAnsi="Arial" w:cs="Arial"/>
          <w:color w:val="000000" w:themeColor="text1"/>
          <w:sz w:val="24"/>
          <w:szCs w:val="24"/>
        </w:rPr>
      </w:pPr>
      <w:r w:rsidRPr="002D330F">
        <w:rPr>
          <w:rFonts w:ascii="Arial" w:hAnsi="Arial" w:cs="Arial"/>
          <w:color w:val="000000" w:themeColor="text1"/>
          <w:sz w:val="24"/>
          <w:szCs w:val="24"/>
          <w:u w:val="single"/>
        </w:rPr>
        <w:t>https://github.com/deIbine/francle</w:t>
      </w:r>
      <w:r w:rsidRPr="002D330F">
        <w:rPr>
          <w:rFonts w:ascii="Arial" w:hAnsi="Arial" w:cs="Arial"/>
          <w:color w:val="000000" w:themeColor="text1"/>
          <w:sz w:val="24"/>
          <w:szCs w:val="24"/>
        </w:rPr>
        <w:t xml:space="preserve">  </w:t>
      </w:r>
    </w:p>
    <w:p w:rsidR="00654772" w:rsidRPr="002E275A" w:rsidRDefault="00654772" w:rsidP="00654772">
      <w:pPr>
        <w:pStyle w:val="Titre1"/>
        <w:numPr>
          <w:ilvl w:val="0"/>
          <w:numId w:val="2"/>
        </w:numPr>
        <w:rPr>
          <w:b/>
          <w:color w:val="FF0000"/>
        </w:rPr>
      </w:pPr>
      <w:r w:rsidRPr="002E275A">
        <w:rPr>
          <w:b/>
          <w:color w:val="FF0000"/>
        </w:rPr>
        <w:t xml:space="preserve">Notice d’installation – comment faire fonctionner le jeu – 1 </w:t>
      </w:r>
    </w:p>
    <w:p w:rsidR="00654772" w:rsidRPr="002D330F" w:rsidRDefault="00654772" w:rsidP="00654772">
      <w:pPr>
        <w:rPr>
          <w:color w:val="000000" w:themeColor="text1"/>
        </w:rPr>
      </w:pPr>
    </w:p>
    <w:p w:rsidR="00654772" w:rsidRPr="002D330F" w:rsidRDefault="00654772" w:rsidP="00654772">
      <w:pPr>
        <w:spacing w:line="360" w:lineRule="auto"/>
        <w:ind w:firstLine="708"/>
        <w:jc w:val="both"/>
        <w:rPr>
          <w:rFonts w:ascii="Arial" w:hAnsi="Arial" w:cs="Arial"/>
          <w:color w:val="000000" w:themeColor="text1"/>
          <w:sz w:val="24"/>
          <w:szCs w:val="24"/>
        </w:rPr>
      </w:pPr>
      <w:r w:rsidRPr="002D330F">
        <w:rPr>
          <w:rFonts w:ascii="Arial" w:hAnsi="Arial" w:cs="Arial"/>
          <w:color w:val="000000" w:themeColor="text1"/>
          <w:sz w:val="24"/>
          <w:szCs w:val="24"/>
        </w:rPr>
        <w:t xml:space="preserve">Il n’y a pas d’installation spécifique à prendre en compte pour ce jeu. Lorsque l’utilisateur accède à </w:t>
      </w:r>
      <w:proofErr w:type="spellStart"/>
      <w:r w:rsidRPr="002D330F">
        <w:rPr>
          <w:rFonts w:ascii="Arial" w:hAnsi="Arial" w:cs="Arial"/>
          <w:color w:val="000000" w:themeColor="text1"/>
          <w:sz w:val="24"/>
          <w:szCs w:val="24"/>
        </w:rPr>
        <w:t>Francle</w:t>
      </w:r>
      <w:proofErr w:type="spellEnd"/>
      <w:r w:rsidRPr="002D330F">
        <w:rPr>
          <w:rFonts w:ascii="Arial" w:hAnsi="Arial" w:cs="Arial"/>
          <w:color w:val="000000" w:themeColor="text1"/>
          <w:sz w:val="24"/>
          <w:szCs w:val="24"/>
        </w:rPr>
        <w:t>, un menu s’affiche. Il devra choisir le numéro 1 pour accéder au jeu, dans ce cas, il se trouve devant une carte de la région de France (les autres fonctionnalités du menu sont expliquées ci-dessous dans la partie 6).</w:t>
      </w:r>
    </w:p>
    <w:p w:rsidR="00654772" w:rsidRPr="002D330F" w:rsidRDefault="00654772" w:rsidP="00654772">
      <w:pPr>
        <w:spacing w:line="360" w:lineRule="auto"/>
        <w:ind w:firstLine="708"/>
        <w:jc w:val="both"/>
        <w:rPr>
          <w:rFonts w:ascii="Arial" w:hAnsi="Arial" w:cs="Arial"/>
          <w:color w:val="000000" w:themeColor="text1"/>
          <w:sz w:val="24"/>
          <w:szCs w:val="24"/>
        </w:rPr>
      </w:pPr>
      <w:r w:rsidRPr="002D330F">
        <w:rPr>
          <w:rFonts w:ascii="Arial" w:hAnsi="Arial" w:cs="Arial"/>
          <w:color w:val="000000" w:themeColor="text1"/>
          <w:sz w:val="24"/>
          <w:szCs w:val="24"/>
        </w:rPr>
        <w:t xml:space="preserve">  Un message lui indique qu’il doit écrire le nom de la région correspondant, si le nom indiqué est incorrect, un message d’erreur apparaît. Sinon, plusieurs cas de figure se présentent : </w:t>
      </w:r>
    </w:p>
    <w:p w:rsidR="00654772" w:rsidRPr="002D330F" w:rsidRDefault="00654772" w:rsidP="00654772">
      <w:pPr>
        <w:pStyle w:val="Paragraphedeliste"/>
        <w:numPr>
          <w:ilvl w:val="0"/>
          <w:numId w:val="1"/>
        </w:numPr>
        <w:spacing w:line="360" w:lineRule="auto"/>
        <w:jc w:val="both"/>
        <w:rPr>
          <w:rFonts w:ascii="Arial" w:hAnsi="Arial" w:cs="Arial"/>
          <w:color w:val="000000" w:themeColor="text1"/>
          <w:sz w:val="24"/>
          <w:szCs w:val="24"/>
        </w:rPr>
      </w:pPr>
      <w:r w:rsidRPr="002D330F">
        <w:rPr>
          <w:rFonts w:ascii="Arial" w:hAnsi="Arial" w:cs="Arial"/>
          <w:color w:val="000000" w:themeColor="text1"/>
          <w:sz w:val="24"/>
          <w:szCs w:val="24"/>
        </w:rPr>
        <w:t>Si la réponse est fausse, un message lui indique qu’il peut recommencer. Il a alors plusieurs indices :</w:t>
      </w:r>
    </w:p>
    <w:p w:rsidR="00654772" w:rsidRPr="002D330F" w:rsidRDefault="00654772" w:rsidP="00654772">
      <w:pPr>
        <w:pStyle w:val="Paragraphedeliste"/>
        <w:spacing w:line="360" w:lineRule="auto"/>
        <w:ind w:left="1068"/>
        <w:jc w:val="both"/>
        <w:rPr>
          <w:rFonts w:ascii="Arial" w:hAnsi="Arial" w:cs="Arial"/>
          <w:color w:val="000000" w:themeColor="text1"/>
          <w:sz w:val="24"/>
          <w:szCs w:val="24"/>
        </w:rPr>
      </w:pPr>
    </w:p>
    <w:p w:rsidR="00654772" w:rsidRPr="002D330F" w:rsidRDefault="00654772" w:rsidP="00654772">
      <w:pPr>
        <w:pStyle w:val="Paragraphedeliste"/>
        <w:numPr>
          <w:ilvl w:val="1"/>
          <w:numId w:val="1"/>
        </w:numPr>
        <w:spacing w:line="360" w:lineRule="auto"/>
        <w:jc w:val="both"/>
        <w:rPr>
          <w:rFonts w:ascii="Arial" w:hAnsi="Arial" w:cs="Arial"/>
          <w:color w:val="000000" w:themeColor="text1"/>
          <w:sz w:val="24"/>
          <w:szCs w:val="24"/>
        </w:rPr>
      </w:pPr>
      <w:r w:rsidRPr="002D330F">
        <w:rPr>
          <w:rFonts w:ascii="Arial" w:hAnsi="Arial" w:cs="Arial"/>
          <w:color w:val="000000" w:themeColor="text1"/>
          <w:sz w:val="24"/>
          <w:szCs w:val="24"/>
        </w:rPr>
        <w:t xml:space="preserve">La distance, qui est calculée en fonction de la latitude et la longitude des deux préfectures de la région. Plus l’utilisateur est proche de la réponse, plus la distance sera courte. Elle est indiquée en kilomètre. </w:t>
      </w:r>
    </w:p>
    <w:p w:rsidR="00654772" w:rsidRPr="002D330F" w:rsidRDefault="00654772" w:rsidP="00654772">
      <w:pPr>
        <w:pStyle w:val="Paragraphedeliste"/>
        <w:spacing w:line="360" w:lineRule="auto"/>
        <w:ind w:left="1788"/>
        <w:jc w:val="both"/>
        <w:rPr>
          <w:rFonts w:ascii="Arial" w:hAnsi="Arial" w:cs="Arial"/>
          <w:color w:val="000000" w:themeColor="text1"/>
          <w:sz w:val="24"/>
          <w:szCs w:val="24"/>
        </w:rPr>
      </w:pPr>
    </w:p>
    <w:p w:rsidR="00654772" w:rsidRPr="002D330F" w:rsidRDefault="00654772" w:rsidP="00654772">
      <w:pPr>
        <w:pStyle w:val="Paragraphedeliste"/>
        <w:numPr>
          <w:ilvl w:val="1"/>
          <w:numId w:val="1"/>
        </w:numPr>
        <w:spacing w:line="360" w:lineRule="auto"/>
        <w:jc w:val="both"/>
        <w:rPr>
          <w:rFonts w:ascii="Arial" w:hAnsi="Arial" w:cs="Arial"/>
          <w:color w:val="000000" w:themeColor="text1"/>
          <w:sz w:val="24"/>
          <w:szCs w:val="24"/>
        </w:rPr>
      </w:pPr>
      <w:r w:rsidRPr="002D330F">
        <w:rPr>
          <w:rFonts w:ascii="Arial" w:hAnsi="Arial" w:cs="Arial"/>
          <w:color w:val="000000" w:themeColor="text1"/>
          <w:sz w:val="24"/>
          <w:szCs w:val="24"/>
        </w:rPr>
        <w:t>Un pourcentage permettant d’indiquer la proximité en fonction de la distance de la région choisi par l’utilisateur et la région cible. Plus l’utilisateur est proche de la réponse, plus le pourcentage est élevé.</w:t>
      </w:r>
    </w:p>
    <w:p w:rsidR="00654772" w:rsidRPr="002D330F" w:rsidRDefault="00654772" w:rsidP="00654772">
      <w:pPr>
        <w:pStyle w:val="Paragraphedeliste"/>
        <w:rPr>
          <w:rFonts w:ascii="Arial" w:hAnsi="Arial" w:cs="Arial"/>
          <w:color w:val="000000" w:themeColor="text1"/>
          <w:sz w:val="24"/>
          <w:szCs w:val="24"/>
        </w:rPr>
      </w:pPr>
    </w:p>
    <w:p w:rsidR="00654772" w:rsidRPr="002D330F" w:rsidRDefault="00654772" w:rsidP="00654772">
      <w:pPr>
        <w:pStyle w:val="Paragraphedeliste"/>
        <w:numPr>
          <w:ilvl w:val="1"/>
          <w:numId w:val="1"/>
        </w:numPr>
        <w:spacing w:line="360" w:lineRule="auto"/>
        <w:jc w:val="both"/>
        <w:rPr>
          <w:rFonts w:ascii="Arial" w:hAnsi="Arial" w:cs="Arial"/>
          <w:color w:val="000000" w:themeColor="text1"/>
          <w:sz w:val="24"/>
          <w:szCs w:val="24"/>
        </w:rPr>
      </w:pPr>
      <w:r w:rsidRPr="002D330F">
        <w:rPr>
          <w:rFonts w:ascii="Arial" w:hAnsi="Arial" w:cs="Arial"/>
          <w:color w:val="000000" w:themeColor="text1"/>
          <w:sz w:val="24"/>
          <w:szCs w:val="24"/>
        </w:rPr>
        <w:t xml:space="preserve">Des indices supplémentaires sont apportés seulement pour les 3 dernières tentatives : </w:t>
      </w:r>
    </w:p>
    <w:p w:rsidR="00654772" w:rsidRPr="002D330F" w:rsidRDefault="00654772" w:rsidP="00654772">
      <w:pPr>
        <w:pStyle w:val="Paragraphedeliste"/>
        <w:rPr>
          <w:rFonts w:ascii="Arial" w:hAnsi="Arial" w:cs="Arial"/>
          <w:color w:val="000000" w:themeColor="text1"/>
          <w:sz w:val="24"/>
          <w:szCs w:val="24"/>
        </w:rPr>
      </w:pPr>
    </w:p>
    <w:p w:rsidR="00654772" w:rsidRPr="002D330F" w:rsidRDefault="00654772" w:rsidP="00654772">
      <w:pPr>
        <w:pStyle w:val="Paragraphedeliste"/>
        <w:numPr>
          <w:ilvl w:val="2"/>
          <w:numId w:val="1"/>
        </w:numPr>
        <w:spacing w:line="360" w:lineRule="auto"/>
        <w:jc w:val="both"/>
        <w:rPr>
          <w:rFonts w:ascii="Arial" w:hAnsi="Arial" w:cs="Arial"/>
          <w:color w:val="000000" w:themeColor="text1"/>
          <w:sz w:val="24"/>
          <w:szCs w:val="24"/>
        </w:rPr>
      </w:pPr>
      <w:r w:rsidRPr="002D330F">
        <w:rPr>
          <w:rFonts w:ascii="Arial" w:hAnsi="Arial" w:cs="Arial"/>
          <w:color w:val="000000" w:themeColor="text1"/>
          <w:sz w:val="24"/>
          <w:szCs w:val="24"/>
        </w:rPr>
        <w:t>3</w:t>
      </w:r>
      <w:r w:rsidRPr="002D330F">
        <w:rPr>
          <w:rFonts w:ascii="Arial" w:hAnsi="Arial" w:cs="Arial"/>
          <w:color w:val="000000" w:themeColor="text1"/>
          <w:sz w:val="24"/>
          <w:szCs w:val="24"/>
          <w:vertAlign w:val="superscript"/>
        </w:rPr>
        <w:t>ème</w:t>
      </w:r>
      <w:r w:rsidRPr="002D330F">
        <w:rPr>
          <w:rFonts w:ascii="Arial" w:hAnsi="Arial" w:cs="Arial"/>
          <w:color w:val="000000" w:themeColor="text1"/>
          <w:sz w:val="24"/>
          <w:szCs w:val="24"/>
        </w:rPr>
        <w:t xml:space="preserve"> tentative : Il s’agit de la spécialité culinaire </w:t>
      </w:r>
    </w:p>
    <w:p w:rsidR="00654772" w:rsidRPr="002D330F" w:rsidRDefault="00654772" w:rsidP="00654772">
      <w:pPr>
        <w:pStyle w:val="Paragraphedeliste"/>
        <w:numPr>
          <w:ilvl w:val="2"/>
          <w:numId w:val="1"/>
        </w:numPr>
        <w:spacing w:line="360" w:lineRule="auto"/>
        <w:jc w:val="both"/>
        <w:rPr>
          <w:rFonts w:ascii="Arial" w:hAnsi="Arial" w:cs="Arial"/>
          <w:color w:val="000000" w:themeColor="text1"/>
          <w:sz w:val="24"/>
          <w:szCs w:val="24"/>
        </w:rPr>
      </w:pPr>
      <w:r w:rsidRPr="002D330F">
        <w:rPr>
          <w:rFonts w:ascii="Arial" w:hAnsi="Arial" w:cs="Arial"/>
          <w:color w:val="000000" w:themeColor="text1"/>
          <w:sz w:val="24"/>
          <w:szCs w:val="24"/>
        </w:rPr>
        <w:t>4</w:t>
      </w:r>
      <w:r w:rsidRPr="002D330F">
        <w:rPr>
          <w:rFonts w:ascii="Arial" w:hAnsi="Arial" w:cs="Arial"/>
          <w:color w:val="000000" w:themeColor="text1"/>
          <w:sz w:val="24"/>
          <w:szCs w:val="24"/>
          <w:vertAlign w:val="superscript"/>
        </w:rPr>
        <w:t>ème</w:t>
      </w:r>
      <w:r w:rsidRPr="002D330F">
        <w:rPr>
          <w:rFonts w:ascii="Arial" w:hAnsi="Arial" w:cs="Arial"/>
          <w:color w:val="000000" w:themeColor="text1"/>
          <w:sz w:val="24"/>
          <w:szCs w:val="24"/>
        </w:rPr>
        <w:t xml:space="preserve"> tentative : La capitale régionale </w:t>
      </w:r>
    </w:p>
    <w:p w:rsidR="00654772" w:rsidRPr="002D330F" w:rsidRDefault="00654772" w:rsidP="00654772">
      <w:pPr>
        <w:pStyle w:val="Paragraphedeliste"/>
        <w:numPr>
          <w:ilvl w:val="2"/>
          <w:numId w:val="1"/>
        </w:numPr>
        <w:spacing w:line="360" w:lineRule="auto"/>
        <w:jc w:val="both"/>
        <w:rPr>
          <w:rFonts w:ascii="Arial" w:hAnsi="Arial" w:cs="Arial"/>
          <w:color w:val="000000" w:themeColor="text1"/>
          <w:sz w:val="24"/>
          <w:szCs w:val="24"/>
        </w:rPr>
      </w:pPr>
      <w:r w:rsidRPr="002D330F">
        <w:rPr>
          <w:rFonts w:ascii="Arial" w:hAnsi="Arial" w:cs="Arial"/>
          <w:color w:val="000000" w:themeColor="text1"/>
          <w:sz w:val="24"/>
          <w:szCs w:val="24"/>
        </w:rPr>
        <w:t>5</w:t>
      </w:r>
      <w:r w:rsidRPr="002D330F">
        <w:rPr>
          <w:rFonts w:ascii="Arial" w:hAnsi="Arial" w:cs="Arial"/>
          <w:color w:val="000000" w:themeColor="text1"/>
          <w:sz w:val="24"/>
          <w:szCs w:val="24"/>
          <w:vertAlign w:val="superscript"/>
        </w:rPr>
        <w:t>ème</w:t>
      </w:r>
      <w:r w:rsidRPr="002D330F">
        <w:rPr>
          <w:rFonts w:ascii="Arial" w:hAnsi="Arial" w:cs="Arial"/>
          <w:color w:val="000000" w:themeColor="text1"/>
          <w:sz w:val="24"/>
          <w:szCs w:val="24"/>
        </w:rPr>
        <w:t xml:space="preserve"> tentative : Personnalité provenant de la région </w:t>
      </w:r>
    </w:p>
    <w:p w:rsidR="00654772" w:rsidRPr="002D330F" w:rsidRDefault="00654772" w:rsidP="00654772">
      <w:pPr>
        <w:pStyle w:val="Paragraphedeliste"/>
        <w:spacing w:line="360" w:lineRule="auto"/>
        <w:ind w:left="1788"/>
        <w:jc w:val="both"/>
        <w:rPr>
          <w:rFonts w:ascii="Arial" w:hAnsi="Arial" w:cs="Arial"/>
          <w:color w:val="000000" w:themeColor="text1"/>
          <w:sz w:val="24"/>
          <w:szCs w:val="24"/>
        </w:rPr>
      </w:pPr>
    </w:p>
    <w:p w:rsidR="00654772" w:rsidRPr="002D330F" w:rsidRDefault="00654772" w:rsidP="00654772">
      <w:pPr>
        <w:pStyle w:val="Paragraphedeliste"/>
        <w:numPr>
          <w:ilvl w:val="0"/>
          <w:numId w:val="1"/>
        </w:numPr>
        <w:spacing w:line="360" w:lineRule="auto"/>
        <w:jc w:val="both"/>
        <w:rPr>
          <w:rFonts w:ascii="Arial" w:hAnsi="Arial" w:cs="Arial"/>
          <w:color w:val="000000" w:themeColor="text1"/>
          <w:sz w:val="24"/>
          <w:szCs w:val="24"/>
        </w:rPr>
      </w:pPr>
      <w:r w:rsidRPr="002D330F">
        <w:rPr>
          <w:rFonts w:ascii="Arial" w:hAnsi="Arial" w:cs="Arial"/>
          <w:color w:val="000000" w:themeColor="text1"/>
          <w:sz w:val="24"/>
          <w:szCs w:val="24"/>
        </w:rPr>
        <w:lastRenderedPageBreak/>
        <w:t>Si au bout de 5 tentatives, la réponse est toujours fausse, un message lui indiquant qu’il n’y a pas la possibilité d’effectuer une supposition supplémentaire apparaît en plus de la réponse.</w:t>
      </w:r>
    </w:p>
    <w:p w:rsidR="00654772" w:rsidRPr="002D330F" w:rsidRDefault="00654772" w:rsidP="00654772">
      <w:pPr>
        <w:pStyle w:val="Paragraphedeliste"/>
        <w:numPr>
          <w:ilvl w:val="0"/>
          <w:numId w:val="1"/>
        </w:numPr>
        <w:spacing w:line="360" w:lineRule="auto"/>
        <w:jc w:val="both"/>
        <w:rPr>
          <w:rFonts w:ascii="Arial" w:hAnsi="Arial" w:cs="Arial"/>
          <w:color w:val="000000" w:themeColor="text1"/>
          <w:sz w:val="24"/>
          <w:szCs w:val="24"/>
        </w:rPr>
      </w:pPr>
      <w:r w:rsidRPr="002D330F">
        <w:rPr>
          <w:rFonts w:ascii="Arial" w:hAnsi="Arial" w:cs="Arial"/>
          <w:color w:val="000000" w:themeColor="text1"/>
          <w:sz w:val="24"/>
          <w:szCs w:val="24"/>
        </w:rPr>
        <w:t>Si la réponse est correcte, en plus du message le félicitant, les messages suivants apparaissent :</w:t>
      </w:r>
    </w:p>
    <w:p w:rsidR="00654772" w:rsidRPr="002D330F" w:rsidRDefault="00654772" w:rsidP="00654772">
      <w:pPr>
        <w:pStyle w:val="Paragraphedeliste"/>
        <w:numPr>
          <w:ilvl w:val="1"/>
          <w:numId w:val="1"/>
        </w:numPr>
        <w:spacing w:line="360" w:lineRule="auto"/>
        <w:jc w:val="both"/>
        <w:rPr>
          <w:rFonts w:ascii="Arial" w:hAnsi="Arial" w:cs="Arial"/>
          <w:color w:val="000000" w:themeColor="text1"/>
          <w:sz w:val="24"/>
          <w:szCs w:val="24"/>
        </w:rPr>
      </w:pPr>
      <w:r w:rsidRPr="002D330F">
        <w:rPr>
          <w:rFonts w:ascii="Arial" w:hAnsi="Arial" w:cs="Arial"/>
          <w:color w:val="000000" w:themeColor="text1"/>
          <w:sz w:val="24"/>
          <w:szCs w:val="24"/>
        </w:rPr>
        <w:t xml:space="preserve">La distance est de 0km </w:t>
      </w:r>
    </w:p>
    <w:p w:rsidR="00654772" w:rsidRPr="002D330F" w:rsidRDefault="00654772" w:rsidP="00654772">
      <w:pPr>
        <w:pStyle w:val="Paragraphedeliste"/>
        <w:numPr>
          <w:ilvl w:val="1"/>
          <w:numId w:val="1"/>
        </w:numPr>
        <w:spacing w:line="360" w:lineRule="auto"/>
        <w:jc w:val="both"/>
        <w:rPr>
          <w:rFonts w:ascii="Arial" w:hAnsi="Arial" w:cs="Arial"/>
          <w:color w:val="000000" w:themeColor="text1"/>
          <w:sz w:val="24"/>
          <w:szCs w:val="24"/>
        </w:rPr>
      </w:pPr>
      <w:r w:rsidRPr="002D330F">
        <w:rPr>
          <w:rFonts w:ascii="Arial" w:hAnsi="Arial" w:cs="Arial"/>
          <w:color w:val="000000" w:themeColor="text1"/>
          <w:sz w:val="24"/>
          <w:szCs w:val="24"/>
        </w:rPr>
        <w:t>Le pourcentage indique 100%</w:t>
      </w:r>
    </w:p>
    <w:p w:rsidR="00654772" w:rsidRPr="002D330F" w:rsidRDefault="00654772" w:rsidP="00654772">
      <w:pPr>
        <w:spacing w:line="360" w:lineRule="auto"/>
        <w:jc w:val="both"/>
        <w:rPr>
          <w:rFonts w:ascii="Arial" w:hAnsi="Arial" w:cs="Arial"/>
          <w:color w:val="000000" w:themeColor="text1"/>
          <w:sz w:val="24"/>
          <w:szCs w:val="24"/>
        </w:rPr>
      </w:pPr>
    </w:p>
    <w:p w:rsidR="00654772" w:rsidRPr="002D330F" w:rsidRDefault="00654772" w:rsidP="00654772">
      <w:pPr>
        <w:pStyle w:val="Titre1"/>
        <w:numPr>
          <w:ilvl w:val="0"/>
          <w:numId w:val="2"/>
        </w:numPr>
        <w:rPr>
          <w:b/>
          <w:color w:val="FF0000"/>
        </w:rPr>
      </w:pPr>
      <w:r w:rsidRPr="002D330F">
        <w:rPr>
          <w:b/>
          <w:color w:val="FF0000"/>
        </w:rPr>
        <w:t xml:space="preserve">Choix des librairies – 1 </w:t>
      </w:r>
    </w:p>
    <w:p w:rsidR="00654772" w:rsidRPr="002D330F" w:rsidRDefault="00654772" w:rsidP="00654772">
      <w:pPr>
        <w:rPr>
          <w:color w:val="000000" w:themeColor="text1"/>
        </w:rPr>
      </w:pPr>
    </w:p>
    <w:p w:rsidR="00654772" w:rsidRPr="002D330F" w:rsidRDefault="00654772" w:rsidP="00654772">
      <w:pPr>
        <w:spacing w:line="360" w:lineRule="auto"/>
        <w:ind w:firstLine="708"/>
        <w:jc w:val="both"/>
        <w:rPr>
          <w:rFonts w:ascii="Arial" w:hAnsi="Arial" w:cs="Arial"/>
          <w:color w:val="000000" w:themeColor="text1"/>
          <w:sz w:val="24"/>
        </w:rPr>
      </w:pPr>
      <w:r w:rsidRPr="002D330F">
        <w:rPr>
          <w:rFonts w:ascii="Arial" w:hAnsi="Arial" w:cs="Arial"/>
          <w:color w:val="000000" w:themeColor="text1"/>
          <w:sz w:val="24"/>
        </w:rPr>
        <w:t xml:space="preserve">Pour le codage de </w:t>
      </w:r>
      <w:proofErr w:type="spellStart"/>
      <w:r w:rsidRPr="002D330F">
        <w:rPr>
          <w:rFonts w:ascii="Arial" w:hAnsi="Arial" w:cs="Arial"/>
          <w:color w:val="000000" w:themeColor="text1"/>
          <w:sz w:val="24"/>
        </w:rPr>
        <w:t>Francle</w:t>
      </w:r>
      <w:proofErr w:type="spellEnd"/>
      <w:r w:rsidRPr="002D330F">
        <w:rPr>
          <w:rFonts w:ascii="Arial" w:hAnsi="Arial" w:cs="Arial"/>
          <w:color w:val="000000" w:themeColor="text1"/>
          <w:sz w:val="24"/>
        </w:rPr>
        <w:t>, nous utilisons la librairie standard appelé JAVA SE (Standard Edition). Cette librairie est organisée en packages dans lesquelles on trouve des classes souvent utilisées dans ce langage de programmation telles que « </w:t>
      </w:r>
      <w:proofErr w:type="spellStart"/>
      <w:r w:rsidRPr="002D330F">
        <w:rPr>
          <w:rFonts w:ascii="Arial" w:hAnsi="Arial" w:cs="Arial"/>
          <w:i/>
          <w:color w:val="000000" w:themeColor="text1"/>
          <w:sz w:val="24"/>
        </w:rPr>
        <w:t>java.lang</w:t>
      </w:r>
      <w:proofErr w:type="spellEnd"/>
      <w:r w:rsidRPr="002D330F">
        <w:rPr>
          <w:rFonts w:ascii="Arial" w:hAnsi="Arial" w:cs="Arial"/>
          <w:color w:val="000000" w:themeColor="text1"/>
          <w:sz w:val="24"/>
        </w:rPr>
        <w:t> », qui contient des classes de bases comme String, System, etc... ou par exemple « </w:t>
      </w:r>
      <w:proofErr w:type="spellStart"/>
      <w:r w:rsidRPr="002D330F">
        <w:rPr>
          <w:rFonts w:ascii="Arial" w:hAnsi="Arial" w:cs="Arial"/>
          <w:color w:val="000000" w:themeColor="text1"/>
          <w:sz w:val="24"/>
        </w:rPr>
        <w:t>java.math</w:t>
      </w:r>
      <w:proofErr w:type="spellEnd"/>
      <w:r w:rsidRPr="002D330F">
        <w:rPr>
          <w:rFonts w:ascii="Arial" w:hAnsi="Arial" w:cs="Arial"/>
          <w:color w:val="000000" w:themeColor="text1"/>
          <w:sz w:val="24"/>
        </w:rPr>
        <w:t xml:space="preserve"> » permettant d’effectuer des calculs.  </w:t>
      </w:r>
    </w:p>
    <w:p w:rsidR="00654772" w:rsidRPr="002D330F" w:rsidRDefault="00654772" w:rsidP="00654772">
      <w:pPr>
        <w:spacing w:line="360" w:lineRule="auto"/>
        <w:ind w:firstLine="708"/>
        <w:jc w:val="both"/>
        <w:rPr>
          <w:rFonts w:ascii="Arial" w:hAnsi="Arial" w:cs="Arial"/>
          <w:color w:val="000000" w:themeColor="text1"/>
          <w:sz w:val="24"/>
        </w:rPr>
      </w:pPr>
      <w:r w:rsidRPr="002D330F">
        <w:rPr>
          <w:rFonts w:ascii="Arial" w:hAnsi="Arial" w:cs="Arial"/>
          <w:color w:val="000000" w:themeColor="text1"/>
          <w:sz w:val="24"/>
        </w:rPr>
        <w:t xml:space="preserve">L’utilisation de ces packages se fait à travers la déclaration d’import au début du programme, à l’extérieur de toutes les classes.  </w:t>
      </w:r>
    </w:p>
    <w:p w:rsidR="00654772" w:rsidRPr="002D330F" w:rsidRDefault="00654772" w:rsidP="00654772">
      <w:pPr>
        <w:spacing w:line="360" w:lineRule="auto"/>
        <w:ind w:firstLine="708"/>
        <w:jc w:val="both"/>
        <w:rPr>
          <w:rFonts w:ascii="Arial" w:hAnsi="Arial" w:cs="Arial"/>
          <w:color w:val="000000" w:themeColor="text1"/>
          <w:sz w:val="24"/>
        </w:rPr>
      </w:pPr>
      <w:r w:rsidRPr="002D330F">
        <w:rPr>
          <w:rFonts w:ascii="Arial" w:hAnsi="Arial" w:cs="Arial"/>
          <w:color w:val="000000" w:themeColor="text1"/>
          <w:sz w:val="24"/>
        </w:rPr>
        <w:t xml:space="preserve">Dans notre cas, nous utilisons </w:t>
      </w:r>
      <w:r w:rsidR="00600276">
        <w:rPr>
          <w:rFonts w:ascii="Arial" w:hAnsi="Arial" w:cs="Arial"/>
          <w:color w:val="000000" w:themeColor="text1"/>
          <w:sz w:val="24"/>
        </w:rPr>
        <w:t xml:space="preserve">les </w:t>
      </w:r>
      <w:r w:rsidRPr="002D330F">
        <w:rPr>
          <w:rFonts w:ascii="Arial" w:hAnsi="Arial" w:cs="Arial"/>
          <w:color w:val="000000" w:themeColor="text1"/>
          <w:sz w:val="24"/>
        </w:rPr>
        <w:t>packages</w:t>
      </w:r>
      <w:r w:rsidR="00600276">
        <w:rPr>
          <w:rFonts w:ascii="Arial" w:hAnsi="Arial" w:cs="Arial"/>
          <w:color w:val="000000" w:themeColor="text1"/>
          <w:sz w:val="24"/>
        </w:rPr>
        <w:t xml:space="preserve"> suivants</w:t>
      </w:r>
      <w:r w:rsidRPr="002D330F">
        <w:rPr>
          <w:rFonts w:ascii="Arial" w:hAnsi="Arial" w:cs="Arial"/>
          <w:color w:val="000000" w:themeColor="text1"/>
          <w:sz w:val="24"/>
        </w:rPr>
        <w:t xml:space="preserve"> : </w:t>
      </w:r>
    </w:p>
    <w:p w:rsidR="00654772" w:rsidRPr="002D330F" w:rsidRDefault="00654772" w:rsidP="00654772">
      <w:pPr>
        <w:pStyle w:val="Paragraphedeliste"/>
        <w:numPr>
          <w:ilvl w:val="0"/>
          <w:numId w:val="1"/>
        </w:numPr>
        <w:spacing w:line="360" w:lineRule="auto"/>
        <w:jc w:val="both"/>
        <w:rPr>
          <w:rFonts w:ascii="Arial" w:hAnsi="Arial" w:cs="Arial"/>
          <w:color w:val="000000" w:themeColor="text1"/>
          <w:sz w:val="24"/>
        </w:rPr>
      </w:pPr>
      <w:proofErr w:type="spellStart"/>
      <w:r w:rsidRPr="002D330F">
        <w:rPr>
          <w:rFonts w:ascii="Arial" w:hAnsi="Arial" w:cs="Arial"/>
          <w:b/>
          <w:i/>
          <w:color w:val="000000" w:themeColor="text1"/>
          <w:sz w:val="24"/>
        </w:rPr>
        <w:t>Java.lang.Math</w:t>
      </w:r>
      <w:proofErr w:type="spellEnd"/>
      <w:r w:rsidRPr="002D330F">
        <w:rPr>
          <w:rFonts w:ascii="Arial" w:hAnsi="Arial" w:cs="Arial"/>
          <w:color w:val="000000" w:themeColor="text1"/>
          <w:sz w:val="24"/>
        </w:rPr>
        <w:t xml:space="preserve"> va permettre l’utilisation de fonctions mathématiques au sein du programme. Nous l’utilisons notamment à travers les fonctions trigonométriques. </w:t>
      </w:r>
    </w:p>
    <w:p w:rsidR="00654772" w:rsidRPr="002D330F" w:rsidRDefault="00654772" w:rsidP="00654772">
      <w:pPr>
        <w:pStyle w:val="Paragraphedeliste"/>
        <w:numPr>
          <w:ilvl w:val="0"/>
          <w:numId w:val="1"/>
        </w:numPr>
        <w:spacing w:line="360" w:lineRule="auto"/>
        <w:jc w:val="both"/>
        <w:rPr>
          <w:rFonts w:ascii="Arial" w:hAnsi="Arial" w:cs="Arial"/>
          <w:color w:val="000000" w:themeColor="text1"/>
          <w:sz w:val="24"/>
        </w:rPr>
      </w:pPr>
      <w:proofErr w:type="spellStart"/>
      <w:r w:rsidRPr="002D330F">
        <w:rPr>
          <w:rFonts w:ascii="Arial" w:hAnsi="Arial" w:cs="Arial"/>
          <w:b/>
          <w:i/>
          <w:color w:val="000000" w:themeColor="text1"/>
          <w:sz w:val="24"/>
        </w:rPr>
        <w:t>Java.util.Scanner</w:t>
      </w:r>
      <w:proofErr w:type="spellEnd"/>
      <w:r w:rsidRPr="002D330F">
        <w:rPr>
          <w:rFonts w:ascii="Arial" w:hAnsi="Arial" w:cs="Arial"/>
          <w:color w:val="000000" w:themeColor="text1"/>
          <w:sz w:val="24"/>
        </w:rPr>
        <w:t xml:space="preserve"> est un outil permettant la simplification d’expression utilisée régulièrement dans le programme. Dans notre code, on associe le scanner à la méthode </w:t>
      </w:r>
      <w:proofErr w:type="spellStart"/>
      <w:r w:rsidRPr="002D330F">
        <w:rPr>
          <w:rFonts w:ascii="Arial" w:hAnsi="Arial" w:cs="Arial"/>
          <w:i/>
          <w:color w:val="000000" w:themeColor="text1"/>
          <w:sz w:val="24"/>
        </w:rPr>
        <w:t>nextInt</w:t>
      </w:r>
      <w:proofErr w:type="spellEnd"/>
      <w:r w:rsidRPr="002D330F">
        <w:rPr>
          <w:rFonts w:ascii="Arial" w:hAnsi="Arial" w:cs="Arial"/>
          <w:i/>
          <w:color w:val="000000" w:themeColor="text1"/>
          <w:sz w:val="24"/>
        </w:rPr>
        <w:t>,</w:t>
      </w:r>
      <w:r w:rsidRPr="002D330F">
        <w:rPr>
          <w:rFonts w:ascii="Arial" w:hAnsi="Arial" w:cs="Arial"/>
          <w:color w:val="000000" w:themeColor="text1"/>
          <w:sz w:val="24"/>
        </w:rPr>
        <w:t xml:space="preserve"> pour extraire un nombre entier. On l’associe également à la méthode </w:t>
      </w:r>
      <w:proofErr w:type="spellStart"/>
      <w:r w:rsidRPr="002D330F">
        <w:rPr>
          <w:rFonts w:ascii="Arial" w:hAnsi="Arial" w:cs="Arial"/>
          <w:i/>
          <w:color w:val="000000" w:themeColor="text1"/>
          <w:sz w:val="24"/>
        </w:rPr>
        <w:t>nextLine</w:t>
      </w:r>
      <w:proofErr w:type="spellEnd"/>
      <w:r w:rsidRPr="002D330F">
        <w:rPr>
          <w:rFonts w:ascii="Arial" w:hAnsi="Arial" w:cs="Arial"/>
          <w:color w:val="000000" w:themeColor="text1"/>
          <w:sz w:val="24"/>
        </w:rPr>
        <w:t xml:space="preserve"> pour lire la ligne du texte jusqu’au prochain retour à la ligne. </w:t>
      </w:r>
    </w:p>
    <w:p w:rsidR="00654772" w:rsidRPr="002D330F" w:rsidRDefault="00654772" w:rsidP="00654772">
      <w:pPr>
        <w:pStyle w:val="Paragraphedeliste"/>
        <w:numPr>
          <w:ilvl w:val="0"/>
          <w:numId w:val="1"/>
        </w:numPr>
        <w:spacing w:line="360" w:lineRule="auto"/>
        <w:jc w:val="both"/>
        <w:rPr>
          <w:rFonts w:ascii="Arial" w:hAnsi="Arial" w:cs="Arial"/>
          <w:color w:val="000000" w:themeColor="text1"/>
          <w:sz w:val="24"/>
        </w:rPr>
      </w:pPr>
      <w:r w:rsidRPr="002D330F">
        <w:rPr>
          <w:rFonts w:ascii="Arial" w:hAnsi="Arial" w:cs="Arial"/>
          <w:b/>
          <w:i/>
          <w:color w:val="000000" w:themeColor="text1"/>
          <w:sz w:val="24"/>
        </w:rPr>
        <w:t>Javax.swing.*</w:t>
      </w:r>
      <w:r w:rsidRPr="002D330F">
        <w:rPr>
          <w:rFonts w:ascii="Arial" w:hAnsi="Arial" w:cs="Arial"/>
          <w:i/>
          <w:color w:val="000000" w:themeColor="text1"/>
          <w:sz w:val="24"/>
        </w:rPr>
        <w:t xml:space="preserve"> </w:t>
      </w:r>
      <w:r w:rsidRPr="002D330F">
        <w:rPr>
          <w:rFonts w:ascii="Arial" w:hAnsi="Arial" w:cs="Arial"/>
          <w:color w:val="000000" w:themeColor="text1"/>
          <w:sz w:val="24"/>
        </w:rPr>
        <w:t>et</w:t>
      </w:r>
      <w:r w:rsidRPr="002D330F">
        <w:rPr>
          <w:rFonts w:ascii="Arial" w:hAnsi="Arial" w:cs="Arial"/>
          <w:i/>
          <w:color w:val="000000" w:themeColor="text1"/>
          <w:sz w:val="24"/>
        </w:rPr>
        <w:t xml:space="preserve"> </w:t>
      </w:r>
      <w:r w:rsidRPr="002D330F">
        <w:rPr>
          <w:rFonts w:ascii="Arial" w:hAnsi="Arial" w:cs="Arial"/>
          <w:b/>
          <w:i/>
          <w:color w:val="000000" w:themeColor="text1"/>
          <w:sz w:val="24"/>
        </w:rPr>
        <w:t>Java.awt.*</w:t>
      </w:r>
      <w:r w:rsidRPr="002D330F">
        <w:rPr>
          <w:rFonts w:ascii="Arial" w:hAnsi="Arial" w:cs="Arial"/>
          <w:color w:val="000000" w:themeColor="text1"/>
          <w:sz w:val="24"/>
        </w:rPr>
        <w:t xml:space="preserve"> : sont des outils semblables permettant la création d’interface graphique. Ils peuvent servir pour faire apparaître la fenêtre par exemple. </w:t>
      </w:r>
    </w:p>
    <w:p w:rsidR="00654772" w:rsidRPr="002D330F" w:rsidRDefault="00654772" w:rsidP="00654772">
      <w:pPr>
        <w:pStyle w:val="Paragraphedeliste"/>
        <w:numPr>
          <w:ilvl w:val="0"/>
          <w:numId w:val="1"/>
        </w:numPr>
        <w:spacing w:line="360" w:lineRule="auto"/>
        <w:jc w:val="both"/>
        <w:rPr>
          <w:rFonts w:ascii="Arial" w:hAnsi="Arial" w:cs="Arial"/>
          <w:color w:val="000000" w:themeColor="text1"/>
          <w:sz w:val="24"/>
        </w:rPr>
      </w:pPr>
      <w:proofErr w:type="spellStart"/>
      <w:r w:rsidRPr="002D330F">
        <w:rPr>
          <w:rFonts w:ascii="Arial" w:hAnsi="Arial" w:cs="Arial"/>
          <w:b/>
          <w:i/>
          <w:color w:val="000000" w:themeColor="text1"/>
          <w:sz w:val="24"/>
        </w:rPr>
        <w:t>Java.awt.image.BufferedImage</w:t>
      </w:r>
      <w:proofErr w:type="spellEnd"/>
      <w:r w:rsidRPr="002D330F">
        <w:rPr>
          <w:rFonts w:ascii="Arial" w:hAnsi="Arial" w:cs="Arial"/>
          <w:color w:val="000000" w:themeColor="text1"/>
          <w:sz w:val="24"/>
        </w:rPr>
        <w:t xml:space="preserve"> joue un rôle dans le traitement des images. Dans notre cas, il s’agit des différentes cartes régionales. Cet outil </w:t>
      </w:r>
      <w:r w:rsidRPr="002D330F">
        <w:rPr>
          <w:rFonts w:ascii="Arial" w:hAnsi="Arial" w:cs="Arial"/>
          <w:color w:val="000000" w:themeColor="text1"/>
          <w:sz w:val="24"/>
        </w:rPr>
        <w:lastRenderedPageBreak/>
        <w:t xml:space="preserve">va gérer l’image qui se situe dans la mémoire, fournir des méthodes de stockage et permettre l’obtention des données en pixels.  </w:t>
      </w:r>
    </w:p>
    <w:p w:rsidR="00654772" w:rsidRPr="002D330F" w:rsidRDefault="00654772" w:rsidP="00654772">
      <w:pPr>
        <w:pStyle w:val="Paragraphedeliste"/>
        <w:numPr>
          <w:ilvl w:val="0"/>
          <w:numId w:val="1"/>
        </w:numPr>
        <w:spacing w:line="360" w:lineRule="auto"/>
        <w:jc w:val="both"/>
        <w:rPr>
          <w:rFonts w:ascii="Arial" w:hAnsi="Arial" w:cs="Arial"/>
          <w:color w:val="000000" w:themeColor="text1"/>
          <w:sz w:val="24"/>
        </w:rPr>
      </w:pPr>
      <w:proofErr w:type="spellStart"/>
      <w:r w:rsidRPr="002D330F">
        <w:rPr>
          <w:rFonts w:ascii="Arial" w:hAnsi="Arial" w:cs="Arial"/>
          <w:b/>
          <w:i/>
          <w:color w:val="000000" w:themeColor="text1"/>
          <w:sz w:val="24"/>
        </w:rPr>
        <w:t>Java.io.File</w:t>
      </w:r>
      <w:proofErr w:type="spellEnd"/>
      <w:r w:rsidRPr="002D330F">
        <w:rPr>
          <w:rFonts w:ascii="Arial" w:hAnsi="Arial" w:cs="Arial"/>
          <w:i/>
          <w:color w:val="000000" w:themeColor="text1"/>
          <w:sz w:val="24"/>
        </w:rPr>
        <w:t xml:space="preserve"> </w:t>
      </w:r>
      <w:r w:rsidRPr="002D330F">
        <w:rPr>
          <w:rFonts w:ascii="Arial" w:hAnsi="Arial" w:cs="Arial"/>
          <w:color w:val="000000" w:themeColor="text1"/>
          <w:sz w:val="24"/>
        </w:rPr>
        <w:t xml:space="preserve">permet la manipulation du fichier. Aussi, c’est un outil qui peut représenter un chemin sur le système. </w:t>
      </w:r>
    </w:p>
    <w:p w:rsidR="00654772" w:rsidRPr="002D330F" w:rsidRDefault="00654772" w:rsidP="00654772">
      <w:pPr>
        <w:pStyle w:val="Paragraphedeliste"/>
        <w:numPr>
          <w:ilvl w:val="0"/>
          <w:numId w:val="1"/>
        </w:numPr>
        <w:spacing w:line="360" w:lineRule="auto"/>
        <w:jc w:val="both"/>
        <w:rPr>
          <w:rFonts w:ascii="Arial" w:hAnsi="Arial" w:cs="Arial"/>
          <w:i/>
          <w:color w:val="000000" w:themeColor="text1"/>
          <w:sz w:val="24"/>
        </w:rPr>
      </w:pPr>
      <w:proofErr w:type="spellStart"/>
      <w:r w:rsidRPr="002D330F">
        <w:rPr>
          <w:rFonts w:ascii="Arial" w:hAnsi="Arial" w:cs="Arial"/>
          <w:b/>
          <w:i/>
          <w:color w:val="000000" w:themeColor="text1"/>
          <w:sz w:val="24"/>
        </w:rPr>
        <w:t>Java.io.IoException</w:t>
      </w:r>
      <w:proofErr w:type="spellEnd"/>
      <w:r w:rsidRPr="002D330F">
        <w:rPr>
          <w:rFonts w:ascii="Arial" w:hAnsi="Arial" w:cs="Arial"/>
          <w:i/>
          <w:color w:val="000000" w:themeColor="text1"/>
          <w:sz w:val="24"/>
        </w:rPr>
        <w:t xml:space="preserve"> </w:t>
      </w:r>
      <w:r w:rsidRPr="002D330F">
        <w:rPr>
          <w:rFonts w:ascii="Arial" w:hAnsi="Arial" w:cs="Arial"/>
          <w:color w:val="000000" w:themeColor="text1"/>
          <w:sz w:val="24"/>
        </w:rPr>
        <w:t xml:space="preserve">comme son nom l’indique, il s’agit d’exception d’entrée et de sortie. Elle se produit lorsqu’une opération d’entrée ou de sortie échoue. Lorsqu’un fichier n’est pas reconnu lors de sa lecture une exception d’E/S est alors lancé. </w:t>
      </w:r>
    </w:p>
    <w:p w:rsidR="00654772" w:rsidRPr="002D330F" w:rsidRDefault="00654772" w:rsidP="00654772">
      <w:pPr>
        <w:pStyle w:val="Paragraphedeliste"/>
        <w:numPr>
          <w:ilvl w:val="0"/>
          <w:numId w:val="1"/>
        </w:numPr>
        <w:spacing w:line="360" w:lineRule="auto"/>
        <w:jc w:val="both"/>
        <w:rPr>
          <w:rFonts w:ascii="Arial" w:hAnsi="Arial" w:cs="Arial"/>
          <w:i/>
          <w:color w:val="000000" w:themeColor="text1"/>
          <w:sz w:val="24"/>
        </w:rPr>
      </w:pPr>
      <w:proofErr w:type="spellStart"/>
      <w:r w:rsidRPr="002D330F">
        <w:rPr>
          <w:rFonts w:ascii="Arial" w:hAnsi="Arial" w:cs="Arial"/>
          <w:b/>
          <w:i/>
          <w:color w:val="000000" w:themeColor="text1"/>
          <w:sz w:val="24"/>
        </w:rPr>
        <w:t>Java.util.Objects</w:t>
      </w:r>
      <w:proofErr w:type="spellEnd"/>
      <w:r w:rsidRPr="002D330F">
        <w:rPr>
          <w:rFonts w:ascii="Arial" w:hAnsi="Arial" w:cs="Arial"/>
          <w:b/>
          <w:i/>
          <w:color w:val="000000" w:themeColor="text1"/>
          <w:sz w:val="24"/>
        </w:rPr>
        <w:t xml:space="preserve"> </w:t>
      </w:r>
      <w:r w:rsidRPr="002D330F">
        <w:rPr>
          <w:rFonts w:ascii="Arial" w:hAnsi="Arial" w:cs="Arial"/>
          <w:bCs/>
          <w:iCs/>
          <w:color w:val="000000" w:themeColor="text1"/>
          <w:sz w:val="24"/>
        </w:rPr>
        <w:t>permet d’opérer sur des objets</w:t>
      </w:r>
      <w:r w:rsidRPr="002D330F">
        <w:rPr>
          <w:rFonts w:ascii="Arial" w:hAnsi="Arial" w:cs="Arial"/>
          <w:b/>
          <w:iCs/>
          <w:color w:val="000000" w:themeColor="text1"/>
          <w:sz w:val="24"/>
        </w:rPr>
        <w:t xml:space="preserve"> : </w:t>
      </w:r>
      <w:r w:rsidRPr="002D330F">
        <w:rPr>
          <w:rFonts w:ascii="Arial" w:hAnsi="Arial" w:cs="Arial"/>
          <w:bCs/>
          <w:iCs/>
          <w:color w:val="000000" w:themeColor="text1"/>
          <w:sz w:val="24"/>
        </w:rPr>
        <w:t>pour calculer le code de hachage d’un objet, comparer 2 objets ou encore renvoyer une chaîne de caractères pour un objet.</w:t>
      </w:r>
      <w:r w:rsidRPr="002D330F">
        <w:rPr>
          <w:rFonts w:ascii="Arial" w:hAnsi="Arial" w:cs="Arial"/>
          <w:b/>
          <w:iCs/>
          <w:color w:val="000000" w:themeColor="text1"/>
          <w:sz w:val="24"/>
        </w:rPr>
        <w:t xml:space="preserve"> </w:t>
      </w:r>
    </w:p>
    <w:p w:rsidR="00654772" w:rsidRPr="002D330F" w:rsidRDefault="00654772" w:rsidP="00654772">
      <w:pPr>
        <w:pStyle w:val="Paragraphedeliste"/>
        <w:numPr>
          <w:ilvl w:val="0"/>
          <w:numId w:val="1"/>
        </w:numPr>
        <w:spacing w:line="360" w:lineRule="auto"/>
        <w:jc w:val="both"/>
        <w:rPr>
          <w:rFonts w:ascii="Arial" w:hAnsi="Arial" w:cs="Arial"/>
          <w:b/>
          <w:i/>
          <w:color w:val="000000" w:themeColor="text1"/>
          <w:sz w:val="24"/>
        </w:rPr>
      </w:pPr>
      <w:proofErr w:type="spellStart"/>
      <w:r w:rsidRPr="002D330F">
        <w:rPr>
          <w:rFonts w:ascii="Arial" w:hAnsi="Arial" w:cs="Arial"/>
          <w:b/>
          <w:i/>
          <w:color w:val="000000" w:themeColor="text1"/>
          <w:sz w:val="24"/>
        </w:rPr>
        <w:t>Java.awt.image.ImageObserver</w:t>
      </w:r>
      <w:proofErr w:type="spellEnd"/>
      <w:r w:rsidRPr="002D330F">
        <w:rPr>
          <w:rFonts w:ascii="Arial" w:hAnsi="Arial" w:cs="Arial"/>
          <w:b/>
          <w:i/>
          <w:color w:val="000000" w:themeColor="text1"/>
          <w:sz w:val="24"/>
        </w:rPr>
        <w:t xml:space="preserve">  </w:t>
      </w:r>
      <w:r w:rsidRPr="002D330F">
        <w:rPr>
          <w:rFonts w:ascii="Arial" w:hAnsi="Arial" w:cs="Arial"/>
          <w:color w:val="000000" w:themeColor="text1"/>
          <w:sz w:val="24"/>
        </w:rPr>
        <w:t>et</w:t>
      </w:r>
      <w:r w:rsidRPr="002D330F">
        <w:rPr>
          <w:rFonts w:ascii="Arial" w:hAnsi="Arial" w:cs="Arial"/>
          <w:b/>
          <w:i/>
          <w:color w:val="000000" w:themeColor="text1"/>
          <w:sz w:val="24"/>
        </w:rPr>
        <w:t xml:space="preserve"> </w:t>
      </w:r>
      <w:proofErr w:type="spellStart"/>
      <w:r w:rsidRPr="002D330F">
        <w:rPr>
          <w:rFonts w:ascii="Arial" w:hAnsi="Arial" w:cs="Arial"/>
          <w:b/>
          <w:i/>
          <w:color w:val="000000" w:themeColor="text1"/>
          <w:sz w:val="24"/>
        </w:rPr>
        <w:t>Java.awt.image.ImageProducer</w:t>
      </w:r>
      <w:proofErr w:type="spellEnd"/>
      <w:r w:rsidRPr="002D330F">
        <w:rPr>
          <w:rFonts w:ascii="Arial" w:hAnsi="Arial" w:cs="Arial"/>
          <w:b/>
          <w:i/>
          <w:color w:val="000000" w:themeColor="text1"/>
          <w:sz w:val="24"/>
        </w:rPr>
        <w:t xml:space="preserve"> </w:t>
      </w:r>
      <w:r w:rsidRPr="002D330F">
        <w:rPr>
          <w:rFonts w:ascii="Arial" w:hAnsi="Arial" w:cs="Arial"/>
          <w:color w:val="000000" w:themeColor="text1"/>
          <w:sz w:val="24"/>
        </w:rPr>
        <w:t xml:space="preserve">: permettent le suivi de la procédure de chargement </w:t>
      </w:r>
      <w:r w:rsidRPr="002D330F">
        <w:rPr>
          <w:rFonts w:ascii="Arial" w:hAnsi="Arial" w:cs="Arial"/>
          <w:b/>
          <w:i/>
          <w:color w:val="000000" w:themeColor="text1"/>
          <w:sz w:val="24"/>
        </w:rPr>
        <w:t> </w:t>
      </w:r>
      <w:r w:rsidRPr="002D330F">
        <w:rPr>
          <w:rFonts w:ascii="Arial" w:hAnsi="Arial" w:cs="Arial"/>
          <w:color w:val="000000" w:themeColor="text1"/>
          <w:sz w:val="24"/>
        </w:rPr>
        <w:t xml:space="preserve">de l’image. Ils permettent de manipuler l’état de chargement de l’image en fonction de la demande. </w:t>
      </w:r>
    </w:p>
    <w:p w:rsidR="00654772" w:rsidRPr="00654772" w:rsidRDefault="00654772" w:rsidP="00654772">
      <w:pPr>
        <w:pStyle w:val="Titre1"/>
        <w:numPr>
          <w:ilvl w:val="0"/>
          <w:numId w:val="2"/>
        </w:numPr>
        <w:rPr>
          <w:b/>
          <w:color w:val="FF0000"/>
        </w:rPr>
      </w:pPr>
      <w:r w:rsidRPr="00654772">
        <w:rPr>
          <w:b/>
          <w:color w:val="FF0000"/>
        </w:rPr>
        <w:t xml:space="preserve">Structures de données – 2 </w:t>
      </w:r>
    </w:p>
    <w:p w:rsidR="00654772" w:rsidRPr="00600276" w:rsidRDefault="00654772" w:rsidP="00654772">
      <w:pPr>
        <w:rPr>
          <w:rFonts w:ascii="Arial" w:hAnsi="Arial" w:cs="Arial"/>
          <w:color w:val="000000" w:themeColor="text1"/>
          <w:sz w:val="24"/>
          <w:szCs w:val="24"/>
        </w:rPr>
      </w:pPr>
    </w:p>
    <w:p w:rsidR="00654772" w:rsidRPr="00600276" w:rsidRDefault="00654772" w:rsidP="00654772">
      <w:pPr>
        <w:spacing w:line="360" w:lineRule="auto"/>
        <w:ind w:firstLine="360"/>
        <w:jc w:val="both"/>
        <w:rPr>
          <w:rFonts w:ascii="Arial" w:hAnsi="Arial" w:cs="Arial"/>
          <w:color w:val="000000" w:themeColor="text1"/>
          <w:sz w:val="24"/>
          <w:szCs w:val="24"/>
        </w:rPr>
      </w:pPr>
      <w:r w:rsidRPr="00600276">
        <w:rPr>
          <w:rFonts w:ascii="Arial" w:hAnsi="Arial" w:cs="Arial"/>
          <w:color w:val="000000" w:themeColor="text1"/>
          <w:sz w:val="24"/>
          <w:szCs w:val="24"/>
        </w:rPr>
        <w:t xml:space="preserve">Rappelons que </w:t>
      </w:r>
      <w:proofErr w:type="spellStart"/>
      <w:r w:rsidRPr="00600276">
        <w:rPr>
          <w:rFonts w:ascii="Arial" w:hAnsi="Arial" w:cs="Arial"/>
          <w:color w:val="000000" w:themeColor="text1"/>
          <w:sz w:val="24"/>
          <w:szCs w:val="24"/>
        </w:rPr>
        <w:t>Francle</w:t>
      </w:r>
      <w:proofErr w:type="spellEnd"/>
      <w:r w:rsidRPr="00600276">
        <w:rPr>
          <w:rFonts w:ascii="Arial" w:hAnsi="Arial" w:cs="Arial"/>
          <w:color w:val="000000" w:themeColor="text1"/>
          <w:sz w:val="24"/>
          <w:szCs w:val="24"/>
        </w:rPr>
        <w:t xml:space="preserve"> est un jeu dont le but pour l’utilisateur est de reconnaître une image, plus précisément la région de France à laquelle correspond la carte présentée. il a donc fallu inclure des images dans le code. </w:t>
      </w:r>
    </w:p>
    <w:p w:rsidR="00654772" w:rsidRPr="00600276" w:rsidRDefault="00654772" w:rsidP="00654772">
      <w:pPr>
        <w:spacing w:line="360" w:lineRule="auto"/>
        <w:ind w:firstLine="360"/>
        <w:jc w:val="both"/>
        <w:rPr>
          <w:rFonts w:ascii="Arial" w:hAnsi="Arial" w:cs="Arial"/>
          <w:color w:val="000000" w:themeColor="text1"/>
          <w:sz w:val="24"/>
          <w:szCs w:val="24"/>
        </w:rPr>
      </w:pPr>
      <w:r w:rsidRPr="00600276">
        <w:rPr>
          <w:rFonts w:ascii="Arial" w:hAnsi="Arial" w:cs="Arial"/>
          <w:color w:val="000000" w:themeColor="text1"/>
          <w:sz w:val="24"/>
          <w:szCs w:val="24"/>
        </w:rPr>
        <w:t xml:space="preserve">Pour permettre cela, les images ont dû être conçues. Nous avons dans un premier temps récupéré les images du site « France.comersis.com » qui propose des cartes libres de droit de la France. Dans un second temps, chaque région de la carte a été colorée et séparée à partir d’un logiciel de traitement d’image. Enfin, nous avons exporté les images au format PNG (Portable Network Graphics). Nous avons utilisé ce format pour des questions de qualité d’image. Effectivement, contrairement au format JPEG, l’image en PNG n’est pas compressée. </w:t>
      </w:r>
    </w:p>
    <w:p w:rsidR="00654772" w:rsidRPr="00600276" w:rsidRDefault="00654772" w:rsidP="00654772">
      <w:pPr>
        <w:spacing w:line="360" w:lineRule="auto"/>
        <w:ind w:firstLine="360"/>
        <w:jc w:val="both"/>
        <w:rPr>
          <w:rFonts w:ascii="Arial" w:hAnsi="Arial" w:cs="Arial"/>
          <w:color w:val="000000" w:themeColor="text1"/>
          <w:sz w:val="24"/>
          <w:szCs w:val="24"/>
        </w:rPr>
      </w:pPr>
      <w:r w:rsidRPr="00600276">
        <w:rPr>
          <w:rFonts w:ascii="Arial" w:hAnsi="Arial" w:cs="Arial"/>
          <w:color w:val="000000" w:themeColor="text1"/>
          <w:sz w:val="24"/>
          <w:szCs w:val="24"/>
        </w:rPr>
        <w:t xml:space="preserve">Même si cela peut paraître évident, notons que </w:t>
      </w:r>
      <w:proofErr w:type="spellStart"/>
      <w:r w:rsidRPr="00600276">
        <w:rPr>
          <w:rFonts w:ascii="Arial" w:hAnsi="Arial" w:cs="Arial"/>
          <w:color w:val="000000" w:themeColor="text1"/>
          <w:sz w:val="24"/>
          <w:szCs w:val="24"/>
        </w:rPr>
        <w:t>Francle</w:t>
      </w:r>
      <w:proofErr w:type="spellEnd"/>
      <w:r w:rsidRPr="00600276">
        <w:rPr>
          <w:rFonts w:ascii="Arial" w:hAnsi="Arial" w:cs="Arial"/>
          <w:color w:val="000000" w:themeColor="text1"/>
          <w:sz w:val="24"/>
          <w:szCs w:val="24"/>
        </w:rPr>
        <w:t xml:space="preserve"> inclut les régions d’outre-mer, trop souvent oubliées des cartes de France. </w:t>
      </w:r>
    </w:p>
    <w:p w:rsidR="00654772" w:rsidRPr="00600276" w:rsidRDefault="00654772" w:rsidP="00654772">
      <w:pPr>
        <w:spacing w:line="360" w:lineRule="auto"/>
        <w:ind w:firstLine="360"/>
        <w:jc w:val="both"/>
        <w:rPr>
          <w:rFonts w:ascii="Arial" w:hAnsi="Arial" w:cs="Arial"/>
          <w:color w:val="000000" w:themeColor="text1"/>
          <w:sz w:val="24"/>
          <w:szCs w:val="24"/>
        </w:rPr>
      </w:pPr>
      <w:r w:rsidRPr="00600276">
        <w:rPr>
          <w:rFonts w:ascii="Arial" w:hAnsi="Arial" w:cs="Arial"/>
          <w:color w:val="000000" w:themeColor="text1"/>
          <w:sz w:val="24"/>
          <w:szCs w:val="24"/>
        </w:rPr>
        <w:t xml:space="preserve">Expliquons maintenant la partie codage sous-jacente à la présentation des différentes cartes régionales à l’utilisateur. </w:t>
      </w:r>
    </w:p>
    <w:p w:rsidR="00654772" w:rsidRPr="00600276" w:rsidRDefault="00654772" w:rsidP="00654772">
      <w:pPr>
        <w:spacing w:line="360" w:lineRule="auto"/>
        <w:ind w:firstLine="360"/>
        <w:jc w:val="both"/>
        <w:rPr>
          <w:rFonts w:ascii="Arial" w:hAnsi="Arial" w:cs="Arial"/>
          <w:color w:val="000000" w:themeColor="text1"/>
          <w:sz w:val="24"/>
          <w:szCs w:val="24"/>
        </w:rPr>
      </w:pPr>
      <w:r w:rsidRPr="00600276">
        <w:rPr>
          <w:rFonts w:ascii="Arial" w:hAnsi="Arial" w:cs="Arial"/>
          <w:color w:val="000000" w:themeColor="text1"/>
          <w:sz w:val="24"/>
          <w:szCs w:val="24"/>
        </w:rPr>
        <w:t>Premièrement, focalisons notre attention sur la « </w:t>
      </w:r>
      <w:r w:rsidRPr="00600276">
        <w:rPr>
          <w:rFonts w:ascii="Arial" w:hAnsi="Arial" w:cs="Arial"/>
          <w:i/>
          <w:color w:val="000000" w:themeColor="text1"/>
          <w:sz w:val="24"/>
          <w:szCs w:val="24"/>
        </w:rPr>
        <w:t>class</w:t>
      </w:r>
      <w:r w:rsidRPr="00600276">
        <w:rPr>
          <w:rFonts w:ascii="Arial" w:hAnsi="Arial" w:cs="Arial"/>
          <w:color w:val="000000" w:themeColor="text1"/>
          <w:sz w:val="24"/>
          <w:szCs w:val="24"/>
        </w:rPr>
        <w:t xml:space="preserve"> </w:t>
      </w:r>
      <w:proofErr w:type="spellStart"/>
      <w:r w:rsidRPr="00600276">
        <w:rPr>
          <w:rFonts w:ascii="Arial" w:hAnsi="Arial" w:cs="Arial"/>
          <w:i/>
          <w:color w:val="000000" w:themeColor="text1"/>
          <w:sz w:val="24"/>
          <w:szCs w:val="24"/>
        </w:rPr>
        <w:t>representation</w:t>
      </w:r>
      <w:proofErr w:type="spellEnd"/>
      <w:r w:rsidRPr="00600276">
        <w:rPr>
          <w:rFonts w:ascii="Arial" w:hAnsi="Arial" w:cs="Arial"/>
          <w:color w:val="000000" w:themeColor="text1"/>
          <w:sz w:val="24"/>
          <w:szCs w:val="24"/>
        </w:rPr>
        <w:t xml:space="preserve"> » : </w:t>
      </w:r>
    </w:p>
    <w:p w:rsidR="00654772" w:rsidRPr="00600276" w:rsidRDefault="00654772" w:rsidP="00654772">
      <w:pPr>
        <w:pStyle w:val="Paragraphedeliste"/>
        <w:numPr>
          <w:ilvl w:val="0"/>
          <w:numId w:val="1"/>
        </w:numPr>
        <w:spacing w:line="360" w:lineRule="auto"/>
        <w:jc w:val="both"/>
        <w:rPr>
          <w:rFonts w:ascii="Arial" w:hAnsi="Arial" w:cs="Arial"/>
          <w:color w:val="000000" w:themeColor="text1"/>
          <w:sz w:val="24"/>
          <w:szCs w:val="24"/>
        </w:rPr>
      </w:pPr>
      <w:r w:rsidRPr="00600276">
        <w:rPr>
          <w:rFonts w:ascii="Arial" w:hAnsi="Arial" w:cs="Arial"/>
          <w:color w:val="000000" w:themeColor="text1"/>
          <w:sz w:val="24"/>
          <w:szCs w:val="24"/>
        </w:rPr>
        <w:lastRenderedPageBreak/>
        <w:t>On se trouve devant une première méthode qui permet de charger l’image, notamment grâce à « </w:t>
      </w:r>
      <w:proofErr w:type="spellStart"/>
      <w:r w:rsidRPr="00600276">
        <w:rPr>
          <w:rFonts w:ascii="Arial" w:hAnsi="Arial" w:cs="Arial"/>
          <w:i/>
          <w:color w:val="000000" w:themeColor="text1"/>
          <w:sz w:val="24"/>
          <w:szCs w:val="24"/>
        </w:rPr>
        <w:t>BufferdImage</w:t>
      </w:r>
      <w:proofErr w:type="spellEnd"/>
      <w:r w:rsidRPr="00600276">
        <w:rPr>
          <w:rFonts w:ascii="Arial" w:hAnsi="Arial" w:cs="Arial"/>
          <w:color w:val="000000" w:themeColor="text1"/>
          <w:sz w:val="24"/>
          <w:szCs w:val="24"/>
        </w:rPr>
        <w:t xml:space="preserve"> » qui va créer une variable image. C’est cette partie du code qui va être utilisée pour faire la représentation d’image avec notre programme. </w:t>
      </w:r>
    </w:p>
    <w:p w:rsidR="00654772" w:rsidRPr="00600276" w:rsidRDefault="00654772" w:rsidP="00654772">
      <w:pPr>
        <w:pStyle w:val="Paragraphedeliste"/>
        <w:numPr>
          <w:ilvl w:val="0"/>
          <w:numId w:val="1"/>
        </w:numPr>
        <w:spacing w:line="360" w:lineRule="auto"/>
        <w:jc w:val="both"/>
        <w:rPr>
          <w:rFonts w:ascii="Arial" w:hAnsi="Arial" w:cs="Arial"/>
          <w:color w:val="000000" w:themeColor="text1"/>
          <w:sz w:val="24"/>
          <w:szCs w:val="24"/>
        </w:rPr>
      </w:pPr>
      <w:r w:rsidRPr="00600276">
        <w:rPr>
          <w:rFonts w:ascii="Arial" w:hAnsi="Arial" w:cs="Arial"/>
          <w:color w:val="000000" w:themeColor="text1"/>
          <w:sz w:val="24"/>
          <w:szCs w:val="24"/>
        </w:rPr>
        <w:t>On détermine ensuite une variable « </w:t>
      </w:r>
      <w:proofErr w:type="spellStart"/>
      <w:r w:rsidRPr="00600276">
        <w:rPr>
          <w:rFonts w:ascii="Arial" w:hAnsi="Arial" w:cs="Arial"/>
          <w:i/>
          <w:color w:val="000000" w:themeColor="text1"/>
          <w:sz w:val="24"/>
          <w:szCs w:val="24"/>
        </w:rPr>
        <w:t>private</w:t>
      </w:r>
      <w:proofErr w:type="spellEnd"/>
      <w:r w:rsidRPr="00600276">
        <w:rPr>
          <w:rFonts w:ascii="Arial" w:hAnsi="Arial" w:cs="Arial"/>
          <w:color w:val="000000" w:themeColor="text1"/>
          <w:sz w:val="24"/>
          <w:szCs w:val="24"/>
        </w:rPr>
        <w:t xml:space="preserve"> » image. </w:t>
      </w:r>
    </w:p>
    <w:p w:rsidR="00654772" w:rsidRPr="00600276" w:rsidRDefault="00654772" w:rsidP="00654772">
      <w:pPr>
        <w:pStyle w:val="Paragraphedeliste"/>
        <w:numPr>
          <w:ilvl w:val="0"/>
          <w:numId w:val="1"/>
        </w:numPr>
        <w:spacing w:line="360" w:lineRule="auto"/>
        <w:jc w:val="both"/>
        <w:rPr>
          <w:rFonts w:ascii="Arial" w:hAnsi="Arial" w:cs="Arial"/>
          <w:color w:val="000000" w:themeColor="text1"/>
          <w:sz w:val="24"/>
          <w:szCs w:val="24"/>
        </w:rPr>
      </w:pPr>
      <w:r w:rsidRPr="00600276">
        <w:rPr>
          <w:rFonts w:ascii="Arial" w:hAnsi="Arial" w:cs="Arial"/>
          <w:color w:val="000000" w:themeColor="text1"/>
          <w:sz w:val="24"/>
          <w:szCs w:val="24"/>
        </w:rPr>
        <w:t xml:space="preserve">On se trouve ensuite devant une autre méthode dans laquelle on prend la région qui a été choisie aléatoirement. Prenons l’exemple suivante. Si l’image qui apparaît s’agit de la Corse, alors le code permet de chercher dans le chemin d’accès l’image correspondante à cette région. </w:t>
      </w:r>
    </w:p>
    <w:p w:rsidR="00654772" w:rsidRDefault="00654772" w:rsidP="00654772">
      <w:pPr>
        <w:spacing w:line="360" w:lineRule="auto"/>
        <w:ind w:firstLine="360"/>
        <w:jc w:val="both"/>
        <w:rPr>
          <w:rFonts w:ascii="Arial" w:hAnsi="Arial" w:cs="Arial"/>
          <w:color w:val="000000" w:themeColor="text1"/>
          <w:sz w:val="24"/>
          <w:szCs w:val="24"/>
        </w:rPr>
      </w:pPr>
      <w:r w:rsidRPr="00600276">
        <w:rPr>
          <w:rFonts w:ascii="Arial" w:hAnsi="Arial" w:cs="Arial"/>
          <w:color w:val="000000" w:themeColor="text1"/>
          <w:sz w:val="24"/>
          <w:szCs w:val="24"/>
        </w:rPr>
        <w:t>Ensuite, dans la « </w:t>
      </w:r>
      <w:r w:rsidRPr="00600276">
        <w:rPr>
          <w:rFonts w:ascii="Arial" w:hAnsi="Arial" w:cs="Arial"/>
          <w:i/>
          <w:color w:val="000000" w:themeColor="text1"/>
          <w:sz w:val="24"/>
          <w:szCs w:val="24"/>
        </w:rPr>
        <w:t>class</w:t>
      </w:r>
      <w:r w:rsidRPr="00600276">
        <w:rPr>
          <w:rFonts w:ascii="Arial" w:hAnsi="Arial" w:cs="Arial"/>
          <w:color w:val="000000" w:themeColor="text1"/>
          <w:sz w:val="24"/>
          <w:szCs w:val="24"/>
        </w:rPr>
        <w:t xml:space="preserve"> </w:t>
      </w:r>
      <w:r w:rsidRPr="00600276">
        <w:rPr>
          <w:rFonts w:ascii="Arial" w:hAnsi="Arial" w:cs="Arial"/>
          <w:i/>
          <w:color w:val="000000" w:themeColor="text1"/>
          <w:sz w:val="24"/>
          <w:szCs w:val="24"/>
        </w:rPr>
        <w:t>main</w:t>
      </w:r>
      <w:r w:rsidRPr="00600276">
        <w:rPr>
          <w:rFonts w:ascii="Arial" w:hAnsi="Arial" w:cs="Arial"/>
          <w:color w:val="000000" w:themeColor="text1"/>
          <w:sz w:val="24"/>
          <w:szCs w:val="24"/>
        </w:rPr>
        <w:t> », plus précisément dans la partie du « </w:t>
      </w:r>
      <w:r w:rsidRPr="00600276">
        <w:rPr>
          <w:rFonts w:ascii="Arial" w:hAnsi="Arial" w:cs="Arial"/>
          <w:i/>
          <w:color w:val="000000" w:themeColor="text1"/>
          <w:sz w:val="24"/>
          <w:szCs w:val="24"/>
        </w:rPr>
        <w:t>case 1</w:t>
      </w:r>
      <w:r w:rsidRPr="00600276">
        <w:rPr>
          <w:rFonts w:ascii="Arial" w:hAnsi="Arial" w:cs="Arial"/>
          <w:color w:val="000000" w:themeColor="text1"/>
          <w:sz w:val="24"/>
          <w:szCs w:val="24"/>
        </w:rPr>
        <w:t xml:space="preserve"> », nous créons une représentation qui va permettre d’accéder à l’interface graphique et ainsi dévoiler l’image de la région correspondante. </w:t>
      </w:r>
    </w:p>
    <w:p w:rsidR="00600276" w:rsidRPr="00600276" w:rsidRDefault="00600276" w:rsidP="00600276">
      <w:pPr>
        <w:pStyle w:val="Titre1"/>
        <w:numPr>
          <w:ilvl w:val="0"/>
          <w:numId w:val="2"/>
        </w:numPr>
        <w:rPr>
          <w:b/>
          <w:color w:val="auto"/>
        </w:rPr>
      </w:pPr>
      <w:r w:rsidRPr="00600276">
        <w:rPr>
          <w:b/>
          <w:color w:val="auto"/>
        </w:rPr>
        <w:t xml:space="preserve">Manuel utilisateur – tout ce qu’on peut faire dans le jeu – 1 </w:t>
      </w:r>
    </w:p>
    <w:p w:rsidR="00600276" w:rsidRPr="002D330F" w:rsidRDefault="00600276" w:rsidP="00600276">
      <w:pPr>
        <w:rPr>
          <w:color w:val="000000" w:themeColor="text1"/>
        </w:rPr>
      </w:pPr>
    </w:p>
    <w:p w:rsidR="00600276" w:rsidRPr="002D330F" w:rsidRDefault="00600276" w:rsidP="00600276">
      <w:pPr>
        <w:spacing w:line="360" w:lineRule="auto"/>
        <w:ind w:firstLine="708"/>
        <w:jc w:val="both"/>
        <w:rPr>
          <w:rFonts w:ascii="Arial" w:hAnsi="Arial" w:cs="Arial"/>
          <w:color w:val="000000" w:themeColor="text1"/>
          <w:sz w:val="24"/>
          <w:szCs w:val="24"/>
        </w:rPr>
      </w:pPr>
      <w:r w:rsidRPr="002D330F">
        <w:rPr>
          <w:rFonts w:ascii="Arial" w:hAnsi="Arial" w:cs="Arial"/>
          <w:color w:val="000000" w:themeColor="text1"/>
          <w:sz w:val="24"/>
          <w:szCs w:val="24"/>
        </w:rPr>
        <w:t>Nous avons fait le choix d’une interface graphique simple, intuitive et ergonomique pour l’utilisateur. Comme indiqué dans la partie 2 de ce document, sur l’écran, l’utilisateur se trouve devant un menu avec plusieurs possibilités :</w:t>
      </w:r>
    </w:p>
    <w:p w:rsidR="00600276" w:rsidRPr="002D330F" w:rsidRDefault="00600276" w:rsidP="00600276">
      <w:pPr>
        <w:pStyle w:val="Paragraphedeliste"/>
        <w:numPr>
          <w:ilvl w:val="0"/>
          <w:numId w:val="1"/>
        </w:numPr>
        <w:spacing w:line="360" w:lineRule="auto"/>
        <w:jc w:val="both"/>
        <w:rPr>
          <w:rFonts w:ascii="Arial" w:hAnsi="Arial" w:cs="Arial"/>
          <w:color w:val="000000" w:themeColor="text1"/>
          <w:sz w:val="24"/>
          <w:szCs w:val="24"/>
        </w:rPr>
      </w:pPr>
      <w:r w:rsidRPr="00A7515F">
        <w:rPr>
          <w:rFonts w:ascii="Arial" w:hAnsi="Arial" w:cs="Arial"/>
          <w:b/>
          <w:color w:val="000000" w:themeColor="text1"/>
          <w:sz w:val="24"/>
          <w:szCs w:val="24"/>
        </w:rPr>
        <w:t xml:space="preserve"> 0</w:t>
      </w:r>
      <w:r w:rsidRPr="002D330F">
        <w:rPr>
          <w:rFonts w:ascii="Arial" w:hAnsi="Arial" w:cs="Arial"/>
          <w:color w:val="000000" w:themeColor="text1"/>
          <w:sz w:val="24"/>
          <w:szCs w:val="24"/>
        </w:rPr>
        <w:t xml:space="preserve"> pour quitter le jeu.  </w:t>
      </w:r>
    </w:p>
    <w:p w:rsidR="00600276" w:rsidRPr="002D330F" w:rsidRDefault="00600276" w:rsidP="00600276">
      <w:pPr>
        <w:pStyle w:val="Paragraphedeliste"/>
        <w:spacing w:line="360" w:lineRule="auto"/>
        <w:ind w:left="1068"/>
        <w:jc w:val="both"/>
        <w:rPr>
          <w:rFonts w:ascii="Arial" w:hAnsi="Arial" w:cs="Arial"/>
          <w:color w:val="000000" w:themeColor="text1"/>
          <w:sz w:val="24"/>
          <w:szCs w:val="24"/>
        </w:rPr>
      </w:pPr>
    </w:p>
    <w:p w:rsidR="00600276" w:rsidRPr="002D330F" w:rsidRDefault="00600276" w:rsidP="00600276">
      <w:pPr>
        <w:pStyle w:val="Paragraphedeliste"/>
        <w:numPr>
          <w:ilvl w:val="0"/>
          <w:numId w:val="1"/>
        </w:numPr>
        <w:spacing w:line="360" w:lineRule="auto"/>
        <w:jc w:val="both"/>
        <w:rPr>
          <w:rFonts w:ascii="Arial" w:hAnsi="Arial" w:cs="Arial"/>
          <w:color w:val="000000" w:themeColor="text1"/>
          <w:sz w:val="24"/>
          <w:szCs w:val="24"/>
        </w:rPr>
      </w:pPr>
      <w:r w:rsidRPr="00A7515F">
        <w:rPr>
          <w:rFonts w:ascii="Arial" w:hAnsi="Arial" w:cs="Arial"/>
          <w:b/>
          <w:color w:val="000000" w:themeColor="text1"/>
          <w:sz w:val="24"/>
          <w:szCs w:val="24"/>
        </w:rPr>
        <w:t>1</w:t>
      </w:r>
      <w:r w:rsidRPr="002D330F">
        <w:rPr>
          <w:rFonts w:ascii="Arial" w:hAnsi="Arial" w:cs="Arial"/>
          <w:color w:val="000000" w:themeColor="text1"/>
          <w:sz w:val="24"/>
          <w:szCs w:val="24"/>
        </w:rPr>
        <w:t xml:space="preserve"> pour commencer le jeu. Le joueur se trouve devant la carte de la région à deviner. </w:t>
      </w:r>
    </w:p>
    <w:p w:rsidR="00600276" w:rsidRPr="002D330F" w:rsidRDefault="00600276" w:rsidP="00600276">
      <w:pPr>
        <w:pStyle w:val="Paragraphedeliste"/>
        <w:spacing w:line="360" w:lineRule="auto"/>
        <w:ind w:left="1068"/>
        <w:jc w:val="both"/>
        <w:rPr>
          <w:rFonts w:ascii="Arial" w:hAnsi="Arial" w:cs="Arial"/>
          <w:color w:val="000000" w:themeColor="text1"/>
          <w:sz w:val="24"/>
          <w:szCs w:val="24"/>
        </w:rPr>
      </w:pPr>
    </w:p>
    <w:p w:rsidR="00600276" w:rsidRDefault="00600276" w:rsidP="00600276">
      <w:pPr>
        <w:pStyle w:val="Paragraphedeliste"/>
        <w:numPr>
          <w:ilvl w:val="0"/>
          <w:numId w:val="1"/>
        </w:numPr>
        <w:spacing w:line="360" w:lineRule="auto"/>
        <w:jc w:val="both"/>
        <w:rPr>
          <w:rFonts w:ascii="Arial" w:hAnsi="Arial" w:cs="Arial"/>
          <w:color w:val="000000" w:themeColor="text1"/>
          <w:sz w:val="24"/>
          <w:szCs w:val="24"/>
        </w:rPr>
      </w:pPr>
      <w:r w:rsidRPr="00A7515F">
        <w:rPr>
          <w:rFonts w:ascii="Arial" w:hAnsi="Arial" w:cs="Arial"/>
          <w:b/>
          <w:color w:val="000000" w:themeColor="text1"/>
          <w:sz w:val="24"/>
          <w:szCs w:val="24"/>
        </w:rPr>
        <w:t>2</w:t>
      </w:r>
      <w:r w:rsidRPr="002D330F">
        <w:rPr>
          <w:rFonts w:ascii="Arial" w:hAnsi="Arial" w:cs="Arial"/>
          <w:color w:val="000000" w:themeColor="text1"/>
          <w:sz w:val="24"/>
          <w:szCs w:val="24"/>
        </w:rPr>
        <w:t xml:space="preserve"> pour configurer les paramètres selon ses envies :</w:t>
      </w:r>
    </w:p>
    <w:p w:rsidR="00600276" w:rsidRPr="002E275A" w:rsidRDefault="00600276" w:rsidP="00600276">
      <w:pPr>
        <w:pStyle w:val="Paragraphedeliste"/>
        <w:rPr>
          <w:rFonts w:ascii="Arial" w:hAnsi="Arial" w:cs="Arial"/>
          <w:color w:val="000000" w:themeColor="text1"/>
          <w:sz w:val="24"/>
          <w:szCs w:val="24"/>
        </w:rPr>
      </w:pPr>
    </w:p>
    <w:p w:rsidR="00600276" w:rsidRDefault="00600276" w:rsidP="00600276">
      <w:pPr>
        <w:pStyle w:val="Paragraphedeliste"/>
        <w:numPr>
          <w:ilvl w:val="1"/>
          <w:numId w:val="1"/>
        </w:numPr>
        <w:spacing w:line="360" w:lineRule="auto"/>
        <w:jc w:val="both"/>
        <w:rPr>
          <w:rFonts w:ascii="Arial" w:hAnsi="Arial" w:cs="Arial"/>
          <w:color w:val="000000" w:themeColor="text1"/>
          <w:sz w:val="24"/>
          <w:szCs w:val="24"/>
        </w:rPr>
      </w:pPr>
      <w:r w:rsidRPr="002D330F">
        <w:rPr>
          <w:rFonts w:ascii="Arial" w:hAnsi="Arial" w:cs="Arial"/>
          <w:color w:val="000000" w:themeColor="text1"/>
          <w:sz w:val="24"/>
          <w:szCs w:val="24"/>
        </w:rPr>
        <w:t xml:space="preserve"> </w:t>
      </w:r>
      <w:r>
        <w:rPr>
          <w:rFonts w:ascii="Arial" w:hAnsi="Arial" w:cs="Arial"/>
          <w:color w:val="000000" w:themeColor="text1"/>
          <w:sz w:val="24"/>
          <w:szCs w:val="24"/>
        </w:rPr>
        <w:t>I</w:t>
      </w:r>
      <w:r w:rsidRPr="002D330F">
        <w:rPr>
          <w:rFonts w:ascii="Arial" w:hAnsi="Arial" w:cs="Arial"/>
          <w:color w:val="000000" w:themeColor="text1"/>
          <w:sz w:val="24"/>
          <w:szCs w:val="24"/>
        </w:rPr>
        <w:t xml:space="preserve">l peut paramétrer </w:t>
      </w:r>
      <w:r w:rsidRPr="00A7515F">
        <w:rPr>
          <w:rFonts w:ascii="Arial" w:hAnsi="Arial" w:cs="Arial"/>
          <w:b/>
          <w:color w:val="000000" w:themeColor="text1"/>
          <w:sz w:val="24"/>
          <w:szCs w:val="24"/>
        </w:rPr>
        <w:t>les types de régions</w:t>
      </w:r>
      <w:r w:rsidRPr="002D330F">
        <w:rPr>
          <w:rFonts w:ascii="Arial" w:hAnsi="Arial" w:cs="Arial"/>
          <w:color w:val="000000" w:themeColor="text1"/>
          <w:sz w:val="24"/>
          <w:szCs w:val="24"/>
        </w:rPr>
        <w:t> : choisir entre les régions avant ou après la réforme</w:t>
      </w:r>
      <w:r>
        <w:rPr>
          <w:rFonts w:ascii="Arial" w:hAnsi="Arial" w:cs="Arial"/>
          <w:color w:val="000000" w:themeColor="text1"/>
          <w:sz w:val="24"/>
          <w:szCs w:val="24"/>
        </w:rPr>
        <w:t>, mais aussi toutes les régions confondues (avant et après la réforme de 2016)</w:t>
      </w:r>
      <w:r w:rsidRPr="002D330F">
        <w:rPr>
          <w:rFonts w:ascii="Arial" w:hAnsi="Arial" w:cs="Arial"/>
          <w:color w:val="000000" w:themeColor="text1"/>
          <w:sz w:val="24"/>
          <w:szCs w:val="24"/>
        </w:rPr>
        <w:t xml:space="preserve">. </w:t>
      </w:r>
    </w:p>
    <w:p w:rsidR="00600276" w:rsidRPr="002D330F" w:rsidRDefault="00600276" w:rsidP="00600276">
      <w:pPr>
        <w:pStyle w:val="Paragraphedeliste"/>
        <w:numPr>
          <w:ilvl w:val="1"/>
          <w:numId w:val="1"/>
        </w:numPr>
        <w:spacing w:line="360" w:lineRule="auto"/>
        <w:jc w:val="both"/>
        <w:rPr>
          <w:rFonts w:ascii="Arial" w:hAnsi="Arial" w:cs="Arial"/>
          <w:color w:val="000000" w:themeColor="text1"/>
          <w:sz w:val="24"/>
          <w:szCs w:val="24"/>
        </w:rPr>
      </w:pPr>
      <w:r w:rsidRPr="002D330F">
        <w:rPr>
          <w:rFonts w:ascii="Arial" w:hAnsi="Arial" w:cs="Arial"/>
          <w:color w:val="000000" w:themeColor="text1"/>
          <w:sz w:val="24"/>
          <w:szCs w:val="24"/>
        </w:rPr>
        <w:t xml:space="preserve">Il peut </w:t>
      </w:r>
      <w:r w:rsidRPr="00A7515F">
        <w:rPr>
          <w:rFonts w:ascii="Arial" w:hAnsi="Arial" w:cs="Arial"/>
          <w:b/>
          <w:color w:val="000000" w:themeColor="text1"/>
          <w:sz w:val="24"/>
          <w:szCs w:val="24"/>
        </w:rPr>
        <w:t>modifier la difficulté du jeu</w:t>
      </w:r>
      <w:r w:rsidRPr="002D330F">
        <w:rPr>
          <w:rFonts w:ascii="Arial" w:hAnsi="Arial" w:cs="Arial"/>
          <w:color w:val="000000" w:themeColor="text1"/>
          <w:sz w:val="24"/>
          <w:szCs w:val="24"/>
        </w:rPr>
        <w:t xml:space="preserve"> en choisissant par exemple </w:t>
      </w:r>
      <w:r>
        <w:rPr>
          <w:rFonts w:ascii="Arial" w:hAnsi="Arial" w:cs="Arial"/>
          <w:color w:val="000000" w:themeColor="text1"/>
          <w:sz w:val="24"/>
          <w:szCs w:val="24"/>
        </w:rPr>
        <w:t xml:space="preserve">pour les critères de difficulté </w:t>
      </w:r>
      <w:r w:rsidRPr="002D330F">
        <w:rPr>
          <w:rFonts w:ascii="Arial" w:hAnsi="Arial" w:cs="Arial"/>
          <w:color w:val="000000" w:themeColor="text1"/>
          <w:sz w:val="24"/>
          <w:szCs w:val="24"/>
        </w:rPr>
        <w:t>de cacher l’image de la carte</w:t>
      </w:r>
      <w:r>
        <w:rPr>
          <w:rFonts w:ascii="Arial" w:hAnsi="Arial" w:cs="Arial"/>
          <w:color w:val="000000" w:themeColor="text1"/>
          <w:sz w:val="24"/>
          <w:szCs w:val="24"/>
        </w:rPr>
        <w:t xml:space="preserve">, pour les critères de simplicité d’afficher une liste indiquant le nom des régions.  </w:t>
      </w:r>
    </w:p>
    <w:p w:rsidR="00600276" w:rsidRPr="00600276" w:rsidRDefault="00600276" w:rsidP="00654772">
      <w:pPr>
        <w:spacing w:line="360" w:lineRule="auto"/>
        <w:ind w:firstLine="360"/>
        <w:jc w:val="both"/>
        <w:rPr>
          <w:rFonts w:ascii="Arial" w:hAnsi="Arial" w:cs="Arial"/>
          <w:color w:val="000000" w:themeColor="text1"/>
          <w:sz w:val="24"/>
          <w:szCs w:val="24"/>
        </w:rPr>
      </w:pPr>
    </w:p>
    <w:p w:rsidR="00600276" w:rsidRDefault="00600276">
      <w:pPr>
        <w:rPr>
          <w:rFonts w:ascii="Arial" w:hAnsi="Arial" w:cs="Arial"/>
          <w:b/>
          <w:sz w:val="24"/>
          <w:szCs w:val="24"/>
        </w:rPr>
      </w:pPr>
    </w:p>
    <w:p w:rsidR="00607B4D" w:rsidRPr="00600276" w:rsidRDefault="00600276">
      <w:pPr>
        <w:rPr>
          <w:rFonts w:ascii="Arial" w:hAnsi="Arial" w:cs="Arial"/>
          <w:b/>
          <w:sz w:val="24"/>
          <w:szCs w:val="24"/>
        </w:rPr>
      </w:pPr>
      <w:r w:rsidRPr="00600276">
        <w:rPr>
          <w:rFonts w:ascii="Arial" w:hAnsi="Arial" w:cs="Arial"/>
          <w:b/>
          <w:sz w:val="24"/>
          <w:szCs w:val="24"/>
        </w:rPr>
        <w:lastRenderedPageBreak/>
        <w:t xml:space="preserve">Reste à faire : </w:t>
      </w:r>
    </w:p>
    <w:p w:rsidR="00600276" w:rsidRDefault="00600276" w:rsidP="00600276">
      <w:pPr>
        <w:pStyle w:val="Paragraphedeliste"/>
        <w:numPr>
          <w:ilvl w:val="0"/>
          <w:numId w:val="1"/>
        </w:numPr>
        <w:rPr>
          <w:b/>
          <w:sz w:val="24"/>
        </w:rPr>
      </w:pPr>
      <w:r w:rsidRPr="00600276">
        <w:rPr>
          <w:b/>
          <w:sz w:val="24"/>
        </w:rPr>
        <w:t xml:space="preserve">Algorithme utilisé : </w:t>
      </w:r>
      <w:r>
        <w:rPr>
          <w:b/>
          <w:sz w:val="24"/>
        </w:rPr>
        <w:t>UML – Explication globale de l’</w:t>
      </w:r>
      <w:proofErr w:type="spellStart"/>
      <w:r>
        <w:rPr>
          <w:b/>
          <w:sz w:val="24"/>
        </w:rPr>
        <w:t>algo</w:t>
      </w:r>
      <w:proofErr w:type="spellEnd"/>
      <w:r>
        <w:rPr>
          <w:b/>
          <w:sz w:val="24"/>
        </w:rPr>
        <w:t xml:space="preserve"> </w:t>
      </w:r>
    </w:p>
    <w:p w:rsidR="00600276" w:rsidRDefault="00600276" w:rsidP="00600276">
      <w:pPr>
        <w:pStyle w:val="Paragraphedeliste"/>
        <w:numPr>
          <w:ilvl w:val="0"/>
          <w:numId w:val="1"/>
        </w:numPr>
        <w:rPr>
          <w:b/>
          <w:sz w:val="24"/>
        </w:rPr>
      </w:pPr>
      <w:r>
        <w:rPr>
          <w:b/>
          <w:sz w:val="24"/>
        </w:rPr>
        <w:t xml:space="preserve">Partie Manuel utilisateur : ajouter une partie sur «  les avancés du projet » </w:t>
      </w:r>
    </w:p>
    <w:p w:rsidR="00600276" w:rsidRPr="00600276" w:rsidRDefault="00600276" w:rsidP="00600276">
      <w:pPr>
        <w:pStyle w:val="Paragraphedeliste"/>
        <w:numPr>
          <w:ilvl w:val="0"/>
          <w:numId w:val="1"/>
        </w:numPr>
        <w:rPr>
          <w:b/>
          <w:sz w:val="24"/>
        </w:rPr>
      </w:pPr>
      <w:r>
        <w:rPr>
          <w:b/>
          <w:sz w:val="24"/>
        </w:rPr>
        <w:t xml:space="preserve">Documentation du code : Clément </w:t>
      </w:r>
      <w:bookmarkStart w:id="0" w:name="_GoBack"/>
      <w:bookmarkEnd w:id="0"/>
    </w:p>
    <w:sectPr w:rsidR="00600276" w:rsidRPr="00600276" w:rsidSect="005536F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A4EAE"/>
    <w:multiLevelType w:val="hybridMultilevel"/>
    <w:tmpl w:val="1B084CF0"/>
    <w:lvl w:ilvl="0" w:tplc="B01A708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3376FEE"/>
    <w:multiLevelType w:val="hybridMultilevel"/>
    <w:tmpl w:val="CCD6B50C"/>
    <w:lvl w:ilvl="0" w:tplc="5C049670">
      <w:numFmt w:val="bullet"/>
      <w:lvlText w:val="-"/>
      <w:lvlJc w:val="left"/>
      <w:pPr>
        <w:ind w:left="1778" w:hanging="360"/>
      </w:pPr>
      <w:rPr>
        <w:rFonts w:ascii="Arial" w:eastAsiaTheme="minorHAnsi" w:hAnsi="Arial" w:cs="Arial"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2" w15:restartNumberingAfterBreak="0">
    <w:nsid w:val="52304D32"/>
    <w:multiLevelType w:val="hybridMultilevel"/>
    <w:tmpl w:val="525E771A"/>
    <w:lvl w:ilvl="0" w:tplc="B478E290">
      <w:start w:val="1"/>
      <w:numFmt w:val="bullet"/>
      <w:lvlText w:val="-"/>
      <w:lvlJc w:val="left"/>
      <w:pPr>
        <w:ind w:left="1068" w:hanging="360"/>
      </w:pPr>
      <w:rPr>
        <w:rFonts w:ascii="Arial" w:eastAsiaTheme="minorHAnsi" w:hAnsi="Arial" w:cs="Arial" w:hint="default"/>
      </w:rPr>
    </w:lvl>
    <w:lvl w:ilvl="1" w:tplc="040C0003">
      <w:start w:val="1"/>
      <w:numFmt w:val="bullet"/>
      <w:lvlText w:val="o"/>
      <w:lvlJc w:val="left"/>
      <w:pPr>
        <w:ind w:left="1788" w:hanging="360"/>
      </w:pPr>
      <w:rPr>
        <w:rFonts w:ascii="Courier New" w:hAnsi="Courier New" w:cs="Courier New" w:hint="default"/>
      </w:rPr>
    </w:lvl>
    <w:lvl w:ilvl="2" w:tplc="7A56D642">
      <w:numFmt w:val="bullet"/>
      <w:lvlText w:val=""/>
      <w:lvlJc w:val="left"/>
      <w:pPr>
        <w:ind w:left="2508" w:hanging="360"/>
      </w:pPr>
      <w:rPr>
        <w:rFonts w:ascii="Wingdings" w:eastAsiaTheme="minorHAnsi" w:hAnsi="Wingdings" w:cs="Arial"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772"/>
    <w:rsid w:val="005536F0"/>
    <w:rsid w:val="00600276"/>
    <w:rsid w:val="00654772"/>
    <w:rsid w:val="009705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89545F9"/>
  <w15:chartTrackingRefBased/>
  <w15:docId w15:val="{BD69ADAC-EC6D-9641-94EA-BE23778AC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4772"/>
    <w:pPr>
      <w:spacing w:after="160" w:line="259" w:lineRule="auto"/>
    </w:pPr>
    <w:rPr>
      <w:sz w:val="22"/>
      <w:szCs w:val="22"/>
    </w:rPr>
  </w:style>
  <w:style w:type="paragraph" w:styleId="Titre1">
    <w:name w:val="heading 1"/>
    <w:basedOn w:val="Normal"/>
    <w:next w:val="Normal"/>
    <w:link w:val="Titre1Car"/>
    <w:uiPriority w:val="9"/>
    <w:qFormat/>
    <w:rsid w:val="006547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54772"/>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654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1813</Words>
  <Characters>9972</Characters>
  <Application>Microsoft Office Word</Application>
  <DocSecurity>0</DocSecurity>
  <Lines>83</Lines>
  <Paragraphs>23</Paragraphs>
  <ScaleCrop>false</ScaleCrop>
  <Company/>
  <LinksUpToDate>false</LinksUpToDate>
  <CharactersWithSpaces>11762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Utilisateur Microsoft Office</cp:lastModifiedBy>
  <cp:revision>2</cp:revision>
  <dcterms:created xsi:type="dcterms:W3CDTF">2022-08-29T22:22:00Z</dcterms:created>
  <dcterms:modified xsi:type="dcterms:W3CDTF">2022-08-29T22:39:00Z</dcterms:modified>
</cp:coreProperties>
</file>