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83AB6" w14:textId="35678734" w:rsidR="00853A42" w:rsidRDefault="00853A42" w:rsidP="00853A4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en-PH"/>
        </w:rPr>
      </w:pPr>
      <w:r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en-PH"/>
        </w:rPr>
        <w:t>Derick James M Espinosa</w:t>
      </w:r>
    </w:p>
    <w:p w14:paraId="5FBA9C2C" w14:textId="4A08422B" w:rsidR="00853A42" w:rsidRDefault="00853A42" w:rsidP="00853A4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en-PH"/>
        </w:rPr>
      </w:pPr>
      <w:r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en-PH"/>
        </w:rPr>
        <w:t>BSIT-S-T-1A-T</w:t>
      </w:r>
    </w:p>
    <w:p w14:paraId="39DF3D12" w14:textId="5E81D69E" w:rsidR="00853A42" w:rsidRPr="00853A42" w:rsidRDefault="00853A42" w:rsidP="00853A4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en-PH"/>
        </w:rPr>
      </w:pPr>
      <w:r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en-PH"/>
        </w:rPr>
        <w:t>UNIT TEST</w:t>
      </w:r>
    </w:p>
    <w:p w14:paraId="4D33422A" w14:textId="2D541D64" w:rsidR="002E3DA2" w:rsidRPr="002E3DA2" w:rsidRDefault="002E3DA2" w:rsidP="007B05EB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>Unit Exam 1</w:t>
      </w:r>
      <w:r w:rsidRPr="002E3DA2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p w14:paraId="427E1A3A" w14:textId="77777777" w:rsidR="002E3DA2" w:rsidRPr="002E3DA2" w:rsidRDefault="002E3DA2" w:rsidP="002E3DA2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sz w:val="16"/>
          <w:szCs w:val="16"/>
          <w:lang w:eastAsia="en-PH"/>
        </w:rPr>
      </w:pP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>Write a program that allows the user to compute for the salary of an employee for a month given the following conditions:</w:t>
      </w:r>
    </w:p>
    <w:p w14:paraId="7AC0FC28" w14:textId="77777777" w:rsidR="002E3DA2" w:rsidRPr="002E3DA2" w:rsidRDefault="002E3DA2" w:rsidP="002E3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ab/>
        <w:t>Position</w:t>
      </w: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ab/>
      </w: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ab/>
        <w:t>Paygrade</w:t>
      </w: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ab/>
        <w:t>A</w:t>
      </w: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ab/>
      </w:r>
      <w:proofErr w:type="spellStart"/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>PayGrade</w:t>
      </w:r>
      <w:proofErr w:type="spellEnd"/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 xml:space="preserve"> B</w:t>
      </w: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ab/>
      </w:r>
      <w:proofErr w:type="spellStart"/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>TaxRate</w:t>
      </w:r>
      <w:proofErr w:type="spellEnd"/>
    </w:p>
    <w:p w14:paraId="5896899C" w14:textId="77777777" w:rsidR="002E3DA2" w:rsidRPr="002E3DA2" w:rsidRDefault="002E3DA2" w:rsidP="002E3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ab/>
        <w:t>M-Messenger</w:t>
      </w: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ab/>
        <w:t>5,500</w:t>
      </w: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ab/>
      </w: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ab/>
        <w:t>6500</w:t>
      </w: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ab/>
      </w: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ab/>
        <w:t>5%</w:t>
      </w:r>
    </w:p>
    <w:p w14:paraId="222A01E9" w14:textId="77777777" w:rsidR="002E3DA2" w:rsidRPr="002E3DA2" w:rsidRDefault="002E3DA2" w:rsidP="002E3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ab/>
        <w:t>E-Encoder</w:t>
      </w: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ab/>
      </w: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ab/>
        <w:t>6,500</w:t>
      </w: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ab/>
      </w: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ab/>
        <w:t>7500</w:t>
      </w: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ab/>
      </w: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ab/>
        <w:t>6%</w:t>
      </w:r>
    </w:p>
    <w:p w14:paraId="40981220" w14:textId="77777777" w:rsidR="002E3DA2" w:rsidRPr="002E3DA2" w:rsidRDefault="002E3DA2" w:rsidP="002E3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ab/>
        <w:t>T-Technician</w:t>
      </w: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ab/>
        <w:t>7,500</w:t>
      </w: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ab/>
      </w: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ab/>
        <w:t>8500</w:t>
      </w: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ab/>
      </w: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ab/>
        <w:t>7%</w:t>
      </w:r>
    </w:p>
    <w:p w14:paraId="24FC1E3C" w14:textId="77777777" w:rsidR="002E3DA2" w:rsidRPr="002E3DA2" w:rsidRDefault="002E3DA2" w:rsidP="002E3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ab/>
        <w:t>P-programmer</w:t>
      </w: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ab/>
        <w:t>10,000</w:t>
      </w: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ab/>
      </w: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ab/>
        <w:t>10500</w:t>
      </w: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ab/>
      </w: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ab/>
        <w:t>8%</w:t>
      </w:r>
    </w:p>
    <w:p w14:paraId="772097A5" w14:textId="77777777" w:rsidR="002E3DA2" w:rsidRPr="002E3DA2" w:rsidRDefault="002E3DA2" w:rsidP="002E3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ab/>
        <w:t>S-System Analyst</w:t>
      </w: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ab/>
        <w:t>12,500</w:t>
      </w: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ab/>
      </w: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ab/>
        <w:t>12,500</w:t>
      </w: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ab/>
      </w: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ab/>
        <w:t>9%</w:t>
      </w:r>
    </w:p>
    <w:p w14:paraId="38668975" w14:textId="77777777" w:rsidR="002E3DA2" w:rsidRPr="002E3DA2" w:rsidRDefault="002E3DA2" w:rsidP="002E3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0B4125D" w14:textId="77777777" w:rsidR="002E3DA2" w:rsidRPr="002E3DA2" w:rsidRDefault="002E3DA2" w:rsidP="002E3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>Regular working hours for one month is 160 hrs.  Beyond 160 is paid 1.5 times of the regular wage rate.</w:t>
      </w:r>
    </w:p>
    <w:p w14:paraId="273150DB" w14:textId="77777777" w:rsidR="002E3DA2" w:rsidRPr="002E3DA2" w:rsidRDefault="002E3DA2" w:rsidP="002E3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 xml:space="preserve">Deductions are </w:t>
      </w:r>
      <w:proofErr w:type="spellStart"/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>sss</w:t>
      </w:r>
      <w:proofErr w:type="spellEnd"/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 xml:space="preserve"> = 200, </w:t>
      </w:r>
      <w:proofErr w:type="spellStart"/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>pag-ibig</w:t>
      </w:r>
      <w:proofErr w:type="spellEnd"/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 xml:space="preserve"> = 100. Withholding tax = gross * </w:t>
      </w:r>
      <w:proofErr w:type="spellStart"/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>taxRate</w:t>
      </w:r>
      <w:proofErr w:type="spellEnd"/>
    </w:p>
    <w:p w14:paraId="29F79795" w14:textId="77777777" w:rsidR="002E3DA2" w:rsidRPr="002E3DA2" w:rsidRDefault="002E3DA2" w:rsidP="002E3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 xml:space="preserve"> Net = </w:t>
      </w:r>
      <w:proofErr w:type="spellStart"/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>PaySalary</w:t>
      </w:r>
      <w:proofErr w:type="spellEnd"/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 xml:space="preserve"> – (</w:t>
      </w:r>
      <w:proofErr w:type="spellStart"/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>sss+pagibig</w:t>
      </w:r>
      <w:proofErr w:type="spellEnd"/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 xml:space="preserve"> +</w:t>
      </w:r>
      <w:proofErr w:type="spellStart"/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>withholdingTax</w:t>
      </w:r>
      <w:proofErr w:type="spellEnd"/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>).</w:t>
      </w:r>
    </w:p>
    <w:p w14:paraId="1A7F078C" w14:textId="77777777" w:rsidR="002E3DA2" w:rsidRPr="002E3DA2" w:rsidRDefault="002E3DA2" w:rsidP="002E3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651463A" w14:textId="331A33EE" w:rsidR="002E3DA2" w:rsidRPr="002E3DA2" w:rsidRDefault="002E3DA2" w:rsidP="002E3DA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gramStart"/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>Display also</w:t>
      </w:r>
      <w:proofErr w:type="gramEnd"/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 xml:space="preserve"> the actual employee’s name, company, department</w:t>
      </w:r>
      <w:r w:rsidR="005E1468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>,</w:t>
      </w:r>
      <w:r w:rsidRPr="002E3DA2">
        <w:rPr>
          <w:rFonts w:ascii="Calibri" w:eastAsia="Times New Roman" w:hAnsi="Calibri" w:cs="Calibri"/>
          <w:color w:val="000000"/>
          <w:sz w:val="16"/>
          <w:szCs w:val="16"/>
          <w:lang w:eastAsia="en-PH"/>
        </w:rPr>
        <w:t xml:space="preserve"> actual description of the position, hours worked, overtime pay, pay grade, deductions, and net salary. The user can input and process data as he wants.</w:t>
      </w:r>
    </w:p>
    <w:p w14:paraId="32158F94" w14:textId="3DF6D9B4" w:rsidR="005D461C" w:rsidRDefault="0024571B" w:rsidP="0024571B">
      <w:pPr>
        <w:rPr>
          <w:b/>
          <w:bCs/>
        </w:rPr>
      </w:pPr>
      <w:r w:rsidRPr="0024571B">
        <w:rPr>
          <w:b/>
          <w:bCs/>
        </w:rPr>
        <w:t>Code:</w:t>
      </w:r>
      <w:r w:rsidR="002E3DA2" w:rsidRPr="002E3DA2">
        <w:rPr>
          <w:b/>
          <w:bCs/>
          <w:lang w:eastAsia="en-PH"/>
        </w:rPr>
        <w:br/>
      </w:r>
      <w:r w:rsidR="005D461C">
        <w:rPr>
          <w:b/>
          <w:bCs/>
        </w:rPr>
        <w:t xml:space="preserve"> </w:t>
      </w:r>
      <w:r w:rsidR="001E6E8D" w:rsidRPr="001E6E8D">
        <w:rPr>
          <w:b/>
          <w:bCs/>
        </w:rPr>
        <w:drawing>
          <wp:inline distT="0" distB="0" distL="0" distR="0" wp14:anchorId="0FDDBC6E" wp14:editId="00B86B3E">
            <wp:extent cx="4933950" cy="2241749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810" cy="224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A05D" w14:textId="561C4776" w:rsidR="001E6E8D" w:rsidRDefault="001E6E8D" w:rsidP="0024571B">
      <w:pPr>
        <w:rPr>
          <w:b/>
          <w:bCs/>
        </w:rPr>
      </w:pPr>
      <w:r w:rsidRPr="001E6E8D">
        <w:rPr>
          <w:b/>
          <w:bCs/>
        </w:rPr>
        <w:drawing>
          <wp:inline distT="0" distB="0" distL="0" distR="0" wp14:anchorId="60C20B50" wp14:editId="4DC693AE">
            <wp:extent cx="4972050" cy="2300494"/>
            <wp:effectExtent l="0" t="0" r="0" b="508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6376" cy="230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4423" w14:textId="24F785D3" w:rsidR="00FD7F86" w:rsidRDefault="001E6E8D" w:rsidP="0024571B">
      <w:pPr>
        <w:rPr>
          <w:b/>
          <w:bCs/>
        </w:rPr>
      </w:pPr>
      <w:r w:rsidRPr="001E6E8D">
        <w:rPr>
          <w:b/>
          <w:bCs/>
        </w:rPr>
        <w:lastRenderedPageBreak/>
        <w:drawing>
          <wp:inline distT="0" distB="0" distL="0" distR="0" wp14:anchorId="0B0FBD9B" wp14:editId="002EF848">
            <wp:extent cx="4305300" cy="3523097"/>
            <wp:effectExtent l="0" t="0" r="0" b="12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7859" cy="352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D3AB" w14:textId="5C1F827C" w:rsidR="002E3DA2" w:rsidRDefault="002E3DA2" w:rsidP="0024571B">
      <w:pPr>
        <w:rPr>
          <w:b/>
          <w:bCs/>
          <w:lang w:eastAsia="en-PH"/>
        </w:rPr>
      </w:pPr>
      <w:r w:rsidRPr="002E3DA2">
        <w:rPr>
          <w:b/>
          <w:bCs/>
          <w:lang w:eastAsia="en-PH"/>
        </w:rPr>
        <w:br/>
      </w:r>
      <w:r w:rsidR="006C1649">
        <w:rPr>
          <w:b/>
          <w:bCs/>
          <w:lang w:eastAsia="en-PH"/>
        </w:rPr>
        <w:t>OUTPUT</w:t>
      </w:r>
    </w:p>
    <w:p w14:paraId="125F8F01" w14:textId="334F9DA6" w:rsidR="006C1649" w:rsidRPr="002E3DA2" w:rsidRDefault="006C1649" w:rsidP="0024571B">
      <w:pPr>
        <w:rPr>
          <w:b/>
          <w:bCs/>
          <w:lang w:eastAsia="en-PH"/>
        </w:rPr>
      </w:pPr>
      <w:r w:rsidRPr="006C1649">
        <w:rPr>
          <w:b/>
          <w:bCs/>
          <w:lang w:eastAsia="en-PH"/>
        </w:rPr>
        <w:drawing>
          <wp:inline distT="0" distB="0" distL="0" distR="0" wp14:anchorId="105FB343" wp14:editId="229B0367">
            <wp:extent cx="4610100" cy="2663186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4425" cy="266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3497" w14:textId="77777777" w:rsidR="002E3DA2" w:rsidRPr="002E3DA2" w:rsidRDefault="002E3DA2" w:rsidP="002E3DA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</w:pP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>Schedule X – Single Taxpayers</w:t>
      </w:r>
    </w:p>
    <w:p w14:paraId="3BB66D28" w14:textId="77777777" w:rsidR="002E3DA2" w:rsidRPr="002E3DA2" w:rsidRDefault="002E3DA2" w:rsidP="002E3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0866B60" w14:textId="77777777" w:rsidR="002E3DA2" w:rsidRPr="002E3DA2" w:rsidRDefault="002E3DA2" w:rsidP="002E3DA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>Over</w:t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  <w:t>But not over</w:t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</w:r>
      <w:proofErr w:type="gramStart"/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>Of</w:t>
      </w:r>
      <w:proofErr w:type="gramEnd"/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 xml:space="preserve"> the amt. over</w:t>
      </w:r>
    </w:p>
    <w:p w14:paraId="1FD22588" w14:textId="77777777" w:rsidR="002E3DA2" w:rsidRPr="002E3DA2" w:rsidRDefault="002E3DA2" w:rsidP="002E3D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>P20,000</w:t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  <w:t>P22,000</w:t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  <w:t>P5,230 + 38%</w:t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  <w:t>P20,000</w:t>
      </w:r>
    </w:p>
    <w:p w14:paraId="5BF69C36" w14:textId="77777777" w:rsidR="002E3DA2" w:rsidRPr="002E3DA2" w:rsidRDefault="002E3DA2" w:rsidP="002E3D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>P22,000</w:t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  <w:t>P26,000</w:t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  <w:t>P5,990 + 40%</w:t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  <w:t>P22,000</w:t>
      </w:r>
    </w:p>
    <w:p w14:paraId="1ED39A3D" w14:textId="77777777" w:rsidR="002E3DA2" w:rsidRPr="002E3DA2" w:rsidRDefault="002E3DA2" w:rsidP="002E3D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>P26,000</w:t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  <w:t>P32,000</w:t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  <w:t>P7,590 + 45%</w:t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  <w:t>P26,000</w:t>
      </w:r>
    </w:p>
    <w:p w14:paraId="36D0C8BD" w14:textId="77777777" w:rsidR="002E3DA2" w:rsidRPr="002E3DA2" w:rsidRDefault="002E3DA2" w:rsidP="002E3D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>P32,000</w:t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  <w:t>P38,000</w:t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  <w:t>P10,290 + 50%</w:t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  <w:t>P32,000</w:t>
      </w:r>
    </w:p>
    <w:p w14:paraId="02B1C571" w14:textId="77777777" w:rsidR="002E3DA2" w:rsidRPr="002E3DA2" w:rsidRDefault="002E3DA2" w:rsidP="002E3D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>P38,000</w:t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  <w:t>P44,000</w:t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  <w:t>P13,290 + 55%</w:t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</w: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  <w:t>P38,000</w:t>
      </w:r>
    </w:p>
    <w:p w14:paraId="78F03E2A" w14:textId="77777777" w:rsidR="002E3DA2" w:rsidRPr="002E3DA2" w:rsidRDefault="002E3DA2" w:rsidP="002E3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38DC15B" w14:textId="77777777" w:rsidR="002E3DA2" w:rsidRPr="002E3DA2" w:rsidRDefault="002E3DA2" w:rsidP="002E3D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 xml:space="preserve">A program may be written to compute the income tax for a single taxpayer if her or taxable (X) is given. </w:t>
      </w:r>
      <w:proofErr w:type="gramStart"/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>A number of</w:t>
      </w:r>
      <w:proofErr w:type="gramEnd"/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 xml:space="preserve"> decision-branching blocks may be used in the program to determine the appropriate tax formula used in the computations of the income tax.</w:t>
      </w:r>
    </w:p>
    <w:p w14:paraId="603F806C" w14:textId="77777777" w:rsidR="002E3DA2" w:rsidRPr="002E3DA2" w:rsidRDefault="002E3DA2" w:rsidP="002E3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F2E8A32" w14:textId="77777777" w:rsidR="002E3DA2" w:rsidRPr="002E3DA2" w:rsidRDefault="002E3DA2" w:rsidP="002E3D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>Example: Assume X = 21500</w:t>
      </w:r>
    </w:p>
    <w:p w14:paraId="37788DA3" w14:textId="77777777" w:rsidR="002E3DA2" w:rsidRPr="002E3DA2" w:rsidRDefault="002E3DA2" w:rsidP="002E3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6DE683B" w14:textId="77777777" w:rsidR="002E3DA2" w:rsidRPr="002E3DA2" w:rsidRDefault="002E3DA2" w:rsidP="002E3D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ab/>
      </w:r>
      <w:proofErr w:type="spellStart"/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>Incometax</w:t>
      </w:r>
      <w:proofErr w:type="spellEnd"/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 xml:space="preserve"> = X – (5230 +(38% of the amount over 20000))</w:t>
      </w:r>
    </w:p>
    <w:p w14:paraId="3D5153E2" w14:textId="77777777" w:rsidR="002E3DA2" w:rsidRPr="002E3DA2" w:rsidRDefault="002E3DA2" w:rsidP="002E3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40BE4A2" w14:textId="77777777" w:rsidR="002E3DA2" w:rsidRPr="002E3DA2" w:rsidRDefault="002E3DA2" w:rsidP="002E3D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lastRenderedPageBreak/>
        <w:t xml:space="preserve">Display on the screen the taxable income (salary) and income tax. The user can input data </w:t>
      </w:r>
      <w:proofErr w:type="gramStart"/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>as long as</w:t>
      </w:r>
      <w:proofErr w:type="gramEnd"/>
      <w:r w:rsidRPr="002E3DA2">
        <w:rPr>
          <w:rFonts w:ascii="Verdana" w:eastAsia="Times New Roman" w:hAnsi="Verdana" w:cs="Times New Roman"/>
          <w:color w:val="000000"/>
          <w:sz w:val="16"/>
          <w:szCs w:val="16"/>
          <w:lang w:eastAsia="en-PH"/>
        </w:rPr>
        <w:t xml:space="preserve"> he wants.</w:t>
      </w:r>
    </w:p>
    <w:p w14:paraId="5E170B3D" w14:textId="719A769F" w:rsidR="001651C5" w:rsidRDefault="002E3DA2" w:rsidP="002E3DA2">
      <w:pPr>
        <w:rPr>
          <w:b/>
          <w:bCs/>
        </w:rPr>
      </w:pPr>
      <w:r w:rsidRPr="002E3DA2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2E3DA2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="0024571B" w:rsidRPr="0024571B">
        <w:rPr>
          <w:b/>
          <w:bCs/>
        </w:rPr>
        <w:t>CODE</w:t>
      </w:r>
      <w:r w:rsidR="0024571B">
        <w:rPr>
          <w:b/>
          <w:bCs/>
        </w:rPr>
        <w:t>:</w:t>
      </w:r>
    </w:p>
    <w:p w14:paraId="4DC59C16" w14:textId="296333A1" w:rsidR="00416A8D" w:rsidRDefault="00416A8D" w:rsidP="002E3DA2">
      <w:pPr>
        <w:rPr>
          <w:b/>
          <w:bCs/>
        </w:rPr>
      </w:pPr>
      <w:r w:rsidRPr="00416A8D">
        <w:rPr>
          <w:b/>
          <w:bCs/>
        </w:rPr>
        <w:drawing>
          <wp:inline distT="0" distB="0" distL="0" distR="0" wp14:anchorId="1937B951" wp14:editId="2E98A10D">
            <wp:extent cx="4680000" cy="299780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99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Pr="00416A8D">
        <w:rPr>
          <w:b/>
          <w:bCs/>
        </w:rPr>
        <w:drawing>
          <wp:inline distT="0" distB="0" distL="0" distR="0" wp14:anchorId="139D81D6" wp14:editId="7EAD2BD7">
            <wp:extent cx="4680000" cy="2993466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99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7D0E" w14:textId="5A2634AE" w:rsidR="00DC5135" w:rsidRPr="0024571B" w:rsidRDefault="00DC5135" w:rsidP="002E3DA2">
      <w:pPr>
        <w:rPr>
          <w:b/>
          <w:bCs/>
        </w:rPr>
      </w:pPr>
      <w:r w:rsidRPr="00DC5135">
        <w:rPr>
          <w:b/>
          <w:bCs/>
        </w:rPr>
        <w:lastRenderedPageBreak/>
        <w:drawing>
          <wp:inline distT="0" distB="0" distL="0" distR="0" wp14:anchorId="06BFCFDB" wp14:editId="73D81C27">
            <wp:extent cx="6211167" cy="39439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135" w:rsidRPr="0024571B" w:rsidSect="00853A4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72B8B"/>
    <w:multiLevelType w:val="multilevel"/>
    <w:tmpl w:val="4D44B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486D17"/>
    <w:multiLevelType w:val="multilevel"/>
    <w:tmpl w:val="A650EF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1492452">
    <w:abstractNumId w:val="0"/>
  </w:num>
  <w:num w:numId="2" w16cid:durableId="1911889398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C5"/>
    <w:rsid w:val="001651C5"/>
    <w:rsid w:val="001E6E8D"/>
    <w:rsid w:val="0024571B"/>
    <w:rsid w:val="002E3DA2"/>
    <w:rsid w:val="00416A8D"/>
    <w:rsid w:val="00461D27"/>
    <w:rsid w:val="005D461C"/>
    <w:rsid w:val="005E1468"/>
    <w:rsid w:val="006C1649"/>
    <w:rsid w:val="007B05EB"/>
    <w:rsid w:val="00853A42"/>
    <w:rsid w:val="008F7D83"/>
    <w:rsid w:val="00B5627C"/>
    <w:rsid w:val="00C64A78"/>
    <w:rsid w:val="00DC5135"/>
    <w:rsid w:val="00FD7F86"/>
    <w:rsid w:val="00FF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7EFC"/>
  <w15:chartTrackingRefBased/>
  <w15:docId w15:val="{E23707CE-DAC7-48B1-B1EC-F7206F0A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tab-span">
    <w:name w:val="apple-tab-span"/>
    <w:basedOn w:val="DefaultParagraphFont"/>
    <w:rsid w:val="002E3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James Espinosa</dc:creator>
  <cp:keywords/>
  <dc:description/>
  <cp:lastModifiedBy>Derick James Espinosa</cp:lastModifiedBy>
  <cp:revision>18</cp:revision>
  <dcterms:created xsi:type="dcterms:W3CDTF">2022-10-27T00:29:00Z</dcterms:created>
  <dcterms:modified xsi:type="dcterms:W3CDTF">2022-10-27T02:51:00Z</dcterms:modified>
</cp:coreProperties>
</file>