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B858E" w14:textId="77777777" w:rsidR="0073395D" w:rsidRDefault="0073395D" w:rsidP="0073395D">
      <w:pPr>
        <w:pStyle w:val="ListParagraph"/>
        <w:numPr>
          <w:ilvl w:val="0"/>
          <w:numId w:val="3"/>
        </w:numPr>
      </w:pPr>
      <w:r w:rsidRPr="0073395D">
        <w:t xml:space="preserve">You have mainly two batches of data, one period (20 houses) and the other period (30 houses). </w:t>
      </w:r>
      <w:r>
        <w:t xml:space="preserve">Even matching together won’t get you a full year, although we can combine some data from different houses to check if the model works on different months. </w:t>
      </w:r>
      <w:r>
        <w:br/>
      </w:r>
    </w:p>
    <w:p w14:paraId="4EFF8395" w14:textId="77777777" w:rsidR="0073395D" w:rsidRDefault="0073395D" w:rsidP="0073395D">
      <w:pPr>
        <w:pStyle w:val="ListParagraph"/>
        <w:numPr>
          <w:ilvl w:val="0"/>
          <w:numId w:val="3"/>
        </w:numPr>
      </w:pPr>
      <w:r>
        <w:t>Scrum: we’ll stick with the planning on the whiteboard.</w:t>
      </w:r>
      <w:r>
        <w:br/>
      </w:r>
    </w:p>
    <w:p w14:paraId="3B67D3A8" w14:textId="79957A31" w:rsidR="0073395D" w:rsidRDefault="0073395D" w:rsidP="0073395D">
      <w:pPr>
        <w:pStyle w:val="ListParagraph"/>
        <w:numPr>
          <w:ilvl w:val="0"/>
          <w:numId w:val="3"/>
        </w:numPr>
      </w:pPr>
      <w:r>
        <w:t xml:space="preserve">Read on literature review, based on hourly gas data. When you do a paper, you try to see what other people have done just to make sure the results of these people work correctly. </w:t>
      </w:r>
    </w:p>
    <w:p w14:paraId="767D97DE" w14:textId="6C27E763" w:rsidR="00761760" w:rsidRDefault="00761760" w:rsidP="00761760"/>
    <w:p w14:paraId="51E4B9E6" w14:textId="7777935D" w:rsidR="00761760" w:rsidRDefault="00761760" w:rsidP="00761760">
      <w:r>
        <w:t>13</w:t>
      </w:r>
      <w:r w:rsidRPr="00761760">
        <w:rPr>
          <w:vertAlign w:val="superscript"/>
        </w:rPr>
        <w:t>th</w:t>
      </w:r>
      <w:r>
        <w:t xml:space="preserve"> of November we will give a </w:t>
      </w:r>
      <w:r w:rsidR="00356918">
        <w:t>10-minute</w:t>
      </w:r>
      <w:r>
        <w:t xml:space="preserve"> presentation </w:t>
      </w:r>
      <w:r w:rsidR="00356918">
        <w:t xml:space="preserve">of our current work </w:t>
      </w:r>
      <w:r>
        <w:t xml:space="preserve">to the OPSCHALER team. </w:t>
      </w:r>
      <w:r w:rsidR="00356918">
        <w:t xml:space="preserve">How we cleaned the data and how we are using it now etc. </w:t>
      </w:r>
    </w:p>
    <w:p w14:paraId="415D3B90" w14:textId="0BB066D4" w:rsidR="00356918" w:rsidRDefault="00356918" w:rsidP="00761760">
      <w:r>
        <w:t>Baldiri will give us a link for a guest lecture on the 20</w:t>
      </w:r>
      <w:r w:rsidRPr="00356918">
        <w:rPr>
          <w:vertAlign w:val="superscript"/>
        </w:rPr>
        <w:t>th</w:t>
      </w:r>
      <w:r>
        <w:t xml:space="preserve"> of November in the TU Delft about Toon from Eneco (smart thermostat). </w:t>
      </w:r>
    </w:p>
    <w:p w14:paraId="41D44FCA" w14:textId="3D066F8B" w:rsidR="008C3C03" w:rsidRPr="00C752FA" w:rsidRDefault="008C3C03" w:rsidP="008C3C03">
      <w:pPr>
        <w:rPr>
          <w:b/>
        </w:rPr>
      </w:pPr>
    </w:p>
    <w:p w14:paraId="659FECBA" w14:textId="7C8115B0" w:rsidR="008C3C03" w:rsidRPr="00C752FA" w:rsidRDefault="008C3C03" w:rsidP="008C3C03">
      <w:pPr>
        <w:rPr>
          <w:b/>
        </w:rPr>
      </w:pPr>
      <w:r w:rsidRPr="00C752FA">
        <w:rPr>
          <w:b/>
        </w:rPr>
        <w:t>Victor: How do we divide the tasks of the research paper?</w:t>
      </w:r>
    </w:p>
    <w:p w14:paraId="444956B6" w14:textId="2C347564" w:rsidR="00C752FA" w:rsidRDefault="008C3C03" w:rsidP="008C3C03">
      <w:r>
        <w:t>Baldiri: We all write an introduction, later we will combine it into one.</w:t>
      </w:r>
      <w:r w:rsidR="00C752FA">
        <w:t xml:space="preserve"> </w:t>
      </w:r>
      <w:r w:rsidR="00C752FA">
        <w:t xml:space="preserve">The first step we’re going to do is literature review (and thus references). Don’t spent any energy on the layout yet. Just plain text and bold titles. </w:t>
      </w:r>
      <w:r w:rsidR="00C752FA">
        <w:t xml:space="preserve">Then start to write the introduction and give references. </w:t>
      </w:r>
    </w:p>
    <w:p w14:paraId="54D28655" w14:textId="1072D788" w:rsidR="008C3C03" w:rsidRDefault="008C3C03" w:rsidP="008C3C03">
      <w:r>
        <w:t>For the methodology, we will split our team into for example MVR and NN, which we</w:t>
      </w:r>
      <w:r w:rsidR="00EB74CE">
        <w:t xml:space="preserve"> later combine into one again. </w:t>
      </w:r>
      <w:r w:rsidR="00EB74CE">
        <w:br/>
      </w:r>
    </w:p>
    <w:p w14:paraId="02BF3B79" w14:textId="4DC0553E" w:rsidR="00C752FA" w:rsidRDefault="00C752FA" w:rsidP="008C3C03">
      <w:pPr>
        <w:rPr>
          <w:b/>
        </w:rPr>
      </w:pPr>
      <w:r>
        <w:rPr>
          <w:b/>
        </w:rPr>
        <w:t>Literature search</w:t>
      </w:r>
      <w:r w:rsidR="00A75544">
        <w:rPr>
          <w:b/>
        </w:rPr>
        <w:t>, we all download and read 20 papers for the next meeting, save the pdf. Then order them by quality (in your opinion). We can split into MVR and NN</w:t>
      </w:r>
      <w:r>
        <w:rPr>
          <w:b/>
        </w:rPr>
        <w:t>:</w:t>
      </w:r>
    </w:p>
    <w:p w14:paraId="5695888F" w14:textId="536130BB" w:rsidR="00C752FA" w:rsidRDefault="00C752FA" w:rsidP="008C3C03">
      <w:r>
        <w:fldChar w:fldCharType="begin"/>
      </w:r>
      <w:r>
        <w:instrText xml:space="preserve"> HYPERLINK "http://www.sciencedirect.com" </w:instrText>
      </w:r>
      <w:r>
        <w:fldChar w:fldCharType="separate"/>
      </w:r>
      <w:r w:rsidRPr="005A0695">
        <w:rPr>
          <w:rStyle w:val="Hyperlink"/>
        </w:rPr>
        <w:t>www.sciencedirect.com</w:t>
      </w:r>
      <w:r>
        <w:fldChar w:fldCharType="end"/>
      </w:r>
      <w:r w:rsidR="00056B77">
        <w:t xml:space="preserve"> (start here)</w:t>
      </w:r>
      <w:bookmarkStart w:id="0" w:name="_GoBack"/>
      <w:bookmarkEnd w:id="0"/>
    </w:p>
    <w:p w14:paraId="5BA8DD3E" w14:textId="68C9E9CD" w:rsidR="00212C0A" w:rsidRDefault="00212C0A" w:rsidP="008C3C03">
      <w:r>
        <w:fldChar w:fldCharType="begin"/>
      </w:r>
      <w:r>
        <w:instrText xml:space="preserve"> HYPERLINK "http://www.scholar.google.com" </w:instrText>
      </w:r>
      <w:r>
        <w:fldChar w:fldCharType="separate"/>
      </w:r>
      <w:r w:rsidRPr="005A0695">
        <w:rPr>
          <w:rStyle w:val="Hyperlink"/>
        </w:rPr>
        <w:t>www.scholar.google.com</w:t>
      </w:r>
      <w:r>
        <w:fldChar w:fldCharType="end"/>
      </w:r>
    </w:p>
    <w:p w14:paraId="69435386" w14:textId="1974D2E4" w:rsidR="00212C0A" w:rsidRDefault="00212C0A" w:rsidP="008C3C03">
      <w:hyperlink r:id="rId9" w:history="1">
        <w:r w:rsidRPr="005A0695">
          <w:rPr>
            <w:rStyle w:val="Hyperlink"/>
          </w:rPr>
          <w:t>www.researchgate.net</w:t>
        </w:r>
      </w:hyperlink>
      <w:r>
        <w:t xml:space="preserve"> </w:t>
      </w:r>
      <w:r w:rsidR="00B52301">
        <w:t xml:space="preserve">(if there’s a paper on sciencedirect which you can’t access, you can ask them on researchgate). </w:t>
      </w:r>
    </w:p>
    <w:p w14:paraId="0D99E0BB" w14:textId="77777777" w:rsidR="00212C0A" w:rsidRDefault="00212C0A" w:rsidP="008C3C03"/>
    <w:p w14:paraId="1F10C4D1" w14:textId="77777777" w:rsidR="00C752FA" w:rsidRPr="00C752FA" w:rsidRDefault="00C752FA" w:rsidP="008C3C03"/>
    <w:p w14:paraId="633BD82A" w14:textId="77777777" w:rsidR="00C752FA" w:rsidRDefault="00C752FA" w:rsidP="008C3C03"/>
    <w:p w14:paraId="192F966C" w14:textId="6DAF77F9" w:rsidR="008C3C03" w:rsidRDefault="008C3C03">
      <w:r>
        <w:br w:type="page"/>
      </w:r>
    </w:p>
    <w:p w14:paraId="51AA5E29" w14:textId="62383A41" w:rsidR="0073395D" w:rsidRPr="00A75544" w:rsidRDefault="0070108D" w:rsidP="0073395D">
      <w:pPr>
        <w:rPr>
          <w:b/>
        </w:rPr>
      </w:pPr>
      <w:r w:rsidRPr="00A75544">
        <w:rPr>
          <w:b/>
        </w:rPr>
        <w:lastRenderedPageBreak/>
        <w:t>Writing a research paper:</w:t>
      </w:r>
    </w:p>
    <w:p w14:paraId="0FEB3C30" w14:textId="77777777" w:rsidR="0070108D" w:rsidRDefault="0070108D" w:rsidP="0073395D">
      <w:r>
        <w:t xml:space="preserve">The idea is that there is an established method on how you write a research paper. It’s not the only one used, but this one is the most common. </w:t>
      </w:r>
    </w:p>
    <w:p w14:paraId="4E70C97D" w14:textId="77777777" w:rsidR="00353E90" w:rsidRDefault="0070108D" w:rsidP="0073395D">
      <w:r>
        <w:t xml:space="preserve">Baldiri will send us an example of a research paper which is about writing a research paper, including tips and a step by step plan in the Appendix. </w:t>
      </w:r>
    </w:p>
    <w:p w14:paraId="57EEA842" w14:textId="77777777" w:rsidR="00353E90" w:rsidRDefault="0070108D" w:rsidP="0073395D">
      <w:r>
        <w:t xml:space="preserve">The abstract is the last thing you do. </w:t>
      </w:r>
    </w:p>
    <w:p w14:paraId="79B9E2BC" w14:textId="77777777" w:rsidR="00353E90" w:rsidRDefault="0070108D" w:rsidP="0073395D">
      <w:pPr>
        <w:rPr>
          <w:b/>
        </w:rPr>
      </w:pPr>
      <w:r>
        <w:rPr>
          <w:b/>
        </w:rPr>
        <w:t xml:space="preserve">Introduction: </w:t>
      </w:r>
    </w:p>
    <w:p w14:paraId="6B3C42AD" w14:textId="77777777" w:rsidR="0070108D" w:rsidRDefault="0070108D" w:rsidP="00353E90">
      <w:pPr>
        <w:pStyle w:val="ListParagraph"/>
        <w:numPr>
          <w:ilvl w:val="0"/>
          <w:numId w:val="4"/>
        </w:numPr>
      </w:pPr>
      <w:r w:rsidRPr="0070108D">
        <w:t xml:space="preserve">You go from a wide topic </w:t>
      </w:r>
      <w:r>
        <w:t xml:space="preserve">(energy prediction) </w:t>
      </w:r>
      <w:r w:rsidRPr="0070108D">
        <w:t xml:space="preserve">and end in a really small thing which is </w:t>
      </w:r>
      <w:r>
        <w:t xml:space="preserve">usually </w:t>
      </w:r>
      <w:r w:rsidRPr="0070108D">
        <w:t>a rese</w:t>
      </w:r>
      <w:r>
        <w:t xml:space="preserve">arch question in that topic. </w:t>
      </w:r>
    </w:p>
    <w:p w14:paraId="01D6D4C6" w14:textId="77777777" w:rsidR="00353E90" w:rsidRDefault="00353E90" w:rsidP="00353E90">
      <w:pPr>
        <w:pStyle w:val="ListParagraph"/>
        <w:numPr>
          <w:ilvl w:val="0"/>
          <w:numId w:val="4"/>
        </w:numPr>
      </w:pPr>
      <w:r>
        <w:t xml:space="preserve">Define terminology, first time use must be complete word. If 3 related research </w:t>
      </w:r>
      <w:proofErr w:type="gramStart"/>
      <w:r>
        <w:t>paper</w:t>
      </w:r>
      <w:proofErr w:type="gramEnd"/>
      <w:r>
        <w:t xml:space="preserve"> use some kind of terminology, we will use it too. </w:t>
      </w:r>
    </w:p>
    <w:p w14:paraId="29AD4F07" w14:textId="77777777" w:rsidR="00353E90" w:rsidRDefault="00353E90" w:rsidP="00353E90">
      <w:pPr>
        <w:pStyle w:val="ListParagraph"/>
        <w:numPr>
          <w:ilvl w:val="0"/>
          <w:numId w:val="4"/>
        </w:numPr>
      </w:pPr>
      <w:r>
        <w:t xml:space="preserve">Relate it to existing researcher. If we talk about research on neural networks, we relate to other research: </w:t>
      </w:r>
      <w:r w:rsidRPr="00353E90">
        <w:rPr>
          <w:i/>
        </w:rPr>
        <w:t>“these guys used this kind of neural networks”</w:t>
      </w:r>
      <w:r>
        <w:t xml:space="preserve"> etc.  But you’ll create a gap, like this kind of data has not been used in that kind of setting. And our research is about filling this gap. </w:t>
      </w:r>
    </w:p>
    <w:p w14:paraId="78BD81A1" w14:textId="77777777" w:rsidR="004315B9" w:rsidRDefault="004315B9" w:rsidP="004315B9">
      <w:pPr>
        <w:pStyle w:val="ListParagraph"/>
      </w:pPr>
    </w:p>
    <w:p w14:paraId="1922F646" w14:textId="77777777" w:rsidR="00353E90" w:rsidRDefault="00353E90" w:rsidP="004315B9">
      <w:pPr>
        <w:rPr>
          <w:b/>
        </w:rPr>
      </w:pPr>
      <w:r>
        <w:rPr>
          <w:b/>
        </w:rPr>
        <w:t>Methodology:</w:t>
      </w:r>
    </w:p>
    <w:p w14:paraId="6D4EADC6" w14:textId="77777777" w:rsidR="00353E90" w:rsidRPr="004315B9" w:rsidRDefault="00353E90" w:rsidP="004315B9">
      <w:pPr>
        <w:pStyle w:val="ListParagraph"/>
        <w:numPr>
          <w:ilvl w:val="0"/>
          <w:numId w:val="8"/>
        </w:numPr>
        <w:rPr>
          <w:b/>
        </w:rPr>
      </w:pPr>
      <w:r>
        <w:t xml:space="preserve">It’s like a cooking book for people who have never cooked. Provides enough information and detail for competent researchers to repeat the experiment. </w:t>
      </w:r>
    </w:p>
    <w:p w14:paraId="7E6D76AB" w14:textId="6692FFD1" w:rsidR="00353E90" w:rsidRPr="00A75544" w:rsidRDefault="00353E90" w:rsidP="004315B9">
      <w:pPr>
        <w:pStyle w:val="ListParagraph"/>
        <w:numPr>
          <w:ilvl w:val="0"/>
          <w:numId w:val="8"/>
        </w:numPr>
        <w:rPr>
          <w:b/>
        </w:rPr>
      </w:pPr>
      <w:r>
        <w:t>Who, what, when, where, how and why</w:t>
      </w:r>
      <w:r w:rsidR="004315B9">
        <w:t xml:space="preserve"> (algorithms or methods)</w:t>
      </w:r>
      <w:r>
        <w:t xml:space="preserve">? </w:t>
      </w:r>
      <w:r w:rsidR="004315B9">
        <w:t xml:space="preserve">In the introduction we talk about other research and the method used, but in methodology we go into more detail. </w:t>
      </w:r>
    </w:p>
    <w:p w14:paraId="306CDC07" w14:textId="19733B5D" w:rsidR="00A75544" w:rsidRPr="004315B9" w:rsidRDefault="00A75544" w:rsidP="004315B9">
      <w:pPr>
        <w:pStyle w:val="ListParagraph"/>
        <w:numPr>
          <w:ilvl w:val="0"/>
          <w:numId w:val="8"/>
        </w:numPr>
        <w:rPr>
          <w:b/>
        </w:rPr>
      </w:pPr>
      <w:r>
        <w:t xml:space="preserve">If we use an algorithm, we explain it using equations in the research paper. </w:t>
      </w:r>
    </w:p>
    <w:p w14:paraId="486E7422" w14:textId="77777777" w:rsidR="004315B9" w:rsidRPr="004315B9" w:rsidRDefault="004315B9" w:rsidP="004315B9">
      <w:pPr>
        <w:pStyle w:val="ListParagraph"/>
        <w:rPr>
          <w:b/>
        </w:rPr>
      </w:pPr>
    </w:p>
    <w:p w14:paraId="506A197D" w14:textId="77777777" w:rsidR="00353E90" w:rsidRDefault="004315B9" w:rsidP="004315B9">
      <w:pPr>
        <w:rPr>
          <w:b/>
        </w:rPr>
      </w:pPr>
      <w:r>
        <w:rPr>
          <w:b/>
        </w:rPr>
        <w:t>Results:</w:t>
      </w:r>
    </w:p>
    <w:p w14:paraId="1160A1C9" w14:textId="77777777" w:rsidR="004315B9" w:rsidRDefault="004315B9" w:rsidP="004315B9">
      <w:pPr>
        <w:pStyle w:val="ListParagraph"/>
        <w:numPr>
          <w:ilvl w:val="0"/>
          <w:numId w:val="7"/>
        </w:numPr>
      </w:pPr>
      <w:r>
        <w:t xml:space="preserve">Gives summary results in graphics and numbers. </w:t>
      </w:r>
    </w:p>
    <w:p w14:paraId="432B5989" w14:textId="77777777" w:rsidR="004315B9" w:rsidRDefault="004315B9" w:rsidP="004315B9">
      <w:pPr>
        <w:pStyle w:val="ListParagraph"/>
        <w:numPr>
          <w:ilvl w:val="0"/>
          <w:numId w:val="7"/>
        </w:numPr>
      </w:pPr>
      <w:r>
        <w:t xml:space="preserve">No cheating. The results are what we have. </w:t>
      </w:r>
    </w:p>
    <w:p w14:paraId="7116BB7A" w14:textId="77777777" w:rsidR="004315B9" w:rsidRDefault="004315B9" w:rsidP="004315B9">
      <w:pPr>
        <w:pStyle w:val="ListParagraph"/>
        <w:numPr>
          <w:ilvl w:val="0"/>
          <w:numId w:val="7"/>
        </w:numPr>
      </w:pPr>
      <w:r>
        <w:t xml:space="preserve">Give quantified proof, give numbers. How much better or how much worse (in terms of error). </w:t>
      </w:r>
    </w:p>
    <w:p w14:paraId="102327F1" w14:textId="77777777" w:rsidR="004315B9" w:rsidRDefault="004315B9" w:rsidP="004315B9">
      <w:pPr>
        <w:rPr>
          <w:b/>
        </w:rPr>
      </w:pPr>
      <w:r>
        <w:rPr>
          <w:b/>
        </w:rPr>
        <w:t xml:space="preserve">Conclusion: </w:t>
      </w:r>
    </w:p>
    <w:p w14:paraId="2FBFFC54" w14:textId="77777777" w:rsidR="004315B9" w:rsidRPr="004315B9" w:rsidRDefault="004315B9" w:rsidP="004315B9">
      <w:pPr>
        <w:pStyle w:val="ListParagraph"/>
        <w:numPr>
          <w:ilvl w:val="0"/>
          <w:numId w:val="9"/>
        </w:numPr>
        <w:rPr>
          <w:b/>
        </w:rPr>
      </w:pPr>
      <w:r>
        <w:t xml:space="preserve">Answer research question/objective. </w:t>
      </w:r>
      <w:r>
        <w:br/>
      </w:r>
      <w:r w:rsidRPr="004315B9">
        <w:rPr>
          <w:i/>
        </w:rPr>
        <w:t xml:space="preserve">“With this method we can say </w:t>
      </w:r>
      <w:r>
        <w:rPr>
          <w:i/>
        </w:rPr>
        <w:t>we can predict with x accuracy.”</w:t>
      </w:r>
    </w:p>
    <w:p w14:paraId="733FE9B2" w14:textId="77777777" w:rsidR="004315B9" w:rsidRPr="004315B9" w:rsidRDefault="004315B9" w:rsidP="004315B9">
      <w:pPr>
        <w:pStyle w:val="ListParagraph"/>
        <w:numPr>
          <w:ilvl w:val="0"/>
          <w:numId w:val="9"/>
        </w:numPr>
      </w:pPr>
      <w:r w:rsidRPr="004315B9">
        <w:t>Explains discrepancies and unexpected findings</w:t>
      </w:r>
    </w:p>
    <w:p w14:paraId="75F540EE" w14:textId="77777777" w:rsidR="004315B9" w:rsidRPr="004315B9" w:rsidRDefault="004315B9" w:rsidP="004315B9">
      <w:pPr>
        <w:pStyle w:val="ListParagraph"/>
        <w:numPr>
          <w:ilvl w:val="0"/>
          <w:numId w:val="9"/>
        </w:numPr>
      </w:pPr>
      <w:r w:rsidRPr="004315B9">
        <w:t>States importance of discoveries and future implications</w:t>
      </w:r>
      <w:r>
        <w:br/>
        <w:t>“</w:t>
      </w:r>
      <w:r w:rsidRPr="004315B9">
        <w:rPr>
          <w:i/>
        </w:rPr>
        <w:t>It was the best in this case but required lots of computing po</w:t>
      </w:r>
      <w:r>
        <w:rPr>
          <w:i/>
        </w:rPr>
        <w:t>wer so might not be useful in x case</w:t>
      </w:r>
      <w:r w:rsidRPr="004315B9">
        <w:rPr>
          <w:i/>
        </w:rPr>
        <w:t>”</w:t>
      </w:r>
    </w:p>
    <w:p w14:paraId="5CC8E09F" w14:textId="2F1794C9" w:rsidR="0070108D" w:rsidRDefault="0070108D" w:rsidP="0073395D">
      <w:r>
        <w:t xml:space="preserve">References mostly in Introduction and Methodology, almost none in Results and Conclusions and discussion. The reference style is chosen in the </w:t>
      </w:r>
      <w:r w:rsidR="00EB74CE">
        <w:t>end because</w:t>
      </w:r>
      <w:r w:rsidR="00353E90">
        <w:t xml:space="preserve"> every publisher has other requirements. </w:t>
      </w:r>
    </w:p>
    <w:p w14:paraId="215E1ED6" w14:textId="77777777" w:rsidR="00353E90" w:rsidRDefault="00353E90" w:rsidP="0073395D">
      <w:r>
        <w:t xml:space="preserve">We begin writing the research paper in plain text and titles in bold. Fancy stuff stays till the end. </w:t>
      </w:r>
    </w:p>
    <w:p w14:paraId="32D1C0E0" w14:textId="77777777" w:rsidR="0070108D" w:rsidRPr="0070108D" w:rsidRDefault="0070108D" w:rsidP="0073395D">
      <w:r w:rsidRPr="0070108D">
        <w:t xml:space="preserve"> </w:t>
      </w:r>
    </w:p>
    <w:sectPr w:rsidR="0070108D" w:rsidRPr="0070108D" w:rsidSect="00375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6231"/>
    <w:multiLevelType w:val="hybridMultilevel"/>
    <w:tmpl w:val="64686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F29B0"/>
    <w:multiLevelType w:val="hybridMultilevel"/>
    <w:tmpl w:val="3CD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E16C1"/>
    <w:multiLevelType w:val="hybridMultilevel"/>
    <w:tmpl w:val="46CC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42B48"/>
    <w:multiLevelType w:val="hybridMultilevel"/>
    <w:tmpl w:val="3D0C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A1848"/>
    <w:multiLevelType w:val="hybridMultilevel"/>
    <w:tmpl w:val="E9503A12"/>
    <w:lvl w:ilvl="0" w:tplc="45F4F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1B4717"/>
    <w:multiLevelType w:val="hybridMultilevel"/>
    <w:tmpl w:val="0EE49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E34BCD"/>
    <w:multiLevelType w:val="hybridMultilevel"/>
    <w:tmpl w:val="D1623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86987"/>
    <w:multiLevelType w:val="hybridMultilevel"/>
    <w:tmpl w:val="35AA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4758D"/>
    <w:multiLevelType w:val="hybridMultilevel"/>
    <w:tmpl w:val="EEAE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5D"/>
    <w:rsid w:val="00046AF8"/>
    <w:rsid w:val="00056B77"/>
    <w:rsid w:val="00212C0A"/>
    <w:rsid w:val="00353E90"/>
    <w:rsid w:val="00356918"/>
    <w:rsid w:val="00375785"/>
    <w:rsid w:val="004315B9"/>
    <w:rsid w:val="0070108D"/>
    <w:rsid w:val="0073395D"/>
    <w:rsid w:val="00761760"/>
    <w:rsid w:val="008625CD"/>
    <w:rsid w:val="008C3C03"/>
    <w:rsid w:val="00A75544"/>
    <w:rsid w:val="00B52301"/>
    <w:rsid w:val="00C5703D"/>
    <w:rsid w:val="00C752FA"/>
    <w:rsid w:val="00EB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E68AF5"/>
  <w15:chartTrackingRefBased/>
  <w15:docId w15:val="{D5487146-FBCE-466C-92AD-1DD819B5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9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2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researchgat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Een nieuw document maken." ma:contentTypeScope="" ma:versionID="22a92637ca42665cb996f6d4a24d3a03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ec5fb0469c1bed85c93c61ded8c8014a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245AF5D-2E8F-4BBA-9D11-8E6377CB2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a92205-762c-4da8-8215-640bd5bef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7F843B-B44B-4C24-96C9-6ADE12CA50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88B7C1-813D-487B-8775-E4DEF48E00F3}">
  <ds:schemaRefs>
    <ds:schemaRef ds:uri="http://purl.org/dc/terms/"/>
    <ds:schemaRef ds:uri="http://www.w3.org/XML/1998/namespace"/>
    <ds:schemaRef ds:uri="6fa92205-762c-4da8-8215-640bd5bef01d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2266814-C453-4BA1-8F2F-C6E9CF1F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Boesten, D. (16021665)</dc:creator>
  <cp:keywords/>
  <dc:description/>
  <cp:lastModifiedBy>Boesten, D. (16021665)</cp:lastModifiedBy>
  <cp:revision>8</cp:revision>
  <dcterms:created xsi:type="dcterms:W3CDTF">2018-11-06T08:48:00Z</dcterms:created>
  <dcterms:modified xsi:type="dcterms:W3CDTF">2018-11-06T09:58:00Z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0x01010095AE03B508C05847806E8CA1F9ACD734</vt:lpwstr>
  </property>
</Properties>
</file>