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人员分工说明：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后端开发：</w:t>
      </w:r>
      <w:r>
        <w:rPr>
          <w:rFonts w:hint="eastAsia"/>
          <w:lang w:val="en-US" w:eastAsia="zh-Hans"/>
        </w:rPr>
        <w:t>吴乐玲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前端设计和开发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Hans"/>
        </w:rPr>
        <w:t>李品杰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窦春柳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94430"/>
    <w:rsid w:val="16E16949"/>
    <w:rsid w:val="21F50505"/>
    <w:rsid w:val="2D280FE2"/>
    <w:rsid w:val="39E17A34"/>
    <w:rsid w:val="3C9613CF"/>
    <w:rsid w:val="3CA755E9"/>
    <w:rsid w:val="52A52577"/>
    <w:rsid w:val="54187506"/>
    <w:rsid w:val="5C9A3ABF"/>
    <w:rsid w:val="73CF10AA"/>
    <w:rsid w:val="7BEF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2020-10-19T15:19:00Z</dcterms:created>
  <dc:creator>眸入星海</dc:creator>
  <cp:lastModifiedBy>yiziermusankousidian</cp:lastModifiedBy>
  <dcterms:modified xsi:type="dcterms:W3CDTF">2021-03-08T15:41:30Z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