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Analysebericht: IT-Bestandsaufnahme</w:t>
      </w:r>
    </w:p>
    <w:p>
      <w:pPr>
        <w:pStyle w:val="Heading1"/>
      </w:pPr>
      <w:r>
        <w:t>Analysebericht: IT-Bestandsaufnahme</w:t>
      </w:r>
    </w:p>
    <w:p>
      <w:r/>
      <w:r>
        <w:rPr>
          <w:b/>
        </w:rPr>
        <w:t>Kunde:</w:t>
      </w:r>
      <w:r>
        <w:t xml:space="preserve"> Musterfirma GmbH</w:t>
      </w:r>
    </w:p>
    <w:p>
      <w:r/>
      <w:r>
        <w:rPr>
          <w:b/>
        </w:rPr>
        <w:t>Projektnummer:</w:t>
      </w:r>
      <w:r>
        <w:t xml:space="preserve"> ABNAHME-1</w:t>
      </w:r>
    </w:p>
    <w:p>
      <w:r/>
      <w:r>
        <w:rPr>
          <w:b/>
        </w:rPr>
        <w:t>Bezeichnung:</w:t>
      </w:r>
      <w:r>
        <w:t xml:space="preserve"> Referenzauftrag für die Abnahme</w:t>
      </w:r>
    </w:p>
    <w:p>
      <w:r/>
      <w:r>
        <w:rPr>
          <w:b/>
        </w:rPr>
        <w:t>Datum:</w:t>
      </w:r>
      <w:r>
        <w:t xml:space="preserve"> 12.08.2026</w:t>
      </w:r>
    </w:p>
    <w:p>
      <w:r/>
      <w:r>
        <w:rPr>
          <w:b/>
        </w:rPr>
        <w:t>Vertraulichkeitsstufe:</w:t>
      </w:r>
      <w:r>
        <w:t xml:space="preserve"> INTERN</w:t>
      </w:r>
    </w:p>
    <w:p>
      <w:pPr>
        <w:pStyle w:val="Heading2"/>
      </w:pPr>
      <w:r>
        <w:t>Vertraulichkeitshinweis</w:t>
      </w:r>
    </w:p>
    <w:p>
      <w:r>
        <w:t>Dieses Dokument enthält vertrauliche Informationen zur IT-Infrastruktur des Kunden. Eine Weitergabe an unbefugte Dritte ist ohne vorherige schriftliche Zustimmung nicht gestattet.</w:t>
      </w:r>
    </w:p>
    <w:p>
      <w:pPr>
        <w:pStyle w:val="Heading2"/>
      </w:pPr>
      <w:r>
        <w:t>1. Unternehmenskontext</w:t>
      </w:r>
    </w:p>
    <w:p>
      <w:r/>
      <w:r>
        <w:rPr>
          <w:b/>
        </w:rPr>
        <w:t>Geschäftszeiten:</w:t>
      </w:r>
      <w:r>
        <w:t xml:space="preserve"> Montag bis Freitag, 08:00 - 17:00 Uhr</w:t>
      </w:r>
    </w:p>
    <w:p>
      <w:pPr>
        <w:pStyle w:val="Heading2"/>
      </w:pPr>
      <w:r>
        <w:t>2. Executive Summary &amp; Bewertung der IT-Umgebung</w:t>
      </w:r>
    </w:p>
    <w:p>
      <w:r/>
      <w:r>
        <w:rPr>
          <w:b/>
        </w:rPr>
        <w:t>Gesamteinstufung:</w:t>
      </w:r>
      <w:r>
        <w:t xml:space="preserve"> Kritisch (3.5 %)</w:t>
      </w:r>
    </w:p>
    <w:p>
      <w:r/>
      <w:r>
        <w:rPr>
          <w:b/>
        </w:rPr>
        <w:t>Feldabdeckung:</w:t>
      </w:r>
      <w:r>
        <w:t xml:space="preserve"> 100.0 % | </w:t>
      </w:r>
      <w:r>
        <w:rPr>
          <w:b/>
        </w:rPr>
        <w:t>Bausteinabdeckung:</w:t>
      </w:r>
      <w:r>
        <w:t xml:space="preserve"> 100.0 %</w:t>
      </w:r>
    </w:p>
    <w:p>
      <w:r>
        <w:t>Visuelle Auswertung &amp; Executive Overview:</w:t>
      </w:r>
    </w:p>
    <w:p>
      <w:r>
        <w:drawing>
          <wp:inline xmlns:a="http://schemas.openxmlformats.org/drawingml/2006/main" xmlns:pic="http://schemas.openxmlformats.org/drawingml/2006/picture">
            <wp:extent cx="5486400" cy="10808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Bewertung nach 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Punkte Erreicht /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Erreichte Prozent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Einstufung</w:t>
            </w:r>
          </w:p>
        </w:tc>
      </w:tr>
      <w:tr>
        <w:tc>
          <w:tcPr>
            <w:tcW w:type="dxa" w:w="2160"/>
          </w:tcPr>
          <w:p>
            <w:r>
              <w:t>IT-Security und Bedrohungsmanagement</w:t>
            </w:r>
          </w:p>
        </w:tc>
        <w:tc>
          <w:tcPr>
            <w:tcW w:type="dxa" w:w="2160"/>
          </w:tcPr>
          <w:p>
            <w:r>
              <w:t>0.0 / 160.0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Rechtliche Anforderungen</w:t>
            </w:r>
          </w:p>
        </w:tc>
        <w:tc>
          <w:tcPr>
            <w:tcW w:type="dxa" w:w="2160"/>
          </w:tcPr>
          <w:p>
            <w:r>
              <w:t>0.0 / 40.0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Zustand von Hardware und Software</w:t>
            </w:r>
          </w:p>
        </w:tc>
        <w:tc>
          <w:tcPr>
            <w:tcW w:type="dxa" w:w="2160"/>
          </w:tcPr>
          <w:p>
            <w:r>
              <w:t>0.0 / 70.0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Kritische Betriebsrisiken</w:t>
            </w:r>
          </w:p>
        </w:tc>
        <w:tc>
          <w:tcPr>
            <w:tcW w:type="dxa" w:w="2160"/>
          </w:tcPr>
          <w:p>
            <w:r>
              <w:t>20.0 / 295.0</w:t>
            </w:r>
          </w:p>
        </w:tc>
        <w:tc>
          <w:tcPr>
            <w:tcW w:type="dxa" w:w="2160"/>
          </w:tcPr>
          <w:p>
            <w:r>
              <w:t>6.8 %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</w:tbl>
    <w:p>
      <w:pPr>
        <w:pStyle w:val="Heading2"/>
      </w:pPr>
      <w:r>
        <w:t>3. Technische Infrastruktur und Fachkapitel</w:t>
      </w:r>
    </w:p>
    <w:p>
      <w:pPr>
        <w:pStyle w:val="Heading3"/>
      </w:pPr>
      <w:r>
        <w:t>Standort: Zentrale (München)</w:t>
      </w:r>
    </w:p>
    <w:p>
      <w:r/>
      <w:r>
        <w:rPr>
          <w:b/>
        </w:rPr>
        <w:t>Internetanbindungen (3):</w:t>
      </w:r>
      <w:r>
        <w:t xml:space="preserve"> Telekom (Glasfaser_FTTH, 1000/500 Mbit/s), Vodafone (Kabel, 500/50 Mbit/s), O2 (LTE_5G, 100/20 Mbit/s)</w:t>
      </w:r>
    </w:p>
    <w:p>
      <w:pPr>
        <w:pStyle w:val="Heading4"/>
      </w:pPr>
      <w:r>
        <w:t>Firewall Zentrale (Firewall)</w:t>
      </w:r>
    </w:p>
    <w:p>
      <w:r>
        <w:t>Als zentrale Firewall kommt ein System des Herstellers Fortinet zum Einsatz.</w:t>
      </w:r>
    </w:p>
    <w:p>
      <w:r>
        <w:t>Die Firewall ist als hochverfügbares Aktiv-Passiv-Cluster aufgebaut.</w:t>
      </w:r>
    </w:p>
    <w:p>
      <w:r>
        <w:t>Die eingesetzte Hardware ist jünger als drei Jahre und befindet sich im regulären Lebenszyklus.</w:t>
      </w:r>
    </w:p>
    <w:p>
      <w:r>
        <w:t>Für die Firewall besteht ein aktiver Wartungsvertrag.</w:t>
      </w:r>
    </w:p>
    <w:p>
      <w:r>
        <w:t>Die Sicherheitsfunktionen sind durch ein aktives Security-Abonnement abgedeckt.</w:t>
      </w:r>
    </w:p>
    <w:p>
      <w:r>
        <w:t>Die Firmware befindet sich im Herstellersupport und wird regelmäßig aktualisiert.</w:t>
      </w:r>
    </w:p>
    <w:p>
      <w:r>
        <w:t>Herstellerseitig werden keine Sicherheits-Patches mehr bereitgestellt, neu entdeckte Schwachstellen bleiben unkorrigiert.</w:t>
      </w:r>
    </w:p>
    <w:p>
      <w:r>
        <w:t>Eine vollständige Dokumentation der Firewall-Konfiguration ist vorhanden.</w:t>
      </w:r>
    </w:p>
    <w:p>
      <w:r>
        <w:t>Eine aktuelle Konfigurationssicherung der Firewall liegt vor.</w:t>
      </w:r>
    </w:p>
    <w:p>
      <w:r>
        <w:t>Die Konfigurationssicherung der Firewall erfolgt automatisch in regelmäßigen Intervallen.</w:t>
      </w:r>
    </w:p>
    <w:p>
      <w:r>
        <w:t>Die Firewall befindet sich in einem abgeschlossenen Serverraum.</w:t>
      </w:r>
    </w:p>
    <w:p>
      <w:r>
        <w:t>Ein vorkonfiguriertes Ersatzgerät steht für Notfälle bereit.</w:t>
      </w:r>
    </w:p>
    <w:p>
      <w:r>
        <w:t>Der Web-Filter (Web Protection) zur Absicherung des Internetverkehrs ist aktiv.</w:t>
      </w:r>
    </w:p>
    <w:p>
      <w:r>
        <w:t>Das Intrusion Prevention System (IPS) zur Erkennung von Angriffsversuchen ist aktiv.</w:t>
      </w:r>
    </w:p>
    <w:p>
      <w:r>
        <w:t>Der VPN-Zugang ist durch Multi-Faktor-Authentisierung (MFA) abgesichert.</w:t>
      </w:r>
    </w:p>
    <w:p>
      <w:r>
        <w:t>Das Netz ist durch VLANs in logische Segmente unterteilt.</w:t>
      </w:r>
    </w:p>
    <w:p>
      <w:pPr>
        <w:pStyle w:val="Heading4"/>
      </w:pPr>
      <w:r>
        <w:t>Firewall Management (Firewall)</w:t>
      </w:r>
    </w:p>
    <w:p>
      <w:r>
        <w:t>Als zentrale Firewall kommt ein System des Herstellers Fortinet zum Einsatz.</w:t>
      </w:r>
    </w:p>
    <w:p>
      <w:r>
        <w:t>Die Firewall ist als hochverfügbares Aktiv-Passiv-Cluster aufgebaut.</w:t>
      </w:r>
    </w:p>
    <w:p>
      <w:r>
        <w:t>Für die Firewall besteht ein aktiver Wartungsvertrag.</w:t>
      </w:r>
    </w:p>
    <w:p>
      <w:r>
        <w:t>Die Sicherheitsfunktionen sind durch ein aktives Security-Abonnement abgedeckt.</w:t>
      </w:r>
    </w:p>
    <w:p>
      <w:r>
        <w:t>Die Firmware befindet sich im Herstellersupport und wird regelmäßig aktualisiert.</w:t>
      </w:r>
    </w:p>
    <w:p>
      <w:r>
        <w:t>Herstellerseitig werden keine Sicherheits-Patches mehr bereitgestellt, neu entdeckte Schwachstellen bleiben unkorrigiert.</w:t>
      </w:r>
    </w:p>
    <w:p>
      <w:r>
        <w:t>Eine aktuelle Konfigurationssicherung der Firewall liegt vor.</w:t>
      </w:r>
    </w:p>
    <w:p>
      <w:r>
        <w:t>Die Konfigurationssicherung der Firewall erfolgt automatisch in regelmäßigen Intervallen.</w:t>
      </w:r>
    </w:p>
    <w:p>
      <w:r>
        <w:t>Die Firewall befindet sich in einem abgeschlossenen Serverraum.</w:t>
      </w:r>
    </w:p>
    <w:p>
      <w:r>
        <w:t>Ein vorkonfiguriertes Ersatzgerät steht für Notfälle bereit.</w:t>
      </w:r>
    </w:p>
    <w:p>
      <w:r>
        <w:t>Der Web-Filter (Web Protection) zur Absicherung des Internetverkehrs ist aktiv.</w:t>
      </w:r>
    </w:p>
    <w:p>
      <w:r>
        <w:t>Der VPN-Zugang ist durch Multi-Faktor-Authentisierung (MFA) abgesichert.</w:t>
      </w:r>
    </w:p>
    <w:p>
      <w:r>
        <w:t>Das Netz ist durch VLANs in logische Segmente unterteilt.</w:t>
      </w:r>
    </w:p>
    <w:p>
      <w:pPr>
        <w:pStyle w:val="Heading4"/>
      </w:pPr>
      <w:r>
        <w:t>Serverraum Nebenabteil (Serverraum / IT-Raum)</w:t>
      </w:r>
    </w:p>
    <w:p>
      <w:r>
        <w:t>Der Zugang zum Serverraum erfolgt über Schlüssel ohne schriftliche Dokumentation der Schlüsselträger.</w:t>
      </w:r>
    </w:p>
    <w:p>
      <w:r>
        <w:t>Fehlende Schlüsselübersichten erschweren die Kontrolle, wer physischen Zutritt zur IT-Infrastruktur besitzt.</w:t>
      </w:r>
    </w:p>
    <w:p>
      <w:r>
        <w:t>Umweltsensoren messen Umgebungswerte, verfügen jedoch über keine automatische Alarmierung.</w:t>
      </w:r>
    </w:p>
    <w:p>
      <w:r>
        <w:t>Klimastörungen oder Wassereinbrüche werden außerhalb der Arbeitszeiten nicht zeitnah bemerkt.</w:t>
      </w:r>
    </w:p>
    <w:p>
      <w:r>
        <w:t>Ein Notstromaggregat (NEA) sichert die Stromversorgung bei längerem Netzausfall.</w:t>
      </w:r>
    </w:p>
    <w:p>
      <w:pPr>
        <w:pStyle w:val="Heading3"/>
      </w:pPr>
      <w:r>
        <w:t>Standort: Aussenstelle (Augsburg)</w:t>
      </w:r>
    </w:p>
    <w:p>
      <w:r/>
      <w:r>
        <w:rPr>
          <w:b/>
        </w:rPr>
        <w:t>Internetanbindungen (2):</w:t>
      </w:r>
      <w:r>
        <w:t xml:space="preserve"> Telekom (DSL, 100/40 Mbit/s), Vodafone (DSL, 50/10 Mbit/s)</w:t>
      </w:r>
    </w:p>
    <w:p>
      <w:pPr>
        <w:pStyle w:val="Heading4"/>
      </w:pPr>
      <w:r>
        <w:t>Firewall Aussenstelle (Firewall)</w:t>
      </w:r>
    </w:p>
    <w:p>
      <w:r>
        <w:t>Als zentrale Firewall kommt ein System des Herstellers Sophos zum Einsatz.</w:t>
      </w:r>
    </w:p>
    <w:p>
      <w:r>
        <w:t>Die Firewall ist als Einzelgerät aufgebaut.</w:t>
      </w:r>
    </w:p>
    <w:p>
      <w:r>
        <w:t>Die eingesetzte Hardware ist älter als fünf Jahre und sollte aus Leistungs- und Sicherheitsgründen ersetzt werden. Die Ausfallwahrscheinlichkeit ist deutlich erhöht.</w:t>
      </w:r>
    </w:p>
    <w:p>
      <w:r>
        <w:t>Die Ausfallwahrscheinlichkeit steigt mit fortschreitendem Alter deutlich an und moderne Sicherheitsfunktionen werden nicht unterstützt.</w:t>
      </w:r>
    </w:p>
    <w:p>
      <w:r>
        <w:t>Für die Firewall besteht kein Wartungsvertrag.</w:t>
      </w:r>
    </w:p>
    <w:p>
      <w:r>
        <w:t>Bei Hardwaredefekten oder technischen Störungen steht kein direkter Herstellersupport zur Verfügung, was die Wiederherstellungszeit verlängern kann.</w:t>
      </w:r>
    </w:p>
    <w:p>
      <w:r>
        <w:t>Es besteht kein aktives Security-Abonnement für die Firewall.</w:t>
      </w:r>
    </w:p>
    <w:p>
      <w:r>
        <w:t>Sicherheits-Signaturen für Web-Filter, IPS und Antivirus werden nicht mehr aktualisiert, wodurch der Bedrohungsschutz eingeschränkt ist.</w:t>
      </w:r>
    </w:p>
    <w:p>
      <w:r>
        <w:t>Die Firmware der Firewall hat den End-of-Life-Status erreicht und erhält keine Sicherheitsupdates mehr.</w:t>
      </w:r>
    </w:p>
    <w:p>
      <w:r>
        <w:t>Herstellerseitig werden keine Sicherheits-Patches mehr bereitgestellt, neu entdeckte Schwachstellen bleiben unkorrigiert.</w:t>
      </w:r>
    </w:p>
    <w:p>
      <w:r>
        <w:t>Es liegt keine Dokumentation für das Firewall-System vor.</w:t>
      </w:r>
    </w:p>
    <w:p>
      <w:r>
        <w:t>Im Störungs- oder Vertretungsfall verzögert die fehlende Dokumentation die Analyse und Behebung von Fehlern.</w:t>
      </w:r>
    </w:p>
    <w:p>
      <w:r>
        <w:t>Es liegt keine aktuelle Konfigurationssicherung der Firewall vor.</w:t>
      </w:r>
    </w:p>
    <w:p>
      <w:r>
        <w:t>Bei Systemausfall droht Daten- und Konfigurationsverlust.</w:t>
      </w:r>
    </w:p>
    <w:p>
      <w:r>
        <w:t>Die Konfiguration der Firewall wird nicht automatisch gesichert.</w:t>
      </w:r>
    </w:p>
    <w:p>
      <w:r>
        <w:t>Manuelle Sicherungen bergen das Risiko veralteter Wiederherstellungsstände.</w:t>
      </w:r>
    </w:p>
    <w:p>
      <w:r>
        <w:t>Das Firewall-Gerät ist frei zugänglich aufgestellt.</w:t>
      </w:r>
    </w:p>
    <w:p>
      <w:r>
        <w:t>Unbefugte Personen haben physischen Zugriff auf das Gerät, was Manipulationen oder unbeabsichtigte Unterbrechungen ermöglicht.</w:t>
      </w:r>
    </w:p>
    <w:p>
      <w:r>
        <w:t>Es ist kein Ersatzgerät für den Ausfallfall vorhanden.</w:t>
      </w:r>
    </w:p>
    <w:p>
      <w:r>
        <w:t>Bei einem Hardware-Defekt ist das gesamte Netzwerk bis zur Lieferung eines Austauschgeräts unterbrochen.</w:t>
      </w:r>
    </w:p>
    <w:p>
      <w:r>
        <w:t>Der Web-Filter (Web Protection) ist nicht aktiviert.</w:t>
      </w:r>
    </w:p>
    <w:p>
      <w:r>
        <w:t>Benutzer sind beim Surfen im Internet nicht vor bösartigen Webseiten und schädlichen Downloads geschützt.</w:t>
      </w:r>
    </w:p>
    <w:p>
      <w:r>
        <w:t>Das Intrusion Prevention System (IPS) ist deaktiviert.</w:t>
      </w:r>
    </w:p>
    <w:p>
      <w:r>
        <w:t>Bösartige Netzwerkzugriffe und bekannte Angriffsmuster werden nicht automatisch erkannt und blockiert.</w:t>
      </w:r>
    </w:p>
    <w:p>
      <w:r>
        <w:t>Der VPN-Zugang ist nur durch Passwörter ohne MFA geschützt.</w:t>
      </w:r>
    </w:p>
    <w:p>
      <w:r>
        <w:t>Kompromittierte oder schwache Kennwörter ermöglichen Angreifern direkten Fernzugriff auf das interne Netzwerk.</w:t>
      </w:r>
    </w:p>
    <w:p>
      <w:r>
        <w:t>Das Netz ist nicht in VLANs segmentiert.</w:t>
      </w:r>
    </w:p>
    <w:p>
      <w:r>
        <w:t>Schadsoftware kann sich im Infektionsfall ungehindert im gesamten Firmennetzwerk ausbreiten.</w:t>
      </w:r>
    </w:p>
    <w:p>
      <w:pPr>
        <w:pStyle w:val="Heading4"/>
      </w:pPr>
      <w:r>
        <w:t>USV Aussenstelle (USV (Unterbrechungsfreie Stromversorgung))</w:t>
      </w:r>
    </w:p>
    <w:p>
      <w:r>
        <w:t>Als USV-System kommt ein Gerät des Herstellers APC / Schneider Electric zum Einsatz.</w:t>
      </w:r>
    </w:p>
    <w:p>
      <w:r>
        <w:t>Die USV-Batterien sind älter als fünf Jahre.</w:t>
      </w:r>
    </w:p>
    <w:p>
      <w:r>
        <w:t>Akkus über fünf Jahre neigen zu spontanem Kapazitätsabfall unter Last, wodurch bei Stromausfall ein unkontrollierter Systemabsturz droht.</w:t>
      </w:r>
    </w:p>
    <w:p>
      <w:r>
        <w:t>Für das USV-System besteht kein Wartungsvertrag.</w:t>
      </w:r>
    </w:p>
    <w:p>
      <w:r>
        <w:t>Bei Defekten oder Akku-Ausfällen steht kein vereinbarter Reaktions- und Ersatzteilservice zur Verfügung.</w:t>
      </w:r>
    </w:p>
    <w:p>
      <w:r>
        <w:t>Es ist keine Signalverbindung für einen automatischen Server-Shutdown eingerichtet.</w:t>
      </w:r>
    </w:p>
    <w:p>
      <w:r>
        <w:t>Bei erschöpfter USV-Kapazität schalten die versorgten Server hart ab, was zu Dateisystem- und Datenbankschäden führen kann.</w:t>
      </w:r>
    </w:p>
    <w:p>
      <w:pPr>
        <w:pStyle w:val="Heading4"/>
      </w:pPr>
      <w:r>
        <w:t>Serverraum Aussenstelle (Serverraum / IT-Raum)</w:t>
      </w:r>
    </w:p>
    <w:p>
      <w:r>
        <w:t>Der Serverraum / Serverbereich ist frei zugänglich.</w:t>
      </w:r>
    </w:p>
    <w:p>
      <w:r>
        <w:t>Unbefugte Personen haben ungehinderten physischen Zugriff auf Server, Datenspeicher und Netzwerkverkabelung.</w:t>
      </w:r>
    </w:p>
    <w:p>
      <w:r>
        <w:t>Zutritte zum Serverraum werden nicht protokolliert.</w:t>
      </w:r>
    </w:p>
    <w:p>
      <w:r>
        <w:t>Im Sicherheits- oder Sabotagefall lässt sich nicht nachvollziehen, wer den Raum betreten hat.</w:t>
      </w:r>
    </w:p>
    <w:p>
      <w:r>
        <w:t>Es liegt keine schriftliche Übersicht der zugangsberechtigten Personen für den Serverraum vor.</w:t>
      </w:r>
    </w:p>
    <w:p>
      <w:r>
        <w:t>Der Personenkreis mit physischem IT-Zugriff ist nicht transparent gesteuert.</w:t>
      </w:r>
    </w:p>
    <w:p>
      <w:r>
        <w:t>Im Serverraum ist keine Umweltsensorik vorhanden.</w:t>
      </w:r>
    </w:p>
    <w:p>
      <w:r>
        <w:t>Überhitzung oder Wasserschäden bleiben bis zum Ausfall der IT-Geräte unentdeckt.</w:t>
      </w:r>
    </w:p>
    <w:p>
      <w:r>
        <w:t>Der Serverraum ist nicht an eine automatische Brandmeldeanlage angebunden.</w:t>
      </w:r>
    </w:p>
    <w:p>
      <w:r>
        <w:t>Entstehungsbrände werden nicht frühzeitig erkannt, wodurch schwere Hardware- und Datenschäden drohen.</w:t>
      </w:r>
    </w:p>
    <w:p>
      <w:r>
        <w:t>Im Serverraum ist keine automatische Lösch- oder Brandvermeidungsanlage vorhanden.</w:t>
      </w:r>
    </w:p>
    <w:p>
      <w:r>
        <w:t>Der Serverraum wird über eine einzelne Stromeinspeisung versorgt.</w:t>
      </w:r>
    </w:p>
    <w:p>
      <w:r>
        <w:t>Bei Wartungsarbeiten am Hausanschluss oder Ausfall der Hauptzuleitung ist der Raum stromlos.</w:t>
      </w:r>
    </w:p>
    <w:p>
      <w:r>
        <w:t>Ein Notstromaggregat steht nicht zur Verfügung.</w:t>
      </w:r>
    </w:p>
    <w:p>
      <w:pPr>
        <w:pStyle w:val="Heading4"/>
      </w:pPr>
      <w:r>
        <w:t>Netzwerkschrank Aussenstelle (Netzwerkschrank / Verteiler)</w:t>
      </w:r>
    </w:p>
    <w:p>
      <w:r>
        <w:t>Die Netzwerk- und Servertechnik ist offen im Raum aufgestellt.</w:t>
      </w:r>
    </w:p>
    <w:p>
      <w:r>
        <w:t>Ohne Gehäuseschutz ist die Hardware physischen Einwirkungen, Verschmutzung und direktem Zugriff ausgesetzt.</w:t>
      </w:r>
    </w:p>
    <w:p>
      <w:r>
        <w:t>Der Netzwerkschrank / das Gehäuse ist nicht abgeschlossen.</w:t>
      </w:r>
    </w:p>
    <w:p>
      <w:r>
        <w:t>Unbefugte Personen haben physischen Zugriff auf Switchports, Server-Interfaces und Verkabelung.</w:t>
      </w:r>
    </w:p>
    <w:p>
      <w:r>
        <w:t>Für den Netzwerkschrank ist keine ausreichende Belüftung vorhanden.</w:t>
      </w:r>
    </w:p>
    <w:p>
      <w:r>
        <w:t>Wärmestau im Schrank führt zur Überhitzung von Geräten und verkürzt deren Lebensdauer.</w:t>
      </w:r>
    </w:p>
    <w:p>
      <w:r>
        <w:t>Die Patchpanel-Ports sind nicht beschriftet.</w:t>
      </w:r>
    </w:p>
    <w:p>
      <w:r>
        <w:t>Fehlende Port-Beschriftungen erschweren die Fehlersuche und führen bei Umpatchungen zu Verwechslungen.</w:t>
      </w:r>
    </w:p>
    <w:p>
      <w:r>
        <w:t>Es liegt keine Verkabelungsdokumentation vor.</w:t>
      </w:r>
    </w:p>
    <w:p>
      <w:r>
        <w:t>Im Störungsfall sind Kabelwege und Verteilungen nicht nachvollziehbar.</w:t>
      </w:r>
    </w:p>
    <w:p>
      <w:r>
        <w:t>Die Verkabelung ist historisch gewachsen und weist keine einheitliche Struktur auf.</w:t>
      </w:r>
    </w:p>
    <w:p>
      <w:r>
        <w:t>Unstrukturierter Kabelaushang behindert die Luftzirkulation und erhöht die Fehleranfälligkeit bei Wartungsarbeiten.</w:t>
      </w:r>
    </w:p>
    <w:p>
      <w:r>
        <w:t>Die Verkabelung basiert teilweise auf veralteten Cat-5-Kabeln.</w:t>
      </w:r>
    </w:p>
    <w:p>
      <w:r>
        <w:t>Cat-5-Kabel begrenzen die Übertragungsrate auf 100 Mbit/s und sind anfällig für Übersprechen.</w:t>
      </w:r>
    </w:p>
    <w:p>
      <w:r>
        <w:t>Die Verkabelung ist älter als 10 Jahre.</w:t>
      </w:r>
    </w:p>
    <w:p>
      <w:r>
        <w:t>Alternde Isolierungen und Kontakte können zu spontanen Verbindungsabbrüchen führen.</w:t>
      </w:r>
    </w:p>
    <w:p>
      <w:r>
        <w:t>Es ist keine Erweiterungsreserve im Schrank mehr vorhanden.</w:t>
      </w:r>
    </w:p>
    <w:p>
      <w:r>
        <w:t>Neue Geräte können nicht mehr geordnet im Schrank nachgerüstet werden.</w:t>
      </w:r>
    </w:p>
    <w:p>
      <w:pPr>
        <w:pStyle w:val="Heading4"/>
      </w:pPr>
      <w:r>
        <w:t>Switch Aussenstelle (Switch / Aktive Netzwerktechnik)</w:t>
      </w:r>
    </w:p>
    <w:p>
      <w:r>
        <w:t>Im Netzwerk kommen Switches des Herstellers Cisco zum Einsatz.</w:t>
      </w:r>
    </w:p>
    <w:p>
      <w:r>
        <w:t>Es werden nicht-verwaltbare (Unmanaged) Switches eingesetzt.</w:t>
      </w:r>
    </w:p>
    <w:p>
      <w:r>
        <w:t>Unmanaged Switches erlauben keine VLAN-Segmentierung, Protokollierung oder zentrale Überwachung.</w:t>
      </w:r>
    </w:p>
    <w:p>
      <w:r>
        <w:t>Es ist keine VLAN-Netztrennung konfiguriert; alle Systeme befinden sich in einer flachen Netzstruktur.</w:t>
      </w:r>
    </w:p>
    <w:p>
      <w:r>
        <w:t>Ohne Netztrennung können sich Schadsoftware und Angreifer ungehindert im gesamten Unternehmensnetz ausbreiten.</w:t>
      </w:r>
    </w:p>
    <w:p>
      <w:r>
        <w:t>Der Management-Zugriff auf Switches erlaubt unverschlüsselte Protokolle (HTTP / Telnet).</w:t>
      </w:r>
    </w:p>
    <w:p>
      <w:r>
        <w:t>Zugangsdaten und Konfigurationen können im Netzwerk im Klartext abgefangen werden.</w:t>
      </w:r>
    </w:p>
    <w:p>
      <w:r>
        <w:t>Port-Security / 802.1X ist nicht konfiguriert.</w:t>
      </w:r>
    </w:p>
    <w:p>
      <w:r>
        <w:t>Jeder freie Netzwerkport in Büros oder Besprechungsräumen ermöglicht das Anstecken fremder Geräte.</w:t>
      </w:r>
    </w:p>
    <w:p>
      <w:r>
        <w:t>Spanning Tree / Loop Protection ist auf den Switches nicht aktiviert.</w:t>
      </w:r>
    </w:p>
    <w:p>
      <w:r>
        <w:t>Versehentlich gesteckte Schleifen (Looping) führen zum sofortigen Ausfall des gesamten Netzwerks.</w:t>
      </w:r>
    </w:p>
    <w:p>
      <w:r>
        <w:t>Die Switch-Firmware ist veraltet.</w:t>
      </w:r>
    </w:p>
    <w:p>
      <w:r>
        <w:t>Bekannte Sicherheitslücken in der Switch-Software können von Angreifern ausgenutzt werden.</w:t>
      </w:r>
    </w:p>
    <w:p>
      <w:r>
        <w:t>Es besteht kein Wartungsvertrag für die Switches.</w:t>
      </w:r>
    </w:p>
    <w:p>
      <w:r>
        <w:t>Bei Hardwareausfällen steht kein zugesicherter Ersatzgeräte-Service zur Verfügung.</w:t>
      </w:r>
    </w:p>
    <w:p>
      <w:r>
        <w:t>Die Switch-Konfigurationen werden nicht regelmäßig gesichert.</w:t>
      </w:r>
    </w:p>
    <w:p>
      <w:r>
        <w:t>Im Austauschfall muss das Ersatzgerät zeitaufwendig von Grund auf neu konfiguriert werden.</w:t>
      </w:r>
    </w:p>
    <w:p>
      <w:pPr>
        <w:pStyle w:val="Heading4"/>
      </w:pPr>
      <w:r>
        <w:t>Access Point Aussenstelle (Access Point / WLAN-Infrastruktur)</w:t>
      </w:r>
    </w:p>
    <w:p>
      <w:r>
        <w:t>Im WLAN kommen Access Points des Herstellers Cisco / Meraki zum Einsatz.</w:t>
      </w:r>
    </w:p>
    <w:p>
      <w:r>
        <w:t>Im WLAN werden veraltete Access Points (Wi-Fi 4 / 802.11n oder älter) eingesetzt.</w:t>
      </w:r>
    </w:p>
    <w:p>
      <w:r>
        <w:t>Veraltete WLAN-Standards bieten nur geringe Bandbreiten und weisen bekannte Sicherheitsschwachstellen auf.</w:t>
      </w:r>
    </w:p>
    <w:p>
      <w:r>
        <w:t>Die Access Points werden einzeln (Standalone) ohne zentralen Controller betrieben.</w:t>
      </w:r>
    </w:p>
    <w:p>
      <w:r>
        <w:t>Standalone-Betrieb erschwert Konfigurationsanpassungen, Roaming und die Überwachung von WLAN-Sicherheitsvorfällen.</w:t>
      </w:r>
    </w:p>
    <w:p>
      <w:r>
        <w:t>Ein separates Gast-WLAN ist eingerichtet.</w:t>
      </w:r>
    </w:p>
    <w:p>
      <w:r>
        <w:t>Das Gast-WLAN ist nicht vollständig vom internen Firmennetz getrennt.</w:t>
      </w:r>
    </w:p>
    <w:p>
      <w:r>
        <w:t>Gäste und private Endgeräte erhalten Zugriff auf interne Netzwerkressourcen und Server.</w:t>
      </w:r>
    </w:p>
    <w:p>
      <w:r>
        <w:t>Das WLAN unterstützt noch kein WPA3 oder verwendet veraltete Verschlüsselungsverfahren (WPA1 / WEP / Preshared Key ohne PMF).</w:t>
      </w:r>
    </w:p>
    <w:p>
      <w:r>
        <w:t>Fehlendes WPA3 oder reine WPA2-PSK-Verschlüsselung ist anfällig für Wörterbuch- und Offlinetrennungsangriffe.</w:t>
      </w:r>
    </w:p>
    <w:p>
      <w:r>
        <w:t>Die Access-Point-Firmware ist veraltet.</w:t>
      </w:r>
    </w:p>
    <w:p>
      <w:r>
        <w:t>Veraltete Software auf Funk-Schnittstellen birgt Sicherheitsrisiken für den gesamten Netzbetrieb.</w:t>
      </w:r>
    </w:p>
    <w:p>
      <w:r>
        <w:t>Für die Access Points besteht kein Wartungsvertrag.</w:t>
      </w:r>
    </w:p>
    <w:p>
      <w:r>
        <w:t>Bei Defekten steht kein zugesicherter Support des Herstellers zur Verfügung.</w:t>
      </w:r>
    </w:p>
    <w:p>
      <w:pPr>
        <w:pStyle w:val="Heading3"/>
      </w:pPr>
      <w:r>
        <w:t>Standort: Filiale (Nürnberg)</w:t>
      </w:r>
    </w:p>
    <w:p>
      <w:r/>
      <w:r>
        <w:rPr>
          <w:b/>
        </w:rPr>
        <w:t>Internetanbindungen (1):</w:t>
      </w:r>
      <w:r>
        <w:t xml:space="preserve"> Telekom (DSL, 50/10 Mbit/s)</w:t>
      </w:r>
    </w:p>
    <w:p>
      <w:r>
        <w:t>Für diesen Standort wurden noch keine Technik-Objekte erfasst.</w:t>
      </w:r>
    </w:p>
    <w:p>
      <w:pPr>
        <w:pStyle w:val="Heading2"/>
      </w:pPr>
      <w:r>
        <w:t>4. Übersichtstabellen Erfasster 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Objekttyp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Betreut durch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Firewall Aussenstelle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Aussenstelle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Firewall Zentrale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Zentrale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Firewall Management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Zentrale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USV Aussenstelle</w:t>
            </w:r>
          </w:p>
        </w:tc>
        <w:tc>
          <w:tcPr>
            <w:tcW w:type="dxa" w:w="1728"/>
          </w:tcPr>
          <w:p>
            <w:r>
              <w:t>USV (Unterbrechungsfreie Stromversorgung)</w:t>
            </w:r>
          </w:p>
        </w:tc>
        <w:tc>
          <w:tcPr>
            <w:tcW w:type="dxa" w:w="1728"/>
          </w:tcPr>
          <w:p>
            <w:r>
              <w:t>Aussenstelle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Serverraum Aussenstelle</w:t>
            </w:r>
          </w:p>
        </w:tc>
        <w:tc>
          <w:tcPr>
            <w:tcW w:type="dxa" w:w="1728"/>
          </w:tcPr>
          <w:p>
            <w:r>
              <w:t>Serverraum / IT-Raum</w:t>
            </w:r>
          </w:p>
        </w:tc>
        <w:tc>
          <w:tcPr>
            <w:tcW w:type="dxa" w:w="1728"/>
          </w:tcPr>
          <w:p>
            <w:r>
              <w:t>Aussenstelle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Serverraum Nebenabteil</w:t>
            </w:r>
          </w:p>
        </w:tc>
        <w:tc>
          <w:tcPr>
            <w:tcW w:type="dxa" w:w="1728"/>
          </w:tcPr>
          <w:p>
            <w:r>
              <w:t>Serverraum / IT-Raum</w:t>
            </w:r>
          </w:p>
        </w:tc>
        <w:tc>
          <w:tcPr>
            <w:tcW w:type="dxa" w:w="1728"/>
          </w:tcPr>
          <w:p>
            <w:r>
              <w:t>Zentrale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Netzwerkschrank Aussenstelle</w:t>
            </w:r>
          </w:p>
        </w:tc>
        <w:tc>
          <w:tcPr>
            <w:tcW w:type="dxa" w:w="1728"/>
          </w:tcPr>
          <w:p>
            <w:r>
              <w:t>Netzwerkschrank / Verteiler</w:t>
            </w:r>
          </w:p>
        </w:tc>
        <w:tc>
          <w:tcPr>
            <w:tcW w:type="dxa" w:w="1728"/>
          </w:tcPr>
          <w:p>
            <w:r>
              <w:t>Aussenstelle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Switch Aussenstelle</w:t>
            </w:r>
          </w:p>
        </w:tc>
        <w:tc>
          <w:tcPr>
            <w:tcW w:type="dxa" w:w="1728"/>
          </w:tcPr>
          <w:p>
            <w:r>
              <w:t>Switch / Aktive Netzwerktechnik</w:t>
            </w:r>
          </w:p>
        </w:tc>
        <w:tc>
          <w:tcPr>
            <w:tcW w:type="dxa" w:w="1728"/>
          </w:tcPr>
          <w:p>
            <w:r>
              <w:t>Aussenstelle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Access Point Aussenstelle</w:t>
            </w:r>
          </w:p>
        </w:tc>
        <w:tc>
          <w:tcPr>
            <w:tcW w:type="dxa" w:w="1728"/>
          </w:tcPr>
          <w:p>
            <w:r>
              <w:t>Access Point / WLAN-Infrastruktur</w:t>
            </w:r>
          </w:p>
        </w:tc>
        <w:tc>
          <w:tcPr>
            <w:tcW w:type="dxa" w:w="1728"/>
          </w:tcPr>
          <w:p>
            <w:r>
              <w:t>Aussenstelle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</w:tbl>
    <w:p>
      <w:pPr>
        <w:pStyle w:val="Heading2"/>
      </w:pPr>
      <w:r>
        <w:t>5. Feststellungen (Findings)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Objekt / Standort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Erfasster Wert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Schweregrad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Feststellung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Auswirkung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Maßnahme</w:t>
            </w:r>
          </w:p>
        </w:tc>
      </w:tr>
      <w:tr>
        <w:tc>
          <w:tcPr>
            <w:tcW w:type="dxa" w:w="1234"/>
          </w:tcPr>
          <w:p>
            <w:r>
              <w:t>Standort: Zentrale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Mehrere Internetanbindungen ohne funktionierendes Redundanzkonzept (Failover)</w:t>
            </w:r>
          </w:p>
        </w:tc>
        <w:tc>
          <w:tcPr>
            <w:tcW w:type="dxa" w:w="1234"/>
          </w:tcPr>
          <w:p>
            <w:r>
              <w:t>Bei Ausfall der Hauptleitung erfolgt kein automatisiertes Umschalten auf die Ersatzleitung.</w:t>
            </w:r>
          </w:p>
        </w:tc>
        <w:tc>
          <w:tcPr>
            <w:tcW w:type="dxa" w:w="1234"/>
          </w:tcPr>
          <w:p>
            <w:r>
              <w:t>mn-001</w:t>
            </w:r>
          </w:p>
        </w:tc>
      </w:tr>
      <w:tr>
        <w:tc>
          <w:tcPr>
            <w:tcW w:type="dxa" w:w="1234"/>
          </w:tcPr>
          <w:p>
            <w:r>
              <w:t>Standort: Zentrale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Internetleitungen werden über dieselbe Trasse in das Gebäude geführt</w:t>
            </w:r>
          </w:p>
        </w:tc>
        <w:tc>
          <w:tcPr>
            <w:tcW w:type="dxa" w:w="1234"/>
          </w:tcPr>
          <w:p>
            <w:r>
              <w:t>Physische Beschädigung der Kabeltrasse trennt alle Zuleitungen gleichzeitig.</w:t>
            </w:r>
          </w:p>
        </w:tc>
        <w:tc>
          <w:tcPr>
            <w:tcW w:type="dxa" w:w="1234"/>
          </w:tcPr>
          <w:p>
            <w:r>
              <w:t>mn-002</w:t>
            </w:r>
          </w:p>
        </w:tc>
      </w:tr>
      <w:tr>
        <w:tc>
          <w:tcPr>
            <w:tcW w:type="dxa" w:w="1234"/>
          </w:tcPr>
          <w:p>
            <w:r>
              <w:t>Standort: Zentrale</w:t>
            </w:r>
          </w:p>
        </w:tc>
        <w:tc>
          <w:tcPr>
            <w:tcW w:type="dxa" w:w="1234"/>
          </w:tcPr>
          <w:p>
            <w:r>
              <w:t>usv_fuer_netzwerktechnik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Zuleitungskomponenten / Netzübergabepunkte (Modems/NTBA/Switches) ohne USV-Absicherung</w:t>
            </w:r>
          </w:p>
        </w:tc>
        <w:tc>
          <w:tcPr>
            <w:tcW w:type="dxa" w:w="1234"/>
          </w:tcPr>
          <w:p>
            <w:r>
              <w:t>Bei einem kurzen Stromunterbruch fällt der gesamte Internetzugang und das Netz aus.</w:t>
            </w:r>
          </w:p>
        </w:tc>
        <w:tc>
          <w:tcPr>
            <w:tcW w:type="dxa" w:w="1234"/>
          </w:tcPr>
          <w:p>
            <w:r>
              <w:t>mn-003</w:t>
            </w:r>
          </w:p>
        </w:tc>
      </w:tr>
      <w:tr>
        <w:tc>
          <w:tcPr>
            <w:tcW w:type="dxa" w:w="1234"/>
          </w:tcPr>
          <w:p>
            <w:r>
              <w:t>Standort: Aussenstelle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Mehrere Internetanbindungen ohne ausgewiesene Backup-Leitung</w:t>
            </w:r>
          </w:p>
        </w:tc>
        <w:tc>
          <w:tcPr>
            <w:tcW w:type="dxa" w:w="1234"/>
          </w:tcPr>
          <w:p>
            <w:r>
              <w:t>Unklare Lastverteilung und fehlende automatische Failover-Priorisierung im Störungsfall.</w:t>
            </w:r>
          </w:p>
        </w:tc>
        <w:tc>
          <w:tcPr>
            <w:tcW w:type="dxa" w:w="1234"/>
          </w:tcPr>
          <w:p>
            <w:r>
              <w:t>mn-004</w:t>
            </w:r>
          </w:p>
        </w:tc>
      </w:tr>
      <w:tr>
        <w:tc>
          <w:tcPr>
            <w:tcW w:type="dxa" w:w="1234"/>
          </w:tcPr>
          <w:p>
            <w:r>
              <w:t>Standort: Aussenstelle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EMPFEHLUNG</w:t>
            </w:r>
          </w:p>
        </w:tc>
        <w:tc>
          <w:tcPr>
            <w:tcW w:type="dxa" w:w="1234"/>
          </w:tcPr>
          <w:p>
            <w:r>
              <w:t>Identische Anbindungstechnologie bei mehreren Internetleitungen</w:t>
            </w:r>
          </w:p>
        </w:tc>
        <w:tc>
          <w:tcPr>
            <w:tcW w:type="dxa" w:w="1234"/>
          </w:tcPr>
          <w:p>
            <w:r>
              <w:t>Kein Medienumbruch — Störungen des Anbieters oder Trägers betreffen potenziell alle Leitungen.</w:t>
            </w:r>
          </w:p>
        </w:tc>
        <w:tc>
          <w:tcPr>
            <w:tcW w:type="dxa" w:w="1234"/>
          </w:tcPr>
          <w:p>
            <w:r>
              <w:t>mn-005</w:t>
            </w:r>
          </w:p>
        </w:tc>
      </w:tr>
      <w:tr>
        <w:tc>
          <w:tcPr>
            <w:tcW w:type="dxa" w:w="1234"/>
          </w:tcPr>
          <w:p>
            <w:r>
              <w:t>Standort: Filiale</w:t>
            </w:r>
          </w:p>
        </w:tc>
        <w:tc>
          <w:tcPr>
            <w:tcW w:type="dxa" w:w="1234"/>
          </w:tcPr>
          <w:p>
            <w:r>
              <w:t>anzahl_anbindungen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Standort ohne redundante Internetanbindung</w:t>
            </w:r>
          </w:p>
        </w:tc>
        <w:tc>
          <w:tcPr>
            <w:tcW w:type="dxa" w:w="1234"/>
          </w:tcPr>
          <w:p>
            <w:r>
              <w:t>Bei Leitungsausfall ist der Standort vollständig offline.</w:t>
            </w:r>
          </w:p>
        </w:tc>
        <w:tc>
          <w:tcPr>
            <w:tcW w:type="dxa" w:w="1234"/>
          </w:tcPr>
          <w:p>
            <w:r>
              <w:t>mn-006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security_abo_vorhanden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Firewall ohne aktives Security-Abonnement</w:t>
            </w:r>
          </w:p>
        </w:tc>
        <w:tc>
          <w:tcPr>
            <w:tcW w:type="dxa" w:w="1234"/>
          </w:tcPr>
          <w:p>
            <w:r>
              <w:t>Bedrohungsschutz, Web-Filter und IPS sind ohne gültiges Abo wirkungslos.</w:t>
            </w:r>
          </w:p>
        </w:tc>
        <w:tc>
          <w:tcPr>
            <w:tcW w:type="dxa" w:w="1234"/>
          </w:tcPr>
          <w:p>
            <w:r>
              <w:t>mn-007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exchange_onprem_dahinter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EMPFEHLUNG</w:t>
            </w:r>
          </w:p>
        </w:tc>
        <w:tc>
          <w:tcPr>
            <w:tcW w:type="dxa" w:w="1234"/>
          </w:tcPr>
          <w:p>
            <w:r>
              <w:t>Lokaler Exchange-Server im Einsatz</w:t>
            </w:r>
          </w:p>
        </w:tc>
        <w:tc>
          <w:tcPr>
            <w:tcW w:type="dxa" w:w="1234"/>
          </w:tcPr>
          <w:p>
            <w:r>
              <w:t>Betriebs- und Sicherheitsaufwand für lokalen Mailserver.</w:t>
            </w:r>
          </w:p>
        </w:tc>
        <w:tc>
          <w:tcPr>
            <w:tcW w:type="dxa" w:w="1234"/>
          </w:tcPr>
          <w:p>
            <w:r>
              <w:t>mn-008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firmware_eol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Firewall-Firmware ist End-of-Life (EOL)</w:t>
            </w:r>
          </w:p>
        </w:tc>
        <w:tc>
          <w:tcPr>
            <w:tcW w:type="dxa" w:w="1234"/>
          </w:tcPr>
          <w:p>
            <w:r>
              <w:t>Es werden keine Sicherheitsupdates mehr bereitgestellt, neu entdeckte Schwachstellen bleiben ungepatcht.</w:t>
            </w:r>
          </w:p>
        </w:tc>
        <w:tc>
          <w:tcPr>
            <w:tcW w:type="dxa" w:w="1234"/>
          </w:tcPr>
          <w:p>
            <w:r>
              <w:t>mn-009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hardware_alter</w:t>
            </w:r>
          </w:p>
        </w:tc>
        <w:tc>
          <w:tcPr>
            <w:tcW w:type="dxa" w:w="1234"/>
          </w:tcPr>
          <w:p>
            <w:r>
              <w:t>ueber_5_jahre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Firewall-Hardware ist älter als 5 Jahre</w:t>
            </w:r>
          </w:p>
        </w:tc>
        <w:tc>
          <w:tcPr>
            <w:tcW w:type="dxa" w:w="1234"/>
          </w:tcPr>
          <w:p>
            <w:r>
              <w:t>Erhöhte Ausfallwahrscheinlichkeit durch Alterung der Komponenten.</w:t>
            </w:r>
          </w:p>
        </w:tc>
        <w:tc>
          <w:tcPr>
            <w:tcW w:type="dxa" w:w="1234"/>
          </w:tcPr>
          <w:p>
            <w:r>
              <w:t>mn-010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ersatzgeraet_vorhanden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Ersatzgerät oder Redundanz für Firewall vorhanden</w:t>
            </w:r>
          </w:p>
        </w:tc>
        <w:tc>
          <w:tcPr>
            <w:tcW w:type="dxa" w:w="1234"/>
          </w:tcPr>
          <w:p>
            <w:r>
              <w:t>Bei Hardware-Defekt ist das gesamte Netz bis zur Ersatzlieferung offline.</w:t>
            </w:r>
          </w:p>
        </w:tc>
        <w:tc>
          <w:tcPr>
            <w:tcW w:type="dxa" w:w="1234"/>
          </w:tcPr>
          <w:p>
            <w:r>
              <w:t>mn-011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Für die Firewall besteht kein aktiver Wartungsvertrag</w:t>
            </w:r>
          </w:p>
        </w:tc>
        <w:tc>
          <w:tcPr>
            <w:tcW w:type="dxa" w:w="1234"/>
          </w:tcPr>
          <w:p>
            <w:r>
              <w:t>Bei Störungen oder Hardware-Defekten ist kein Herstellersupport gewährleistet.</w:t>
            </w:r>
          </w:p>
        </w:tc>
        <w:tc>
          <w:tcPr>
            <w:tcW w:type="dxa" w:w="1234"/>
          </w:tcPr>
          <w:p>
            <w:r>
              <w:t>mn-012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konfig_sicherung_automatisch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Konfiguration der Firewall wird nicht automatisch gesichert</w:t>
            </w:r>
          </w:p>
        </w:tc>
        <w:tc>
          <w:tcPr>
            <w:tcW w:type="dxa" w:w="1234"/>
          </w:tcPr>
          <w:p>
            <w:r>
              <w:t>Bei Ausfall oder Konfigurationsverlust droht langer Systemstillstand durch veraltete Sicherungen.</w:t>
            </w:r>
          </w:p>
        </w:tc>
        <w:tc>
          <w:tcPr>
            <w:tcW w:type="dxa" w:w="1234"/>
          </w:tcPr>
          <w:p>
            <w:r>
              <w:t>mn-013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konfigurationssicherung_aktuell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aktuelle Konfigurationssicherung der Firewall vorhanden</w:t>
            </w:r>
          </w:p>
        </w:tc>
        <w:tc>
          <w:tcPr>
            <w:tcW w:type="dxa" w:w="1234"/>
          </w:tcPr>
          <w:p>
            <w:r>
              <w:t>Die vorliegende Sicherung entspricht nicht dem aktuellen Stand der Firewall-Regeln.</w:t>
            </w:r>
          </w:p>
        </w:tc>
        <w:tc>
          <w:tcPr>
            <w:tcW w:type="dxa" w:w="1234"/>
          </w:tcPr>
          <w:p>
            <w:r>
              <w:t>mn-014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ips_aktiv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Intrusion Prevention System (IPS) ist deaktiviert</w:t>
            </w:r>
          </w:p>
        </w:tc>
        <w:tc>
          <w:tcPr>
            <w:tcW w:type="dxa" w:w="1234"/>
          </w:tcPr>
          <w:p>
            <w:r>
              <w:t>Angriffe auf bekannte Schwachstellen im Datenverkehr werden nicht blockiert.</w:t>
            </w:r>
          </w:p>
        </w:tc>
        <w:tc>
          <w:tcPr>
            <w:tcW w:type="dxa" w:w="1234"/>
          </w:tcPr>
          <w:p>
            <w:r>
              <w:t>mn-015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web_protection_aktiv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Web-Protection und URL-Filterung sind deaktiviert</w:t>
            </w:r>
          </w:p>
        </w:tc>
        <w:tc>
          <w:tcPr>
            <w:tcW w:type="dxa" w:w="1234"/>
          </w:tcPr>
          <w:p>
            <w:r>
              <w:t>Benutzer können schädliche Webseiten und Phishing-Inhalte ungeschützt aufrufen.</w:t>
            </w:r>
          </w:p>
        </w:tc>
        <w:tc>
          <w:tcPr>
            <w:tcW w:type="dxa" w:w="1234"/>
          </w:tcPr>
          <w:p>
            <w:r>
              <w:t>mn-016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mfa_fuer_vpn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VPN-Zugang ist nicht durch Multi-Faktor-Authentisierung (MFA) geschützt</w:t>
            </w:r>
          </w:p>
        </w:tc>
        <w:tc>
          <w:tcPr>
            <w:tcW w:type="dxa" w:w="1234"/>
          </w:tcPr>
          <w:p>
            <w:r>
              <w:t>Kompromittierte Zugangsdaten ermöglichen unbefugten Zugriff auf das interne Netz.</w:t>
            </w:r>
          </w:p>
        </w:tc>
        <w:tc>
          <w:tcPr>
            <w:tcW w:type="dxa" w:w="1234"/>
          </w:tcPr>
          <w:p>
            <w:r>
              <w:t>mn-017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vlan_konzept_umgesetzt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Netz ist nicht in VLANs segmentiert (flaches Netz)</w:t>
            </w:r>
          </w:p>
        </w:tc>
        <w:tc>
          <w:tcPr>
            <w:tcW w:type="dxa" w:w="1234"/>
          </w:tcPr>
          <w:p>
            <w:r>
              <w:t>Schadsoftware kann sich im gesamten Netz ungehindert ausbreiten (Lateral Movement).</w:t>
            </w:r>
          </w:p>
        </w:tc>
        <w:tc>
          <w:tcPr>
            <w:tcW w:type="dxa" w:w="1234"/>
          </w:tcPr>
          <w:p>
            <w:r>
              <w:t>mn-018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zugangsschutz_standort</w:t>
            </w:r>
          </w:p>
        </w:tc>
        <w:tc>
          <w:tcPr>
            <w:tcW w:type="dxa" w:w="1234"/>
          </w:tcPr>
          <w:p>
            <w:r>
              <w:t>frei_zugaenglich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Standort oder Serverraum ist frei zugänglich</w:t>
            </w:r>
          </w:p>
        </w:tc>
        <w:tc>
          <w:tcPr>
            <w:tcW w:type="dxa" w:w="1234"/>
          </w:tcPr>
          <w:p>
            <w:r>
              <w:t>Unbefugte Personen haben physischen Zugriff auf IT-Geräte und Verkabelung.</w:t>
            </w:r>
          </w:p>
        </w:tc>
        <w:tc>
          <w:tcPr>
            <w:tcW w:type="dxa" w:w="1234"/>
          </w:tcPr>
          <w:p>
            <w:r>
              <w:t>mn-019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dokumentation_vorhanden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IT-Dokumentation für das System vorhanden</w:t>
            </w:r>
          </w:p>
        </w:tc>
        <w:tc>
          <w:tcPr>
            <w:tcW w:type="dxa" w:w="1234"/>
          </w:tcPr>
          <w:p>
            <w:r>
              <w:t>Störungsbehebung und Administration hängen von Einzelwissen ab.</w:t>
            </w:r>
          </w:p>
        </w:tc>
        <w:tc>
          <w:tcPr>
            <w:tcW w:type="dxa" w:w="1234"/>
          </w:tcPr>
          <w:p>
            <w:r>
              <w:t>mn-020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batterie_alter</w:t>
            </w:r>
          </w:p>
        </w:tc>
        <w:tc>
          <w:tcPr>
            <w:tcW w:type="dxa" w:w="1234"/>
          </w:tcPr>
          <w:p>
            <w:r>
              <w:t>ueber_5_jahre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USV-Batterien sind älter als 5 Jahre</w:t>
            </w:r>
          </w:p>
        </w:tc>
        <w:tc>
          <w:tcPr>
            <w:tcW w:type="dxa" w:w="1234"/>
          </w:tcPr>
          <w:p>
            <w:r>
              <w:t>Überalterte Akkus können unter Last spontan zusammenbrechen und liefern keine verlässliche Überbrückungszeit.</w:t>
            </w:r>
          </w:p>
        </w:tc>
        <w:tc>
          <w:tcPr>
            <w:tcW w:type="dxa" w:w="1234"/>
          </w:tcPr>
          <w:p>
            <w:r>
              <w:t>mn-021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letzter_batterietest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 aktueller Batterietest für das USV-System nachweisbar (älter als 12 Monate)</w:t>
            </w:r>
          </w:p>
        </w:tc>
        <w:tc>
          <w:tcPr>
            <w:tcW w:type="dxa" w:w="1234"/>
          </w:tcPr>
          <w:p>
            <w:r>
              <w:t>Ein unbemerktes Kapazitätsdefizit führt bei Netzausfall zum plötzlichen Systemausfall.</w:t>
            </w:r>
          </w:p>
        </w:tc>
        <w:tc>
          <w:tcPr>
            <w:tcW w:type="dxa" w:w="1234"/>
          </w:tcPr>
          <w:p>
            <w:r>
              <w:t>mn-022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abschaltsignal_an_server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automatische Shutdown-Signalisierung an versorgte Server eingerichtet</w:t>
            </w:r>
          </w:p>
        </w:tc>
        <w:tc>
          <w:tcPr>
            <w:tcW w:type="dxa" w:w="1234"/>
          </w:tcPr>
          <w:p>
            <w:r>
              <w:t>Bei erschöpfter USV-Kapazität schalten die Server hart ab, was zu Datenverlust und Dateisystemschäden führt.</w:t>
            </w:r>
          </w:p>
        </w:tc>
        <w:tc>
          <w:tcPr>
            <w:tcW w:type="dxa" w:w="1234"/>
          </w:tcPr>
          <w:p>
            <w:r>
              <w:t>mn-023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auslastung_prozent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USV-Auslastung liegt über 80 % der Nennleistung</w:t>
            </w:r>
          </w:p>
        </w:tc>
        <w:tc>
          <w:tcPr>
            <w:tcW w:type="dxa" w:w="1234"/>
          </w:tcPr>
          <w:p>
            <w:r>
              <w:t>Hohe Auslastung verkürzt die Überbrückungszeit drastisch und erhöht die thermische Belastung der Komponenten.</w:t>
            </w:r>
          </w:p>
        </w:tc>
        <w:tc>
          <w:tcPr>
            <w:tcW w:type="dxa" w:w="1234"/>
          </w:tcPr>
          <w:p>
            <w:r>
              <w:t>mn-024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Wartungsvertrag für das USV-System vorhanden</w:t>
            </w:r>
          </w:p>
        </w:tc>
        <w:tc>
          <w:tcPr>
            <w:tcW w:type="dxa" w:w="1234"/>
          </w:tcPr>
          <w:p>
            <w:r>
              <w:t>Im Defektfall steht kein zugesicherter Vor-Ort-Service oder Ersatzteilvorhaltung zur Verfügung.</w:t>
            </w:r>
          </w:p>
        </w:tc>
        <w:tc>
          <w:tcPr>
            <w:tcW w:type="dxa" w:w="1234"/>
          </w:tcPr>
          <w:p>
            <w:r>
              <w:t>mn-025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garantie_geraet_bis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Herstellergarantie für das USV-Hauptgerät abgelaufen</w:t>
            </w:r>
          </w:p>
        </w:tc>
        <w:tc>
          <w:tcPr>
            <w:tcW w:type="dxa" w:w="1234"/>
          </w:tcPr>
          <w:p>
            <w:r>
              <w:t>Reparaturen und Ersatzteilbeschaffung erfolgen auf eigenes finanzielles Risiko und zeitliches Risiko.</w:t>
            </w:r>
          </w:p>
        </w:tc>
        <w:tc>
          <w:tcPr>
            <w:tcW w:type="dxa" w:w="1234"/>
          </w:tcPr>
          <w:p>
            <w:r>
              <w:t>mn-026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garantie_batterie_bis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Herstellergarantie für USV-Batterieabdeckung abgelaufen</w:t>
            </w:r>
          </w:p>
        </w:tc>
        <w:tc>
          <w:tcPr>
            <w:tcW w:type="dxa" w:w="1234"/>
          </w:tcPr>
          <w:p>
            <w:r>
              <w:t>Akkutausch kann im Schadensfall nicht mehr als Garantiefall abgewickelt werden.</w:t>
            </w:r>
          </w:p>
        </w:tc>
        <w:tc>
          <w:tcPr>
            <w:tcW w:type="dxa" w:w="1234"/>
          </w:tcPr>
          <w:p>
            <w:r>
              <w:t>mn-027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ueberbrueckungszeit_minuten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USV-Überbrückungszeit liegt unter 5 Minuten</w:t>
            </w:r>
          </w:p>
        </w:tc>
        <w:tc>
          <w:tcPr>
            <w:tcW w:type="dxa" w:w="1234"/>
          </w:tcPr>
          <w:p>
            <w:r>
              <w:t>Die verbleibende Laufzeit reicht möglicherweise nicht für das geordnete Herunterfahren aller Systeme.</w:t>
            </w:r>
          </w:p>
        </w:tc>
        <w:tc>
          <w:tcPr>
            <w:tcW w:type="dxa" w:w="1234"/>
          </w:tcPr>
          <w:p>
            <w:r>
              <w:t>mn-028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zugangskontrolle</w:t>
            </w:r>
          </w:p>
        </w:tc>
        <w:tc>
          <w:tcPr>
            <w:tcW w:type="dxa" w:w="1234"/>
          </w:tcPr>
          <w:p>
            <w:r>
              <w:t>frei_zugaenglich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Serverraum / IT-Raum ist frei zugänglich</w:t>
            </w:r>
          </w:p>
        </w:tc>
        <w:tc>
          <w:tcPr>
            <w:tcW w:type="dxa" w:w="1234"/>
          </w:tcPr>
          <w:p>
            <w:r>
              <w:t>Unbefugte Personen haben ungehinderten physischen Zugriff auf Server, Datenspeicher und Netzwerkgeräte.</w:t>
            </w:r>
          </w:p>
        </w:tc>
        <w:tc>
          <w:tcPr>
            <w:tcW w:type="dxa" w:w="1234"/>
          </w:tcPr>
          <w:p>
            <w:r>
              <w:t>mn-029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zutrittsprotokollierung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Protokollierung von Raumzutritten im Serverraum</w:t>
            </w:r>
          </w:p>
        </w:tc>
        <w:tc>
          <w:tcPr>
            <w:tcW w:type="dxa" w:w="1234"/>
          </w:tcPr>
          <w:p>
            <w:r>
              <w:t>Zutritte von Mitarbeitern und Dienstleistern sind im Nachhinein nicht nachvollziehbar.</w:t>
            </w:r>
          </w:p>
        </w:tc>
        <w:tc>
          <w:tcPr>
            <w:tcW w:type="dxa" w:w="1234"/>
          </w:tcPr>
          <w:p>
            <w:r>
              <w:t>mn-030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zugangsberechtigte_dokumentiert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Liste der zutrittsberechtigten Personen für den Serverraum fehlt</w:t>
            </w:r>
          </w:p>
        </w:tc>
        <w:tc>
          <w:tcPr>
            <w:tcW w:type="dxa" w:w="1234"/>
          </w:tcPr>
          <w:p>
            <w:r>
              <w:t>Fehlende Berechtigungsübersicht erschwert regelmäßige Audits der Zutrittsrechte.</w:t>
            </w:r>
          </w:p>
        </w:tc>
        <w:tc>
          <w:tcPr>
            <w:tcW w:type="dxa" w:w="1234"/>
          </w:tcPr>
          <w:p>
            <w:r>
              <w:t>mn-031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umweltsensorik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Umweltsensorik im Serverraum vorhanden</w:t>
            </w:r>
          </w:p>
        </w:tc>
        <w:tc>
          <w:tcPr>
            <w:tcW w:type="dxa" w:w="1234"/>
          </w:tcPr>
          <w:p>
            <w:r>
              <w:t>Temperaturanstieg, Wassereinbrüche oder Feuchtigkeitsprobleme werden nicht rechtzeitig bemerkt.</w:t>
            </w:r>
          </w:p>
        </w:tc>
        <w:tc>
          <w:tcPr>
            <w:tcW w:type="dxa" w:w="1234"/>
          </w:tcPr>
          <w:p>
            <w:r>
              <w:t>mn-032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brandmeldeanlage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Serverraum ist nicht an eine Brandmeldeanlage angebunden</w:t>
            </w:r>
          </w:p>
        </w:tc>
        <w:tc>
          <w:tcPr>
            <w:tcW w:type="dxa" w:w="1234"/>
          </w:tcPr>
          <w:p>
            <w:r>
              <w:t>Entstehungsbrände führen zu unbemerktem Totalschaden der Hardware.</w:t>
            </w:r>
          </w:p>
        </w:tc>
        <w:tc>
          <w:tcPr>
            <w:tcW w:type="dxa" w:w="1234"/>
          </w:tcPr>
          <w:p>
            <w:r>
              <w:t>mn-033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stromeinspeisung</w:t>
            </w:r>
          </w:p>
        </w:tc>
        <w:tc>
          <w:tcPr>
            <w:tcW w:type="dxa" w:w="1234"/>
          </w:tcPr>
          <w:p>
            <w:r>
              <w:t>eine_einspeisung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Serverraum verfügt nur über eine einzelne Stromeinspeisung</w:t>
            </w:r>
          </w:p>
        </w:tc>
        <w:tc>
          <w:tcPr>
            <w:tcW w:type="dxa" w:w="1234"/>
          </w:tcPr>
          <w:p>
            <w:r>
              <w:t>Bei Störungen der Hauptzuleitung oder Arbeiten an der Verteilung besteht ein Versorgungsrisiko.</w:t>
            </w:r>
          </w:p>
        </w:tc>
        <w:tc>
          <w:tcPr>
            <w:tcW w:type="dxa" w:w="1234"/>
          </w:tcPr>
          <w:p>
            <w:r>
              <w:t>mn-034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loeschanlage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automatische Lösch- oder Brandvermeidungsanlage im Serverraum</w:t>
            </w:r>
          </w:p>
        </w:tc>
        <w:tc>
          <w:tcPr>
            <w:tcW w:type="dxa" w:w="1234"/>
          </w:tcPr>
          <w:p>
            <w:r>
              <w:t>Ein Brandausbruch muss manuell gelöscht werden, was zu Folgeschäden führen kann.</w:t>
            </w:r>
          </w:p>
        </w:tc>
        <w:tc>
          <w:tcPr>
            <w:tcW w:type="dxa" w:w="1234"/>
          </w:tcPr>
          <w:p>
            <w:r>
              <w:t>mn-035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notstromaggregat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 Notstromaggregat zur Absicherung längerer Netzausfälle vorhanden</w:t>
            </w:r>
          </w:p>
        </w:tc>
        <w:tc>
          <w:tcPr>
            <w:tcW w:type="dxa" w:w="1234"/>
          </w:tcPr>
          <w:p>
            <w:r>
              <w:t>Bei stundenlangem Stromausfall erschöpfen sich USV-Kapazitäten.</w:t>
            </w:r>
          </w:p>
        </w:tc>
        <w:tc>
          <w:tcPr>
            <w:tcW w:type="dxa" w:w="1234"/>
          </w:tcPr>
          <w:p>
            <w:r>
              <w:t>mn-036</w:t>
            </w:r>
          </w:p>
        </w:tc>
      </w:tr>
      <w:tr>
        <w:tc>
          <w:tcPr>
            <w:tcW w:type="dxa" w:w="1234"/>
          </w:tcPr>
          <w:p>
            <w:r>
              <w:t>Serverraum Nebenabteil</w:t>
            </w:r>
          </w:p>
        </w:tc>
        <w:tc>
          <w:tcPr>
            <w:tcW w:type="dxa" w:w="1234"/>
          </w:tcPr>
          <w:p>
            <w:r>
              <w:t>zugangskontrolle</w:t>
            </w:r>
          </w:p>
        </w:tc>
        <w:tc>
          <w:tcPr>
            <w:tcW w:type="dxa" w:w="1234"/>
          </w:tcPr>
          <w:p>
            <w:r>
              <w:t>schluessel_undokumentiert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Schlüsselvergabe für Serverraum ist nicht schriftlich dokumentiert</w:t>
            </w:r>
          </w:p>
        </w:tc>
        <w:tc>
          <w:tcPr>
            <w:tcW w:type="dxa" w:w="1234"/>
          </w:tcPr>
          <w:p>
            <w:r>
              <w:t>Es fehlt die Transparenz, wer im Besitz von Serverraumschlüsseln ist.</w:t>
            </w:r>
          </w:p>
        </w:tc>
        <w:tc>
          <w:tcPr>
            <w:tcW w:type="dxa" w:w="1234"/>
          </w:tcPr>
          <w:p>
            <w:r>
              <w:t>mn-037</w:t>
            </w:r>
          </w:p>
        </w:tc>
      </w:tr>
      <w:tr>
        <w:tc>
          <w:tcPr>
            <w:tcW w:type="dxa" w:w="1234"/>
          </w:tcPr>
          <w:p>
            <w:r>
              <w:t>Serverraum Nebenabteil</w:t>
            </w:r>
          </w:p>
        </w:tc>
        <w:tc>
          <w:tcPr>
            <w:tcW w:type="dxa" w:w="1234"/>
          </w:tcPr>
          <w:p>
            <w:r>
              <w:t>umweltsensorik</w:t>
            </w:r>
          </w:p>
        </w:tc>
        <w:tc>
          <w:tcPr>
            <w:tcW w:type="dxa" w:w="1234"/>
          </w:tcPr>
          <w:p>
            <w:r>
              <w:t>nur_messung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Umweltsensoren im Serverraum ohne automatische Alarmierung</w:t>
            </w:r>
          </w:p>
        </w:tc>
        <w:tc>
          <w:tcPr>
            <w:tcW w:type="dxa" w:w="1234"/>
          </w:tcPr>
          <w:p>
            <w:r>
              <w:t>Messwerte werden aufgezeichnet, lösen aber im Schwellwertfall keine Benachrichtigung aus.</w:t>
            </w:r>
          </w:p>
        </w:tc>
        <w:tc>
          <w:tcPr>
            <w:tcW w:type="dxa" w:w="1234"/>
          </w:tcPr>
          <w:p>
            <w:r>
              <w:t>mn-038</w:t>
            </w:r>
          </w:p>
        </w:tc>
      </w:tr>
      <w:tr>
        <w:tc>
          <w:tcPr>
            <w:tcW w:type="dxa" w:w="1234"/>
          </w:tcPr>
          <w:p>
            <w:r>
              <w:t>Serverraum Nebenabteil</w:t>
            </w:r>
          </w:p>
        </w:tc>
        <w:tc>
          <w:tcPr>
            <w:tcW w:type="dxa" w:w="1234"/>
          </w:tcPr>
          <w:p>
            <w:r>
              <w:t>notstromaggregat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aktueller Test des Notstromaggregats nachweisbar (älter als 12 Monate)</w:t>
            </w:r>
          </w:p>
        </w:tc>
        <w:tc>
          <w:tcPr>
            <w:tcW w:type="dxa" w:w="1234"/>
          </w:tcPr>
          <w:p>
            <w:r>
              <w:t>Das Notstromaggregat springt im Ernstfall möglicherweise nicht zuverlässig an.</w:t>
            </w:r>
          </w:p>
        </w:tc>
        <w:tc>
          <w:tcPr>
            <w:tcW w:type="dxa" w:w="1234"/>
          </w:tcPr>
          <w:p>
            <w:r>
              <w:t>mn-039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art</w:t>
            </w:r>
          </w:p>
        </w:tc>
        <w:tc>
          <w:tcPr>
            <w:tcW w:type="dxa" w:w="1234"/>
          </w:tcPr>
          <w:p>
            <w:r>
              <w:t>offen_im_raum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Netzwerk- / Servertechnik ist offen im Raum aufgestellt</w:t>
            </w:r>
          </w:p>
        </w:tc>
        <w:tc>
          <w:tcPr>
            <w:tcW w:type="dxa" w:w="1234"/>
          </w:tcPr>
          <w:p>
            <w:r>
              <w:t>Die Hardware ist unbefugtem physischem Zugriff, Verschmutzung und Beschädigung ausgesetzt.</w:t>
            </w:r>
          </w:p>
        </w:tc>
        <w:tc>
          <w:tcPr>
            <w:tcW w:type="dxa" w:w="1234"/>
          </w:tcPr>
          <w:p>
            <w:r>
              <w:t>mn-040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abschliessbar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Netzwerkschrank / Gehäuse ist nicht abgeschlossen</w:t>
            </w:r>
          </w:p>
        </w:tc>
        <w:tc>
          <w:tcPr>
            <w:tcW w:type="dxa" w:w="1234"/>
          </w:tcPr>
          <w:p>
            <w:r>
              <w:t>Unbefugte Personen haben direkten physischen Zugriff auf Verkabelung und Switchports.</w:t>
            </w:r>
          </w:p>
        </w:tc>
        <w:tc>
          <w:tcPr>
            <w:tcW w:type="dxa" w:w="1234"/>
          </w:tcPr>
          <w:p>
            <w:r>
              <w:t>mn-041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belueftung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ausreichende Belüftung im Netzwerkschrank vorhanden</w:t>
            </w:r>
          </w:p>
        </w:tc>
        <w:tc>
          <w:tcPr>
            <w:tcW w:type="dxa" w:w="1234"/>
          </w:tcPr>
          <w:p>
            <w:r>
              <w:t>Wärmestau im Schrank führt zur Überhitzung von aktiven Komponenten und reduziert deren Lebensdauer.</w:t>
            </w:r>
          </w:p>
        </w:tc>
        <w:tc>
          <w:tcPr>
            <w:tcW w:type="dxa" w:w="1234"/>
          </w:tcPr>
          <w:p>
            <w:r>
              <w:t>mn-042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patchpanel_beschriftung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Patchpanel-Ports sind nicht beschriftet</w:t>
            </w:r>
          </w:p>
        </w:tc>
        <w:tc>
          <w:tcPr>
            <w:tcW w:type="dxa" w:w="1234"/>
          </w:tcPr>
          <w:p>
            <w:r>
              <w:t>Fehlende Beschriftungen erschweren die Zuordnung von Dosen und führen zu Verzögerungen bei Fehlersuchen.</w:t>
            </w:r>
          </w:p>
        </w:tc>
        <w:tc>
          <w:tcPr>
            <w:tcW w:type="dxa" w:w="1234"/>
          </w:tcPr>
          <w:p>
            <w:r>
              <w:t>mn-043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verkabelungsdokumentation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Verkabelungsdokumentation für das Gebäudenetz vorhanden</w:t>
            </w:r>
          </w:p>
        </w:tc>
        <w:tc>
          <w:tcPr>
            <w:tcW w:type="dxa" w:w="1234"/>
          </w:tcPr>
          <w:p>
            <w:r>
              <w:t>Kabelverläufe und Dosenbelegungen sind im Störungsfall nicht nachvollziehbar.</w:t>
            </w:r>
          </w:p>
        </w:tc>
        <w:tc>
          <w:tcPr>
            <w:tcW w:type="dxa" w:w="1234"/>
          </w:tcPr>
          <w:p>
            <w:r>
              <w:t>mn-044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ausfuehrung_durch</w:t>
            </w:r>
          </w:p>
        </w:tc>
        <w:tc>
          <w:tcPr>
            <w:tcW w:type="dxa" w:w="1234"/>
          </w:tcPr>
          <w:p>
            <w:r>
              <w:t>gewachsen_ohne_dokumentation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Netzschrankverkabelung ist ungeordnet historisch gewachsen</w:t>
            </w:r>
          </w:p>
        </w:tc>
        <w:tc>
          <w:tcPr>
            <w:tcW w:type="dxa" w:w="1234"/>
          </w:tcPr>
          <w:p>
            <w:r>
              <w:t>Unverlegte Patchkabel („Kabelverhau“) erschweren Wartungen und verdecken Lüftungswege.</w:t>
            </w:r>
          </w:p>
        </w:tc>
        <w:tc>
          <w:tcPr>
            <w:tcW w:type="dxa" w:w="1234"/>
          </w:tcPr>
          <w:p>
            <w:r>
              <w:t>mn-045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kabeltyp</w:t>
            </w:r>
          </w:p>
        </w:tc>
        <w:tc>
          <w:tcPr>
            <w:tcW w:type="dxa" w:w="1234"/>
          </w:tcPr>
          <w:p>
            <w:r>
              <w:t>cat5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Veraltete Cat-5-Verkabelung im Netz vorhanden</w:t>
            </w:r>
          </w:p>
        </w:tc>
        <w:tc>
          <w:tcPr>
            <w:tcW w:type="dxa" w:w="1234"/>
          </w:tcPr>
          <w:p>
            <w:r>
              <w:t>Cat-5-Kabel sind auf 100 Mbit/s beschränkt und bilden einen Engpass für moderne Netzwerkanforderungen.</w:t>
            </w:r>
          </w:p>
        </w:tc>
        <w:tc>
          <w:tcPr>
            <w:tcW w:type="dxa" w:w="1234"/>
          </w:tcPr>
          <w:p>
            <w:r>
              <w:t>mn-046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erweiterungsreserve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Erweiterungsreserve im Netzwerkschrank vorhanden</w:t>
            </w:r>
          </w:p>
        </w:tc>
        <w:tc>
          <w:tcPr>
            <w:tcW w:type="dxa" w:w="1234"/>
          </w:tcPr>
          <w:p>
            <w:r>
              <w:t>Zukünftige Server-, Switch- oder USV-Erweiterungen können nicht im bestehenden Schrank montiert werden.</w:t>
            </w:r>
          </w:p>
        </w:tc>
        <w:tc>
          <w:tcPr>
            <w:tcW w:type="dxa" w:w="1234"/>
          </w:tcPr>
          <w:p>
            <w:r>
              <w:t>mn-047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verkabelung_alter</w:t>
            </w:r>
          </w:p>
        </w:tc>
        <w:tc>
          <w:tcPr>
            <w:tcW w:type="dxa" w:w="1234"/>
          </w:tcPr>
          <w:p>
            <w:r>
              <w:t>ueber_10_jahre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Netzverkabelung ist älter als 10 Jahre</w:t>
            </w:r>
          </w:p>
        </w:tc>
        <w:tc>
          <w:tcPr>
            <w:tcW w:type="dxa" w:w="1234"/>
          </w:tcPr>
          <w:p>
            <w:r>
              <w:t>Alterungsmaterialschäden an Steckern und Isolierungen erhöhen das Risiko von Übertragungsfehlern.</w:t>
            </w:r>
          </w:p>
        </w:tc>
        <w:tc>
          <w:tcPr>
            <w:tcW w:type="dxa" w:w="1234"/>
          </w:tcPr>
          <w:p>
            <w:r>
              <w:t>mn-048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management_typ</w:t>
            </w:r>
          </w:p>
        </w:tc>
        <w:tc>
          <w:tcPr>
            <w:tcW w:type="dxa" w:w="1234"/>
          </w:tcPr>
          <w:p>
            <w:r>
              <w:t>unmanaged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Es werden nicht-verwaltbare (Unmanaged) Switches eingesetzt</w:t>
            </w:r>
          </w:p>
        </w:tc>
        <w:tc>
          <w:tcPr>
            <w:tcW w:type="dxa" w:w="1234"/>
          </w:tcPr>
          <w:p>
            <w:r>
              <w:t>Unmanaged Switches bieten keine VLAN-Unterstützung, keine Sicherheitskonfiguration und keine zentralisierte Überwachung.</w:t>
            </w:r>
          </w:p>
        </w:tc>
        <w:tc>
          <w:tcPr>
            <w:tcW w:type="dxa" w:w="1234"/>
          </w:tcPr>
          <w:p>
            <w:r>
              <w:t>mn-049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netztrennung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VLAN-Netztrennung im Unternehmensnetzwerk eingerichtet</w:t>
            </w:r>
          </w:p>
        </w:tc>
        <w:tc>
          <w:tcPr>
            <w:tcW w:type="dxa" w:w="1234"/>
          </w:tcPr>
          <w:p>
            <w:r>
              <w:t>Schadsoftware oder Angreifer können aus dem Gast- oder Clientnetz ungehindert auf vertrauliche Server zugreifen.</w:t>
            </w:r>
          </w:p>
        </w:tc>
        <w:tc>
          <w:tcPr>
            <w:tcW w:type="dxa" w:w="1234"/>
          </w:tcPr>
          <w:p>
            <w:r>
              <w:t>mn-050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firmware_aktuell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Switch-Firmware ist veraltet</w:t>
            </w:r>
          </w:p>
        </w:tc>
        <w:tc>
          <w:tcPr>
            <w:tcW w:type="dxa" w:w="1234"/>
          </w:tcPr>
          <w:p>
            <w:r>
              <w:t>Bekannte Sicherheitslücken im Switch-Betriebssystem können für Netzwerkangriffe ausgenutzt werden.</w:t>
            </w:r>
          </w:p>
        </w:tc>
        <w:tc>
          <w:tcPr>
            <w:tcW w:type="dxa" w:w="1234"/>
          </w:tcPr>
          <w:p>
            <w:r>
              <w:t>mn-051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garantie_bis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Herstellergarantie für die Switches ist abgelaufen</w:t>
            </w:r>
          </w:p>
        </w:tc>
        <w:tc>
          <w:tcPr>
            <w:tcW w:type="dxa" w:w="1234"/>
          </w:tcPr>
          <w:p>
            <w:r>
              <w:t>Defekte Komponenten müssen auf eigene Kosten ersetzt werden; zeitnahe Vorab-Austausche sind nicht zugesichert.</w:t>
            </w:r>
          </w:p>
        </w:tc>
        <w:tc>
          <w:tcPr>
            <w:tcW w:type="dxa" w:w="1234"/>
          </w:tcPr>
          <w:p>
            <w:r>
              <w:t>mn-052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Wartungsvertrag / Service-Level-Agreement für Switches vorhanden</w:t>
            </w:r>
          </w:p>
        </w:tc>
        <w:tc>
          <w:tcPr>
            <w:tcW w:type="dxa" w:w="1234"/>
          </w:tcPr>
          <w:p>
            <w:r>
              <w:t>Bei Hardwareausfällen verzögert sich der Austausch mangels definierter Reaktionszeiten.</w:t>
            </w:r>
          </w:p>
        </w:tc>
        <w:tc>
          <w:tcPr>
            <w:tcW w:type="dxa" w:w="1234"/>
          </w:tcPr>
          <w:p>
            <w:r>
              <w:t>mn-053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konfigurationssicherung_aktuell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automatische / aktuelle Sicherung der Switch-Konfigurationen</w:t>
            </w:r>
          </w:p>
        </w:tc>
        <w:tc>
          <w:tcPr>
            <w:tcW w:type="dxa" w:w="1234"/>
          </w:tcPr>
          <w:p>
            <w:r>
              <w:t>Im Schadensfall verzögert die manuelle Rekonstruktion aller Port- und VLAN-Einstellungen die Wiederherstellung massiv.</w:t>
            </w:r>
          </w:p>
        </w:tc>
        <w:tc>
          <w:tcPr>
            <w:tcW w:type="dxa" w:w="1234"/>
          </w:tcPr>
          <w:p>
            <w:r>
              <w:t>mn-054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zugangsschutz_management</w:t>
            </w:r>
          </w:p>
        </w:tc>
        <w:tc>
          <w:tcPr>
            <w:tcW w:type="dxa" w:w="1234"/>
          </w:tcPr>
          <w:p>
            <w:r>
              <w:t>http_telnet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Management-Zugriff auf Switches erlaubt unverschlüsselte Protokolle (HTTP / Telnet)</w:t>
            </w:r>
          </w:p>
        </w:tc>
        <w:tc>
          <w:tcPr>
            <w:tcW w:type="dxa" w:w="1234"/>
          </w:tcPr>
          <w:p>
            <w:r>
              <w:t>Passwort und Konfigurationsdaten können per Sniffing im lokalen Netz abgefangen werden.</w:t>
            </w:r>
          </w:p>
        </w:tc>
        <w:tc>
          <w:tcPr>
            <w:tcW w:type="dxa" w:w="1234"/>
          </w:tcPr>
          <w:p>
            <w:r>
              <w:t>mn-055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port_security_aktiv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Port-Security / 802.1X-Zugangskontrolle auf Switchports aktiviert</w:t>
            </w:r>
          </w:p>
        </w:tc>
        <w:tc>
          <w:tcPr>
            <w:tcW w:type="dxa" w:w="1234"/>
          </w:tcPr>
          <w:p>
            <w:r>
              <w:t>Unbefugte können eigene Geräte an freie Netzwerkdosen anschließen.</w:t>
            </w:r>
          </w:p>
        </w:tc>
        <w:tc>
          <w:tcPr>
            <w:tcW w:type="dxa" w:w="1234"/>
          </w:tcPr>
          <w:p>
            <w:r>
              <w:t>mn-056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loop_protection_aktiv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Loop Protection / Spanning Tree Protocol (STP) nicht aktiviert</w:t>
            </w:r>
          </w:p>
        </w:tc>
        <w:tc>
          <w:tcPr>
            <w:tcW w:type="dxa" w:w="1234"/>
          </w:tcPr>
          <w:p>
            <w:r>
              <w:t>Versehentlich gesteckte Netzwerkschleifen führen zu einem Broadcast-Storm und vollständigem Netzausfall.</w:t>
            </w:r>
          </w:p>
        </w:tc>
        <w:tc>
          <w:tcPr>
            <w:tcW w:type="dxa" w:w="1234"/>
          </w:tcPr>
          <w:p>
            <w:r>
              <w:t>mn-057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wlan_standard</w:t>
            </w:r>
          </w:p>
        </w:tc>
        <w:tc>
          <w:tcPr>
            <w:tcW w:type="dxa" w:w="1234"/>
          </w:tcPr>
          <w:p>
            <w:r>
              <w:t>wifi4_oder_aelter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Veraltete WLAN-Hardware (Wi-Fi 4 / 802.11n oder älter) im Einsatz</w:t>
            </w:r>
          </w:p>
        </w:tc>
        <w:tc>
          <w:tcPr>
            <w:tcW w:type="dxa" w:w="1234"/>
          </w:tcPr>
          <w:p>
            <w:r>
              <w:t>Geringe Übertragungsraten und unzureichender Schutz vor modernen WLAN-Angriffen.</w:t>
            </w:r>
          </w:p>
        </w:tc>
        <w:tc>
          <w:tcPr>
            <w:tcW w:type="dxa" w:w="1234"/>
          </w:tcPr>
          <w:p>
            <w:r>
              <w:t>mn-058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standalone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Access Points werden ohne zentralen Controller betrieben (Standalone)</w:t>
            </w:r>
          </w:p>
        </w:tc>
        <w:tc>
          <w:tcPr>
            <w:tcW w:type="dxa" w:w="1234"/>
          </w:tcPr>
          <w:p>
            <w:r>
              <w:t>Kein nahtloses Roaming, aufwendige dezentrale Pflege und fehlendes zentrales Monitoring.</w:t>
            </w:r>
          </w:p>
        </w:tc>
        <w:tc>
          <w:tcPr>
            <w:tcW w:type="dxa" w:w="1234"/>
          </w:tcPr>
          <w:p>
            <w:r>
              <w:t>mn-059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gast_wlan_vorhanden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Gast-WLAN ist nicht vom internen Unternehmensnetz isoliert</w:t>
            </w:r>
          </w:p>
        </w:tc>
        <w:tc>
          <w:tcPr>
            <w:tcW w:type="dxa" w:w="1234"/>
          </w:tcPr>
          <w:p>
            <w:r>
              <w:t>Externe Besucher und private Mobilgeräte erhalten Zugriff auf interne Server und Netzwerkfreigaben.</w:t>
            </w:r>
          </w:p>
        </w:tc>
        <w:tc>
          <w:tcPr>
            <w:tcW w:type="dxa" w:w="1234"/>
          </w:tcPr>
          <w:p>
            <w:r>
              <w:t>mn-060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verschluesselung_wpa3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WPA3- / WPA2-Enterprise-Verschlüsselung im WLAN aktiviert</w:t>
            </w:r>
          </w:p>
        </w:tc>
        <w:tc>
          <w:tcPr>
            <w:tcW w:type="dxa" w:w="1234"/>
          </w:tcPr>
          <w:p>
            <w:r>
              <w:t>WPA2-PSK Netze sind anfällig für Offline-Wörterbuchangriffe (Handshake Cracking).</w:t>
            </w:r>
          </w:p>
        </w:tc>
        <w:tc>
          <w:tcPr>
            <w:tcW w:type="dxa" w:w="1234"/>
          </w:tcPr>
          <w:p>
            <w:r>
              <w:t>mn-061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firmware_aktuell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Access-Point-Firmware ist veraltet</w:t>
            </w:r>
          </w:p>
        </w:tc>
        <w:tc>
          <w:tcPr>
            <w:tcW w:type="dxa" w:w="1234"/>
          </w:tcPr>
          <w:p>
            <w:r>
              <w:t>Bekannte Schwachstellen in den WLAN-Controllern und Access Points gefährden die Vertraulichkeit des Funkverkehrs.</w:t>
            </w:r>
          </w:p>
        </w:tc>
        <w:tc>
          <w:tcPr>
            <w:tcW w:type="dxa" w:w="1234"/>
          </w:tcPr>
          <w:p>
            <w:r>
              <w:t>mn-062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garantie_bis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Herstellergarantie für Access Points ist abgelaufen</w:t>
            </w:r>
          </w:p>
        </w:tc>
        <w:tc>
          <w:tcPr>
            <w:tcW w:type="dxa" w:w="1234"/>
          </w:tcPr>
          <w:p>
            <w:r>
              <w:t>Defekte Access Points können nicht mehr kostenfrei über den Hersteller ersetzt werden.</w:t>
            </w:r>
          </w:p>
        </w:tc>
        <w:tc>
          <w:tcPr>
            <w:tcW w:type="dxa" w:w="1234"/>
          </w:tcPr>
          <w:p>
            <w:r>
              <w:t>mn-063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 Wartungs- / Supportvertrag für die WLAN-Infrastruktur abgeschlossen</w:t>
            </w:r>
          </w:p>
        </w:tc>
        <w:tc>
          <w:tcPr>
            <w:tcW w:type="dxa" w:w="1234"/>
          </w:tcPr>
          <w:p>
            <w:r>
              <w:t>Im Fehlerfall steht kein vereinbarter Herstellersupport zur Verfügung.</w:t>
            </w:r>
          </w:p>
        </w:tc>
        <w:tc>
          <w:tcPr>
            <w:tcW w:type="dxa" w:w="1234"/>
          </w:tcPr>
          <w:p>
            <w:r>
              <w:t>mn-064</w:t>
            </w:r>
          </w:p>
        </w:tc>
      </w:tr>
    </w:tbl>
    <w:p>
      <w:pPr>
        <w:pStyle w:val="Heading2"/>
      </w:pPr>
      <w:r>
        <w:t>6. Priorisierter Maßnahmenkatalog</w:t>
      </w:r>
    </w:p>
    <w:p>
      <w:pPr>
        <w:pStyle w:val="Heading3"/>
      </w:pPr>
      <w:r>
        <w:t>Umsetzungsstufe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Netzwerk-Übergabegeräte und Modems an USV anbinden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Security-Abonnement der Firewall verlängern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Firewall-Hardware oder Firmware auf aktuelle Version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Aktuelle Konfigurationssicherung der Firewall 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Intrusion Prevention System (IPS) auf der Firewall aktivieren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Multi-Faktor-Authentisierung (MFA) für VPN-Zugang einrichten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Physischen Zugangsschutz zum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USV-Akkusatz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USV-Belastungstest durchführen und dokumentieren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Automatisches USV-Shutdown-Signal an Server anbinden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USV-Auslastung reduzieren oder größeres USV-Modell beschaffen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Zutrittsschutz für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Verschlussfähigen Netzwerkschrank beschaffen und montieren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 mit Schließzylinder sichern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Unmanaged Switches gegen verwaltbare Modelle austauschen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VLAN-Netzwerksegmentierung konzipieren und konfigurieren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Switch-Firmware auf den neuesten Stand aktualisieren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HTTP und Telnet auf Switches deaktivieren und HTTPS/SSH erzwingen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Veraltete WLAN Access Points auf Wi-Fi 6 / 6E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Gast-WLAN durch eigenes VLAN und Client-Isolation vom Firmennetz trennen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Firmware der WLAN Access Points aktualisieren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Automatisches Failover-Verfahren für Backup-Leitung konfigurieren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Redundante Internetanbindung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Erneuerung veralteter Firewall-Hardware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Cold-Standby-Firewall oder Vor-Ort-SLA vereinbaren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für Firewall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Konfigurationssicherung der Firewall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Web-Protection und Web-Filterung auf der Firewall aktivieren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VLAN-Netzwerksegmentierung umsetzen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IT-Dokumentation für die Firewall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für USV-System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Garantieerweiterung oder Gerätetausch für USV prüfen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USV-Laufzeit durch Zusatz-Akkupacks erweitern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Zutrittsprotokollierung für Serverraum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Autorisationsliste für Serverraumzutritt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Umweltsensorik im Serverraum installieren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Brandmeldung für Serverraum nachrüsten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Dokumentation der Schlüsselvergabe für Serverraum einführen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Testlauf des Notstromaggregats durchführen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Lüftereinheit für Netzwerkschrank nachrüsten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Patchfelder im Netzwerkschrank durchgehend beschriften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Verkabelungsdokumentation und Belegungsplan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 neu strukturieren und umschalten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Veraltete Cat-5-Kabelstrecken auf Cat 6a / 7 erneuern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Garantieabdeckung für Switches prüfen und erneuern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mit Ersatzgeräteservice für Switches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Sicherung der Switch-Konfigurationen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Spanning Tree Protocol (STP) und BPDU-Guard aktivieren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Zentrales WLAN-Management (Controller) einführen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WLAN-Verschlüsselung auf WPA3 oder WPA2-Enterprise aufrüsten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Trassenführung der Gebäudezuführungen auf physische Redundanz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Failover-Priorisierung und Backup-Leitung konfigurieren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Medienredundante Zweitanbindung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Migration des lokalen Exchange nach Microsoft 365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Akkugarantie und Zustand der USV-Batterien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Prüfen zweiter Stromeinspeisung (A/B-Versorgung)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CO2-Handfeuerlöscher für Serverraum bereitstellen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Notstromkonzept für Langzeitausfälle erstellen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Alarmierung für Serverraum-Umweltsensoren einrichten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Netzwerkschrank-Kapazität für zukünftige Erweiterungen planen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Messtechnische Überprüfung der Netzwerkkabelstrecken durchführen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Port-Security und Deaktivierung ungenutzter Switchports umsetzen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 und Lebenszyklus der WLAN-Hardware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Supportvertrag für WLAN-Infrastruktur vereinbaren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Gesamtsumme Maßnahmenkatalog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