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B48" w:rsidRDefault="002F7B48" w:rsidP="00320745"/>
    <w:p w:rsidR="002753EB" w:rsidRDefault="002753EB" w:rsidP="00320745"/>
    <w:p w:rsidR="00EA4C5F" w:rsidRPr="00AF1482" w:rsidRDefault="00AF1482" w:rsidP="00EA4C5F">
      <w:pPr>
        <w:pStyle w:val="1"/>
        <w:rPr>
          <w:b/>
          <w:color w:val="auto"/>
          <w:lang w:val="ru-RU"/>
        </w:rPr>
      </w:pPr>
      <w:bookmarkStart w:id="0" w:name="_Toc55980986"/>
      <w:r w:rsidRPr="00AF1482">
        <w:rPr>
          <w:color w:val="auto"/>
          <w:lang w:val="ru-RU"/>
        </w:rPr>
        <w:t xml:space="preserve">                        </w:t>
      </w:r>
      <w:r w:rsidR="00EA4C5F" w:rsidRPr="00AF1482">
        <w:rPr>
          <w:b/>
          <w:color w:val="auto"/>
          <w:lang w:val="ru-RU"/>
        </w:rPr>
        <w:t xml:space="preserve">Расчетное задание </w:t>
      </w:r>
      <w:r w:rsidR="00EA4C5F" w:rsidRPr="00AF1482">
        <w:rPr>
          <w:b/>
          <w:color w:val="auto"/>
        </w:rPr>
        <w:t>I</w:t>
      </w:r>
      <w:r w:rsidR="00EA4C5F" w:rsidRPr="00AF1482">
        <w:rPr>
          <w:b/>
          <w:color w:val="auto"/>
          <w:lang w:val="ru-RU"/>
        </w:rPr>
        <w:t>-</w:t>
      </w:r>
      <w:r w:rsidR="00EA4C5F" w:rsidRPr="00AF1482">
        <w:rPr>
          <w:b/>
          <w:color w:val="auto"/>
        </w:rPr>
        <w:t>II</w:t>
      </w:r>
      <w:r w:rsidR="00EA4C5F" w:rsidRPr="00AF1482">
        <w:rPr>
          <w:b/>
          <w:color w:val="auto"/>
          <w:lang w:val="ru-RU"/>
        </w:rPr>
        <w:t xml:space="preserve"> по</w:t>
      </w:r>
      <w:bookmarkEnd w:id="0"/>
      <w:r w:rsidR="00EA4C5F" w:rsidRPr="00AF1482">
        <w:rPr>
          <w:b/>
          <w:color w:val="auto"/>
          <w:lang w:val="ru-RU"/>
        </w:rPr>
        <w:t xml:space="preserve"> математической статистике</w:t>
      </w:r>
    </w:p>
    <w:p w:rsidR="00EA4C5F" w:rsidRPr="00AF1482" w:rsidRDefault="00EA4C5F" w:rsidP="00EA4C5F">
      <w:pPr>
        <w:rPr>
          <w:lang w:val="ru-RU"/>
        </w:rPr>
      </w:pPr>
    </w:p>
    <w:p w:rsidR="00EA4C5F" w:rsidRPr="00AF1482" w:rsidRDefault="00AF1482" w:rsidP="00EA4C5F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55980987"/>
      <w:r w:rsidRPr="0011538F">
        <w:rPr>
          <w:b/>
          <w:color w:val="auto"/>
          <w:sz w:val="28"/>
          <w:szCs w:val="28"/>
          <w:lang w:val="ru-RU"/>
        </w:rPr>
        <w:t xml:space="preserve">                                                               </w:t>
      </w:r>
      <w:r w:rsidR="00EA4C5F" w:rsidRPr="00AF1482">
        <w:rPr>
          <w:color w:val="auto"/>
          <w:sz w:val="28"/>
          <w:szCs w:val="28"/>
          <w:lang w:val="ru-RU"/>
        </w:rPr>
        <w:t>Введение</w:t>
      </w:r>
      <w:bookmarkEnd w:id="1"/>
    </w:p>
    <w:p w:rsidR="00EA4C5F" w:rsidRPr="00EA4C5F" w:rsidRDefault="00EA4C5F" w:rsidP="00EA4C5F">
      <w:pPr>
        <w:rPr>
          <w:lang w:val="ru-RU"/>
        </w:rPr>
      </w:pPr>
    </w:p>
    <w:p w:rsidR="00EA4C5F" w:rsidRPr="00EA4C5F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EA4C5F">
        <w:rPr>
          <w:sz w:val="28"/>
          <w:szCs w:val="28"/>
          <w:lang w:val="ru-RU"/>
        </w:rPr>
        <w:t>Расчетное задание</w:t>
      </w:r>
      <w:r w:rsidRPr="00753AA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</w:t>
      </w:r>
      <w:r w:rsidRPr="00753AA3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II</w:t>
      </w:r>
      <w:r w:rsidRPr="00EA4C5F">
        <w:rPr>
          <w:sz w:val="28"/>
          <w:szCs w:val="28"/>
          <w:lang w:val="ru-RU"/>
        </w:rPr>
        <w:t xml:space="preserve"> предназначено для студентов специальности 09.03.01 ИНФОРМАТИКА И ВЫЧИСЛИТЕЛЬНАЯ ТЕХНИКА (Компьютерные науки и системотехника) факультета информационных технологий НГУ.</w:t>
      </w:r>
    </w:p>
    <w:p w:rsidR="00EA4C5F" w:rsidRPr="00EA4C5F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EA4C5F">
        <w:rPr>
          <w:sz w:val="28"/>
          <w:szCs w:val="28"/>
          <w:lang w:val="ru-RU"/>
        </w:rPr>
        <w:t>Задание состоит из двух частей. В первой части требуется найти оценку неизвестного параметра с помощью метода максимального правдоподобия, исследовать ее свойства: несмещенность, состоятельность, построить доверительный интервал для параметра.</w:t>
      </w:r>
    </w:p>
    <w:p w:rsidR="00EA4C5F" w:rsidRPr="00EA4C5F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EA4C5F">
        <w:rPr>
          <w:sz w:val="28"/>
          <w:szCs w:val="28"/>
          <w:lang w:val="ru-RU"/>
        </w:rPr>
        <w:t>Во второй части требуется вычислить ряд выборочных статистик, построить графики эмпирической функции распределения, гистограммы и ядерной оценки плотности, вычислить доверительные интервалы для среднего и дисперсии.</w:t>
      </w:r>
    </w:p>
    <w:p w:rsidR="00EA4C5F" w:rsidRPr="00EA4C5F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EA4C5F">
        <w:rPr>
          <w:sz w:val="28"/>
          <w:szCs w:val="28"/>
          <w:lang w:val="ru-RU"/>
        </w:rPr>
        <w:t xml:space="preserve">Задания </w:t>
      </w:r>
      <w:r>
        <w:rPr>
          <w:sz w:val="28"/>
          <w:szCs w:val="28"/>
        </w:rPr>
        <w:t>I</w:t>
      </w:r>
      <w:r w:rsidRPr="00EF1496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II</w:t>
      </w:r>
      <w:r w:rsidRPr="00EF1496">
        <w:rPr>
          <w:sz w:val="28"/>
          <w:szCs w:val="28"/>
          <w:lang w:val="ru-RU"/>
        </w:rPr>
        <w:t xml:space="preserve"> </w:t>
      </w:r>
      <w:r w:rsidRPr="00EA4C5F">
        <w:rPr>
          <w:sz w:val="28"/>
          <w:szCs w:val="28"/>
          <w:lang w:val="ru-RU"/>
        </w:rPr>
        <w:t xml:space="preserve">рекомендуется выполнять с использованием компьютерной техники и языка </w:t>
      </w:r>
      <w:r w:rsidRPr="00C55C74">
        <w:rPr>
          <w:sz w:val="28"/>
          <w:szCs w:val="28"/>
        </w:rPr>
        <w:t>Python</w:t>
      </w:r>
      <w:r w:rsidRPr="00EA4C5F">
        <w:rPr>
          <w:sz w:val="28"/>
          <w:szCs w:val="28"/>
          <w:lang w:val="ru-RU"/>
        </w:rPr>
        <w:t>.</w:t>
      </w:r>
    </w:p>
    <w:p w:rsidR="00EA4C5F" w:rsidRPr="00EA4C5F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EA4C5F">
        <w:rPr>
          <w:sz w:val="28"/>
          <w:szCs w:val="28"/>
          <w:lang w:val="ru-RU"/>
        </w:rPr>
        <w:t>Отчет по расчетному заданию должен содержать титульный лист, лист задания, текст решения задач с необходимой степенью детализации, ссылки на соответствующие теоремы, свойства, статистические таблицы, использованные при получении решения.</w:t>
      </w:r>
    </w:p>
    <w:p w:rsidR="00EA4C5F" w:rsidRPr="00AF1482" w:rsidRDefault="00EA4C5F" w:rsidP="00EA4C5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" w:name="_Toc75528309"/>
      <w:bookmarkStart w:id="3" w:name="_Toc55980988"/>
      <w:r w:rsidRPr="00AF1482">
        <w:rPr>
          <w:b/>
          <w:color w:val="auto"/>
          <w:sz w:val="28"/>
          <w:szCs w:val="28"/>
          <w:lang w:val="ru-RU"/>
        </w:rPr>
        <w:t xml:space="preserve">Часть </w:t>
      </w:r>
      <w:r w:rsidRPr="00AF1482">
        <w:rPr>
          <w:b/>
          <w:color w:val="auto"/>
          <w:sz w:val="28"/>
          <w:szCs w:val="28"/>
        </w:rPr>
        <w:t>I</w:t>
      </w:r>
      <w:r w:rsidRPr="00AF1482">
        <w:rPr>
          <w:b/>
          <w:color w:val="auto"/>
          <w:sz w:val="28"/>
          <w:szCs w:val="28"/>
          <w:lang w:val="ru-RU"/>
        </w:rPr>
        <w:t>. Оценивание параметров</w:t>
      </w:r>
      <w:bookmarkEnd w:id="2"/>
      <w:bookmarkEnd w:id="3"/>
    </w:p>
    <w:p w:rsidR="00EA4C5F" w:rsidRPr="00AF1482" w:rsidRDefault="00EA4C5F" w:rsidP="00EA4C5F">
      <w:pPr>
        <w:rPr>
          <w:b/>
          <w:sz w:val="28"/>
          <w:szCs w:val="28"/>
          <w:lang w:val="ru-RU"/>
        </w:rPr>
      </w:pPr>
    </w:p>
    <w:p w:rsidR="00EA4C5F" w:rsidRPr="00EA4C5F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EA4C5F">
        <w:rPr>
          <w:sz w:val="28"/>
          <w:szCs w:val="28"/>
          <w:lang w:val="ru-RU"/>
        </w:rPr>
        <w:t xml:space="preserve">Пусть имеется выборка </w:t>
      </w:r>
      <w:r w:rsidRPr="00B80EE9">
        <w:rPr>
          <w:position w:val="-14"/>
          <w:sz w:val="28"/>
          <w:szCs w:val="28"/>
        </w:rPr>
        <w:object w:dxaOrig="193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95pt;height:20.8pt" o:ole="">
            <v:imagedata r:id="rId7" o:title=""/>
          </v:shape>
          <o:OLEObject Type="Embed" ProgID="Equation.DSMT4" ShapeID="_x0000_i1025" DrawAspect="Content" ObjectID="_1773505264" r:id="rId8"/>
        </w:object>
      </w:r>
      <w:r w:rsidRPr="00EA4C5F">
        <w:rPr>
          <w:sz w:val="28"/>
          <w:szCs w:val="28"/>
          <w:lang w:val="ru-RU"/>
        </w:rPr>
        <w:t xml:space="preserve"> из распределения случайной величины с функцией распределения </w:t>
      </w:r>
      <w:r w:rsidRPr="00B80EE9">
        <w:rPr>
          <w:position w:val="-12"/>
          <w:sz w:val="28"/>
          <w:szCs w:val="28"/>
        </w:rPr>
        <w:object w:dxaOrig="1560" w:dyaOrig="360">
          <v:shape id="_x0000_i1026" type="#_x0000_t75" style="width:77.85pt;height:17.9pt" o:ole="">
            <v:imagedata r:id="rId9" o:title=""/>
          </v:shape>
          <o:OLEObject Type="Embed" ProgID="Equation.DSMT4" ShapeID="_x0000_i1026" DrawAspect="Content" ObjectID="_1773505265" r:id="rId10"/>
        </w:object>
      </w:r>
      <w:r w:rsidRPr="00EA4C5F">
        <w:rPr>
          <w:sz w:val="28"/>
          <w:szCs w:val="28"/>
          <w:lang w:val="ru-RU"/>
        </w:rPr>
        <w:t xml:space="preserve">. В общем случае задача оценивания заключается в том, чтобы, используя статистическую информацию, доставляемую выборкой, сделать статистические выводы об истинном значении неизвестного параметра </w:t>
      </w:r>
      <w:r w:rsidRPr="00B80EE9">
        <w:rPr>
          <w:position w:val="-6"/>
          <w:sz w:val="28"/>
          <w:szCs w:val="28"/>
        </w:rPr>
        <w:object w:dxaOrig="220" w:dyaOrig="300">
          <v:shape id="_x0000_i1027" type="#_x0000_t75" style="width:10.8pt;height:15pt" o:ole="">
            <v:imagedata r:id="rId11" o:title=""/>
          </v:shape>
          <o:OLEObject Type="Embed" ProgID="Equation.DSMT4" ShapeID="_x0000_i1027" DrawAspect="Content" ObjectID="_1773505266" r:id="rId12"/>
        </w:object>
      </w:r>
      <w:r w:rsidRPr="00EA4C5F">
        <w:rPr>
          <w:sz w:val="28"/>
          <w:szCs w:val="28"/>
          <w:lang w:val="ru-RU"/>
        </w:rPr>
        <w:t>.</w:t>
      </w:r>
    </w:p>
    <w:p w:rsidR="00EA4C5F" w:rsidRPr="00EA4C5F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EA4C5F">
        <w:rPr>
          <w:i/>
          <w:sz w:val="28"/>
          <w:szCs w:val="28"/>
          <w:lang w:val="ru-RU"/>
        </w:rPr>
        <w:t>Точечной</w:t>
      </w:r>
      <w:r w:rsidRPr="00EA4C5F">
        <w:rPr>
          <w:sz w:val="28"/>
          <w:szCs w:val="28"/>
          <w:lang w:val="ru-RU"/>
        </w:rPr>
        <w:t xml:space="preserve"> оценкой неизвестного параметра </w:t>
      </w:r>
      <w:r w:rsidRPr="00B80EE9">
        <w:rPr>
          <w:position w:val="-6"/>
          <w:sz w:val="28"/>
          <w:szCs w:val="28"/>
        </w:rPr>
        <w:object w:dxaOrig="220" w:dyaOrig="300">
          <v:shape id="_x0000_i1028" type="#_x0000_t75" style="width:10.8pt;height:15pt" o:ole="">
            <v:imagedata r:id="rId13" o:title=""/>
          </v:shape>
          <o:OLEObject Type="Embed" ProgID="Equation.DSMT4" ShapeID="_x0000_i1028" DrawAspect="Content" ObjectID="_1773505267" r:id="rId14"/>
        </w:object>
      </w:r>
      <w:r w:rsidRPr="00EA4C5F">
        <w:rPr>
          <w:sz w:val="28"/>
          <w:szCs w:val="28"/>
          <w:lang w:val="ru-RU"/>
        </w:rPr>
        <w:t xml:space="preserve"> по выборке </w:t>
      </w:r>
      <w:r w:rsidRPr="00B80EE9">
        <w:rPr>
          <w:position w:val="-12"/>
          <w:sz w:val="28"/>
          <w:szCs w:val="28"/>
        </w:rPr>
        <w:object w:dxaOrig="380" w:dyaOrig="380">
          <v:shape id="_x0000_i1029" type="#_x0000_t75" style="width:19.15pt;height:19.15pt" o:ole="">
            <v:imagedata r:id="rId15" o:title=""/>
          </v:shape>
          <o:OLEObject Type="Embed" ProgID="Equation.DSMT4" ShapeID="_x0000_i1029" DrawAspect="Content" ObjectID="_1773505268" r:id="rId16"/>
        </w:object>
      </w:r>
      <w:r w:rsidRPr="00EA4C5F">
        <w:rPr>
          <w:sz w:val="28"/>
          <w:szCs w:val="28"/>
          <w:lang w:val="ru-RU"/>
        </w:rPr>
        <w:t xml:space="preserve"> называется значение некоторой статистики </w:t>
      </w:r>
      <w:r w:rsidRPr="00B80EE9">
        <w:rPr>
          <w:position w:val="-12"/>
          <w:sz w:val="28"/>
          <w:szCs w:val="28"/>
        </w:rPr>
        <w:object w:dxaOrig="1300" w:dyaOrig="380">
          <v:shape id="_x0000_i1030" type="#_x0000_t75" style="width:64.9pt;height:19.15pt" o:ole="">
            <v:imagedata r:id="rId17" o:title=""/>
          </v:shape>
          <o:OLEObject Type="Embed" ProgID="Equation.DSMT4" ShapeID="_x0000_i1030" DrawAspect="Content" ObjectID="_1773505269" r:id="rId18"/>
        </w:object>
      </w:r>
      <w:r w:rsidRPr="00EA4C5F">
        <w:rPr>
          <w:sz w:val="28"/>
          <w:szCs w:val="28"/>
          <w:lang w:val="ru-RU"/>
        </w:rPr>
        <w:t xml:space="preserve">, которое приближенно равно значению параметра </w:t>
      </w:r>
      <w:r w:rsidRPr="00B80EE9">
        <w:rPr>
          <w:position w:val="-6"/>
          <w:sz w:val="28"/>
          <w:szCs w:val="28"/>
        </w:rPr>
        <w:object w:dxaOrig="220" w:dyaOrig="300">
          <v:shape id="_x0000_i1031" type="#_x0000_t75" style="width:10.8pt;height:15pt" o:ole="">
            <v:imagedata r:id="rId19" o:title=""/>
          </v:shape>
          <o:OLEObject Type="Embed" ProgID="Equation.DSMT4" ShapeID="_x0000_i1031" DrawAspect="Content" ObjectID="_1773505270" r:id="rId20"/>
        </w:object>
      </w:r>
      <w:r w:rsidRPr="00EA4C5F">
        <w:rPr>
          <w:sz w:val="28"/>
          <w:szCs w:val="28"/>
          <w:lang w:val="ru-RU"/>
        </w:rPr>
        <w:t>:</w:t>
      </w:r>
      <w:r w:rsidRPr="00B80EE9">
        <w:rPr>
          <w:position w:val="-12"/>
          <w:sz w:val="28"/>
          <w:szCs w:val="28"/>
        </w:rPr>
        <w:object w:dxaOrig="1200" w:dyaOrig="440">
          <v:shape id="_x0000_i1032" type="#_x0000_t75" style="width:59.95pt;height:22.05pt" o:ole="">
            <v:imagedata r:id="rId21" o:title=""/>
          </v:shape>
          <o:OLEObject Type="Embed" ProgID="Equation.DSMT4" ShapeID="_x0000_i1032" DrawAspect="Content" ObjectID="_1773505271" r:id="rId22"/>
        </w:object>
      </w:r>
      <w:r w:rsidRPr="00EA4C5F">
        <w:rPr>
          <w:sz w:val="28"/>
          <w:szCs w:val="28"/>
          <w:lang w:val="ru-RU"/>
        </w:rPr>
        <w:t>.</w:t>
      </w:r>
    </w:p>
    <w:p w:rsidR="00EA4C5F" w:rsidRPr="00EA4C5F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EA4C5F">
        <w:rPr>
          <w:i/>
          <w:sz w:val="28"/>
          <w:szCs w:val="28"/>
          <w:lang w:val="ru-RU"/>
        </w:rPr>
        <w:t>Интервальной</w:t>
      </w:r>
      <w:r w:rsidRPr="00EA4C5F">
        <w:rPr>
          <w:sz w:val="28"/>
          <w:szCs w:val="28"/>
          <w:lang w:val="ru-RU"/>
        </w:rPr>
        <w:t xml:space="preserve"> оценкой (или </w:t>
      </w:r>
      <w:r w:rsidRPr="00EA4C5F">
        <w:rPr>
          <w:i/>
          <w:sz w:val="28"/>
          <w:szCs w:val="28"/>
          <w:lang w:val="ru-RU"/>
        </w:rPr>
        <w:t>доверительным интервалом</w:t>
      </w:r>
      <w:r w:rsidRPr="00EA4C5F">
        <w:rPr>
          <w:sz w:val="28"/>
          <w:szCs w:val="28"/>
          <w:lang w:val="ru-RU"/>
        </w:rPr>
        <w:t xml:space="preserve">) параметра  </w:t>
      </w:r>
      <w:r w:rsidRPr="00B80EE9">
        <w:rPr>
          <w:position w:val="-6"/>
          <w:sz w:val="28"/>
          <w:szCs w:val="28"/>
        </w:rPr>
        <w:object w:dxaOrig="220" w:dyaOrig="300">
          <v:shape id="_x0000_i1033" type="#_x0000_t75" style="width:10.8pt;height:15pt" o:ole="">
            <v:imagedata r:id="rId23" o:title=""/>
          </v:shape>
          <o:OLEObject Type="Embed" ProgID="Equation.DSMT4" ShapeID="_x0000_i1033" DrawAspect="Content" ObjectID="_1773505272" r:id="rId24"/>
        </w:object>
      </w:r>
      <w:r w:rsidRPr="00EA4C5F">
        <w:rPr>
          <w:sz w:val="28"/>
          <w:szCs w:val="28"/>
          <w:lang w:val="ru-RU"/>
        </w:rPr>
        <w:t xml:space="preserve"> называют интервал </w:t>
      </w:r>
      <w:r w:rsidRPr="00B80EE9">
        <w:rPr>
          <w:position w:val="-12"/>
          <w:sz w:val="28"/>
          <w:szCs w:val="28"/>
        </w:rPr>
        <w:object w:dxaOrig="1840" w:dyaOrig="380">
          <v:shape id="_x0000_i1034" type="#_x0000_t75" style="width:92pt;height:19.15pt" o:ole="">
            <v:imagedata r:id="rId25" o:title=""/>
          </v:shape>
          <o:OLEObject Type="Embed" ProgID="Equation.DSMT4" ShapeID="_x0000_i1034" DrawAspect="Content" ObjectID="_1773505273" r:id="rId26"/>
        </w:object>
      </w:r>
      <w:r w:rsidRPr="00EA4C5F">
        <w:rPr>
          <w:sz w:val="28"/>
          <w:szCs w:val="28"/>
          <w:lang w:val="ru-RU"/>
        </w:rPr>
        <w:t xml:space="preserve">, содержащий истинное значение параметра </w:t>
      </w:r>
      <w:r w:rsidRPr="00B80EE9">
        <w:rPr>
          <w:position w:val="-6"/>
          <w:sz w:val="28"/>
          <w:szCs w:val="28"/>
        </w:rPr>
        <w:object w:dxaOrig="220" w:dyaOrig="300">
          <v:shape id="_x0000_i1035" type="#_x0000_t75" style="width:10.8pt;height:15pt" o:ole="">
            <v:imagedata r:id="rId27" o:title=""/>
          </v:shape>
          <o:OLEObject Type="Embed" ProgID="Equation.DSMT4" ShapeID="_x0000_i1035" DrawAspect="Content" ObjectID="_1773505274" r:id="rId28"/>
        </w:object>
      </w:r>
      <w:r w:rsidRPr="00EA4C5F">
        <w:rPr>
          <w:sz w:val="28"/>
          <w:szCs w:val="28"/>
          <w:lang w:val="ru-RU"/>
        </w:rPr>
        <w:t xml:space="preserve"> с вероятностью </w:t>
      </w:r>
      <w:r w:rsidRPr="00B80EE9">
        <w:rPr>
          <w:position w:val="-10"/>
          <w:sz w:val="28"/>
          <w:szCs w:val="28"/>
        </w:rPr>
        <w:object w:dxaOrig="200" w:dyaOrig="279">
          <v:shape id="_x0000_i1036" type="#_x0000_t75" style="width:10pt;height:14.15pt" o:ole="">
            <v:imagedata r:id="rId29" o:title=""/>
          </v:shape>
          <o:OLEObject Type="Embed" ProgID="Equation.DSMT4" ShapeID="_x0000_i1036" DrawAspect="Content" ObjectID="_1773505275" r:id="rId30"/>
        </w:object>
      </w:r>
      <w:r w:rsidRPr="00EA4C5F">
        <w:rPr>
          <w:sz w:val="28"/>
          <w:szCs w:val="28"/>
          <w:lang w:val="ru-RU"/>
        </w:rPr>
        <w:t>.</w:t>
      </w:r>
    </w:p>
    <w:p w:rsidR="00EA4C5F" w:rsidRPr="00EA4C5F" w:rsidRDefault="00EA4C5F" w:rsidP="00EA4C5F">
      <w:pPr>
        <w:ind w:firstLine="708"/>
        <w:jc w:val="both"/>
        <w:rPr>
          <w:sz w:val="16"/>
          <w:szCs w:val="16"/>
          <w:lang w:val="ru-RU"/>
        </w:rPr>
      </w:pPr>
    </w:p>
    <w:p w:rsidR="00EA4C5F" w:rsidRPr="00AF1482" w:rsidRDefault="00EA4C5F" w:rsidP="00EA4C5F">
      <w:pPr>
        <w:tabs>
          <w:tab w:val="right" w:pos="8647"/>
        </w:tabs>
        <w:rPr>
          <w:sz w:val="28"/>
          <w:szCs w:val="28"/>
          <w:lang w:val="ru-RU"/>
        </w:rPr>
      </w:pPr>
    </w:p>
    <w:p w:rsidR="00EA4C5F" w:rsidRPr="00AF1482" w:rsidRDefault="00EA4C5F" w:rsidP="00EA4C5F">
      <w:pPr>
        <w:pStyle w:val="2"/>
        <w:rPr>
          <w:rFonts w:eastAsia="Batang" w:hint="eastAsia"/>
        </w:rPr>
      </w:pPr>
      <w:bookmarkStart w:id="4" w:name="_Toc75528312"/>
      <w:bookmarkStart w:id="5" w:name="_Toc55980989"/>
      <w:r w:rsidRPr="00AF1482">
        <w:rPr>
          <w:rFonts w:eastAsia="Batang"/>
        </w:rPr>
        <w:lastRenderedPageBreak/>
        <w:t xml:space="preserve">1.1. Метод </w:t>
      </w:r>
      <w:r w:rsidRPr="00AF1482">
        <w:t>максимального</w:t>
      </w:r>
      <w:r w:rsidRPr="00AF1482">
        <w:rPr>
          <w:rFonts w:eastAsia="Batang"/>
        </w:rPr>
        <w:t xml:space="preserve"> правдоподобия</w:t>
      </w:r>
      <w:bookmarkEnd w:id="4"/>
      <w:bookmarkEnd w:id="5"/>
    </w:p>
    <w:p w:rsidR="00EA4C5F" w:rsidRPr="00AF1482" w:rsidRDefault="00EA4C5F" w:rsidP="00EA4C5F">
      <w:pPr>
        <w:ind w:firstLine="708"/>
        <w:jc w:val="both"/>
        <w:rPr>
          <w:i/>
          <w:sz w:val="16"/>
          <w:szCs w:val="16"/>
        </w:rPr>
      </w:pP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i/>
          <w:sz w:val="28"/>
          <w:szCs w:val="28"/>
          <w:lang w:val="ru-RU"/>
        </w:rPr>
        <w:t>Оценкой максимального правдоподобия</w:t>
      </w:r>
      <w:r w:rsidRPr="00AF1482">
        <w:rPr>
          <w:sz w:val="28"/>
          <w:szCs w:val="28"/>
          <w:lang w:val="ru-RU"/>
        </w:rPr>
        <w:t xml:space="preserve"> (ОМП) параметра </w:t>
      </w:r>
      <w:r w:rsidRPr="00AF1482">
        <w:rPr>
          <w:position w:val="-6"/>
          <w:sz w:val="28"/>
          <w:szCs w:val="28"/>
        </w:rPr>
        <w:object w:dxaOrig="220" w:dyaOrig="300">
          <v:shape id="_x0000_i1037" type="#_x0000_t75" style="width:10.8pt;height:15pt" o:ole="">
            <v:imagedata r:id="rId31" o:title=""/>
          </v:shape>
          <o:OLEObject Type="Embed" ProgID="Equation.DSMT4" ShapeID="_x0000_i1037" DrawAspect="Content" ObjectID="_1773505276" r:id="rId32"/>
        </w:object>
      </w:r>
      <w:r w:rsidRPr="00AF1482">
        <w:rPr>
          <w:sz w:val="28"/>
          <w:szCs w:val="28"/>
          <w:lang w:val="ru-RU"/>
        </w:rPr>
        <w:t xml:space="preserve"> называется точка параметрического множества </w:t>
      </w:r>
      <w:r w:rsidRPr="00AF1482">
        <w:rPr>
          <w:position w:val="-6"/>
          <w:sz w:val="28"/>
          <w:szCs w:val="28"/>
        </w:rPr>
        <w:object w:dxaOrig="279" w:dyaOrig="300">
          <v:shape id="_x0000_i1038" type="#_x0000_t75" style="width:14.15pt;height:15pt" o:ole="">
            <v:imagedata r:id="rId33" o:title=""/>
          </v:shape>
          <o:OLEObject Type="Embed" ProgID="Equation.DSMT4" ShapeID="_x0000_i1038" DrawAspect="Content" ObjectID="_1773505277" r:id="rId34"/>
        </w:object>
      </w:r>
      <w:r w:rsidRPr="00AF1482">
        <w:rPr>
          <w:sz w:val="28"/>
          <w:szCs w:val="28"/>
          <w:lang w:val="ru-RU"/>
        </w:rPr>
        <w:t xml:space="preserve">, в которой функция максимального правдоподобия </w:t>
      </w:r>
      <w:r w:rsidRPr="00AF1482">
        <w:rPr>
          <w:position w:val="-36"/>
          <w:sz w:val="28"/>
          <w:szCs w:val="28"/>
        </w:rPr>
        <w:object w:dxaOrig="2600" w:dyaOrig="859">
          <v:shape id="_x0000_i1039" type="#_x0000_t75" style="width:129.85pt;height:42.85pt" o:ole="">
            <v:imagedata r:id="rId35" o:title=""/>
          </v:shape>
          <o:OLEObject Type="Embed" ProgID="Equation.DSMT4" ShapeID="_x0000_i1039" DrawAspect="Content" ObjectID="_1773505278" r:id="rId36"/>
        </w:object>
      </w:r>
      <w:r w:rsidRPr="00AF1482">
        <w:rPr>
          <w:sz w:val="28"/>
          <w:szCs w:val="28"/>
          <w:lang w:val="ru-RU"/>
        </w:rPr>
        <w:t xml:space="preserve"> достигает наибольшего значения: </w:t>
      </w:r>
      <w:r w:rsidRPr="00AF1482">
        <w:rPr>
          <w:position w:val="-30"/>
          <w:sz w:val="28"/>
          <w:szCs w:val="28"/>
        </w:rPr>
        <w:object w:dxaOrig="2640" w:dyaOrig="620">
          <v:shape id="_x0000_i1040" type="#_x0000_t75" style="width:131.95pt;height:30.8pt" o:ole="">
            <v:imagedata r:id="rId37" o:title=""/>
          </v:shape>
          <o:OLEObject Type="Embed" ProgID="Equation.DSMT4" ShapeID="_x0000_i1040" DrawAspect="Content" ObjectID="_1773505279" r:id="rId38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Если для любой выборки </w:t>
      </w:r>
      <w:r w:rsidRPr="00AF1482">
        <w:rPr>
          <w:position w:val="-12"/>
          <w:sz w:val="28"/>
          <w:szCs w:val="28"/>
        </w:rPr>
        <w:object w:dxaOrig="380" w:dyaOrig="380">
          <v:shape id="_x0000_i1041" type="#_x0000_t75" style="width:19.15pt;height:19.15pt" o:ole="">
            <v:imagedata r:id="rId15" o:title=""/>
          </v:shape>
          <o:OLEObject Type="Embed" ProgID="Equation.DSMT4" ShapeID="_x0000_i1041" DrawAspect="Content" ObjectID="_1773505280" r:id="rId39"/>
        </w:object>
      </w:r>
      <w:r w:rsidRPr="00AF1482">
        <w:rPr>
          <w:sz w:val="28"/>
          <w:szCs w:val="28"/>
          <w:lang w:val="ru-RU"/>
        </w:rPr>
        <w:t xml:space="preserve"> из выборочного пространства максимум   </w:t>
      </w:r>
      <w:r w:rsidRPr="00AF1482">
        <w:rPr>
          <w:position w:val="-12"/>
          <w:sz w:val="28"/>
          <w:szCs w:val="28"/>
        </w:rPr>
        <w:object w:dxaOrig="999" w:dyaOrig="380">
          <v:shape id="_x0000_i1042" type="#_x0000_t75" style="width:49.95pt;height:19.15pt" o:ole="">
            <v:imagedata r:id="rId40" o:title=""/>
          </v:shape>
          <o:OLEObject Type="Embed" ProgID="Equation.DSMT4" ShapeID="_x0000_i1042" DrawAspect="Content" ObjectID="_1773505281" r:id="rId41"/>
        </w:object>
      </w:r>
      <w:r w:rsidRPr="00AF1482">
        <w:rPr>
          <w:sz w:val="28"/>
          <w:szCs w:val="28"/>
          <w:lang w:val="ru-RU"/>
        </w:rPr>
        <w:t xml:space="preserve"> достигается во внутренней точке </w:t>
      </w:r>
      <w:r w:rsidRPr="00AF1482">
        <w:rPr>
          <w:position w:val="-6"/>
          <w:sz w:val="28"/>
          <w:szCs w:val="28"/>
        </w:rPr>
        <w:object w:dxaOrig="220" w:dyaOrig="300">
          <v:shape id="_x0000_i1043" type="#_x0000_t75" style="width:10.8pt;height:15pt" o:ole="">
            <v:imagedata r:id="rId42" o:title=""/>
          </v:shape>
          <o:OLEObject Type="Embed" ProgID="Equation.DSMT4" ShapeID="_x0000_i1043" DrawAspect="Content" ObjectID="_1773505282" r:id="rId43"/>
        </w:object>
      </w:r>
      <w:r w:rsidRPr="00AF1482">
        <w:rPr>
          <w:sz w:val="28"/>
          <w:szCs w:val="28"/>
          <w:lang w:val="ru-RU"/>
        </w:rPr>
        <w:t xml:space="preserve">, и </w:t>
      </w:r>
      <w:r w:rsidRPr="00AF1482">
        <w:rPr>
          <w:position w:val="-12"/>
          <w:sz w:val="28"/>
          <w:szCs w:val="28"/>
        </w:rPr>
        <w:object w:dxaOrig="999" w:dyaOrig="380">
          <v:shape id="_x0000_i1044" type="#_x0000_t75" style="width:49.95pt;height:19.15pt" o:ole="">
            <v:imagedata r:id="rId44" o:title=""/>
          </v:shape>
          <o:OLEObject Type="Embed" ProgID="Equation.DSMT4" ShapeID="_x0000_i1044" DrawAspect="Content" ObjectID="_1773505283" r:id="rId45"/>
        </w:object>
      </w:r>
      <w:r w:rsidRPr="00AF1482">
        <w:rPr>
          <w:sz w:val="28"/>
          <w:szCs w:val="28"/>
          <w:lang w:val="ru-RU"/>
        </w:rPr>
        <w:t xml:space="preserve"> дифференцируема по</w:t>
      </w:r>
      <w:r w:rsidRPr="00AF1482">
        <w:rPr>
          <w:sz w:val="28"/>
          <w:szCs w:val="28"/>
        </w:rPr>
        <w:t> </w:t>
      </w:r>
      <w:r w:rsidRPr="00AF1482">
        <w:rPr>
          <w:position w:val="-6"/>
          <w:sz w:val="28"/>
          <w:szCs w:val="28"/>
        </w:rPr>
        <w:object w:dxaOrig="220" w:dyaOrig="300">
          <v:shape id="_x0000_i1045" type="#_x0000_t75" style="width:10.8pt;height:15pt" o:ole="">
            <v:imagedata r:id="rId46" o:title=""/>
          </v:shape>
          <o:OLEObject Type="Embed" ProgID="Equation.DSMT4" ShapeID="_x0000_i1045" DrawAspect="Content" ObjectID="_1773505284" r:id="rId47"/>
        </w:object>
      </w:r>
      <w:r w:rsidRPr="00AF1482">
        <w:rPr>
          <w:sz w:val="28"/>
          <w:szCs w:val="28"/>
          <w:lang w:val="ru-RU"/>
        </w:rPr>
        <w:t xml:space="preserve">, то ОМП </w:t>
      </w:r>
      <w:r w:rsidRPr="00AF1482">
        <w:rPr>
          <w:position w:val="-6"/>
          <w:sz w:val="28"/>
          <w:szCs w:val="28"/>
        </w:rPr>
        <w:object w:dxaOrig="220" w:dyaOrig="400">
          <v:shape id="_x0000_i1046" type="#_x0000_t75" style="width:10.8pt;height:20pt" o:ole="">
            <v:imagedata r:id="rId48" o:title=""/>
          </v:shape>
          <o:OLEObject Type="Embed" ProgID="Equation.DSMT4" ShapeID="_x0000_i1046" DrawAspect="Content" ObjectID="_1773505285" r:id="rId49"/>
        </w:object>
      </w:r>
      <w:r w:rsidRPr="00AF1482">
        <w:rPr>
          <w:sz w:val="28"/>
          <w:szCs w:val="28"/>
          <w:lang w:val="ru-RU"/>
        </w:rPr>
        <w:t xml:space="preserve"> удовлетворяет уравнению </w:t>
      </w:r>
      <w:r w:rsidRPr="00AF1482">
        <w:rPr>
          <w:position w:val="-34"/>
          <w:sz w:val="28"/>
          <w:szCs w:val="28"/>
        </w:rPr>
        <w:object w:dxaOrig="2960" w:dyaOrig="780">
          <v:shape id="_x0000_i1047" type="#_x0000_t75" style="width:148.15pt;height:39.1pt" o:ole="">
            <v:imagedata r:id="rId50" o:title=""/>
          </v:shape>
          <o:OLEObject Type="Embed" ProgID="Equation.DSMT4" ShapeID="_x0000_i1047" DrawAspect="Content" ObjectID="_1773505286" r:id="rId51"/>
        </w:object>
      </w:r>
      <w:r w:rsidRPr="00AF1482">
        <w:rPr>
          <w:sz w:val="28"/>
          <w:szCs w:val="28"/>
          <w:lang w:val="ru-RU"/>
        </w:rPr>
        <w:t xml:space="preserve">, которое называется </w:t>
      </w:r>
      <w:r w:rsidRPr="00AF1482">
        <w:rPr>
          <w:i/>
          <w:sz w:val="28"/>
          <w:szCs w:val="28"/>
          <w:lang w:val="ru-RU"/>
        </w:rPr>
        <w:t>уравнением правдоподобия</w: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</w:p>
    <w:p w:rsidR="00EA4C5F" w:rsidRPr="00AF1482" w:rsidRDefault="00EA4C5F" w:rsidP="00EA4C5F">
      <w:pPr>
        <w:ind w:firstLine="708"/>
        <w:jc w:val="both"/>
        <w:rPr>
          <w:b/>
          <w:i/>
          <w:sz w:val="28"/>
          <w:szCs w:val="28"/>
          <w:lang w:val="ru-RU"/>
        </w:rPr>
      </w:pPr>
      <w:r w:rsidRPr="00AF1482">
        <w:rPr>
          <w:b/>
          <w:i/>
          <w:sz w:val="28"/>
          <w:szCs w:val="28"/>
          <w:lang w:val="ru-RU"/>
        </w:rPr>
        <w:t>Пример 1.2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Построить оценку максимального правдоподобия параметра </w:t>
      </w:r>
      <w:r w:rsidRPr="00AF1482">
        <w:rPr>
          <w:position w:val="-12"/>
          <w:sz w:val="28"/>
          <w:szCs w:val="28"/>
        </w:rPr>
        <w:object w:dxaOrig="260" w:dyaOrig="300">
          <v:shape id="_x0000_i1048" type="#_x0000_t75" style="width:12.9pt;height:15pt" o:ole="">
            <v:imagedata r:id="rId52" o:title=""/>
          </v:shape>
          <o:OLEObject Type="Embed" ProgID="Equation.DSMT4" ShapeID="_x0000_i1048" DrawAspect="Content" ObjectID="_1773505287" r:id="rId53"/>
        </w:object>
      </w:r>
      <w:r w:rsidRPr="00AF1482">
        <w:rPr>
          <w:sz w:val="28"/>
          <w:szCs w:val="28"/>
          <w:lang w:val="ru-RU"/>
        </w:rPr>
        <w:t xml:space="preserve"> распределения Бернулли: </w:t>
      </w:r>
      <w:r w:rsidRPr="00AF1482">
        <w:rPr>
          <w:position w:val="-14"/>
          <w:sz w:val="28"/>
          <w:szCs w:val="28"/>
        </w:rPr>
        <w:object w:dxaOrig="2680" w:dyaOrig="460">
          <v:shape id="_x0000_i1049" type="#_x0000_t75" style="width:134pt;height:22.9pt" o:ole="">
            <v:imagedata r:id="rId54" o:title=""/>
          </v:shape>
          <o:OLEObject Type="Embed" ProgID="Equation.DSMT4" ShapeID="_x0000_i1049" DrawAspect="Content" ObjectID="_1773505288" r:id="rId55"/>
        </w:object>
      </w:r>
      <w:r w:rsidRPr="00AF1482">
        <w:rPr>
          <w:sz w:val="28"/>
          <w:szCs w:val="28"/>
          <w:lang w:val="ru-RU"/>
        </w:rPr>
        <w:t xml:space="preserve">, </w:t>
      </w:r>
      <w:r w:rsidRPr="00AF1482">
        <w:rPr>
          <w:position w:val="-12"/>
          <w:sz w:val="28"/>
          <w:szCs w:val="28"/>
        </w:rPr>
        <w:object w:dxaOrig="859" w:dyaOrig="360">
          <v:shape id="_x0000_i1050" type="#_x0000_t75" style="width:42.85pt;height:17.9pt" o:ole="">
            <v:imagedata r:id="rId56" o:title=""/>
          </v:shape>
          <o:OLEObject Type="Embed" ProgID="Equation.DSMT4" ShapeID="_x0000_i1050" DrawAspect="Content" ObjectID="_1773505289" r:id="rId57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u w:val="single"/>
          <w:lang w:val="ru-RU"/>
        </w:rPr>
      </w:pPr>
      <w:r w:rsidRPr="00AF1482">
        <w:rPr>
          <w:sz w:val="28"/>
          <w:szCs w:val="28"/>
          <w:u w:val="single"/>
          <w:lang w:val="ru-RU"/>
        </w:rPr>
        <w:t>Решение: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>Логарифмическая функция правдоподобия равна</w:t>
      </w:r>
    </w:p>
    <w:p w:rsidR="00EA4C5F" w:rsidRPr="00AF1482" w:rsidRDefault="00EA4C5F" w:rsidP="00EA4C5F">
      <w:pPr>
        <w:ind w:left="708"/>
        <w:jc w:val="both"/>
        <w:rPr>
          <w:sz w:val="28"/>
          <w:szCs w:val="28"/>
          <w:lang w:val="ru-RU"/>
        </w:rPr>
      </w:pPr>
      <w:r w:rsidRPr="00AF1482">
        <w:rPr>
          <w:position w:val="-34"/>
          <w:sz w:val="28"/>
          <w:szCs w:val="28"/>
        </w:rPr>
        <w:object w:dxaOrig="5760" w:dyaOrig="820">
          <v:shape id="_x0000_i1051" type="#_x0000_t75" style="width:4in;height:41.2pt" o:ole="">
            <v:imagedata r:id="rId58" o:title=""/>
          </v:shape>
          <o:OLEObject Type="Embed" ProgID="Equation.DSMT4" ShapeID="_x0000_i1051" DrawAspect="Content" ObjectID="_1773505290" r:id="rId59"/>
        </w:object>
      </w:r>
      <w:r w:rsidRPr="00AF1482">
        <w:rPr>
          <w:sz w:val="28"/>
          <w:szCs w:val="28"/>
          <w:lang w:val="ru-RU"/>
        </w:rPr>
        <w:t>=</w:t>
      </w:r>
    </w:p>
    <w:p w:rsidR="00EA4C5F" w:rsidRPr="00AF1482" w:rsidRDefault="00EA4C5F" w:rsidP="00EA4C5F">
      <w:pPr>
        <w:ind w:left="708"/>
        <w:jc w:val="both"/>
        <w:rPr>
          <w:sz w:val="28"/>
          <w:szCs w:val="28"/>
        </w:rPr>
      </w:pPr>
      <w:r w:rsidRPr="00AF1482">
        <w:rPr>
          <w:sz w:val="28"/>
          <w:szCs w:val="28"/>
        </w:rPr>
        <w:t>=</w:t>
      </w:r>
      <w:r w:rsidRPr="00AF1482">
        <w:rPr>
          <w:position w:val="-38"/>
          <w:sz w:val="28"/>
          <w:szCs w:val="28"/>
        </w:rPr>
        <w:object w:dxaOrig="3780" w:dyaOrig="900">
          <v:shape id="_x0000_i1052" type="#_x0000_t75" style="width:188.95pt;height:44.95pt" o:ole="">
            <v:imagedata r:id="rId60" o:title=""/>
          </v:shape>
          <o:OLEObject Type="Embed" ProgID="Equation.DSMT4" ShapeID="_x0000_i1052" DrawAspect="Content" ObjectID="_1773505291" r:id="rId61"/>
        </w:object>
      </w:r>
      <w:r w:rsidRPr="00AF1482">
        <w:rPr>
          <w:sz w:val="28"/>
          <w:szCs w:val="28"/>
        </w:rPr>
        <w:t>;</w:t>
      </w:r>
    </w:p>
    <w:p w:rsidR="00EA4C5F" w:rsidRPr="00AF1482" w:rsidRDefault="00EA4C5F" w:rsidP="00EA4C5F">
      <w:pPr>
        <w:ind w:left="708"/>
        <w:jc w:val="both"/>
        <w:rPr>
          <w:sz w:val="28"/>
          <w:szCs w:val="28"/>
        </w:rPr>
      </w:pPr>
      <w:r w:rsidRPr="00AF1482">
        <w:rPr>
          <w:position w:val="-38"/>
          <w:sz w:val="28"/>
          <w:szCs w:val="28"/>
        </w:rPr>
        <w:object w:dxaOrig="4540" w:dyaOrig="900">
          <v:shape id="_x0000_i1053" type="#_x0000_t75" style="width:226.8pt;height:44.95pt" o:ole="">
            <v:imagedata r:id="rId62" o:title=""/>
          </v:shape>
          <o:OLEObject Type="Embed" ProgID="Equation.DSMT4" ShapeID="_x0000_i1053" DrawAspect="Content" ObjectID="_1773505292" r:id="rId63"/>
        </w:object>
      </w:r>
      <w:r w:rsidRPr="00AF1482">
        <w:rPr>
          <w:sz w:val="28"/>
          <w:szCs w:val="28"/>
        </w:rPr>
        <w:t xml:space="preserve">  =&gt;  </w:t>
      </w:r>
      <w:r w:rsidRPr="00AF1482">
        <w:rPr>
          <w:position w:val="-12"/>
          <w:sz w:val="28"/>
          <w:szCs w:val="28"/>
        </w:rPr>
        <w:object w:dxaOrig="760" w:dyaOrig="400">
          <v:shape id="_x0000_i1054" type="#_x0000_t75" style="width:37.85pt;height:20pt" o:ole="">
            <v:imagedata r:id="rId64" o:title=""/>
          </v:shape>
          <o:OLEObject Type="Embed" ProgID="Equation.DSMT4" ShapeID="_x0000_i1054" DrawAspect="Content" ObjectID="_1773505293" r:id="rId65"/>
        </w:object>
      </w:r>
      <w:r w:rsidRPr="00AF1482">
        <w:rPr>
          <w:sz w:val="28"/>
          <w:szCs w:val="28"/>
        </w:rPr>
        <w:t>,</w:t>
      </w:r>
    </w:p>
    <w:p w:rsidR="00EA4C5F" w:rsidRPr="00AF1482" w:rsidRDefault="00EA4C5F" w:rsidP="00EA4C5F">
      <w:pPr>
        <w:jc w:val="both"/>
        <w:rPr>
          <w:sz w:val="28"/>
          <w:szCs w:val="28"/>
        </w:rPr>
      </w:pPr>
      <w:r w:rsidRPr="00AF1482">
        <w:rPr>
          <w:sz w:val="28"/>
          <w:szCs w:val="28"/>
        </w:rPr>
        <w:t xml:space="preserve">где </w:t>
      </w:r>
      <w:r w:rsidRPr="00AF1482">
        <w:rPr>
          <w:position w:val="-4"/>
          <w:sz w:val="28"/>
          <w:szCs w:val="28"/>
        </w:rPr>
        <w:object w:dxaOrig="320" w:dyaOrig="320">
          <v:shape id="_x0000_i1055" type="#_x0000_t75" style="width:15.8pt;height:15.8pt" o:ole="">
            <v:imagedata r:id="rId66" o:title=""/>
          </v:shape>
          <o:OLEObject Type="Embed" ProgID="Equation.DSMT4" ShapeID="_x0000_i1055" DrawAspect="Content" ObjectID="_1773505294" r:id="rId67"/>
        </w:object>
      </w:r>
      <w:r w:rsidRPr="00AF1482">
        <w:rPr>
          <w:sz w:val="28"/>
          <w:szCs w:val="28"/>
        </w:rPr>
        <w:t>– среднее выборочное значение.</w:t>
      </w:r>
    </w:p>
    <w:p w:rsidR="00EA4C5F" w:rsidRPr="00AF1482" w:rsidRDefault="00EA4C5F" w:rsidP="00EA4C5F">
      <w:pPr>
        <w:ind w:left="708"/>
        <w:jc w:val="both"/>
        <w:rPr>
          <w:sz w:val="28"/>
          <w:szCs w:val="28"/>
        </w:rPr>
      </w:pPr>
    </w:p>
    <w:p w:rsidR="00EA4C5F" w:rsidRPr="00AF1482" w:rsidRDefault="00EA4C5F" w:rsidP="00EA4C5F">
      <w:pPr>
        <w:ind w:left="708"/>
        <w:jc w:val="both"/>
        <w:rPr>
          <w:sz w:val="28"/>
          <w:szCs w:val="28"/>
        </w:rPr>
      </w:pPr>
      <w:r w:rsidRPr="00AF1482">
        <w:rPr>
          <w:position w:val="-38"/>
          <w:sz w:val="28"/>
          <w:szCs w:val="28"/>
        </w:rPr>
        <w:object w:dxaOrig="5020" w:dyaOrig="900">
          <v:shape id="_x0000_i1056" type="#_x0000_t75" style="width:250.95pt;height:44.95pt" o:ole="">
            <v:imagedata r:id="rId68" o:title=""/>
          </v:shape>
          <o:OLEObject Type="Embed" ProgID="Equation.DSMT4" ShapeID="_x0000_i1056" DrawAspect="Content" ObjectID="_1773505295" r:id="rId69"/>
        </w:object>
      </w:r>
    </w:p>
    <w:p w:rsidR="00EA4C5F" w:rsidRPr="00AF1482" w:rsidRDefault="00EA4C5F" w:rsidP="00EA4C5F">
      <w:pPr>
        <w:ind w:left="708"/>
        <w:jc w:val="both"/>
        <w:rPr>
          <w:sz w:val="28"/>
          <w:szCs w:val="28"/>
          <w:lang w:val="ru-RU"/>
        </w:rPr>
      </w:pPr>
      <w:r w:rsidRPr="00AF1482">
        <w:rPr>
          <w:position w:val="-36"/>
          <w:sz w:val="28"/>
          <w:szCs w:val="28"/>
        </w:rPr>
        <w:object w:dxaOrig="7180" w:dyaOrig="859">
          <v:shape id="_x0000_i1057" type="#_x0000_t75" style="width:359.15pt;height:42.85pt" o:ole="">
            <v:imagedata r:id="rId70" o:title=""/>
          </v:shape>
          <o:OLEObject Type="Embed" ProgID="Equation.DSMT4" ShapeID="_x0000_i1057" DrawAspect="Content" ObjectID="_1773505296" r:id="rId71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left="708"/>
        <w:jc w:val="both"/>
        <w:rPr>
          <w:sz w:val="28"/>
          <w:szCs w:val="28"/>
          <w:lang w:val="ru-RU"/>
        </w:rPr>
      </w:pPr>
    </w:p>
    <w:p w:rsidR="00EA4C5F" w:rsidRPr="00AF1482" w:rsidRDefault="00EA4C5F" w:rsidP="00EA4C5F">
      <w:pPr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Проверим знак второй производной при </w:t>
      </w:r>
      <w:r w:rsidRPr="00AF1482">
        <w:rPr>
          <w:position w:val="-12"/>
          <w:sz w:val="28"/>
          <w:szCs w:val="28"/>
        </w:rPr>
        <w:object w:dxaOrig="760" w:dyaOrig="400">
          <v:shape id="_x0000_i1058" type="#_x0000_t75" style="width:37.85pt;height:20pt" o:ole="">
            <v:imagedata r:id="rId72" o:title=""/>
          </v:shape>
          <o:OLEObject Type="Embed" ProgID="Equation.DSMT4" ShapeID="_x0000_i1058" DrawAspect="Content" ObjectID="_1773505297" r:id="rId73"/>
        </w:object>
      </w:r>
      <w:r w:rsidRPr="00AF1482">
        <w:rPr>
          <w:sz w:val="28"/>
          <w:szCs w:val="28"/>
          <w:lang w:val="ru-RU"/>
        </w:rPr>
        <w:t>:</w:t>
      </w:r>
    </w:p>
    <w:p w:rsidR="00EA4C5F" w:rsidRPr="00AF1482" w:rsidRDefault="00EA4C5F" w:rsidP="00EA4C5F">
      <w:pPr>
        <w:ind w:left="708"/>
        <w:jc w:val="both"/>
        <w:rPr>
          <w:sz w:val="28"/>
          <w:szCs w:val="28"/>
          <w:lang w:val="ru-RU"/>
        </w:rPr>
      </w:pPr>
    </w:p>
    <w:p w:rsidR="00EA4C5F" w:rsidRPr="00AF1482" w:rsidRDefault="00EA4C5F" w:rsidP="00EA4C5F">
      <w:pPr>
        <w:ind w:left="708"/>
        <w:jc w:val="both"/>
        <w:rPr>
          <w:sz w:val="28"/>
          <w:szCs w:val="28"/>
        </w:rPr>
      </w:pPr>
      <w:r w:rsidRPr="00AF1482">
        <w:rPr>
          <w:position w:val="-42"/>
          <w:sz w:val="28"/>
          <w:szCs w:val="28"/>
        </w:rPr>
        <w:object w:dxaOrig="7400" w:dyaOrig="940">
          <v:shape id="_x0000_i1059" type="#_x0000_t75" style="width:370pt;height:47.05pt" o:ole="">
            <v:imagedata r:id="rId74" o:title=""/>
          </v:shape>
          <o:OLEObject Type="Embed" ProgID="Equation.DSMT4" ShapeID="_x0000_i1059" DrawAspect="Content" ObjectID="_1773505298" r:id="rId75"/>
        </w:object>
      </w:r>
    </w:p>
    <w:p w:rsidR="00EA4C5F" w:rsidRPr="00AF1482" w:rsidRDefault="00EA4C5F" w:rsidP="00EA4C5F">
      <w:pPr>
        <w:ind w:left="708"/>
        <w:jc w:val="both"/>
        <w:rPr>
          <w:sz w:val="28"/>
          <w:szCs w:val="28"/>
          <w:lang w:val="ru-RU"/>
        </w:rPr>
      </w:pPr>
      <w:r w:rsidRPr="00AF1482">
        <w:rPr>
          <w:position w:val="-32"/>
          <w:sz w:val="28"/>
          <w:szCs w:val="28"/>
        </w:rPr>
        <w:object w:dxaOrig="5700" w:dyaOrig="780">
          <v:shape id="_x0000_i1060" type="#_x0000_t75" style="width:285.1pt;height:39.1pt" o:ole="">
            <v:imagedata r:id="rId76" o:title=""/>
          </v:shape>
          <o:OLEObject Type="Embed" ProgID="Equation.DSMT4" ShapeID="_x0000_i1060" DrawAspect="Content" ObjectID="_1773505299" r:id="rId77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left="708"/>
        <w:jc w:val="both"/>
        <w:rPr>
          <w:sz w:val="28"/>
          <w:szCs w:val="28"/>
          <w:lang w:val="ru-RU"/>
        </w:rPr>
      </w:pPr>
    </w:p>
    <w:p w:rsidR="00EA4C5F" w:rsidRPr="00AF1482" w:rsidRDefault="00EA4C5F" w:rsidP="00EA4C5F">
      <w:pPr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Таким образом, при </w:t>
      </w:r>
      <w:r w:rsidRPr="00AF1482">
        <w:rPr>
          <w:position w:val="-12"/>
          <w:sz w:val="28"/>
          <w:szCs w:val="28"/>
        </w:rPr>
        <w:object w:dxaOrig="760" w:dyaOrig="400">
          <v:shape id="_x0000_i1061" type="#_x0000_t75" style="width:37.85pt;height:20pt" o:ole="">
            <v:imagedata r:id="rId72" o:title=""/>
          </v:shape>
          <o:OLEObject Type="Embed" ProgID="Equation.DSMT4" ShapeID="_x0000_i1061" DrawAspect="Content" ObjectID="_1773505300" r:id="rId78"/>
        </w:object>
      </w:r>
      <w:r w:rsidRPr="00AF1482">
        <w:rPr>
          <w:sz w:val="28"/>
          <w:szCs w:val="28"/>
          <w:lang w:val="ru-RU"/>
        </w:rPr>
        <w:t xml:space="preserve"> функция правдоподобия достигает максимума.</w:t>
      </w:r>
    </w:p>
    <w:p w:rsidR="00EA4C5F" w:rsidRPr="00AF1482" w:rsidRDefault="00EA4C5F" w:rsidP="00EA4C5F">
      <w:pPr>
        <w:ind w:left="708"/>
        <w:jc w:val="both"/>
        <w:rPr>
          <w:sz w:val="28"/>
          <w:szCs w:val="28"/>
          <w:lang w:val="ru-RU"/>
        </w:rPr>
      </w:pPr>
    </w:p>
    <w:p w:rsidR="00EA4C5F" w:rsidRPr="00AF1482" w:rsidRDefault="00EA4C5F" w:rsidP="00EA4C5F">
      <w:pPr>
        <w:ind w:firstLine="708"/>
        <w:jc w:val="both"/>
        <w:rPr>
          <w:b/>
          <w:i/>
          <w:sz w:val="28"/>
          <w:szCs w:val="28"/>
          <w:lang w:val="ru-RU"/>
        </w:rPr>
      </w:pPr>
      <w:r w:rsidRPr="00AF1482">
        <w:rPr>
          <w:b/>
          <w:i/>
          <w:sz w:val="28"/>
          <w:szCs w:val="28"/>
          <w:lang w:val="ru-RU"/>
        </w:rPr>
        <w:t>Пример 1.3</w:t>
      </w:r>
    </w:p>
    <w:p w:rsidR="00EA4C5F" w:rsidRPr="00AF1482" w:rsidRDefault="00EA4C5F" w:rsidP="00EA4C5F">
      <w:pPr>
        <w:ind w:firstLine="720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Построить оценку максимального правдоподобия параметра </w:t>
      </w:r>
      <w:r w:rsidRPr="00AF1482">
        <w:rPr>
          <w:position w:val="-6"/>
          <w:sz w:val="28"/>
          <w:szCs w:val="28"/>
        </w:rPr>
        <w:object w:dxaOrig="620" w:dyaOrig="300">
          <v:shape id="_x0000_i1062" type="#_x0000_t75" style="width:30.8pt;height:15pt" o:ole="">
            <v:imagedata r:id="rId79" o:title=""/>
          </v:shape>
          <o:OLEObject Type="Embed" ProgID="Equation.DSMT4" ShapeID="_x0000_i1062" DrawAspect="Content" ObjectID="_1773505301" r:id="rId80"/>
        </w:object>
      </w:r>
      <w:r w:rsidRPr="00AF1482">
        <w:rPr>
          <w:sz w:val="28"/>
          <w:szCs w:val="28"/>
          <w:lang w:val="ru-RU"/>
        </w:rPr>
        <w:t xml:space="preserve"> равномерного распределения на отрезке </w:t>
      </w:r>
      <w:r w:rsidRPr="00AF1482">
        <w:rPr>
          <w:position w:val="-12"/>
          <w:sz w:val="28"/>
          <w:szCs w:val="28"/>
        </w:rPr>
        <w:object w:dxaOrig="680" w:dyaOrig="360">
          <v:shape id="_x0000_i1063" type="#_x0000_t75" style="width:34.15pt;height:17.9pt" o:ole="">
            <v:imagedata r:id="rId81" o:title=""/>
          </v:shape>
          <o:OLEObject Type="Embed" ProgID="Equation.DSMT4" ShapeID="_x0000_i1063" DrawAspect="Content" ObjectID="_1773505302" r:id="rId82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20"/>
        <w:jc w:val="both"/>
        <w:rPr>
          <w:sz w:val="28"/>
          <w:szCs w:val="28"/>
          <w:u w:val="single"/>
          <w:lang w:val="ru-RU"/>
        </w:rPr>
      </w:pPr>
      <w:r w:rsidRPr="00AF1482">
        <w:rPr>
          <w:sz w:val="28"/>
          <w:szCs w:val="28"/>
          <w:u w:val="single"/>
          <w:lang w:val="ru-RU"/>
        </w:rPr>
        <w:t>Решение:</w:t>
      </w:r>
    </w:p>
    <w:p w:rsidR="00EA4C5F" w:rsidRPr="00AF1482" w:rsidRDefault="00EA4C5F" w:rsidP="00EA4C5F">
      <w:pPr>
        <w:ind w:firstLine="720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>Функция правдоподобия выборки равна</w:t>
      </w:r>
    </w:p>
    <w:p w:rsidR="00EA4C5F" w:rsidRPr="00AF1482" w:rsidRDefault="00EA4C5F" w:rsidP="00EA4C5F">
      <w:pPr>
        <w:ind w:firstLine="720"/>
        <w:jc w:val="both"/>
        <w:rPr>
          <w:sz w:val="28"/>
          <w:szCs w:val="28"/>
          <w:lang w:val="ru-RU"/>
        </w:rPr>
      </w:pPr>
      <w:r w:rsidRPr="00AF1482">
        <w:rPr>
          <w:position w:val="-40"/>
          <w:sz w:val="28"/>
          <w:szCs w:val="28"/>
        </w:rPr>
        <w:object w:dxaOrig="6020" w:dyaOrig="940">
          <v:shape id="_x0000_i1064" type="#_x0000_t75" style="width:300.9pt;height:47.05pt" o:ole="">
            <v:imagedata r:id="rId83" o:title=""/>
          </v:shape>
          <o:OLEObject Type="Embed" ProgID="Equation.DSMT4" ShapeID="_x0000_i1064" DrawAspect="Content" ObjectID="_1773505303" r:id="rId84"/>
        </w:object>
      </w:r>
      <w:r w:rsidRPr="00AF1482">
        <w:rPr>
          <w:sz w:val="28"/>
          <w:szCs w:val="28"/>
          <w:lang w:val="ru-RU"/>
        </w:rPr>
        <w:t xml:space="preserve">  = </w:t>
      </w:r>
    </w:p>
    <w:p w:rsidR="00EA4C5F" w:rsidRPr="00AF1482" w:rsidRDefault="00EA4C5F" w:rsidP="00EA4C5F">
      <w:pPr>
        <w:ind w:left="1416"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      =</w:t>
      </w:r>
      <w:r w:rsidRPr="00AF1482">
        <w:rPr>
          <w:position w:val="-40"/>
          <w:sz w:val="28"/>
          <w:szCs w:val="28"/>
        </w:rPr>
        <w:object w:dxaOrig="2280" w:dyaOrig="940">
          <v:shape id="_x0000_i1065" type="#_x0000_t75" style="width:114.05pt;height:47.05pt" o:ole="">
            <v:imagedata r:id="rId85" o:title=""/>
          </v:shape>
          <o:OLEObject Type="Embed" ProgID="Equation.DSMT4" ShapeID="_x0000_i1065" DrawAspect="Content" ObjectID="_1773505304" r:id="rId86"/>
        </w:object>
      </w:r>
      <w:r w:rsidRPr="00AF1482">
        <w:rPr>
          <w:sz w:val="28"/>
          <w:szCs w:val="28"/>
          <w:lang w:val="ru-RU"/>
        </w:rPr>
        <w:t>,</w:t>
      </w:r>
    </w:p>
    <w:p w:rsidR="00EA4C5F" w:rsidRPr="00AF1482" w:rsidRDefault="00EA4C5F" w:rsidP="00EA4C5F">
      <w:pPr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где </w:t>
      </w:r>
      <w:r w:rsidRPr="00AF1482">
        <w:rPr>
          <w:position w:val="-16"/>
          <w:sz w:val="28"/>
          <w:szCs w:val="28"/>
        </w:rPr>
        <w:object w:dxaOrig="520" w:dyaOrig="420">
          <v:shape id="_x0000_i1066" type="#_x0000_t75" style="width:25.8pt;height:20.8pt" o:ole="">
            <v:imagedata r:id="rId87" o:title=""/>
          </v:shape>
          <o:OLEObject Type="Embed" ProgID="Equation.DSMT4" ShapeID="_x0000_i1066" DrawAspect="Content" ObjectID="_1773505305" r:id="rId88"/>
        </w:object>
      </w:r>
      <w:r w:rsidRPr="00AF1482">
        <w:rPr>
          <w:sz w:val="28"/>
          <w:szCs w:val="28"/>
          <w:lang w:val="ru-RU"/>
        </w:rPr>
        <w:t xml:space="preserve">– максимальная порядковая статистика. </w:t>
      </w:r>
    </w:p>
    <w:p w:rsidR="00EA4C5F" w:rsidRPr="00AF1482" w:rsidRDefault="00EA4C5F" w:rsidP="00EA4C5F">
      <w:pPr>
        <w:ind w:firstLine="720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При фиксированных значениях выборки (и, следовательно, при фиксированном значении </w:t>
      </w:r>
      <w:r w:rsidRPr="00AF1482">
        <w:rPr>
          <w:position w:val="-16"/>
          <w:sz w:val="28"/>
          <w:szCs w:val="28"/>
        </w:rPr>
        <w:object w:dxaOrig="540" w:dyaOrig="420">
          <v:shape id="_x0000_i1067" type="#_x0000_t75" style="width:27.05pt;height:20.8pt" o:ole="">
            <v:imagedata r:id="rId89" o:title=""/>
          </v:shape>
          <o:OLEObject Type="Embed" ProgID="Equation.DSMT4" ShapeID="_x0000_i1067" DrawAspect="Content" ObjectID="_1773505306" r:id="rId90"/>
        </w:object>
      </w:r>
      <w:r w:rsidRPr="00AF1482">
        <w:rPr>
          <w:sz w:val="28"/>
          <w:szCs w:val="28"/>
          <w:lang w:val="ru-RU"/>
        </w:rPr>
        <w:t xml:space="preserve">) зависимость </w:t>
      </w:r>
      <w:r w:rsidRPr="00AF1482">
        <w:rPr>
          <w:position w:val="-12"/>
          <w:sz w:val="28"/>
          <w:szCs w:val="28"/>
        </w:rPr>
        <w:object w:dxaOrig="1780" w:dyaOrig="380">
          <v:shape id="_x0000_i1068" type="#_x0000_t75" style="width:89.05pt;height:19.15pt" o:ole="">
            <v:imagedata r:id="rId91" o:title=""/>
          </v:shape>
          <o:OLEObject Type="Embed" ProgID="Equation.DSMT4" ShapeID="_x0000_i1068" DrawAspect="Content" ObjectID="_1773505307" r:id="rId92"/>
        </w:object>
      </w:r>
      <w:r w:rsidRPr="00AF1482">
        <w:rPr>
          <w:sz w:val="28"/>
          <w:szCs w:val="28"/>
          <w:lang w:val="ru-RU"/>
        </w:rPr>
        <w:t xml:space="preserve"> от </w:t>
      </w:r>
      <w:r w:rsidRPr="00AF1482">
        <w:rPr>
          <w:position w:val="-6"/>
          <w:sz w:val="28"/>
          <w:szCs w:val="28"/>
        </w:rPr>
        <w:object w:dxaOrig="220" w:dyaOrig="300">
          <v:shape id="_x0000_i1069" type="#_x0000_t75" style="width:10.8pt;height:15pt" o:ole="">
            <v:imagedata r:id="rId93" o:title=""/>
          </v:shape>
          <o:OLEObject Type="Embed" ProgID="Equation.DSMT4" ShapeID="_x0000_i1069" DrawAspect="Content" ObjectID="_1773505308" r:id="rId94"/>
        </w:object>
      </w:r>
      <w:r w:rsidRPr="00AF1482">
        <w:rPr>
          <w:sz w:val="28"/>
          <w:szCs w:val="28"/>
          <w:lang w:val="ru-RU"/>
        </w:rPr>
        <w:t xml:space="preserve"> показана на рисунке 1.1. Максимум функции правдоподобия достигается в точке </w:t>
      </w:r>
      <w:r w:rsidRPr="00AF1482">
        <w:rPr>
          <w:position w:val="-16"/>
          <w:sz w:val="28"/>
          <w:szCs w:val="28"/>
        </w:rPr>
        <w:object w:dxaOrig="940" w:dyaOrig="420">
          <v:shape id="_x0000_i1070" type="#_x0000_t75" style="width:47.05pt;height:20.8pt" o:ole="">
            <v:imagedata r:id="rId95" o:title=""/>
          </v:shape>
          <o:OLEObject Type="Embed" ProgID="Equation.DSMT4" ShapeID="_x0000_i1070" DrawAspect="Content" ObjectID="_1773505309" r:id="rId96"/>
        </w:object>
      </w:r>
      <w:r w:rsidRPr="00AF1482">
        <w:rPr>
          <w:sz w:val="28"/>
          <w:szCs w:val="28"/>
          <w:lang w:val="ru-RU"/>
        </w:rPr>
        <w:t xml:space="preserve">. Поэтому искомая оценка максимального правдоподобия есть </w:t>
      </w:r>
      <w:r w:rsidRPr="00AF1482">
        <w:rPr>
          <w:position w:val="-16"/>
          <w:sz w:val="28"/>
          <w:szCs w:val="28"/>
        </w:rPr>
        <w:object w:dxaOrig="940" w:dyaOrig="480">
          <v:shape id="_x0000_i1071" type="#_x0000_t75" style="width:47.05pt;height:24.15pt" o:ole="">
            <v:imagedata r:id="rId97" o:title=""/>
          </v:shape>
          <o:OLEObject Type="Embed" ProgID="Equation.DSMT4" ShapeID="_x0000_i1071" DrawAspect="Content" ObjectID="_1773505310" r:id="rId98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20"/>
        <w:jc w:val="center"/>
        <w:rPr>
          <w:sz w:val="28"/>
          <w:szCs w:val="28"/>
        </w:rPr>
      </w:pPr>
      <w:r w:rsidRPr="00AF1482">
        <w:rPr>
          <w:noProof/>
          <w:sz w:val="28"/>
          <w:szCs w:val="28"/>
          <w:lang w:val="ru-RU"/>
        </w:rPr>
        <w:drawing>
          <wp:inline distT="0" distB="0" distL="0" distR="0">
            <wp:extent cx="3708400" cy="3022600"/>
            <wp:effectExtent l="0" t="0" r="6350" b="6350"/>
            <wp:docPr id="1" name="Рисунок 1" descr="Rav_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av_OMP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C5F" w:rsidRPr="00AF1482" w:rsidRDefault="00EA4C5F" w:rsidP="00EA4C5F">
      <w:pPr>
        <w:ind w:firstLine="720"/>
        <w:jc w:val="center"/>
        <w:rPr>
          <w:sz w:val="28"/>
          <w:szCs w:val="28"/>
        </w:rPr>
      </w:pPr>
      <w:r w:rsidRPr="00AF1482">
        <w:rPr>
          <w:sz w:val="28"/>
          <w:szCs w:val="28"/>
        </w:rPr>
        <w:t>Рис. 1.1. Функция правдоподобия</w:t>
      </w:r>
    </w:p>
    <w:p w:rsidR="00EA4C5F" w:rsidRPr="00AF1482" w:rsidRDefault="00EA4C5F" w:rsidP="00EA4C5F">
      <w:pPr>
        <w:jc w:val="both"/>
        <w:rPr>
          <w:sz w:val="28"/>
          <w:szCs w:val="28"/>
        </w:rPr>
      </w:pPr>
    </w:p>
    <w:p w:rsidR="00EA4C5F" w:rsidRPr="00AF1482" w:rsidRDefault="00EA4C5F" w:rsidP="00EA4C5F">
      <w:pPr>
        <w:pStyle w:val="2"/>
        <w:rPr>
          <w:lang w:val="ru-RU"/>
        </w:rPr>
      </w:pPr>
      <w:bookmarkStart w:id="6" w:name="_Toc75528314"/>
      <w:bookmarkStart w:id="7" w:name="_Toc55980990"/>
      <w:r w:rsidRPr="00AF1482">
        <w:rPr>
          <w:lang w:val="ru-RU"/>
        </w:rPr>
        <w:t xml:space="preserve">1.2. Построение доверительного интервала  с использованием </w:t>
      </w:r>
      <w:r w:rsidRPr="00AF1482">
        <w:rPr>
          <w:lang w:val="ru-RU"/>
        </w:rPr>
        <w:lastRenderedPageBreak/>
        <w:t>центральной статистики</w:t>
      </w:r>
      <w:bookmarkEnd w:id="6"/>
      <w:bookmarkEnd w:id="7"/>
    </w:p>
    <w:p w:rsidR="00EA4C5F" w:rsidRPr="00AF1482" w:rsidRDefault="00EA4C5F" w:rsidP="00EA4C5F">
      <w:pPr>
        <w:tabs>
          <w:tab w:val="right" w:pos="8647"/>
        </w:tabs>
        <w:rPr>
          <w:b/>
          <w:sz w:val="16"/>
          <w:szCs w:val="16"/>
          <w:lang w:val="ru-RU"/>
        </w:rPr>
      </w:pP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Статистика </w:t>
      </w:r>
      <w:r w:rsidRPr="00AF1482">
        <w:rPr>
          <w:position w:val="-14"/>
          <w:sz w:val="28"/>
          <w:szCs w:val="28"/>
        </w:rPr>
        <w:object w:dxaOrig="1080" w:dyaOrig="420">
          <v:shape id="_x0000_i1072" type="#_x0000_t75" style="width:54.1pt;height:20.8pt" o:ole="">
            <v:imagedata r:id="rId100" o:title=""/>
          </v:shape>
          <o:OLEObject Type="Embed" ProgID="Equation.DSMT4" ShapeID="_x0000_i1072" DrawAspect="Content" ObjectID="_1773505311" r:id="rId101"/>
        </w:object>
      </w:r>
      <w:r w:rsidRPr="00AF1482">
        <w:rPr>
          <w:sz w:val="28"/>
          <w:szCs w:val="28"/>
          <w:lang w:val="ru-RU"/>
        </w:rPr>
        <w:t xml:space="preserve"> называется </w:t>
      </w:r>
      <w:r w:rsidRPr="00AF1482">
        <w:rPr>
          <w:i/>
          <w:sz w:val="28"/>
          <w:szCs w:val="28"/>
          <w:lang w:val="ru-RU"/>
        </w:rPr>
        <w:t>центральной статистикой</w:t>
      </w:r>
      <w:r w:rsidRPr="00AF1482">
        <w:rPr>
          <w:sz w:val="28"/>
          <w:szCs w:val="28"/>
          <w:lang w:val="ru-RU"/>
        </w:rPr>
        <w:t xml:space="preserve">, если распределение </w:t>
      </w:r>
      <w:r w:rsidRPr="00AF1482">
        <w:rPr>
          <w:position w:val="-14"/>
          <w:sz w:val="28"/>
          <w:szCs w:val="28"/>
        </w:rPr>
        <w:object w:dxaOrig="1080" w:dyaOrig="420">
          <v:shape id="_x0000_i1073" type="#_x0000_t75" style="width:54.1pt;height:20.8pt" o:ole="">
            <v:imagedata r:id="rId102" o:title=""/>
          </v:shape>
          <o:OLEObject Type="Embed" ProgID="Equation.DSMT4" ShapeID="_x0000_i1073" DrawAspect="Content" ObjectID="_1773505312" r:id="rId103"/>
        </w:object>
      </w:r>
      <w:r w:rsidRPr="00AF1482">
        <w:rPr>
          <w:sz w:val="28"/>
          <w:szCs w:val="28"/>
          <w:lang w:val="ru-RU"/>
        </w:rPr>
        <w:t xml:space="preserve"> не зависит от  </w:t>
      </w:r>
      <w:r w:rsidRPr="00AF1482">
        <w:rPr>
          <w:position w:val="-6"/>
          <w:sz w:val="28"/>
          <w:szCs w:val="28"/>
        </w:rPr>
        <w:object w:dxaOrig="220" w:dyaOrig="300">
          <v:shape id="_x0000_i1074" type="#_x0000_t75" style="width:10.8pt;height:15pt" o:ole="">
            <v:imagedata r:id="rId104" o:title=""/>
          </v:shape>
          <o:OLEObject Type="Embed" ProgID="Equation.DSMT4" ShapeID="_x0000_i1074" DrawAspect="Content" ObjectID="_1773505313" r:id="rId105"/>
        </w:object>
      </w:r>
      <w:r w:rsidRPr="00AF1482">
        <w:rPr>
          <w:sz w:val="28"/>
          <w:szCs w:val="28"/>
          <w:lang w:val="ru-RU"/>
        </w:rPr>
        <w:t xml:space="preserve">, и при любом фиксированном </w:t>
      </w:r>
      <w:r w:rsidRPr="00AF1482">
        <w:rPr>
          <w:position w:val="-6"/>
          <w:sz w:val="28"/>
          <w:szCs w:val="28"/>
        </w:rPr>
        <w:object w:dxaOrig="220" w:dyaOrig="300">
          <v:shape id="_x0000_i1075" type="#_x0000_t75" style="width:10.8pt;height:15pt" o:ole="">
            <v:imagedata r:id="rId106" o:title=""/>
          </v:shape>
          <o:OLEObject Type="Embed" ProgID="Equation.DSMT4" ShapeID="_x0000_i1075" DrawAspect="Content" ObjectID="_1773505314" r:id="rId107"/>
        </w:object>
      </w:r>
      <w:r w:rsidRPr="00AF1482">
        <w:rPr>
          <w:sz w:val="28"/>
          <w:szCs w:val="28"/>
          <w:lang w:val="ru-RU"/>
        </w:rPr>
        <w:t xml:space="preserve"> статистика </w:t>
      </w:r>
      <w:r w:rsidRPr="00AF1482">
        <w:rPr>
          <w:position w:val="-14"/>
          <w:sz w:val="28"/>
          <w:szCs w:val="28"/>
        </w:rPr>
        <w:object w:dxaOrig="1080" w:dyaOrig="420">
          <v:shape id="_x0000_i1076" type="#_x0000_t75" style="width:54.1pt;height:20.8pt" o:ole="">
            <v:imagedata r:id="rId108" o:title=""/>
          </v:shape>
          <o:OLEObject Type="Embed" ProgID="Equation.DSMT4" ShapeID="_x0000_i1076" DrawAspect="Content" ObjectID="_1773505315" r:id="rId109"/>
        </w:object>
      </w:r>
      <w:r w:rsidRPr="00AF1482">
        <w:rPr>
          <w:sz w:val="28"/>
          <w:szCs w:val="28"/>
          <w:lang w:val="ru-RU"/>
        </w:rPr>
        <w:t xml:space="preserve"> непрерывна и строго монотонна по </w:t>
      </w:r>
      <w:r w:rsidRPr="00AF1482">
        <w:rPr>
          <w:position w:val="-6"/>
          <w:sz w:val="28"/>
          <w:szCs w:val="28"/>
        </w:rPr>
        <w:object w:dxaOrig="220" w:dyaOrig="300">
          <v:shape id="_x0000_i1077" type="#_x0000_t75" style="width:10.8pt;height:15pt" o:ole="">
            <v:imagedata r:id="rId110" o:title=""/>
          </v:shape>
          <o:OLEObject Type="Embed" ProgID="Equation.DSMT4" ShapeID="_x0000_i1077" DrawAspect="Content" ObjectID="_1773505316" r:id="rId111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С помощью центральной статистики можно построить доверительный интервал. Пусть </w:t>
      </w:r>
      <w:r w:rsidRPr="00AF1482">
        <w:rPr>
          <w:position w:val="-14"/>
          <w:sz w:val="28"/>
          <w:szCs w:val="28"/>
        </w:rPr>
        <w:object w:dxaOrig="800" w:dyaOrig="420">
          <v:shape id="_x0000_i1078" type="#_x0000_t75" style="width:39.95pt;height:20.8pt" o:ole="">
            <v:imagedata r:id="rId112" o:title=""/>
          </v:shape>
          <o:OLEObject Type="Embed" ProgID="Equation.DSMT4" ShapeID="_x0000_i1078" DrawAspect="Content" ObjectID="_1773505317" r:id="rId113"/>
        </w:object>
      </w:r>
      <w:r w:rsidRPr="00AF1482">
        <w:rPr>
          <w:sz w:val="28"/>
          <w:szCs w:val="28"/>
          <w:lang w:val="ru-RU"/>
        </w:rPr>
        <w:t xml:space="preserve"> плотность распределения статистики </w:t>
      </w:r>
      <w:r w:rsidRPr="00AF1482">
        <w:rPr>
          <w:position w:val="-14"/>
          <w:sz w:val="28"/>
          <w:szCs w:val="28"/>
        </w:rPr>
        <w:object w:dxaOrig="1080" w:dyaOrig="420">
          <v:shape id="_x0000_i1079" type="#_x0000_t75" style="width:54.1pt;height:20.8pt" o:ole="">
            <v:imagedata r:id="rId114" o:title=""/>
          </v:shape>
          <o:OLEObject Type="Embed" ProgID="Equation.DSMT4" ShapeID="_x0000_i1079" DrawAspect="Content" ObjectID="_1773505318" r:id="rId115"/>
        </w:object>
      </w:r>
      <w:r w:rsidRPr="00AF1482">
        <w:rPr>
          <w:sz w:val="28"/>
          <w:szCs w:val="28"/>
          <w:lang w:val="ru-RU"/>
        </w:rPr>
        <w:t xml:space="preserve">. </w:t>
      </w:r>
    </w:p>
    <w:p w:rsidR="00EA4C5F" w:rsidRPr="00AF1482" w:rsidRDefault="00EA4C5F" w:rsidP="00EA4C5F">
      <w:pPr>
        <w:ind w:left="708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1. Найдем такие значения </w:t>
      </w:r>
      <w:r w:rsidRPr="00AF1482">
        <w:rPr>
          <w:position w:val="-12"/>
          <w:sz w:val="28"/>
          <w:szCs w:val="28"/>
        </w:rPr>
        <w:object w:dxaOrig="680" w:dyaOrig="380">
          <v:shape id="_x0000_i1080" type="#_x0000_t75" style="width:34.15pt;height:19.15pt" o:ole="">
            <v:imagedata r:id="rId116" o:title=""/>
          </v:shape>
          <o:OLEObject Type="Embed" ProgID="Equation.DSMT4" ShapeID="_x0000_i1080" DrawAspect="Content" ObjectID="_1773505319" r:id="rId117"/>
        </w:object>
      </w:r>
      <w:r w:rsidRPr="00AF1482">
        <w:rPr>
          <w:sz w:val="28"/>
          <w:szCs w:val="28"/>
          <w:lang w:val="ru-RU"/>
        </w:rPr>
        <w:t xml:space="preserve">, что </w:t>
      </w:r>
      <w:r w:rsidRPr="00AF1482">
        <w:rPr>
          <w:position w:val="-44"/>
          <w:sz w:val="28"/>
          <w:szCs w:val="28"/>
        </w:rPr>
        <w:object w:dxaOrig="4580" w:dyaOrig="980">
          <v:shape id="_x0000_i1081" type="#_x0000_t75" style="width:228.9pt;height:49.1pt" o:ole="">
            <v:imagedata r:id="rId118" o:title=""/>
          </v:shape>
          <o:OLEObject Type="Embed" ProgID="Equation.DSMT4" ShapeID="_x0000_i1081" DrawAspect="Content" ObjectID="_1773505320" r:id="rId119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2. Решим  относительно </w:t>
      </w:r>
      <w:r w:rsidRPr="00AF1482">
        <w:rPr>
          <w:position w:val="-12"/>
          <w:sz w:val="28"/>
          <w:szCs w:val="28"/>
        </w:rPr>
        <w:object w:dxaOrig="260" w:dyaOrig="420">
          <v:shape id="_x0000_i1082" type="#_x0000_t75" style="width:12.9pt;height:20.8pt" o:ole="">
            <v:imagedata r:id="rId120" o:title=""/>
          </v:shape>
          <o:OLEObject Type="Embed" ProgID="Equation.DSMT4" ShapeID="_x0000_i1082" DrawAspect="Content" ObjectID="_1773505321" r:id="rId121"/>
        </w:object>
      </w:r>
      <w:r w:rsidRPr="00AF1482">
        <w:rPr>
          <w:sz w:val="28"/>
          <w:szCs w:val="28"/>
          <w:lang w:val="ru-RU"/>
        </w:rPr>
        <w:t>,</w:t>
      </w:r>
      <w:r w:rsidRPr="00AF1482">
        <w:rPr>
          <w:position w:val="-12"/>
          <w:sz w:val="28"/>
          <w:szCs w:val="28"/>
        </w:rPr>
        <w:object w:dxaOrig="279" w:dyaOrig="420">
          <v:shape id="_x0000_i1083" type="#_x0000_t75" style="width:14.15pt;height:20.8pt" o:ole="">
            <v:imagedata r:id="rId122" o:title=""/>
          </v:shape>
          <o:OLEObject Type="Embed" ProgID="Equation.DSMT4" ShapeID="_x0000_i1083" DrawAspect="Content" ObjectID="_1773505322" r:id="rId123"/>
        </w:object>
      </w:r>
      <w:r w:rsidRPr="00AF1482">
        <w:rPr>
          <w:sz w:val="28"/>
          <w:szCs w:val="28"/>
          <w:lang w:val="ru-RU"/>
        </w:rPr>
        <w:t xml:space="preserve">  уравнения</w:t>
      </w:r>
    </w:p>
    <w:p w:rsidR="00EA4C5F" w:rsidRPr="00AF1482" w:rsidRDefault="00EA4C5F" w:rsidP="00EA4C5F">
      <w:pPr>
        <w:ind w:firstLine="708"/>
        <w:jc w:val="center"/>
        <w:rPr>
          <w:sz w:val="28"/>
          <w:szCs w:val="28"/>
          <w:lang w:val="ru-RU"/>
        </w:rPr>
      </w:pPr>
      <w:r w:rsidRPr="00AF1482">
        <w:rPr>
          <w:position w:val="-18"/>
          <w:sz w:val="28"/>
          <w:szCs w:val="28"/>
        </w:rPr>
        <w:object w:dxaOrig="3540" w:dyaOrig="499">
          <v:shape id="_x0000_i1084" type="#_x0000_t75" style="width:176.9pt;height:24.95pt" o:ole="">
            <v:imagedata r:id="rId124" o:title=""/>
          </v:shape>
          <o:OLEObject Type="Embed" ProgID="Equation.DSMT4" ShapeID="_x0000_i1084" DrawAspect="Content" ObjectID="_1773505323" r:id="rId125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08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>3. Определяем границы доверительного интервала:</w:t>
      </w:r>
    </w:p>
    <w:p w:rsidR="00EA4C5F" w:rsidRPr="00AF1482" w:rsidRDefault="00EA4C5F" w:rsidP="00EA4C5F">
      <w:pPr>
        <w:ind w:firstLine="708"/>
        <w:jc w:val="center"/>
        <w:rPr>
          <w:sz w:val="28"/>
          <w:szCs w:val="28"/>
          <w:lang w:val="ru-RU"/>
        </w:rPr>
      </w:pPr>
      <w:r w:rsidRPr="00AF1482">
        <w:rPr>
          <w:position w:val="-18"/>
          <w:sz w:val="28"/>
          <w:szCs w:val="28"/>
        </w:rPr>
        <w:object w:dxaOrig="3760" w:dyaOrig="499">
          <v:shape id="_x0000_i1085" type="#_x0000_t75" style="width:188.1pt;height:24.95pt" o:ole="">
            <v:imagedata r:id="rId126" o:title=""/>
          </v:shape>
          <o:OLEObject Type="Embed" ProgID="Equation.DSMT4" ShapeID="_x0000_i1085" DrawAspect="Content" ObjectID="_1773505324" r:id="rId127"/>
        </w:object>
      </w:r>
      <w:r w:rsidRPr="00AF1482">
        <w:rPr>
          <w:sz w:val="28"/>
          <w:szCs w:val="28"/>
          <w:lang w:val="ru-RU"/>
        </w:rPr>
        <w:t>,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>Для построения доверительного интервала с помощью центральной статистики основная проблема заключается в нахождении этой центральной статистики. Можно выделить класс моделей, для которых центральная статистика существует и имеет простой вид.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Пусть </w:t>
      </w:r>
      <w:r w:rsidRPr="00AF1482">
        <w:rPr>
          <w:position w:val="-12"/>
          <w:sz w:val="28"/>
          <w:szCs w:val="28"/>
        </w:rPr>
        <w:object w:dxaOrig="859" w:dyaOrig="360">
          <v:shape id="_x0000_i1086" type="#_x0000_t75" style="width:42.85pt;height:17.9pt" o:ole="">
            <v:imagedata r:id="rId128" o:title=""/>
          </v:shape>
          <o:OLEObject Type="Embed" ProgID="Equation.DSMT4" ShapeID="_x0000_i1086" DrawAspect="Content" ObjectID="_1773505325" r:id="rId129"/>
        </w:object>
      </w:r>
      <w:r w:rsidRPr="00AF1482">
        <w:rPr>
          <w:sz w:val="28"/>
          <w:szCs w:val="28"/>
          <w:lang w:val="ru-RU"/>
        </w:rPr>
        <w:t xml:space="preserve"> – функция распределения наблюдаемой случайной величины, </w:t>
      </w:r>
      <w:r w:rsidRPr="00AF1482">
        <w:rPr>
          <w:i/>
          <w:sz w:val="28"/>
          <w:szCs w:val="28"/>
          <w:lang w:val="ru-RU"/>
        </w:rPr>
        <w:t>монотонная</w:t>
      </w:r>
      <w:r w:rsidRPr="00AF1482">
        <w:rPr>
          <w:sz w:val="28"/>
          <w:szCs w:val="28"/>
          <w:lang w:val="ru-RU"/>
        </w:rPr>
        <w:t xml:space="preserve"> по параметру </w:t>
      </w:r>
      <w:r w:rsidRPr="00AF1482">
        <w:rPr>
          <w:position w:val="-6"/>
          <w:sz w:val="28"/>
          <w:szCs w:val="28"/>
        </w:rPr>
        <w:object w:dxaOrig="220" w:dyaOrig="300">
          <v:shape id="_x0000_i1087" type="#_x0000_t75" style="width:10.8pt;height:15pt" o:ole="">
            <v:imagedata r:id="rId130" o:title=""/>
          </v:shape>
          <o:OLEObject Type="Embed" ProgID="Equation.DSMT4" ShapeID="_x0000_i1087" DrawAspect="Content" ObjectID="_1773505326" r:id="rId131"/>
        </w:object>
      </w:r>
      <w:r w:rsidRPr="00AF1482">
        <w:rPr>
          <w:sz w:val="28"/>
          <w:szCs w:val="28"/>
          <w:lang w:val="ru-RU"/>
        </w:rPr>
        <w:t xml:space="preserve">. Можно положить в качестве центральной статистики функцию </w:t>
      </w:r>
      <w:r w:rsidRPr="00AF1482">
        <w:rPr>
          <w:position w:val="-34"/>
          <w:sz w:val="28"/>
          <w:szCs w:val="28"/>
        </w:rPr>
        <w:object w:dxaOrig="2980" w:dyaOrig="820">
          <v:shape id="_x0000_i1088" type="#_x0000_t75" style="width:149pt;height:41.2pt" o:ole="">
            <v:imagedata r:id="rId132" o:title=""/>
          </v:shape>
          <o:OLEObject Type="Embed" ProgID="Equation.DSMT4" ShapeID="_x0000_i1088" DrawAspect="Content" ObjectID="_1773505327" r:id="rId133"/>
        </w:object>
      </w:r>
      <w:r w:rsidRPr="00AF1482">
        <w:rPr>
          <w:sz w:val="28"/>
          <w:szCs w:val="28"/>
          <w:lang w:val="ru-RU"/>
        </w:rPr>
        <w:t xml:space="preserve">, которая подчинена гамма-распределению с параметром формы </w:t>
      </w:r>
      <w:r w:rsidRPr="00AF1482">
        <w:rPr>
          <w:position w:val="-6"/>
          <w:sz w:val="28"/>
          <w:szCs w:val="28"/>
        </w:rPr>
        <w:object w:dxaOrig="220" w:dyaOrig="240">
          <v:shape id="_x0000_i1089" type="#_x0000_t75" style="width:10.8pt;height:12.05pt" o:ole="">
            <v:imagedata r:id="rId134" o:title=""/>
          </v:shape>
          <o:OLEObject Type="Embed" ProgID="Equation.DSMT4" ShapeID="_x0000_i1089" DrawAspect="Content" ObjectID="_1773505328" r:id="rId135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</w:p>
    <w:p w:rsidR="00EA4C5F" w:rsidRPr="00AF1482" w:rsidRDefault="00EA4C5F" w:rsidP="00EA4C5F">
      <w:pPr>
        <w:ind w:firstLine="708"/>
        <w:rPr>
          <w:b/>
          <w:i/>
          <w:sz w:val="28"/>
          <w:szCs w:val="28"/>
          <w:lang w:val="ru-RU"/>
        </w:rPr>
      </w:pPr>
      <w:r w:rsidRPr="00AF1482">
        <w:rPr>
          <w:b/>
          <w:i/>
          <w:sz w:val="28"/>
          <w:szCs w:val="28"/>
          <w:lang w:val="ru-RU"/>
        </w:rPr>
        <w:t>Пример 1.4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Построить точный </w:t>
      </w:r>
      <w:r w:rsidRPr="00AF1482">
        <w:rPr>
          <w:position w:val="-10"/>
          <w:sz w:val="28"/>
          <w:szCs w:val="28"/>
        </w:rPr>
        <w:object w:dxaOrig="200" w:dyaOrig="279">
          <v:shape id="_x0000_i1090" type="#_x0000_t75" style="width:10pt;height:14.15pt" o:ole="">
            <v:imagedata r:id="rId136" o:title=""/>
          </v:shape>
          <o:OLEObject Type="Embed" ProgID="Equation.DSMT4" ShapeID="_x0000_i1090" DrawAspect="Content" ObjectID="_1773505329" r:id="rId137"/>
        </w:object>
      </w:r>
      <w:r w:rsidRPr="00AF1482">
        <w:rPr>
          <w:sz w:val="28"/>
          <w:szCs w:val="28"/>
          <w:lang w:val="ru-RU"/>
        </w:rPr>
        <w:t xml:space="preserve">-доверительный интервал по выборке </w:t>
      </w:r>
      <w:r w:rsidRPr="00AF1482">
        <w:rPr>
          <w:position w:val="-12"/>
          <w:sz w:val="28"/>
          <w:szCs w:val="28"/>
        </w:rPr>
        <w:object w:dxaOrig="1100" w:dyaOrig="380">
          <v:shape id="_x0000_i1091" type="#_x0000_t75" style="width:54.95pt;height:19.15pt" o:ole="">
            <v:imagedata r:id="rId138" o:title=""/>
          </v:shape>
          <o:OLEObject Type="Embed" ProgID="Equation.DSMT4" ShapeID="_x0000_i1091" DrawAspect="Content" ObjectID="_1773505330" r:id="rId139"/>
        </w:object>
      </w:r>
      <w:r w:rsidRPr="00AF1482">
        <w:rPr>
          <w:sz w:val="28"/>
          <w:szCs w:val="28"/>
          <w:lang w:val="ru-RU"/>
        </w:rPr>
        <w:t xml:space="preserve"> для параметра </w:t>
      </w:r>
      <w:r w:rsidRPr="00AF1482">
        <w:rPr>
          <w:position w:val="-6"/>
          <w:sz w:val="28"/>
          <w:szCs w:val="28"/>
        </w:rPr>
        <w:object w:dxaOrig="220" w:dyaOrig="300">
          <v:shape id="_x0000_i1092" type="#_x0000_t75" style="width:10.8pt;height:15pt" o:ole="">
            <v:imagedata r:id="rId140" o:title=""/>
          </v:shape>
          <o:OLEObject Type="Embed" ProgID="Equation.DSMT4" ShapeID="_x0000_i1092" DrawAspect="Content" ObjectID="_1773505331" r:id="rId141"/>
        </w:object>
      </w:r>
      <w:r w:rsidRPr="00AF1482">
        <w:rPr>
          <w:sz w:val="28"/>
          <w:szCs w:val="28"/>
          <w:lang w:val="ru-RU"/>
        </w:rPr>
        <w:t xml:space="preserve"> экспоненциального распределения </w:t>
      </w:r>
      <w:r w:rsidRPr="00AF1482">
        <w:rPr>
          <w:position w:val="-32"/>
          <w:sz w:val="28"/>
          <w:szCs w:val="28"/>
        </w:rPr>
        <w:object w:dxaOrig="2420" w:dyaOrig="780">
          <v:shape id="_x0000_i1093" type="#_x0000_t75" style="width:121.1pt;height:39.1pt" o:ole="">
            <v:imagedata r:id="rId142" o:title=""/>
          </v:shape>
          <o:OLEObject Type="Embed" ProgID="Equation.DSMT4" ShapeID="_x0000_i1093" DrawAspect="Content" ObjectID="_1773505332" r:id="rId143"/>
        </w:object>
      </w:r>
      <w:r w:rsidRPr="00AF1482">
        <w:rPr>
          <w:sz w:val="28"/>
          <w:szCs w:val="28"/>
          <w:lang w:val="ru-RU"/>
        </w:rPr>
        <w:t xml:space="preserve">, </w:t>
      </w:r>
      <w:r w:rsidRPr="00AF1482">
        <w:rPr>
          <w:position w:val="-6"/>
          <w:sz w:val="28"/>
          <w:szCs w:val="28"/>
        </w:rPr>
        <w:object w:dxaOrig="620" w:dyaOrig="300">
          <v:shape id="_x0000_i1094" type="#_x0000_t75" style="width:30.8pt;height:15pt" o:ole="">
            <v:imagedata r:id="rId144" o:title=""/>
          </v:shape>
          <o:OLEObject Type="Embed" ProgID="Equation.DSMT4" ShapeID="_x0000_i1094" DrawAspect="Content" ObjectID="_1773505333" r:id="rId145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u w:val="single"/>
          <w:lang w:val="ru-RU"/>
        </w:rPr>
      </w:pPr>
      <w:r w:rsidRPr="00AF1482">
        <w:rPr>
          <w:sz w:val="28"/>
          <w:szCs w:val="28"/>
          <w:u w:val="single"/>
          <w:lang w:val="ru-RU"/>
        </w:rPr>
        <w:t>Решение: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Функция распределения </w:t>
      </w:r>
      <w:r w:rsidRPr="00AF1482">
        <w:rPr>
          <w:position w:val="-32"/>
          <w:sz w:val="28"/>
          <w:szCs w:val="28"/>
        </w:rPr>
        <w:object w:dxaOrig="2580" w:dyaOrig="780">
          <v:shape id="_x0000_i1095" type="#_x0000_t75" style="width:129pt;height:39.1pt" o:ole="">
            <v:imagedata r:id="rId146" o:title=""/>
          </v:shape>
          <o:OLEObject Type="Embed" ProgID="Equation.DSMT4" ShapeID="_x0000_i1095" DrawAspect="Content" ObjectID="_1773505334" r:id="rId147"/>
        </w:object>
      </w:r>
      <w:r w:rsidRPr="00AF1482">
        <w:rPr>
          <w:sz w:val="28"/>
          <w:szCs w:val="28"/>
          <w:lang w:val="ru-RU"/>
        </w:rPr>
        <w:t xml:space="preserve"> является монотонной (возрастающей) по параметру </w:t>
      </w:r>
      <w:r w:rsidRPr="00AF1482">
        <w:rPr>
          <w:position w:val="-6"/>
          <w:sz w:val="28"/>
          <w:szCs w:val="28"/>
        </w:rPr>
        <w:object w:dxaOrig="220" w:dyaOrig="300">
          <v:shape id="_x0000_i1096" type="#_x0000_t75" style="width:10.8pt;height:15pt" o:ole="">
            <v:imagedata r:id="rId148" o:title=""/>
          </v:shape>
          <o:OLEObject Type="Embed" ProgID="Equation.DSMT4" ShapeID="_x0000_i1096" DrawAspect="Content" ObjectID="_1773505335" r:id="rId149"/>
        </w:object>
      </w:r>
      <w:r w:rsidRPr="00AF1482">
        <w:rPr>
          <w:sz w:val="28"/>
          <w:szCs w:val="28"/>
          <w:lang w:val="ru-RU"/>
        </w:rPr>
        <w:t xml:space="preserve"> (</w:t>
      </w:r>
      <w:r w:rsidRPr="00AF1482">
        <w:rPr>
          <w:position w:val="-28"/>
          <w:sz w:val="28"/>
          <w:szCs w:val="28"/>
        </w:rPr>
        <w:object w:dxaOrig="2340" w:dyaOrig="820">
          <v:shape id="_x0000_i1097" type="#_x0000_t75" style="width:116.95pt;height:41.2pt" o:ole="">
            <v:imagedata r:id="rId150" o:title=""/>
          </v:shape>
          <o:OLEObject Type="Embed" ProgID="Equation.DSMT4" ShapeID="_x0000_i1097" DrawAspect="Content" ObjectID="_1773505336" r:id="rId151"/>
        </w:object>
      </w:r>
      <w:r w:rsidRPr="00AF1482">
        <w:rPr>
          <w:sz w:val="28"/>
          <w:szCs w:val="28"/>
          <w:lang w:val="ru-RU"/>
        </w:rPr>
        <w:t xml:space="preserve">), следовательно, в качестве центральной статистики можно взять </w:t>
      </w:r>
      <w:r w:rsidRPr="00AF1482">
        <w:rPr>
          <w:position w:val="-34"/>
          <w:sz w:val="28"/>
          <w:szCs w:val="28"/>
        </w:rPr>
        <w:object w:dxaOrig="2980" w:dyaOrig="820">
          <v:shape id="_x0000_i1098" type="#_x0000_t75" style="width:149pt;height:41.2pt" o:ole="">
            <v:imagedata r:id="rId152" o:title=""/>
          </v:shape>
          <o:OLEObject Type="Embed" ProgID="Equation.DSMT4" ShapeID="_x0000_i1098" DrawAspect="Content" ObjectID="_1773505337" r:id="rId153"/>
        </w:object>
      </w:r>
      <w:r w:rsidRPr="00AF1482">
        <w:rPr>
          <w:sz w:val="28"/>
          <w:szCs w:val="28"/>
          <w:lang w:val="ru-RU"/>
        </w:rPr>
        <w:t xml:space="preserve">, которая подчинена </w:t>
      </w:r>
      <w:r w:rsidRPr="00AF1482">
        <w:rPr>
          <w:sz w:val="28"/>
          <w:szCs w:val="28"/>
          <w:lang w:val="ru-RU"/>
        </w:rPr>
        <w:lastRenderedPageBreak/>
        <w:t xml:space="preserve">гамма-распределению с функцией плотности </w:t>
      </w:r>
      <w:r w:rsidRPr="00AF1482">
        <w:rPr>
          <w:position w:val="-34"/>
          <w:sz w:val="28"/>
          <w:szCs w:val="28"/>
        </w:rPr>
        <w:object w:dxaOrig="2400" w:dyaOrig="920">
          <v:shape id="_x0000_i1099" type="#_x0000_t75" style="width:119.85pt;height:46.2pt" o:ole="">
            <v:imagedata r:id="rId154" o:title=""/>
          </v:shape>
          <o:OLEObject Type="Embed" ProgID="Equation.DSMT4" ShapeID="_x0000_i1099" DrawAspect="Content" ObjectID="_1773505338" r:id="rId155"/>
        </w:object>
      </w:r>
      <w:r w:rsidRPr="00AF1482">
        <w:rPr>
          <w:sz w:val="28"/>
          <w:szCs w:val="28"/>
          <w:lang w:val="ru-RU"/>
        </w:rPr>
        <w:t xml:space="preserve">, </w:t>
      </w:r>
      <w:r w:rsidRPr="00AF1482">
        <w:rPr>
          <w:position w:val="-6"/>
          <w:sz w:val="28"/>
          <w:szCs w:val="28"/>
        </w:rPr>
        <w:object w:dxaOrig="620" w:dyaOrig="300">
          <v:shape id="_x0000_i1100" type="#_x0000_t75" style="width:30.8pt;height:15pt" o:ole="">
            <v:imagedata r:id="rId156" o:title=""/>
          </v:shape>
          <o:OLEObject Type="Embed" ProgID="Equation.DSMT4" ShapeID="_x0000_i1100" DrawAspect="Content" ObjectID="_1773505339" r:id="rId157"/>
        </w:object>
      </w:r>
      <w:r w:rsidRPr="00AF1482">
        <w:rPr>
          <w:sz w:val="28"/>
          <w:szCs w:val="28"/>
          <w:lang w:val="ru-RU"/>
        </w:rPr>
        <w:t xml:space="preserve">, </w:t>
      </w:r>
      <w:r w:rsidRPr="00AF1482">
        <w:rPr>
          <w:position w:val="-6"/>
          <w:sz w:val="28"/>
          <w:szCs w:val="28"/>
        </w:rPr>
        <w:object w:dxaOrig="660" w:dyaOrig="300">
          <v:shape id="_x0000_i1101" type="#_x0000_t75" style="width:32.9pt;height:15pt" o:ole="">
            <v:imagedata r:id="rId158" o:title=""/>
          </v:shape>
          <o:OLEObject Type="Embed" ProgID="Equation.DSMT4" ShapeID="_x0000_i1101" DrawAspect="Content" ObjectID="_1773505340" r:id="rId159"/>
        </w:object>
      </w:r>
      <w:r w:rsidRPr="00AF1482">
        <w:rPr>
          <w:sz w:val="28"/>
          <w:szCs w:val="28"/>
          <w:lang w:val="ru-RU"/>
        </w:rPr>
        <w:t xml:space="preserve">, </w:t>
      </w:r>
      <w:r w:rsidRPr="00AF1482">
        <w:rPr>
          <w:position w:val="-6"/>
          <w:sz w:val="28"/>
          <w:szCs w:val="28"/>
        </w:rPr>
        <w:object w:dxaOrig="220" w:dyaOrig="240">
          <v:shape id="_x0000_i1102" type="#_x0000_t75" style="width:10.8pt;height:12.05pt" o:ole="">
            <v:imagedata r:id="rId160" o:title=""/>
          </v:shape>
          <o:OLEObject Type="Embed" ProgID="Equation.DSMT4" ShapeID="_x0000_i1102" DrawAspect="Content" ObjectID="_1773505341" r:id="rId161"/>
        </w:object>
      </w:r>
      <w:r w:rsidRPr="00AF1482">
        <w:rPr>
          <w:sz w:val="28"/>
          <w:szCs w:val="28"/>
          <w:lang w:val="ru-RU"/>
        </w:rPr>
        <w:t xml:space="preserve"> – объем выборки.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Тогда границы </w:t>
      </w:r>
      <w:r w:rsidRPr="00AF1482">
        <w:rPr>
          <w:position w:val="-10"/>
          <w:sz w:val="28"/>
          <w:szCs w:val="28"/>
        </w:rPr>
        <w:object w:dxaOrig="200" w:dyaOrig="279">
          <v:shape id="_x0000_i1103" type="#_x0000_t75" style="width:10pt;height:14.15pt" o:ole="">
            <v:imagedata r:id="rId136" o:title=""/>
          </v:shape>
          <o:OLEObject Type="Embed" ProgID="Equation.DSMT4" ShapeID="_x0000_i1103" DrawAspect="Content" ObjectID="_1773505342" r:id="rId162"/>
        </w:object>
      </w:r>
      <w:r w:rsidRPr="00AF1482">
        <w:rPr>
          <w:sz w:val="28"/>
          <w:szCs w:val="28"/>
          <w:lang w:val="ru-RU"/>
        </w:rPr>
        <w:t xml:space="preserve">-доверительного интервала </w:t>
      </w:r>
      <w:r w:rsidRPr="00AF1482">
        <w:rPr>
          <w:position w:val="-12"/>
          <w:sz w:val="28"/>
          <w:szCs w:val="28"/>
        </w:rPr>
        <w:object w:dxaOrig="880" w:dyaOrig="380">
          <v:shape id="_x0000_i1104" type="#_x0000_t75" style="width:44.1pt;height:19.15pt" o:ole="">
            <v:imagedata r:id="rId163" o:title=""/>
          </v:shape>
          <o:OLEObject Type="Embed" ProgID="Equation.DSMT4" ShapeID="_x0000_i1104" DrawAspect="Content" ObjectID="_1773505343" r:id="rId164"/>
        </w:object>
      </w:r>
      <w:r w:rsidRPr="00AF1482">
        <w:rPr>
          <w:sz w:val="28"/>
          <w:szCs w:val="28"/>
          <w:lang w:val="ru-RU"/>
        </w:rPr>
        <w:t xml:space="preserve"> определяются при численном решении уравнений: </w:t>
      </w:r>
      <w:r w:rsidRPr="00AF1482">
        <w:rPr>
          <w:position w:val="-14"/>
          <w:sz w:val="28"/>
          <w:szCs w:val="28"/>
        </w:rPr>
        <w:object w:dxaOrig="1660" w:dyaOrig="420">
          <v:shape id="_x0000_i1105" type="#_x0000_t75" style="width:82.8pt;height:20.8pt" o:ole="">
            <v:imagedata r:id="rId165" o:title=""/>
          </v:shape>
          <o:OLEObject Type="Embed" ProgID="Equation.DSMT4" ShapeID="_x0000_i1105" DrawAspect="Content" ObjectID="_1773505344" r:id="rId166"/>
        </w:object>
      </w:r>
      <w:r w:rsidRPr="00AF1482">
        <w:rPr>
          <w:sz w:val="28"/>
          <w:szCs w:val="28"/>
          <w:lang w:val="ru-RU"/>
        </w:rPr>
        <w:t xml:space="preserve">, </w:t>
      </w:r>
      <w:r w:rsidRPr="00AF1482">
        <w:rPr>
          <w:position w:val="-14"/>
          <w:sz w:val="28"/>
          <w:szCs w:val="28"/>
        </w:rPr>
        <w:object w:dxaOrig="1719" w:dyaOrig="420">
          <v:shape id="_x0000_i1106" type="#_x0000_t75" style="width:86.15pt;height:20.8pt" o:ole="">
            <v:imagedata r:id="rId167" o:title=""/>
          </v:shape>
          <o:OLEObject Type="Embed" ProgID="Equation.DSMT4" ShapeID="_x0000_i1106" DrawAspect="Content" ObjectID="_1773505345" r:id="rId168"/>
        </w:object>
      </w:r>
      <w:r w:rsidRPr="00AF1482">
        <w:rPr>
          <w:sz w:val="28"/>
          <w:szCs w:val="28"/>
          <w:lang w:val="ru-RU"/>
        </w:rPr>
        <w:t xml:space="preserve">, где </w:t>
      </w:r>
      <w:r w:rsidRPr="00AF1482">
        <w:rPr>
          <w:position w:val="-12"/>
          <w:sz w:val="28"/>
          <w:szCs w:val="28"/>
        </w:rPr>
        <w:object w:dxaOrig="300" w:dyaOrig="380">
          <v:shape id="_x0000_i1107" type="#_x0000_t75" style="width:15pt;height:19.15pt" o:ole="">
            <v:imagedata r:id="rId169" o:title=""/>
          </v:shape>
          <o:OLEObject Type="Embed" ProgID="Equation.DSMT4" ShapeID="_x0000_i1107" DrawAspect="Content" ObjectID="_1773505346" r:id="rId170"/>
        </w:object>
      </w:r>
      <w:r w:rsidRPr="00AF1482">
        <w:rPr>
          <w:sz w:val="28"/>
          <w:szCs w:val="28"/>
          <w:lang w:val="ru-RU"/>
        </w:rPr>
        <w:t xml:space="preserve"> и </w:t>
      </w:r>
      <w:r w:rsidRPr="00AF1482">
        <w:rPr>
          <w:position w:val="-12"/>
          <w:sz w:val="28"/>
          <w:szCs w:val="28"/>
        </w:rPr>
        <w:object w:dxaOrig="340" w:dyaOrig="380">
          <v:shape id="_x0000_i1108" type="#_x0000_t75" style="width:17.05pt;height:19.15pt" o:ole="">
            <v:imagedata r:id="rId171" o:title=""/>
          </v:shape>
          <o:OLEObject Type="Embed" ProgID="Equation.DSMT4" ShapeID="_x0000_i1108" DrawAspect="Content" ObjectID="_1773505347" r:id="rId172"/>
        </w:object>
      </w:r>
      <w:r w:rsidRPr="00AF1482">
        <w:rPr>
          <w:sz w:val="28"/>
          <w:szCs w:val="28"/>
          <w:lang w:val="ru-RU"/>
        </w:rPr>
        <w:t xml:space="preserve"> выбираются такими, что </w:t>
      </w:r>
      <w:r w:rsidRPr="00AF1482">
        <w:rPr>
          <w:position w:val="-44"/>
          <w:sz w:val="28"/>
          <w:szCs w:val="28"/>
        </w:rPr>
        <w:object w:dxaOrig="4760" w:dyaOrig="1020">
          <v:shape id="_x0000_i1109" type="#_x0000_t75" style="width:238.05pt;height:51.2pt" o:ole="">
            <v:imagedata r:id="rId173" o:title=""/>
          </v:shape>
          <o:OLEObject Type="Embed" ProgID="Equation.DSMT4" ShapeID="_x0000_i1109" DrawAspect="Content" ObjectID="_1773505348" r:id="rId174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pStyle w:val="2"/>
      </w:pPr>
      <w:bookmarkStart w:id="8" w:name="_Toc75528315"/>
      <w:bookmarkStart w:id="9" w:name="_Toc55980991"/>
      <w:r w:rsidRPr="00AF1482">
        <w:t>1.3. Построение асимптотического доверительного интервала</w:t>
      </w:r>
      <w:bookmarkEnd w:id="8"/>
      <w:bookmarkEnd w:id="9"/>
    </w:p>
    <w:p w:rsidR="00EA4C5F" w:rsidRPr="00AF1482" w:rsidRDefault="00EA4C5F" w:rsidP="00EA4C5F">
      <w:pPr>
        <w:tabs>
          <w:tab w:val="right" w:pos="8647"/>
        </w:tabs>
        <w:rPr>
          <w:sz w:val="16"/>
          <w:szCs w:val="16"/>
        </w:rPr>
      </w:pP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>Оценки максимального правдоподобия при достаточно общих условиях являются асимптотически эффективными и асимптотически нормальными, следовательно</w:t>
      </w:r>
    </w:p>
    <w:p w:rsidR="00EA4C5F" w:rsidRPr="00AF1482" w:rsidRDefault="00EA4C5F" w:rsidP="00EA4C5F">
      <w:pPr>
        <w:ind w:firstLine="708"/>
        <w:jc w:val="center"/>
        <w:rPr>
          <w:sz w:val="28"/>
          <w:szCs w:val="28"/>
          <w:lang w:val="ru-RU"/>
        </w:rPr>
      </w:pPr>
      <w:r w:rsidRPr="00AF1482">
        <w:rPr>
          <w:position w:val="-30"/>
          <w:sz w:val="28"/>
          <w:szCs w:val="28"/>
        </w:rPr>
        <w:object w:dxaOrig="6840" w:dyaOrig="740">
          <v:shape id="_x0000_i1110" type="#_x0000_t75" style="width:342.1pt;height:37.05pt" o:ole="">
            <v:imagedata r:id="rId175" o:title=""/>
          </v:shape>
          <o:OLEObject Type="Embed" ProgID="Equation.DSMT4" ShapeID="_x0000_i1110" DrawAspect="Content" ObjectID="_1773505349" r:id="rId176"/>
        </w:object>
      </w:r>
      <w:r w:rsidRPr="00AF1482">
        <w:rPr>
          <w:sz w:val="28"/>
          <w:szCs w:val="28"/>
          <w:lang w:val="ru-RU"/>
        </w:rPr>
        <w:t>,</w:t>
      </w:r>
    </w:p>
    <w:p w:rsidR="00EA4C5F" w:rsidRPr="00AF1482" w:rsidRDefault="00EA4C5F" w:rsidP="00EA4C5F">
      <w:pPr>
        <w:jc w:val="both"/>
        <w:rPr>
          <w:sz w:val="28"/>
          <w:szCs w:val="28"/>
        </w:rPr>
      </w:pPr>
      <w:r w:rsidRPr="00AF1482">
        <w:rPr>
          <w:sz w:val="28"/>
          <w:szCs w:val="28"/>
          <w:lang w:val="ru-RU"/>
        </w:rPr>
        <w:t xml:space="preserve">где </w:t>
      </w:r>
      <w:r w:rsidRPr="00AF1482">
        <w:rPr>
          <w:position w:val="-14"/>
          <w:sz w:val="28"/>
          <w:szCs w:val="28"/>
        </w:rPr>
        <w:object w:dxaOrig="680" w:dyaOrig="420">
          <v:shape id="_x0000_i1111" type="#_x0000_t75" style="width:34.15pt;height:20.8pt" o:ole="">
            <v:imagedata r:id="rId177" o:title=""/>
          </v:shape>
          <o:OLEObject Type="Embed" ProgID="Equation.DSMT4" ShapeID="_x0000_i1111" DrawAspect="Content" ObjectID="_1773505350" r:id="rId178"/>
        </w:object>
      </w:r>
      <w:r w:rsidRPr="00AF1482">
        <w:rPr>
          <w:sz w:val="28"/>
          <w:szCs w:val="28"/>
          <w:lang w:val="ru-RU"/>
        </w:rPr>
        <w:t xml:space="preserve"> – функция распределения стандартного нормального закона, </w:t>
      </w:r>
      <w:r w:rsidRPr="00AF1482">
        <w:rPr>
          <w:position w:val="-38"/>
          <w:sz w:val="28"/>
          <w:szCs w:val="28"/>
        </w:rPr>
        <w:object w:dxaOrig="3739" w:dyaOrig="900">
          <v:shape id="_x0000_i1112" type="#_x0000_t75" style="width:186.85pt;height:44.95pt" o:ole="">
            <v:imagedata r:id="rId179" o:title=""/>
          </v:shape>
          <o:OLEObject Type="Embed" ProgID="Equation.DSMT4" ShapeID="_x0000_i1112" DrawAspect="Content" ObjectID="_1773505351" r:id="rId180"/>
        </w:object>
      </w:r>
      <w:r w:rsidRPr="00AF1482">
        <w:rPr>
          <w:sz w:val="28"/>
          <w:szCs w:val="28"/>
          <w:lang w:val="ru-RU"/>
        </w:rPr>
        <w:t xml:space="preserve"> – информационное количество Фишера, </w:t>
      </w:r>
      <w:r w:rsidRPr="00AF1482">
        <w:rPr>
          <w:position w:val="-12"/>
          <w:sz w:val="28"/>
          <w:szCs w:val="28"/>
        </w:rPr>
        <w:object w:dxaOrig="300" w:dyaOrig="440">
          <v:shape id="_x0000_i1113" type="#_x0000_t75" style="width:15pt;height:22.05pt" o:ole="">
            <v:imagedata r:id="rId181" o:title=""/>
          </v:shape>
          <o:OLEObject Type="Embed" ProgID="Equation.DSMT4" ShapeID="_x0000_i1113" DrawAspect="Content" ObjectID="_1773505352" r:id="rId182"/>
        </w:object>
      </w:r>
      <w:r w:rsidRPr="00AF1482">
        <w:rPr>
          <w:sz w:val="28"/>
          <w:szCs w:val="28"/>
          <w:lang w:val="ru-RU"/>
        </w:rPr>
        <w:t xml:space="preserve"> – ОМП. </w:t>
      </w:r>
      <w:r w:rsidRPr="00AF1482">
        <w:rPr>
          <w:sz w:val="28"/>
          <w:szCs w:val="28"/>
        </w:rPr>
        <w:t xml:space="preserve">Отсюда </w:t>
      </w:r>
      <w:r w:rsidRPr="00AF1482">
        <w:rPr>
          <w:position w:val="-32"/>
          <w:sz w:val="28"/>
          <w:szCs w:val="28"/>
        </w:rPr>
        <w:object w:dxaOrig="1860" w:dyaOrig="780">
          <v:shape id="_x0000_i1114" type="#_x0000_t75" style="width:92.8pt;height:39.1pt" o:ole="">
            <v:imagedata r:id="rId183" o:title=""/>
          </v:shape>
          <o:OLEObject Type="Embed" ProgID="Equation.DSMT4" ShapeID="_x0000_i1114" DrawAspect="Content" ObjectID="_1773505353" r:id="rId184"/>
        </w:object>
      </w:r>
      <w:r w:rsidRPr="00AF1482">
        <w:rPr>
          <w:sz w:val="28"/>
          <w:szCs w:val="28"/>
        </w:rPr>
        <w:t xml:space="preserve">, тогда </w:t>
      </w:r>
      <w:r w:rsidRPr="00AF1482">
        <w:rPr>
          <w:position w:val="-58"/>
          <w:sz w:val="28"/>
          <w:szCs w:val="28"/>
        </w:rPr>
        <w:object w:dxaOrig="3500" w:dyaOrig="1300">
          <v:shape id="_x0000_i1115" type="#_x0000_t75" style="width:174.8pt;height:64.9pt" o:ole="">
            <v:imagedata r:id="rId185" o:title=""/>
          </v:shape>
          <o:OLEObject Type="Embed" ProgID="Equation.DSMT4" ShapeID="_x0000_i1115" DrawAspect="Content" ObjectID="_1773505354" r:id="rId186"/>
        </w:object>
      </w:r>
      <w:r w:rsidRPr="00AF1482">
        <w:rPr>
          <w:sz w:val="28"/>
          <w:szCs w:val="28"/>
        </w:rPr>
        <w:t xml:space="preserve"> – асимптотически  кратчайший  </w:t>
      </w:r>
      <w:r w:rsidRPr="00AF1482">
        <w:rPr>
          <w:position w:val="-10"/>
          <w:sz w:val="28"/>
          <w:szCs w:val="28"/>
        </w:rPr>
        <w:object w:dxaOrig="200" w:dyaOrig="279">
          <v:shape id="_x0000_i1116" type="#_x0000_t75" style="width:10pt;height:14.15pt" o:ole="">
            <v:imagedata r:id="rId187" o:title=""/>
          </v:shape>
          <o:OLEObject Type="Embed" ProgID="Equation.DSMT4" ShapeID="_x0000_i1116" DrawAspect="Content" ObjectID="_1773505355" r:id="rId188"/>
        </w:object>
      </w:r>
      <w:r w:rsidRPr="00AF1482">
        <w:rPr>
          <w:sz w:val="28"/>
          <w:szCs w:val="28"/>
        </w:rPr>
        <w:t xml:space="preserve">-доверительный интервал для </w:t>
      </w:r>
      <w:r w:rsidRPr="00AF1482">
        <w:rPr>
          <w:position w:val="-6"/>
          <w:sz w:val="28"/>
          <w:szCs w:val="28"/>
        </w:rPr>
        <w:object w:dxaOrig="220" w:dyaOrig="300">
          <v:shape id="_x0000_i1117" type="#_x0000_t75" style="width:10.8pt;height:15pt" o:ole="">
            <v:imagedata r:id="rId189" o:title=""/>
          </v:shape>
          <o:OLEObject Type="Embed" ProgID="Equation.DSMT4" ShapeID="_x0000_i1117" DrawAspect="Content" ObjectID="_1773505356" r:id="rId190"/>
        </w:object>
      </w:r>
      <w:r w:rsidRPr="00AF1482">
        <w:rPr>
          <w:sz w:val="28"/>
          <w:szCs w:val="28"/>
        </w:rPr>
        <w:t>.</w:t>
      </w:r>
    </w:p>
    <w:p w:rsidR="00EA4C5F" w:rsidRPr="00AF1482" w:rsidRDefault="00EA4C5F" w:rsidP="00EA4C5F">
      <w:pPr>
        <w:rPr>
          <w:sz w:val="28"/>
          <w:szCs w:val="28"/>
        </w:rPr>
      </w:pPr>
    </w:p>
    <w:p w:rsidR="00EA4C5F" w:rsidRPr="00AF1482" w:rsidRDefault="00EA4C5F" w:rsidP="00EA4C5F">
      <w:pPr>
        <w:pStyle w:val="2"/>
      </w:pPr>
      <w:bookmarkStart w:id="10" w:name="_Toc75528316"/>
      <w:bookmarkStart w:id="11" w:name="_Toc55980992"/>
      <w:r w:rsidRPr="00AF1482">
        <w:t>1.2. Свойства оценок параметров</w:t>
      </w:r>
      <w:bookmarkEnd w:id="10"/>
      <w:bookmarkEnd w:id="11"/>
    </w:p>
    <w:p w:rsidR="00EA4C5F" w:rsidRPr="00AF1482" w:rsidRDefault="00EA4C5F" w:rsidP="00EA4C5F">
      <w:pPr>
        <w:pStyle w:val="3"/>
        <w:rPr>
          <w:sz w:val="28"/>
          <w:szCs w:val="28"/>
        </w:rPr>
      </w:pPr>
      <w:bookmarkStart w:id="12" w:name="_Toc75528317"/>
      <w:bookmarkStart w:id="13" w:name="_Toc55980993"/>
      <w:r w:rsidRPr="00AF1482">
        <w:rPr>
          <w:sz w:val="28"/>
          <w:szCs w:val="28"/>
        </w:rPr>
        <w:t>1.2.1. Несмещенность</w:t>
      </w:r>
      <w:bookmarkEnd w:id="12"/>
      <w:bookmarkEnd w:id="13"/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Статистика </w:t>
      </w:r>
      <w:r w:rsidRPr="00AF1482">
        <w:rPr>
          <w:position w:val="-12"/>
          <w:sz w:val="28"/>
          <w:szCs w:val="28"/>
        </w:rPr>
        <w:object w:dxaOrig="780" w:dyaOrig="380">
          <v:shape id="_x0000_i1118" type="#_x0000_t75" style="width:39.1pt;height:19.15pt" o:ole="">
            <v:imagedata r:id="rId191" o:title=""/>
          </v:shape>
          <o:OLEObject Type="Embed" ProgID="Equation.DSMT4" ShapeID="_x0000_i1118" DrawAspect="Content" ObjectID="_1773505357" r:id="rId192"/>
        </w:object>
      </w:r>
      <w:r w:rsidRPr="00AF1482">
        <w:rPr>
          <w:sz w:val="28"/>
          <w:szCs w:val="28"/>
          <w:lang w:val="ru-RU"/>
        </w:rPr>
        <w:t xml:space="preserve"> называется </w:t>
      </w:r>
      <w:r w:rsidRPr="00AF1482">
        <w:rPr>
          <w:i/>
          <w:sz w:val="28"/>
          <w:szCs w:val="28"/>
          <w:lang w:val="ru-RU"/>
        </w:rPr>
        <w:t>несмещенной</w:t>
      </w:r>
      <w:r w:rsidRPr="00AF1482">
        <w:rPr>
          <w:sz w:val="28"/>
          <w:szCs w:val="28"/>
          <w:lang w:val="ru-RU"/>
        </w:rPr>
        <w:t xml:space="preserve"> оценкой параметра </w:t>
      </w:r>
      <w:r w:rsidRPr="00AF1482">
        <w:rPr>
          <w:position w:val="-6"/>
          <w:sz w:val="28"/>
          <w:szCs w:val="28"/>
        </w:rPr>
        <w:object w:dxaOrig="220" w:dyaOrig="300">
          <v:shape id="_x0000_i1119" type="#_x0000_t75" style="width:10.8pt;height:15pt" o:ole="">
            <v:imagedata r:id="rId193" o:title=""/>
          </v:shape>
          <o:OLEObject Type="Embed" ProgID="Equation.DSMT4" ShapeID="_x0000_i1119" DrawAspect="Content" ObjectID="_1773505358" r:id="rId194"/>
        </w:object>
      </w:r>
      <w:r w:rsidRPr="00AF1482">
        <w:rPr>
          <w:sz w:val="28"/>
          <w:szCs w:val="28"/>
          <w:lang w:val="ru-RU"/>
        </w:rPr>
        <w:t xml:space="preserve">, если выполняется условие: </w:t>
      </w:r>
      <w:r w:rsidRPr="00AF1482">
        <w:rPr>
          <w:position w:val="-12"/>
          <w:sz w:val="28"/>
          <w:szCs w:val="28"/>
        </w:rPr>
        <w:object w:dxaOrig="2540" w:dyaOrig="380">
          <v:shape id="_x0000_i1120" type="#_x0000_t75" style="width:126.95pt;height:19.15pt" o:ole="">
            <v:imagedata r:id="rId195" o:title=""/>
          </v:shape>
          <o:OLEObject Type="Embed" ProgID="Equation.DSMT4" ShapeID="_x0000_i1120" DrawAspect="Content" ObjectID="_1773505359" r:id="rId196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pStyle w:val="3"/>
        <w:rPr>
          <w:sz w:val="28"/>
          <w:szCs w:val="28"/>
        </w:rPr>
      </w:pPr>
      <w:bookmarkStart w:id="14" w:name="_Toc75528318"/>
      <w:bookmarkStart w:id="15" w:name="_Toc55980994"/>
      <w:r w:rsidRPr="00AF1482">
        <w:rPr>
          <w:sz w:val="28"/>
          <w:szCs w:val="28"/>
        </w:rPr>
        <w:t>1.2.2. Состоятельность</w:t>
      </w:r>
      <w:bookmarkEnd w:id="14"/>
      <w:bookmarkEnd w:id="15"/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Оценка </w:t>
      </w:r>
      <w:r w:rsidRPr="00AF1482">
        <w:rPr>
          <w:position w:val="-12"/>
          <w:sz w:val="28"/>
          <w:szCs w:val="28"/>
        </w:rPr>
        <w:object w:dxaOrig="780" w:dyaOrig="380">
          <v:shape id="_x0000_i1121" type="#_x0000_t75" style="width:39.1pt;height:19.15pt" o:ole="">
            <v:imagedata r:id="rId197" o:title=""/>
          </v:shape>
          <o:OLEObject Type="Embed" ProgID="Equation.DSMT4" ShapeID="_x0000_i1121" DrawAspect="Content" ObjectID="_1773505360" r:id="rId198"/>
        </w:object>
      </w:r>
      <w:r w:rsidRPr="00AF1482">
        <w:rPr>
          <w:sz w:val="28"/>
          <w:szCs w:val="28"/>
          <w:lang w:val="ru-RU"/>
        </w:rPr>
        <w:t xml:space="preserve"> некоторой функции </w:t>
      </w:r>
      <w:r w:rsidRPr="00AF1482">
        <w:rPr>
          <w:position w:val="-12"/>
          <w:sz w:val="28"/>
          <w:szCs w:val="28"/>
        </w:rPr>
        <w:object w:dxaOrig="540" w:dyaOrig="360">
          <v:shape id="_x0000_i1122" type="#_x0000_t75" style="width:27.05pt;height:17.9pt" o:ole="">
            <v:imagedata r:id="rId199" o:title=""/>
          </v:shape>
          <o:OLEObject Type="Embed" ProgID="Equation.DSMT4" ShapeID="_x0000_i1122" DrawAspect="Content" ObjectID="_1773505361" r:id="rId200"/>
        </w:object>
      </w:r>
      <w:r w:rsidRPr="00AF1482">
        <w:rPr>
          <w:sz w:val="28"/>
          <w:szCs w:val="28"/>
          <w:lang w:val="ru-RU"/>
        </w:rPr>
        <w:t xml:space="preserve"> называется </w:t>
      </w:r>
      <w:r w:rsidRPr="00AF1482">
        <w:rPr>
          <w:i/>
          <w:sz w:val="28"/>
          <w:szCs w:val="28"/>
          <w:lang w:val="ru-RU"/>
        </w:rPr>
        <w:t>состоятельной</w:t>
      </w:r>
      <w:r w:rsidRPr="00AF1482">
        <w:rPr>
          <w:sz w:val="28"/>
          <w:szCs w:val="28"/>
          <w:lang w:val="ru-RU"/>
        </w:rPr>
        <w:t xml:space="preserve">, если  </w:t>
      </w:r>
      <w:r w:rsidRPr="00AF1482">
        <w:rPr>
          <w:position w:val="-12"/>
          <w:sz w:val="28"/>
          <w:szCs w:val="28"/>
        </w:rPr>
        <w:object w:dxaOrig="2000" w:dyaOrig="440">
          <v:shape id="_x0000_i1123" type="#_x0000_t75" style="width:99.9pt;height:22.05pt" o:ole="">
            <v:imagedata r:id="rId201" o:title=""/>
          </v:shape>
          <o:OLEObject Type="Embed" ProgID="Equation.DSMT4" ShapeID="_x0000_i1123" DrawAspect="Content" ObjectID="_1773505362" r:id="rId202"/>
        </w:object>
      </w:r>
      <w:r w:rsidRPr="00AF1482">
        <w:rPr>
          <w:sz w:val="28"/>
          <w:szCs w:val="28"/>
          <w:lang w:val="ru-RU"/>
        </w:rPr>
        <w:t xml:space="preserve">, </w:t>
      </w:r>
      <w:r w:rsidRPr="00AF1482">
        <w:rPr>
          <w:position w:val="-6"/>
          <w:sz w:val="28"/>
          <w:szCs w:val="28"/>
        </w:rPr>
        <w:object w:dxaOrig="859" w:dyaOrig="300">
          <v:shape id="_x0000_i1124" type="#_x0000_t75" style="width:42.85pt;height:15pt" o:ole="">
            <v:imagedata r:id="rId203" o:title=""/>
          </v:shape>
          <o:OLEObject Type="Embed" ProgID="Equation.DSMT4" ShapeID="_x0000_i1124" DrawAspect="Content" ObjectID="_1773505363" r:id="rId204"/>
        </w:object>
      </w:r>
      <w:r w:rsidRPr="00AF1482">
        <w:rPr>
          <w:sz w:val="28"/>
          <w:szCs w:val="28"/>
          <w:lang w:val="ru-RU"/>
        </w:rPr>
        <w:t xml:space="preserve">, при </w:t>
      </w:r>
      <w:r w:rsidRPr="00AF1482">
        <w:rPr>
          <w:position w:val="-6"/>
          <w:sz w:val="28"/>
          <w:szCs w:val="28"/>
        </w:rPr>
        <w:object w:dxaOrig="800" w:dyaOrig="240">
          <v:shape id="_x0000_i1125" type="#_x0000_t75" style="width:39.95pt;height:12.05pt" o:ole="">
            <v:imagedata r:id="rId205" o:title=""/>
          </v:shape>
          <o:OLEObject Type="Embed" ProgID="Equation.DSMT4" ShapeID="_x0000_i1125" DrawAspect="Content" ObjectID="_1773505364" r:id="rId206"/>
        </w:object>
      </w:r>
      <w:r w:rsidRPr="00AF1482">
        <w:rPr>
          <w:sz w:val="28"/>
          <w:szCs w:val="28"/>
          <w:lang w:val="ru-RU"/>
        </w:rPr>
        <w:t xml:space="preserve">. То есть </w:t>
      </w:r>
      <w:r w:rsidRPr="00AF1482">
        <w:rPr>
          <w:position w:val="-6"/>
          <w:sz w:val="28"/>
          <w:szCs w:val="28"/>
        </w:rPr>
        <w:object w:dxaOrig="900" w:dyaOrig="300">
          <v:shape id="_x0000_i1126" type="#_x0000_t75" style="width:44.95pt;height:15pt" o:ole="">
            <v:imagedata r:id="rId207" o:title=""/>
          </v:shape>
          <o:OLEObject Type="Embed" ProgID="Equation.DSMT4" ShapeID="_x0000_i1126" DrawAspect="Content" ObjectID="_1773505365" r:id="rId208"/>
        </w:object>
      </w:r>
      <w:r w:rsidRPr="00AF1482">
        <w:rPr>
          <w:sz w:val="28"/>
          <w:szCs w:val="28"/>
          <w:lang w:val="ru-RU"/>
        </w:rPr>
        <w:t xml:space="preserve"> </w:t>
      </w:r>
      <w:r w:rsidRPr="00AF1482">
        <w:rPr>
          <w:position w:val="-12"/>
          <w:sz w:val="28"/>
          <w:szCs w:val="28"/>
        </w:rPr>
        <w:object w:dxaOrig="2960" w:dyaOrig="380">
          <v:shape id="_x0000_i1127" type="#_x0000_t75" style="width:148.15pt;height:19.15pt" o:ole="">
            <v:imagedata r:id="rId209" o:title=""/>
          </v:shape>
          <o:OLEObject Type="Embed" ProgID="Equation.DSMT4" ShapeID="_x0000_i1127" DrawAspect="Content" ObjectID="_1773505366" r:id="rId210"/>
        </w:object>
      </w:r>
      <w:r w:rsidRPr="00AF1482">
        <w:rPr>
          <w:sz w:val="28"/>
          <w:szCs w:val="28"/>
          <w:lang w:val="ru-RU"/>
        </w:rPr>
        <w:t xml:space="preserve">, при </w:t>
      </w:r>
      <w:r w:rsidRPr="00AF1482">
        <w:rPr>
          <w:position w:val="-6"/>
          <w:sz w:val="28"/>
          <w:szCs w:val="28"/>
        </w:rPr>
        <w:object w:dxaOrig="800" w:dyaOrig="240">
          <v:shape id="_x0000_i1128" type="#_x0000_t75" style="width:39.95pt;height:12.05pt" o:ole="">
            <v:imagedata r:id="rId211" o:title=""/>
          </v:shape>
          <o:OLEObject Type="Embed" ProgID="Equation.DSMT4" ShapeID="_x0000_i1128" DrawAspect="Content" ObjectID="_1773505367" r:id="rId212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Свойство состоятельности обязательно для любого правила оценивания, однако оно является асимптотическим и не связано со свойствами оценки при </w:t>
      </w:r>
      <w:r w:rsidRPr="00AF1482">
        <w:rPr>
          <w:sz w:val="28"/>
          <w:szCs w:val="28"/>
          <w:lang w:val="ru-RU"/>
        </w:rPr>
        <w:lastRenderedPageBreak/>
        <w:t>фиксированном объеме выборки (в отличие от свойств несмещенности и минимальной дисперсии).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b/>
          <w:sz w:val="28"/>
          <w:szCs w:val="28"/>
          <w:lang w:val="ru-RU"/>
        </w:rPr>
        <w:t>Критерий состоятельности</w:t>
      </w:r>
      <w:r w:rsidRPr="00AF1482">
        <w:rPr>
          <w:sz w:val="28"/>
          <w:szCs w:val="28"/>
          <w:lang w:val="ru-RU"/>
        </w:rPr>
        <w:t xml:space="preserve">. Пусть </w:t>
      </w:r>
      <w:r w:rsidRPr="00AF1482">
        <w:rPr>
          <w:position w:val="-12"/>
          <w:sz w:val="28"/>
          <w:szCs w:val="28"/>
        </w:rPr>
        <w:object w:dxaOrig="3120" w:dyaOrig="380">
          <v:shape id="_x0000_i1129" type="#_x0000_t75" style="width:156.05pt;height:19.15pt" o:ole="">
            <v:imagedata r:id="rId213" o:title=""/>
          </v:shape>
          <o:OLEObject Type="Embed" ProgID="Equation.DSMT4" ShapeID="_x0000_i1129" DrawAspect="Content" ObjectID="_1773505368" r:id="rId214"/>
        </w:object>
      </w:r>
      <w:r w:rsidRPr="00AF1482">
        <w:rPr>
          <w:sz w:val="28"/>
          <w:szCs w:val="28"/>
          <w:lang w:val="ru-RU"/>
        </w:rPr>
        <w:t xml:space="preserve"> и </w:t>
      </w:r>
      <w:r w:rsidRPr="00AF1482">
        <w:rPr>
          <w:position w:val="-12"/>
          <w:sz w:val="28"/>
          <w:szCs w:val="28"/>
        </w:rPr>
        <w:object w:dxaOrig="3480" w:dyaOrig="380">
          <v:shape id="_x0000_i1130" type="#_x0000_t75" style="width:173.95pt;height:19.15pt" o:ole="">
            <v:imagedata r:id="rId215" o:title=""/>
          </v:shape>
          <o:OLEObject Type="Embed" ProgID="Equation.DSMT4" ShapeID="_x0000_i1130" DrawAspect="Content" ObjectID="_1773505369" r:id="rId216"/>
        </w:object>
      </w:r>
      <w:r w:rsidRPr="00AF1482">
        <w:rPr>
          <w:sz w:val="28"/>
          <w:szCs w:val="28"/>
          <w:lang w:val="ru-RU"/>
        </w:rPr>
        <w:t xml:space="preserve"> при </w:t>
      </w:r>
      <w:r w:rsidRPr="00AF1482">
        <w:rPr>
          <w:position w:val="-6"/>
          <w:sz w:val="28"/>
          <w:szCs w:val="28"/>
        </w:rPr>
        <w:object w:dxaOrig="800" w:dyaOrig="240">
          <v:shape id="_x0000_i1131" type="#_x0000_t75" style="width:39.95pt;height:12.05pt" o:ole="">
            <v:imagedata r:id="rId217" o:title=""/>
          </v:shape>
          <o:OLEObject Type="Embed" ProgID="Equation.DSMT4" ShapeID="_x0000_i1131" DrawAspect="Content" ObjectID="_1773505370" r:id="rId218"/>
        </w:object>
      </w:r>
      <w:r w:rsidRPr="00AF1482">
        <w:rPr>
          <w:sz w:val="28"/>
          <w:szCs w:val="28"/>
          <w:lang w:val="ru-RU"/>
        </w:rPr>
        <w:t xml:space="preserve">. Тогда  </w:t>
      </w:r>
      <w:r w:rsidRPr="00AF1482">
        <w:rPr>
          <w:position w:val="-12"/>
          <w:sz w:val="28"/>
          <w:szCs w:val="28"/>
        </w:rPr>
        <w:object w:dxaOrig="780" w:dyaOrig="380">
          <v:shape id="_x0000_i1132" type="#_x0000_t75" style="width:39.1pt;height:19.15pt" o:ole="">
            <v:imagedata r:id="rId197" o:title=""/>
          </v:shape>
          <o:OLEObject Type="Embed" ProgID="Equation.DSMT4" ShapeID="_x0000_i1132" DrawAspect="Content" ObjectID="_1773505371" r:id="rId219"/>
        </w:object>
      </w:r>
      <w:r w:rsidRPr="00AF1482">
        <w:rPr>
          <w:sz w:val="28"/>
          <w:szCs w:val="28"/>
          <w:lang w:val="ru-RU"/>
        </w:rPr>
        <w:t xml:space="preserve"> – состоятельная оценка функции </w:t>
      </w:r>
      <w:r w:rsidRPr="00AF1482">
        <w:rPr>
          <w:position w:val="-12"/>
          <w:sz w:val="28"/>
          <w:szCs w:val="28"/>
        </w:rPr>
        <w:object w:dxaOrig="920" w:dyaOrig="360">
          <v:shape id="_x0000_i1133" type="#_x0000_t75" style="width:46.2pt;height:17.9pt" o:ole="">
            <v:imagedata r:id="rId220" o:title=""/>
          </v:shape>
          <o:OLEObject Type="Embed" ProgID="Equation.DSMT4" ShapeID="_x0000_i1133" DrawAspect="Content" ObjectID="_1773505372" r:id="rId221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jc w:val="both"/>
        <w:rPr>
          <w:sz w:val="28"/>
          <w:szCs w:val="28"/>
          <w:lang w:val="ru-RU"/>
        </w:rPr>
      </w:pPr>
    </w:p>
    <w:p w:rsidR="00EA4C5F" w:rsidRPr="00AF1482" w:rsidRDefault="00EA4C5F" w:rsidP="00EA4C5F">
      <w:pPr>
        <w:jc w:val="both"/>
        <w:rPr>
          <w:sz w:val="28"/>
          <w:szCs w:val="28"/>
          <w:lang w:val="ru-RU"/>
        </w:rPr>
      </w:pPr>
    </w:p>
    <w:p w:rsidR="00EA4C5F" w:rsidRPr="00AF1482" w:rsidRDefault="00EA4C5F" w:rsidP="00EA4C5F">
      <w:pPr>
        <w:jc w:val="both"/>
        <w:rPr>
          <w:b/>
          <w:i/>
          <w:sz w:val="28"/>
          <w:szCs w:val="28"/>
          <w:lang w:val="ru-RU"/>
        </w:rPr>
      </w:pPr>
      <w:r w:rsidRPr="00AF1482">
        <w:rPr>
          <w:b/>
          <w:i/>
          <w:sz w:val="28"/>
          <w:szCs w:val="28"/>
          <w:lang w:val="ru-RU"/>
        </w:rPr>
        <w:t>Пример 1.6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Пусть </w:t>
      </w:r>
      <w:r w:rsidRPr="00AF1482">
        <w:rPr>
          <w:position w:val="-12"/>
          <w:sz w:val="28"/>
          <w:szCs w:val="28"/>
        </w:rPr>
        <w:object w:dxaOrig="1100" w:dyaOrig="380">
          <v:shape id="_x0000_i1134" type="#_x0000_t75" style="width:54.95pt;height:19.15pt" o:ole="">
            <v:imagedata r:id="rId222" o:title=""/>
          </v:shape>
          <o:OLEObject Type="Embed" ProgID="Equation.DSMT4" ShapeID="_x0000_i1134" DrawAspect="Content" ObjectID="_1773505373" r:id="rId223"/>
        </w:object>
      </w:r>
      <w:r w:rsidRPr="00AF1482">
        <w:rPr>
          <w:sz w:val="28"/>
          <w:szCs w:val="28"/>
          <w:lang w:val="ru-RU"/>
        </w:rPr>
        <w:t xml:space="preserve"> – выборка из распределения Максвелла с функцией плотности </w:t>
      </w:r>
      <w:r w:rsidRPr="00AF1482">
        <w:rPr>
          <w:position w:val="-38"/>
          <w:sz w:val="28"/>
          <w:szCs w:val="28"/>
        </w:rPr>
        <w:object w:dxaOrig="3320" w:dyaOrig="900">
          <v:shape id="_x0000_i1135" type="#_x0000_t75" style="width:166.05pt;height:44.95pt" o:ole="">
            <v:imagedata r:id="rId224" o:title=""/>
          </v:shape>
          <o:OLEObject Type="Embed" ProgID="Equation.DSMT4" ShapeID="_x0000_i1135" DrawAspect="Content" ObjectID="_1773505374" r:id="rId225"/>
        </w:object>
      </w:r>
      <w:r w:rsidRPr="00AF1482">
        <w:rPr>
          <w:sz w:val="28"/>
          <w:szCs w:val="28"/>
          <w:lang w:val="ru-RU"/>
        </w:rPr>
        <w:t xml:space="preserve">, </w:t>
      </w:r>
      <w:r w:rsidRPr="00AF1482">
        <w:rPr>
          <w:position w:val="-12"/>
          <w:sz w:val="28"/>
          <w:szCs w:val="28"/>
        </w:rPr>
        <w:object w:dxaOrig="1300" w:dyaOrig="360">
          <v:shape id="_x0000_i1136" type="#_x0000_t75" style="width:64.9pt;height:17.9pt" o:ole="">
            <v:imagedata r:id="rId226" o:title=""/>
          </v:shape>
          <o:OLEObject Type="Embed" ProgID="Equation.DSMT4" ShapeID="_x0000_i1136" DrawAspect="Content" ObjectID="_1773505375" r:id="rId227"/>
        </w:object>
      </w:r>
      <w:r w:rsidRPr="00AF1482">
        <w:rPr>
          <w:sz w:val="28"/>
          <w:szCs w:val="28"/>
          <w:lang w:val="ru-RU"/>
        </w:rPr>
        <w:t xml:space="preserve">. 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Требуется проверить оценку </w:t>
      </w:r>
      <w:r w:rsidRPr="00AF1482">
        <w:rPr>
          <w:position w:val="-26"/>
          <w:sz w:val="28"/>
          <w:szCs w:val="28"/>
        </w:rPr>
        <w:object w:dxaOrig="1300" w:dyaOrig="760">
          <v:shape id="_x0000_i1137" type="#_x0000_t75" style="width:64.9pt;height:37.85pt" o:ole="">
            <v:imagedata r:id="rId228" o:title=""/>
          </v:shape>
          <o:OLEObject Type="Embed" ProgID="Equation.DSMT4" ShapeID="_x0000_i1137" DrawAspect="Content" ObjectID="_1773505376" r:id="rId229"/>
        </w:object>
      </w:r>
      <w:r w:rsidRPr="00AF1482">
        <w:rPr>
          <w:sz w:val="28"/>
          <w:szCs w:val="28"/>
          <w:lang w:val="ru-RU"/>
        </w:rPr>
        <w:t xml:space="preserve"> на несмещенность, состоятельность.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u w:val="single"/>
        </w:rPr>
      </w:pPr>
      <w:r w:rsidRPr="00AF1482">
        <w:rPr>
          <w:sz w:val="28"/>
          <w:szCs w:val="28"/>
          <w:u w:val="single"/>
        </w:rPr>
        <w:t>Решение:</w:t>
      </w:r>
    </w:p>
    <w:p w:rsidR="00EA4C5F" w:rsidRPr="00AF1482" w:rsidRDefault="00EA4C5F" w:rsidP="00EA4C5F">
      <w:pPr>
        <w:widowControl/>
        <w:numPr>
          <w:ilvl w:val="0"/>
          <w:numId w:val="6"/>
        </w:numPr>
        <w:suppressAutoHyphens w:val="0"/>
        <w:jc w:val="both"/>
        <w:rPr>
          <w:i/>
          <w:sz w:val="28"/>
          <w:szCs w:val="28"/>
        </w:rPr>
      </w:pPr>
      <w:r w:rsidRPr="00AF1482">
        <w:rPr>
          <w:i/>
          <w:sz w:val="28"/>
          <w:szCs w:val="28"/>
        </w:rPr>
        <w:t>Несмещенность.</w:t>
      </w:r>
    </w:p>
    <w:p w:rsidR="00EA4C5F" w:rsidRPr="001C69C4" w:rsidRDefault="00EA4C5F" w:rsidP="00EA4C5F">
      <w:pPr>
        <w:ind w:firstLine="720"/>
        <w:jc w:val="both"/>
        <w:rPr>
          <w:sz w:val="28"/>
          <w:szCs w:val="28"/>
          <w:lang w:val="ru-RU"/>
        </w:rPr>
      </w:pPr>
      <w:r w:rsidRPr="00AF1482">
        <w:rPr>
          <w:position w:val="-38"/>
          <w:sz w:val="28"/>
          <w:szCs w:val="28"/>
        </w:rPr>
        <w:object w:dxaOrig="7680" w:dyaOrig="900">
          <v:shape id="_x0000_i1138" type="#_x0000_t75" style="width:384.15pt;height:44.95pt" o:ole="">
            <v:imagedata r:id="rId230" o:title=""/>
          </v:shape>
          <o:OLEObject Type="Embed" ProgID="Equation.DSMT4" ShapeID="_x0000_i1138" DrawAspect="Content" ObjectID="_1773505377" r:id="rId231"/>
        </w:object>
      </w:r>
      <w:r w:rsidRPr="001C69C4">
        <w:rPr>
          <w:sz w:val="28"/>
          <w:szCs w:val="28"/>
          <w:lang w:val="ru-RU"/>
        </w:rPr>
        <w:t xml:space="preserve">, </w:t>
      </w:r>
    </w:p>
    <w:p w:rsidR="00EA4C5F" w:rsidRPr="00AF1482" w:rsidRDefault="00EA4C5F" w:rsidP="00EA4C5F">
      <w:pPr>
        <w:jc w:val="both"/>
        <w:rPr>
          <w:sz w:val="28"/>
          <w:szCs w:val="28"/>
          <w:lang w:val="ru-RU"/>
        </w:rPr>
      </w:pPr>
      <w:r w:rsidRPr="00AF1482">
        <w:rPr>
          <w:position w:val="-6"/>
          <w:sz w:val="28"/>
          <w:szCs w:val="28"/>
        </w:rPr>
        <w:object w:dxaOrig="340" w:dyaOrig="260">
          <v:shape id="_x0000_i1139" type="#_x0000_t75" style="width:17.05pt;height:12.9pt" o:ole="">
            <v:imagedata r:id="rId232" o:title=""/>
          </v:shape>
          <o:OLEObject Type="Embed" ProgID="Equation.DSMT4" ShapeID="_x0000_i1139" DrawAspect="Content" ObjectID="_1773505378" r:id="rId233"/>
        </w:object>
      </w:r>
      <w:r w:rsidRPr="00AF1482">
        <w:rPr>
          <w:sz w:val="28"/>
          <w:szCs w:val="28"/>
          <w:lang w:val="ru-RU"/>
        </w:rPr>
        <w:t xml:space="preserve">  оценка </w:t>
      </w:r>
      <w:r w:rsidRPr="00AF1482">
        <w:rPr>
          <w:position w:val="-26"/>
          <w:sz w:val="28"/>
          <w:szCs w:val="28"/>
        </w:rPr>
        <w:object w:dxaOrig="1300" w:dyaOrig="760">
          <v:shape id="_x0000_i1140" type="#_x0000_t75" style="width:64.9pt;height:37.85pt" o:ole="">
            <v:imagedata r:id="rId228" o:title=""/>
          </v:shape>
          <o:OLEObject Type="Embed" ProgID="Equation.DSMT4" ShapeID="_x0000_i1140" DrawAspect="Content" ObjectID="_1773505379" r:id="rId234"/>
        </w:object>
      </w:r>
      <w:r w:rsidRPr="00AF1482">
        <w:rPr>
          <w:sz w:val="28"/>
          <w:szCs w:val="28"/>
          <w:lang w:val="ru-RU"/>
        </w:rPr>
        <w:t xml:space="preserve"> является несмещенной оценкой параметра </w:t>
      </w:r>
      <w:r w:rsidRPr="00AF1482">
        <w:rPr>
          <w:position w:val="-6"/>
          <w:sz w:val="28"/>
          <w:szCs w:val="28"/>
        </w:rPr>
        <w:object w:dxaOrig="220" w:dyaOrig="300">
          <v:shape id="_x0000_i1141" type="#_x0000_t75" style="width:10.8pt;height:15pt" o:ole="">
            <v:imagedata r:id="rId235" o:title=""/>
          </v:shape>
          <o:OLEObject Type="Embed" ProgID="Equation.DSMT4" ShapeID="_x0000_i1141" DrawAspect="Content" ObjectID="_1773505380" r:id="rId236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widowControl/>
        <w:numPr>
          <w:ilvl w:val="0"/>
          <w:numId w:val="6"/>
        </w:numPr>
        <w:suppressAutoHyphens w:val="0"/>
        <w:jc w:val="both"/>
        <w:rPr>
          <w:i/>
          <w:sz w:val="28"/>
          <w:szCs w:val="28"/>
        </w:rPr>
      </w:pPr>
      <w:r w:rsidRPr="00AF1482">
        <w:rPr>
          <w:i/>
          <w:sz w:val="28"/>
          <w:szCs w:val="28"/>
        </w:rPr>
        <w:t>Состоятельность.</w:t>
      </w:r>
    </w:p>
    <w:p w:rsidR="00EA4C5F" w:rsidRPr="00AF1482" w:rsidRDefault="00EA4C5F" w:rsidP="00EA4C5F">
      <w:pPr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Поскольку </w:t>
      </w:r>
      <w:r w:rsidRPr="00AF1482">
        <w:rPr>
          <w:position w:val="-6"/>
          <w:sz w:val="28"/>
          <w:szCs w:val="28"/>
        </w:rPr>
        <w:object w:dxaOrig="220" w:dyaOrig="380">
          <v:shape id="_x0000_i1142" type="#_x0000_t75" style="width:10.8pt;height:19.15pt" o:ole="">
            <v:imagedata r:id="rId237" o:title=""/>
          </v:shape>
          <o:OLEObject Type="Embed" ProgID="Equation.DSMT4" ShapeID="_x0000_i1142" DrawAspect="Content" ObjectID="_1773505381" r:id="rId238"/>
        </w:object>
      </w:r>
      <w:r w:rsidRPr="00AF1482">
        <w:rPr>
          <w:sz w:val="28"/>
          <w:szCs w:val="28"/>
          <w:lang w:val="ru-RU"/>
        </w:rPr>
        <w:t xml:space="preserve"> является несмещенной, то нам достаточно исследовать дисперсию оценки </w:t>
      </w:r>
      <w:r w:rsidRPr="00AF1482">
        <w:rPr>
          <w:position w:val="-12"/>
          <w:sz w:val="28"/>
          <w:szCs w:val="28"/>
        </w:rPr>
        <w:object w:dxaOrig="620" w:dyaOrig="440">
          <v:shape id="_x0000_i1143" type="#_x0000_t75" style="width:30.8pt;height:22.05pt" o:ole="">
            <v:imagedata r:id="rId239" o:title=""/>
          </v:shape>
          <o:OLEObject Type="Embed" ProgID="Equation.DSMT4" ShapeID="_x0000_i1143" DrawAspect="Content" ObjectID="_1773505382" r:id="rId240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position w:val="-34"/>
          <w:sz w:val="28"/>
          <w:szCs w:val="28"/>
        </w:rPr>
        <w:object w:dxaOrig="4640" w:dyaOrig="820">
          <v:shape id="_x0000_i1144" type="#_x0000_t75" style="width:231.8pt;height:41.2pt" o:ole="">
            <v:imagedata r:id="rId241" o:title=""/>
          </v:shape>
          <o:OLEObject Type="Embed" ProgID="Equation.DSMT4" ShapeID="_x0000_i1144" DrawAspect="Content" ObjectID="_1773505383" r:id="rId242"/>
        </w:object>
      </w:r>
      <w:r w:rsidRPr="00AF1482">
        <w:rPr>
          <w:sz w:val="28"/>
          <w:szCs w:val="28"/>
          <w:lang w:val="ru-RU"/>
        </w:rPr>
        <w:t xml:space="preserve">, </w:t>
      </w:r>
      <w:r w:rsidRPr="00AF1482">
        <w:rPr>
          <w:position w:val="-6"/>
          <w:sz w:val="28"/>
          <w:szCs w:val="28"/>
        </w:rPr>
        <w:object w:dxaOrig="800" w:dyaOrig="240">
          <v:shape id="_x0000_i1145" type="#_x0000_t75" style="width:39.95pt;height:12.05pt" o:ole="">
            <v:imagedata r:id="rId243" o:title=""/>
          </v:shape>
          <o:OLEObject Type="Embed" ProgID="Equation.DSMT4" ShapeID="_x0000_i1145" DrawAspect="Content" ObjectID="_1773505384" r:id="rId244"/>
        </w:object>
      </w:r>
      <w:r w:rsidRPr="00AF1482">
        <w:rPr>
          <w:sz w:val="28"/>
          <w:szCs w:val="28"/>
          <w:lang w:val="ru-RU"/>
        </w:rPr>
        <w:t>,</w:t>
      </w:r>
    </w:p>
    <w:p w:rsidR="00EA4C5F" w:rsidRPr="00AF1482" w:rsidRDefault="00EA4C5F" w:rsidP="00AF1482">
      <w:pPr>
        <w:jc w:val="both"/>
        <w:rPr>
          <w:sz w:val="28"/>
          <w:szCs w:val="28"/>
          <w:lang w:val="ru-RU"/>
        </w:rPr>
      </w:pPr>
      <w:r w:rsidRPr="00AF1482">
        <w:rPr>
          <w:position w:val="-6"/>
          <w:sz w:val="28"/>
          <w:szCs w:val="28"/>
        </w:rPr>
        <w:object w:dxaOrig="340" w:dyaOrig="260">
          <v:shape id="_x0000_i1146" type="#_x0000_t75" style="width:17.05pt;height:12.9pt" o:ole="">
            <v:imagedata r:id="rId232" o:title=""/>
          </v:shape>
          <o:OLEObject Type="Embed" ProgID="Equation.DSMT4" ShapeID="_x0000_i1146" DrawAspect="Content" ObjectID="_1773505385" r:id="rId245"/>
        </w:object>
      </w:r>
      <w:r w:rsidRPr="00AF1482">
        <w:rPr>
          <w:sz w:val="28"/>
          <w:szCs w:val="28"/>
          <w:lang w:val="ru-RU"/>
        </w:rPr>
        <w:t xml:space="preserve"> по критерию состоятельности, оценка </w:t>
      </w:r>
      <w:r w:rsidRPr="00AF1482">
        <w:rPr>
          <w:position w:val="-26"/>
          <w:sz w:val="28"/>
          <w:szCs w:val="28"/>
        </w:rPr>
        <w:object w:dxaOrig="1300" w:dyaOrig="760">
          <v:shape id="_x0000_i1147" type="#_x0000_t75" style="width:64.9pt;height:37.85pt" o:ole="">
            <v:imagedata r:id="rId228" o:title=""/>
          </v:shape>
          <o:OLEObject Type="Embed" ProgID="Equation.DSMT4" ShapeID="_x0000_i1147" DrawAspect="Content" ObjectID="_1773505386" r:id="rId246"/>
        </w:object>
      </w:r>
      <w:r w:rsidR="00AF1482">
        <w:rPr>
          <w:sz w:val="28"/>
          <w:szCs w:val="28"/>
          <w:lang w:val="ru-RU"/>
        </w:rPr>
        <w:t xml:space="preserve"> является состоятельной.</w:t>
      </w:r>
    </w:p>
    <w:p w:rsidR="00EA4C5F" w:rsidRPr="00AF1482" w:rsidRDefault="00EA4C5F" w:rsidP="00EA4C5F">
      <w:pPr>
        <w:pStyle w:val="2"/>
      </w:pPr>
      <w:bookmarkStart w:id="16" w:name="_Toc75528321"/>
      <w:bookmarkStart w:id="17" w:name="_Toc55980996"/>
      <w:r w:rsidRPr="00AF1482">
        <w:t>1.3. Задание</w:t>
      </w:r>
      <w:bookmarkEnd w:id="16"/>
      <w:bookmarkEnd w:id="17"/>
      <w:r w:rsidRPr="00AF1482">
        <w:t xml:space="preserve"> I</w:t>
      </w:r>
    </w:p>
    <w:p w:rsidR="00EA4C5F" w:rsidRPr="00AF1482" w:rsidRDefault="00EA4C5F" w:rsidP="00EA4C5F">
      <w:pPr>
        <w:rPr>
          <w:sz w:val="28"/>
          <w:szCs w:val="28"/>
        </w:rPr>
      </w:pPr>
      <w:r w:rsidRPr="00AF1482">
        <w:rPr>
          <w:sz w:val="28"/>
          <w:szCs w:val="28"/>
        </w:rPr>
        <w:t xml:space="preserve"> 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Пусть </w:t>
      </w:r>
      <w:r w:rsidRPr="00AF1482">
        <w:rPr>
          <w:position w:val="-12"/>
          <w:sz w:val="28"/>
          <w:szCs w:val="28"/>
        </w:rPr>
        <w:object w:dxaOrig="1600" w:dyaOrig="380">
          <v:shape id="_x0000_i1148" type="#_x0000_t75" style="width:79.9pt;height:19.15pt" o:ole="">
            <v:imagedata r:id="rId247" o:title=""/>
          </v:shape>
          <o:OLEObject Type="Embed" ProgID="Equation.DSMT4" ShapeID="_x0000_i1148" DrawAspect="Content" ObjectID="_1773505387" r:id="rId248"/>
        </w:object>
      </w:r>
      <w:r w:rsidRPr="00AF1482">
        <w:rPr>
          <w:sz w:val="28"/>
          <w:szCs w:val="28"/>
          <w:lang w:val="ru-RU"/>
        </w:rPr>
        <w:t xml:space="preserve"> – выборка из заданного в соответствии с вариантом закона распределения. </w:t>
      </w:r>
    </w:p>
    <w:p w:rsidR="00EA4C5F" w:rsidRPr="00AF1482" w:rsidRDefault="00EA4C5F" w:rsidP="00EA4C5F">
      <w:pPr>
        <w:ind w:left="360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>1.1. Найти числовые характеристики заданной модели:</w:t>
      </w:r>
    </w:p>
    <w:p w:rsidR="00EA4C5F" w:rsidRPr="00AF1482" w:rsidRDefault="00EA4C5F" w:rsidP="00EA4C5F">
      <w:pPr>
        <w:widowControl/>
        <w:numPr>
          <w:ilvl w:val="1"/>
          <w:numId w:val="5"/>
        </w:numPr>
        <w:suppressAutoHyphens w:val="0"/>
        <w:jc w:val="both"/>
        <w:rPr>
          <w:sz w:val="28"/>
          <w:szCs w:val="28"/>
        </w:rPr>
      </w:pPr>
      <w:r w:rsidRPr="00AF1482">
        <w:rPr>
          <w:sz w:val="28"/>
          <w:szCs w:val="28"/>
        </w:rPr>
        <w:t>математическое ожидание (1 балл);</w:t>
      </w:r>
    </w:p>
    <w:p w:rsidR="00EA4C5F" w:rsidRPr="00AF1482" w:rsidRDefault="00EA4C5F" w:rsidP="00EA4C5F">
      <w:pPr>
        <w:widowControl/>
        <w:numPr>
          <w:ilvl w:val="1"/>
          <w:numId w:val="5"/>
        </w:numPr>
        <w:suppressAutoHyphens w:val="0"/>
        <w:jc w:val="both"/>
        <w:rPr>
          <w:sz w:val="28"/>
          <w:szCs w:val="28"/>
        </w:rPr>
      </w:pPr>
      <w:r w:rsidRPr="00AF1482">
        <w:rPr>
          <w:sz w:val="28"/>
          <w:szCs w:val="28"/>
        </w:rPr>
        <w:t>дисперсию  (1 балл).</w:t>
      </w:r>
    </w:p>
    <w:p w:rsidR="00EA4C5F" w:rsidRPr="00AF1482" w:rsidRDefault="00EA4C5F" w:rsidP="00EA4C5F">
      <w:pPr>
        <w:ind w:left="360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1.2. Найти точечную оценку неизвестного параметра </w:t>
      </w:r>
      <w:r w:rsidRPr="00AF1482">
        <w:rPr>
          <w:position w:val="-6"/>
          <w:sz w:val="28"/>
          <w:szCs w:val="28"/>
        </w:rPr>
        <w:object w:dxaOrig="220" w:dyaOrig="300">
          <v:shape id="_x0000_i1149" type="#_x0000_t75" style="width:10.8pt;height:15pt" o:ole="">
            <v:imagedata r:id="rId249" o:title=""/>
          </v:shape>
          <o:OLEObject Type="Embed" ProgID="Equation.DSMT4" ShapeID="_x0000_i1149" DrawAspect="Content" ObjectID="_1773505388" r:id="rId250"/>
        </w:object>
      </w:r>
      <w:r w:rsidRPr="00AF1482">
        <w:rPr>
          <w:sz w:val="28"/>
          <w:szCs w:val="28"/>
          <w:lang w:val="ru-RU"/>
        </w:rPr>
        <w:t xml:space="preserve"> по методу максимального правдоподобия или методу моментов (2 балла). </w:t>
      </w:r>
    </w:p>
    <w:p w:rsidR="00EA4C5F" w:rsidRPr="00AF1482" w:rsidRDefault="00EA4C5F" w:rsidP="00EA4C5F">
      <w:pPr>
        <w:ind w:left="360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1.3. Построить асимптотический доверительный интервал для </w:t>
      </w:r>
      <w:r w:rsidRPr="00AF1482">
        <w:rPr>
          <w:position w:val="-6"/>
          <w:sz w:val="28"/>
          <w:szCs w:val="28"/>
        </w:rPr>
        <w:object w:dxaOrig="220" w:dyaOrig="300">
          <v:shape id="_x0000_i1150" type="#_x0000_t75" style="width:10.8pt;height:15pt" o:ole="">
            <v:imagedata r:id="rId249" o:title=""/>
          </v:shape>
          <o:OLEObject Type="Embed" ProgID="Equation.DSMT4" ShapeID="_x0000_i1150" DrawAspect="Content" ObjectID="_1773505389" r:id="rId251"/>
        </w:object>
      </w:r>
      <w:r w:rsidRPr="00AF1482">
        <w:rPr>
          <w:sz w:val="28"/>
          <w:szCs w:val="28"/>
          <w:lang w:val="ru-RU"/>
        </w:rPr>
        <w:t xml:space="preserve"> (1 балл).</w:t>
      </w:r>
    </w:p>
    <w:p w:rsidR="00EA4C5F" w:rsidRPr="00AF1482" w:rsidRDefault="00EA4C5F" w:rsidP="00EA4C5F">
      <w:pPr>
        <w:pStyle w:val="1"/>
        <w:rPr>
          <w:b/>
          <w:bCs/>
          <w:color w:val="auto"/>
          <w:sz w:val="28"/>
          <w:szCs w:val="28"/>
          <w:lang w:val="ru-RU"/>
        </w:rPr>
      </w:pPr>
      <w:r w:rsidRPr="00AF1482">
        <w:rPr>
          <w:b/>
          <w:bCs/>
          <w:color w:val="auto"/>
          <w:sz w:val="28"/>
          <w:szCs w:val="28"/>
          <w:lang w:val="ru-RU"/>
        </w:rPr>
        <w:br w:type="page"/>
      </w:r>
      <w:bookmarkStart w:id="18" w:name="_Toc55980997"/>
      <w:r w:rsidRPr="00AF1482">
        <w:rPr>
          <w:b/>
          <w:color w:val="auto"/>
          <w:sz w:val="28"/>
          <w:szCs w:val="28"/>
          <w:lang w:val="ru-RU"/>
        </w:rPr>
        <w:lastRenderedPageBreak/>
        <w:t xml:space="preserve">Часть </w:t>
      </w:r>
      <w:r w:rsidRPr="00AF1482">
        <w:rPr>
          <w:b/>
          <w:color w:val="auto"/>
          <w:sz w:val="28"/>
          <w:szCs w:val="28"/>
        </w:rPr>
        <w:t>II</w:t>
      </w:r>
      <w:r w:rsidRPr="00AF1482">
        <w:rPr>
          <w:b/>
          <w:color w:val="auto"/>
          <w:sz w:val="28"/>
          <w:szCs w:val="28"/>
          <w:lang w:val="ru-RU"/>
        </w:rPr>
        <w:t>. Выборочные характеристики, доверительные интервалы, проверка гипотез</w:t>
      </w:r>
      <w:bookmarkEnd w:id="18"/>
    </w:p>
    <w:p w:rsidR="00EA4C5F" w:rsidRPr="00AF1482" w:rsidRDefault="00EA4C5F" w:rsidP="00EA4C5F">
      <w:pPr>
        <w:rPr>
          <w:b/>
          <w:bCs/>
          <w:sz w:val="28"/>
          <w:szCs w:val="28"/>
          <w:lang w:val="ru-RU"/>
        </w:rPr>
      </w:pPr>
    </w:p>
    <w:p w:rsidR="00EA4C5F" w:rsidRPr="00AF1482" w:rsidRDefault="00EA4C5F" w:rsidP="00EA4C5F">
      <w:pPr>
        <w:pStyle w:val="2"/>
      </w:pPr>
      <w:bookmarkStart w:id="19" w:name="_Toc55980998"/>
      <w:r w:rsidRPr="00AF1482">
        <w:t>2.1. Выборочные характеристики</w:t>
      </w:r>
      <w:bookmarkEnd w:id="19"/>
    </w:p>
    <w:p w:rsidR="00EA4C5F" w:rsidRPr="00AF1482" w:rsidRDefault="00EA4C5F" w:rsidP="00EA4C5F">
      <w:pPr>
        <w:jc w:val="both"/>
        <w:rPr>
          <w:sz w:val="28"/>
          <w:szCs w:val="28"/>
        </w:rPr>
      </w:pPr>
    </w:p>
    <w:p w:rsidR="00EA4C5F" w:rsidRPr="00AF1482" w:rsidRDefault="00EA4C5F" w:rsidP="00EA4C5F">
      <w:pPr>
        <w:pStyle w:val="2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1482">
        <w:rPr>
          <w:rFonts w:ascii="Times New Roman" w:hAnsi="Times New Roman"/>
          <w:sz w:val="28"/>
          <w:szCs w:val="28"/>
        </w:rPr>
        <w:t xml:space="preserve">Пусть </w:t>
      </w:r>
      <w:r w:rsidRPr="00AF1482">
        <w:rPr>
          <w:rFonts w:ascii="Times New Roman" w:hAnsi="Times New Roman"/>
          <w:position w:val="-14"/>
          <w:sz w:val="28"/>
          <w:szCs w:val="28"/>
        </w:rPr>
        <w:object w:dxaOrig="1700" w:dyaOrig="400">
          <v:shape id="_x0000_i1151" type="#_x0000_t75" style="width:84.05pt;height:20pt" o:ole="">
            <v:imagedata r:id="rId252" o:title=""/>
          </v:shape>
          <o:OLEObject Type="Embed" ProgID="Equation.DSMT4" ShapeID="_x0000_i1151" DrawAspect="Content" ObjectID="_1773505390" r:id="rId253"/>
        </w:object>
      </w:r>
      <w:r w:rsidRPr="00AF1482">
        <w:rPr>
          <w:rFonts w:ascii="Times New Roman" w:hAnsi="Times New Roman"/>
          <w:sz w:val="28"/>
          <w:szCs w:val="28"/>
        </w:rPr>
        <w:t xml:space="preserve"> </w:t>
      </w:r>
      <w:r w:rsidRPr="00AF1482">
        <w:rPr>
          <w:sz w:val="28"/>
          <w:szCs w:val="28"/>
        </w:rPr>
        <w:t>—</w:t>
      </w:r>
      <w:r w:rsidRPr="00AF1482">
        <w:rPr>
          <w:rFonts w:ascii="Times New Roman" w:hAnsi="Times New Roman"/>
          <w:sz w:val="28"/>
          <w:szCs w:val="28"/>
        </w:rPr>
        <w:t xml:space="preserve"> </w:t>
      </w:r>
      <w:r w:rsidRPr="00AF1482">
        <w:rPr>
          <w:rFonts w:ascii="Times New Roman" w:hAnsi="Times New Roman"/>
          <w:i/>
          <w:iCs/>
          <w:sz w:val="28"/>
          <w:szCs w:val="28"/>
        </w:rPr>
        <w:t>выборка</w:t>
      </w:r>
      <w:r w:rsidRPr="00AF1482">
        <w:rPr>
          <w:rFonts w:ascii="Times New Roman" w:hAnsi="Times New Roman"/>
          <w:sz w:val="28"/>
          <w:szCs w:val="28"/>
        </w:rPr>
        <w:t xml:space="preserve"> объема </w:t>
      </w:r>
      <w:r w:rsidRPr="00AF1482">
        <w:rPr>
          <w:rFonts w:ascii="Times New Roman" w:hAnsi="Times New Roman"/>
          <w:position w:val="-6"/>
          <w:sz w:val="28"/>
          <w:szCs w:val="28"/>
        </w:rPr>
        <w:object w:dxaOrig="200" w:dyaOrig="220">
          <v:shape id="_x0000_i1152" type="#_x0000_t75" style="width:10.8pt;height:11.65pt" o:ole="">
            <v:imagedata r:id="rId254" o:title=""/>
          </v:shape>
          <o:OLEObject Type="Embed" ProgID="Equation.DSMT4" ShapeID="_x0000_i1152" DrawAspect="Content" ObjectID="_1773505391" r:id="rId255"/>
        </w:object>
      </w:r>
      <w:r w:rsidRPr="00AF1482">
        <w:rPr>
          <w:rFonts w:ascii="Times New Roman" w:hAnsi="Times New Roman"/>
          <w:sz w:val="28"/>
          <w:szCs w:val="28"/>
        </w:rPr>
        <w:t xml:space="preserve">, получаемая в результате </w:t>
      </w:r>
      <w:r w:rsidRPr="00AF1482">
        <w:rPr>
          <w:rFonts w:ascii="Times New Roman" w:hAnsi="Times New Roman"/>
          <w:position w:val="-6"/>
          <w:sz w:val="28"/>
          <w:szCs w:val="28"/>
        </w:rPr>
        <w:object w:dxaOrig="200" w:dyaOrig="220">
          <v:shape id="_x0000_i1153" type="#_x0000_t75" style="width:10.8pt;height:11.65pt" o:ole="">
            <v:imagedata r:id="rId254" o:title=""/>
          </v:shape>
          <o:OLEObject Type="Embed" ProgID="Equation.DSMT4" ShapeID="_x0000_i1153" DrawAspect="Content" ObjectID="_1773505392" r:id="rId256"/>
        </w:object>
      </w:r>
      <w:r w:rsidRPr="00AF1482">
        <w:rPr>
          <w:rFonts w:ascii="Times New Roman" w:hAnsi="Times New Roman"/>
          <w:sz w:val="28"/>
          <w:szCs w:val="28"/>
        </w:rPr>
        <w:t xml:space="preserve"> наблюдений </w:t>
      </w:r>
      <w:r w:rsidRPr="00AF1482">
        <w:rPr>
          <w:rFonts w:ascii="Times New Roman" w:hAnsi="Times New Roman"/>
          <w:i/>
          <w:iCs/>
          <w:sz w:val="28"/>
          <w:szCs w:val="28"/>
        </w:rPr>
        <w:t>случайной величины</w:t>
      </w:r>
      <w:r w:rsidRPr="00AF1482">
        <w:rPr>
          <w:i/>
          <w:iCs/>
          <w:sz w:val="28"/>
          <w:szCs w:val="28"/>
        </w:rPr>
        <w:t> </w:t>
      </w:r>
      <w:r w:rsidRPr="00AF1482">
        <w:rPr>
          <w:rFonts w:ascii="Times New Roman" w:hAnsi="Times New Roman"/>
          <w:position w:val="-10"/>
          <w:sz w:val="28"/>
          <w:szCs w:val="28"/>
        </w:rPr>
        <w:object w:dxaOrig="200" w:dyaOrig="320">
          <v:shape id="_x0000_i1154" type="#_x0000_t75" style="width:10.8pt;height:15.8pt" o:ole="">
            <v:imagedata r:id="rId257" o:title=""/>
          </v:shape>
          <o:OLEObject Type="Embed" ProgID="Equation.DSMT4" ShapeID="_x0000_i1154" DrawAspect="Content" ObjectID="_1773505393" r:id="rId258"/>
        </w:object>
      </w:r>
      <w:r w:rsidRPr="00AF1482">
        <w:rPr>
          <w:rFonts w:ascii="Times New Roman" w:hAnsi="Times New Roman"/>
          <w:sz w:val="28"/>
          <w:szCs w:val="28"/>
        </w:rPr>
        <w:t xml:space="preserve">. Будем считать, что наблюдения (случайные величины) </w:t>
      </w:r>
      <w:r w:rsidRPr="00AF1482">
        <w:rPr>
          <w:rFonts w:ascii="Times New Roman" w:hAnsi="Times New Roman"/>
          <w:position w:val="-12"/>
          <w:sz w:val="28"/>
          <w:szCs w:val="28"/>
        </w:rPr>
        <w:object w:dxaOrig="940" w:dyaOrig="360">
          <v:shape id="_x0000_i1155" type="#_x0000_t75" style="width:47.05pt;height:17.9pt" o:ole="">
            <v:imagedata r:id="rId259" o:title=""/>
          </v:shape>
          <o:OLEObject Type="Embed" ProgID="Equation.DSMT4" ShapeID="_x0000_i1155" DrawAspect="Content" ObjectID="_1773505394" r:id="rId260"/>
        </w:object>
      </w:r>
      <w:r w:rsidRPr="00AF1482">
        <w:rPr>
          <w:rFonts w:ascii="Times New Roman" w:hAnsi="Times New Roman"/>
          <w:sz w:val="28"/>
          <w:szCs w:val="28"/>
        </w:rPr>
        <w:t xml:space="preserve"> независимы и имеют одну и ту же функцию распределения </w:t>
      </w:r>
      <w:r w:rsidRPr="00AF1482">
        <w:rPr>
          <w:rFonts w:ascii="Times New Roman" w:hAnsi="Times New Roman"/>
          <w:position w:val="-14"/>
          <w:sz w:val="28"/>
          <w:szCs w:val="28"/>
        </w:rPr>
        <w:object w:dxaOrig="660" w:dyaOrig="400">
          <v:shape id="_x0000_i1156" type="#_x0000_t75" style="width:32.9pt;height:20pt" o:ole="">
            <v:imagedata r:id="rId261" o:title=""/>
          </v:shape>
          <o:OLEObject Type="Embed" ProgID="Equation.DSMT4" ShapeID="_x0000_i1156" DrawAspect="Content" ObjectID="_1773505395" r:id="rId262"/>
        </w:object>
      </w:r>
      <w:r w:rsidRPr="00AF1482">
        <w:rPr>
          <w:rFonts w:ascii="Times New Roman" w:hAnsi="Times New Roman"/>
          <w:sz w:val="28"/>
          <w:szCs w:val="28"/>
        </w:rPr>
        <w:t xml:space="preserve">. </w:t>
      </w:r>
    </w:p>
    <w:p w:rsidR="00EA4C5F" w:rsidRPr="00AF1482" w:rsidRDefault="00EA4C5F" w:rsidP="00EA4C5F">
      <w:pPr>
        <w:pStyle w:val="23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1482">
        <w:rPr>
          <w:rFonts w:ascii="Times New Roman" w:hAnsi="Times New Roman"/>
          <w:sz w:val="28"/>
          <w:szCs w:val="28"/>
        </w:rPr>
        <w:t>Реализацией выборки</w:t>
      </w:r>
      <w:r w:rsidRPr="00AF1482">
        <w:rPr>
          <w:rStyle w:val="af1"/>
          <w:rFonts w:ascii="Times New Roman" w:hAnsi="Times New Roman"/>
          <w:sz w:val="28"/>
          <w:szCs w:val="28"/>
        </w:rPr>
        <w:footnoteReference w:id="1"/>
      </w:r>
      <w:r w:rsidRPr="00AF1482">
        <w:rPr>
          <w:rFonts w:ascii="Times New Roman" w:hAnsi="Times New Roman"/>
          <w:sz w:val="28"/>
          <w:szCs w:val="28"/>
        </w:rPr>
        <w:t xml:space="preserve"> называется множество реализаций случайной величины </w:t>
      </w:r>
      <w:r w:rsidRPr="00AF1482">
        <w:rPr>
          <w:rFonts w:ascii="Times New Roman" w:hAnsi="Times New Roman"/>
          <w:position w:val="-10"/>
          <w:sz w:val="28"/>
          <w:szCs w:val="28"/>
        </w:rPr>
        <w:object w:dxaOrig="200" w:dyaOrig="320">
          <v:shape id="_x0000_i1157" type="#_x0000_t75" style="width:10.8pt;height:15.8pt" o:ole="">
            <v:imagedata r:id="rId257" o:title=""/>
          </v:shape>
          <o:OLEObject Type="Embed" ProgID="Equation.DSMT4" ShapeID="_x0000_i1157" DrawAspect="Content" ObjectID="_1773505396" r:id="rId263"/>
        </w:object>
      </w:r>
      <w:r w:rsidRPr="00AF1482">
        <w:rPr>
          <w:rFonts w:ascii="Times New Roman" w:hAnsi="Times New Roman"/>
          <w:sz w:val="28"/>
          <w:szCs w:val="28"/>
        </w:rPr>
        <w:t xml:space="preserve">. </w:t>
      </w:r>
    </w:p>
    <w:p w:rsidR="00EA4C5F" w:rsidRPr="00AF1482" w:rsidRDefault="00EA4C5F" w:rsidP="00EA4C5F">
      <w:pPr>
        <w:pStyle w:val="23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1482">
        <w:rPr>
          <w:sz w:val="28"/>
          <w:szCs w:val="28"/>
        </w:rPr>
        <w:t xml:space="preserve"> </w:t>
      </w:r>
    </w:p>
    <w:p w:rsidR="00EA4C5F" w:rsidRPr="00AF1482" w:rsidRDefault="00EA4C5F" w:rsidP="00EA4C5F">
      <w:pPr>
        <w:pStyle w:val="23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1482">
        <w:rPr>
          <w:rFonts w:ascii="Times New Roman" w:hAnsi="Times New Roman"/>
          <w:b/>
          <w:sz w:val="28"/>
          <w:szCs w:val="28"/>
        </w:rPr>
        <w:t>Определение</w:t>
      </w:r>
      <w:r w:rsidRPr="00AF1482">
        <w:rPr>
          <w:rFonts w:ascii="Times New Roman" w:hAnsi="Times New Roman"/>
          <w:i/>
          <w:sz w:val="28"/>
          <w:szCs w:val="28"/>
        </w:rPr>
        <w:t>. Статистикой</w:t>
      </w:r>
      <w:r w:rsidRPr="00AF1482">
        <w:rPr>
          <w:rFonts w:ascii="Times New Roman" w:hAnsi="Times New Roman"/>
          <w:sz w:val="28"/>
          <w:szCs w:val="28"/>
        </w:rPr>
        <w:t xml:space="preserve"> называется измеримая функция от выборки.</w:t>
      </w:r>
    </w:p>
    <w:p w:rsidR="00EA4C5F" w:rsidRPr="00AF1482" w:rsidRDefault="00EA4C5F" w:rsidP="00EA4C5F">
      <w:pPr>
        <w:pStyle w:val="23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EA4C5F" w:rsidRPr="00AF1482" w:rsidRDefault="00EA4C5F" w:rsidP="00EA4C5F">
      <w:pPr>
        <w:pStyle w:val="23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1482">
        <w:rPr>
          <w:rFonts w:ascii="Times New Roman" w:hAnsi="Times New Roman"/>
          <w:sz w:val="28"/>
          <w:szCs w:val="28"/>
        </w:rPr>
        <w:t xml:space="preserve">Важными примерами статистик являются выборочные моменты. Для </w:t>
      </w:r>
      <w:r w:rsidRPr="00AF1482">
        <w:rPr>
          <w:rFonts w:ascii="Times New Roman" w:hAnsi="Times New Roman"/>
          <w:i/>
          <w:iCs/>
          <w:sz w:val="28"/>
          <w:szCs w:val="28"/>
        </w:rPr>
        <w:t>выборочного среднего</w:t>
      </w:r>
      <w:r w:rsidRPr="00AF1482">
        <w:rPr>
          <w:rFonts w:ascii="Times New Roman" w:hAnsi="Times New Roman"/>
          <w:sz w:val="28"/>
          <w:szCs w:val="28"/>
        </w:rPr>
        <w:t xml:space="preserve"> используется обозначение</w:t>
      </w:r>
    </w:p>
    <w:p w:rsidR="00EA4C5F" w:rsidRPr="00AF1482" w:rsidRDefault="00EA4C5F" w:rsidP="00EA4C5F">
      <w:pPr>
        <w:pStyle w:val="23"/>
        <w:spacing w:after="0" w:line="240" w:lineRule="auto"/>
        <w:ind w:left="0"/>
        <w:jc w:val="center"/>
        <w:rPr>
          <w:rFonts w:ascii="Times New Roman" w:hAnsi="Times New Roman"/>
          <w:position w:val="-6"/>
          <w:sz w:val="28"/>
          <w:szCs w:val="28"/>
        </w:rPr>
      </w:pPr>
      <w:r w:rsidRPr="00AF1482">
        <w:rPr>
          <w:rFonts w:ascii="Times New Roman" w:hAnsi="Times New Roman"/>
          <w:position w:val="-28"/>
          <w:sz w:val="28"/>
          <w:szCs w:val="28"/>
        </w:rPr>
        <w:object w:dxaOrig="1260" w:dyaOrig="680">
          <v:shape id="_x0000_i1158" type="#_x0000_t75" style="width:62.85pt;height:33.3pt" o:ole="">
            <v:imagedata r:id="rId264" o:title=""/>
          </v:shape>
          <o:OLEObject Type="Embed" ProgID="Equation.DSMT4" ShapeID="_x0000_i1158" DrawAspect="Content" ObjectID="_1773505397" r:id="rId265"/>
        </w:object>
      </w:r>
      <w:r w:rsidRPr="00AF1482">
        <w:rPr>
          <w:rFonts w:ascii="Times New Roman" w:hAnsi="Times New Roman"/>
          <w:position w:val="-6"/>
          <w:sz w:val="28"/>
          <w:szCs w:val="28"/>
        </w:rPr>
        <w:t>,</w:t>
      </w:r>
    </w:p>
    <w:p w:rsidR="00EA4C5F" w:rsidRPr="00AF1482" w:rsidRDefault="00EA4C5F" w:rsidP="00EA4C5F">
      <w:pPr>
        <w:pStyle w:val="23"/>
        <w:spacing w:after="0" w:line="240" w:lineRule="auto"/>
        <w:ind w:left="0"/>
        <w:jc w:val="both"/>
        <w:rPr>
          <w:rFonts w:ascii="Times New Roman" w:hAnsi="Times New Roman"/>
          <w:position w:val="-6"/>
          <w:sz w:val="28"/>
          <w:szCs w:val="28"/>
        </w:rPr>
      </w:pPr>
      <w:r w:rsidRPr="00AF1482">
        <w:rPr>
          <w:rFonts w:ascii="Times New Roman" w:hAnsi="Times New Roman"/>
          <w:position w:val="-6"/>
          <w:sz w:val="28"/>
          <w:szCs w:val="28"/>
        </w:rPr>
        <w:t xml:space="preserve">для </w:t>
      </w:r>
      <w:r w:rsidRPr="00AF1482">
        <w:rPr>
          <w:rFonts w:ascii="Times New Roman" w:hAnsi="Times New Roman"/>
          <w:i/>
          <w:iCs/>
          <w:position w:val="-6"/>
          <w:sz w:val="28"/>
          <w:szCs w:val="28"/>
        </w:rPr>
        <w:t>выборочной дисперсии</w:t>
      </w:r>
      <w:r w:rsidRPr="00AF1482">
        <w:rPr>
          <w:rFonts w:ascii="Times New Roman" w:hAnsi="Times New Roman"/>
          <w:position w:val="-6"/>
          <w:sz w:val="28"/>
          <w:szCs w:val="28"/>
        </w:rPr>
        <w:t xml:space="preserve"> </w:t>
      </w:r>
      <w:r w:rsidRPr="00AF1482">
        <w:rPr>
          <w:rFonts w:ascii="Times New Roman" w:hAnsi="Times New Roman"/>
          <w:position w:val="-6"/>
          <w:sz w:val="28"/>
          <w:szCs w:val="28"/>
        </w:rPr>
        <w:object w:dxaOrig="300" w:dyaOrig="320">
          <v:shape id="_x0000_i1159" type="#_x0000_t75" style="width:15pt;height:15.4pt" o:ole="">
            <v:imagedata r:id="rId266" o:title=""/>
          </v:shape>
          <o:OLEObject Type="Embed" ProgID="Equation.DSMT4" ShapeID="_x0000_i1159" DrawAspect="Content" ObjectID="_1773505398" r:id="rId267"/>
        </w:object>
      </w:r>
      <w:r w:rsidRPr="00AF1482">
        <w:rPr>
          <w:rFonts w:ascii="Times New Roman" w:hAnsi="Times New Roman"/>
          <w:position w:val="-6"/>
          <w:sz w:val="28"/>
          <w:szCs w:val="28"/>
        </w:rPr>
        <w:t xml:space="preserve"> и </w:t>
      </w:r>
      <w:r w:rsidRPr="00AF1482">
        <w:rPr>
          <w:rFonts w:ascii="Times New Roman" w:hAnsi="Times New Roman"/>
          <w:i/>
          <w:iCs/>
          <w:position w:val="-6"/>
          <w:sz w:val="28"/>
          <w:szCs w:val="28"/>
        </w:rPr>
        <w:t>несмещенной выборочной дисперсии</w:t>
      </w:r>
      <w:r w:rsidRPr="00AF1482">
        <w:rPr>
          <w:rFonts w:ascii="Times New Roman" w:hAnsi="Times New Roman"/>
          <w:position w:val="-6"/>
          <w:sz w:val="28"/>
          <w:szCs w:val="28"/>
        </w:rPr>
        <w:t xml:space="preserve">  </w:t>
      </w:r>
      <w:r w:rsidRPr="00AF1482">
        <w:rPr>
          <w:rFonts w:ascii="Times New Roman" w:hAnsi="Times New Roman"/>
          <w:position w:val="-12"/>
          <w:sz w:val="28"/>
          <w:szCs w:val="28"/>
        </w:rPr>
        <w:object w:dxaOrig="300" w:dyaOrig="380">
          <v:shape id="_x0000_i1160" type="#_x0000_t75" style="width:15pt;height:18.3pt" o:ole="">
            <v:imagedata r:id="rId268" o:title=""/>
          </v:shape>
          <o:OLEObject Type="Embed" ProgID="Equation.DSMT4" ShapeID="_x0000_i1160" DrawAspect="Content" ObjectID="_1773505399" r:id="rId269"/>
        </w:object>
      </w:r>
      <w:r w:rsidRPr="00AF1482">
        <w:rPr>
          <w:rFonts w:ascii="Times New Roman" w:hAnsi="Times New Roman"/>
          <w:position w:val="-6"/>
          <w:sz w:val="28"/>
          <w:szCs w:val="28"/>
        </w:rPr>
        <w:t xml:space="preserve"> используются обозначения</w:t>
      </w:r>
    </w:p>
    <w:p w:rsidR="00EA4C5F" w:rsidRPr="00AF1482" w:rsidRDefault="00EA4C5F" w:rsidP="00EA4C5F">
      <w:pPr>
        <w:pStyle w:val="23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AF1482">
        <w:rPr>
          <w:rFonts w:ascii="Times New Roman" w:hAnsi="Times New Roman"/>
          <w:position w:val="-28"/>
          <w:sz w:val="28"/>
          <w:szCs w:val="28"/>
        </w:rPr>
        <w:object w:dxaOrig="1980" w:dyaOrig="680">
          <v:shape id="_x0000_i1161" type="#_x0000_t75" style="width:99.05pt;height:33.3pt" o:ole="">
            <v:imagedata r:id="rId270" o:title=""/>
          </v:shape>
          <o:OLEObject Type="Embed" ProgID="Equation.DSMT4" ShapeID="_x0000_i1161" DrawAspect="Content" ObjectID="_1773505400" r:id="rId271"/>
        </w:object>
      </w:r>
      <w:r w:rsidRPr="00AF1482">
        <w:rPr>
          <w:rFonts w:ascii="Times New Roman" w:hAnsi="Times New Roman"/>
          <w:position w:val="-6"/>
          <w:sz w:val="28"/>
          <w:szCs w:val="28"/>
        </w:rPr>
        <w:t xml:space="preserve"> и </w:t>
      </w:r>
      <w:r w:rsidRPr="00AF1482">
        <w:rPr>
          <w:rFonts w:ascii="Times New Roman" w:hAnsi="Times New Roman"/>
          <w:position w:val="-28"/>
          <w:sz w:val="28"/>
          <w:szCs w:val="28"/>
        </w:rPr>
        <w:object w:dxaOrig="2260" w:dyaOrig="680">
          <v:shape id="_x0000_i1162" type="#_x0000_t75" style="width:113.2pt;height:33.3pt" o:ole="">
            <v:imagedata r:id="rId272" o:title=""/>
          </v:shape>
          <o:OLEObject Type="Embed" ProgID="Equation.DSMT4" ShapeID="_x0000_i1162" DrawAspect="Content" ObjectID="_1773505401" r:id="rId273"/>
        </w:object>
      </w:r>
      <w:r w:rsidRPr="00AF1482">
        <w:rPr>
          <w:rFonts w:ascii="Times New Roman" w:hAnsi="Times New Roman"/>
          <w:sz w:val="28"/>
          <w:szCs w:val="28"/>
        </w:rPr>
        <w:t>.</w:t>
      </w:r>
    </w:p>
    <w:p w:rsidR="00EA4C5F" w:rsidRPr="00AF1482" w:rsidRDefault="00EA4C5F" w:rsidP="00EA4C5F">
      <w:pPr>
        <w:jc w:val="both"/>
        <w:rPr>
          <w:sz w:val="28"/>
          <w:szCs w:val="28"/>
          <w:lang w:val="ru-RU"/>
        </w:rPr>
      </w:pPr>
    </w:p>
    <w:p w:rsidR="00EA4C5F" w:rsidRPr="00AF1482" w:rsidRDefault="00EA4C5F" w:rsidP="00EA4C5F">
      <w:pPr>
        <w:jc w:val="both"/>
        <w:rPr>
          <w:sz w:val="28"/>
          <w:szCs w:val="28"/>
        </w:rPr>
      </w:pPr>
      <w:r w:rsidRPr="00AF1482">
        <w:rPr>
          <w:i/>
          <w:iCs/>
          <w:sz w:val="28"/>
          <w:szCs w:val="28"/>
          <w:lang w:val="ru-RU"/>
        </w:rPr>
        <w:t>Медиана</w:t>
      </w:r>
      <w:r w:rsidRPr="00AF1482">
        <w:rPr>
          <w:sz w:val="28"/>
          <w:szCs w:val="28"/>
          <w:lang w:val="ru-RU"/>
        </w:rPr>
        <w:t xml:space="preserve"> -  корень уравнения </w:t>
      </w:r>
      <w:r w:rsidRPr="00AF1482">
        <w:rPr>
          <w:position w:val="-10"/>
          <w:sz w:val="28"/>
          <w:szCs w:val="28"/>
        </w:rPr>
        <w:object w:dxaOrig="1100" w:dyaOrig="320">
          <v:shape id="_x0000_i1163" type="#_x0000_t75" style="width:54.95pt;height:15.8pt" o:ole="">
            <v:imagedata r:id="rId274" o:title=""/>
          </v:shape>
          <o:OLEObject Type="Embed" ProgID="Equation.DSMT4" ShapeID="_x0000_i1163" DrawAspect="Content" ObjectID="_1773505402" r:id="rId275"/>
        </w:object>
      </w:r>
      <w:r w:rsidRPr="00AF1482">
        <w:rPr>
          <w:sz w:val="28"/>
          <w:szCs w:val="28"/>
          <w:lang w:val="ru-RU"/>
        </w:rPr>
        <w:t xml:space="preserve">. Если длина вариационного ряда нечетная, т. е. </w:t>
      </w:r>
      <w:r w:rsidRPr="00AF1482">
        <w:rPr>
          <w:position w:val="-6"/>
          <w:sz w:val="28"/>
          <w:szCs w:val="28"/>
        </w:rPr>
        <w:object w:dxaOrig="1160" w:dyaOrig="279">
          <v:shape id="_x0000_i1164" type="#_x0000_t75" style="width:57.85pt;height:14.15pt" o:ole="">
            <v:imagedata r:id="rId276" o:title=""/>
          </v:shape>
          <o:OLEObject Type="Embed" ProgID="Equation.DSMT4" ShapeID="_x0000_i1164" DrawAspect="Content" ObjectID="_1773505403" r:id="rId277"/>
        </w:object>
      </w:r>
      <w:r w:rsidRPr="00AF1482">
        <w:rPr>
          <w:sz w:val="28"/>
          <w:szCs w:val="28"/>
        </w:rPr>
        <w:t xml:space="preserve">, то </w:t>
      </w:r>
      <w:r w:rsidRPr="00AF1482">
        <w:rPr>
          <w:position w:val="-14"/>
          <w:sz w:val="28"/>
          <w:szCs w:val="28"/>
        </w:rPr>
        <w:object w:dxaOrig="1200" w:dyaOrig="380">
          <v:shape id="_x0000_i1165" type="#_x0000_t75" style="width:59.95pt;height:19.15pt" o:ole="">
            <v:imagedata r:id="rId278" o:title=""/>
          </v:shape>
          <o:OLEObject Type="Embed" ProgID="Equation.DSMT4" ShapeID="_x0000_i1165" DrawAspect="Content" ObjectID="_1773505404" r:id="rId279"/>
        </w:object>
      </w:r>
      <w:r w:rsidRPr="00AF1482">
        <w:rPr>
          <w:sz w:val="28"/>
          <w:szCs w:val="28"/>
        </w:rPr>
        <w:t xml:space="preserve">; если </w:t>
      </w:r>
      <w:r w:rsidRPr="00AF1482">
        <w:rPr>
          <w:position w:val="-6"/>
          <w:sz w:val="28"/>
          <w:szCs w:val="28"/>
        </w:rPr>
        <w:object w:dxaOrig="940" w:dyaOrig="279">
          <v:shape id="_x0000_i1166" type="#_x0000_t75" style="width:47.05pt;height:14.15pt" o:ole="">
            <v:imagedata r:id="rId280" o:title=""/>
          </v:shape>
          <o:OLEObject Type="Embed" ProgID="Equation.DSMT4" ShapeID="_x0000_i1166" DrawAspect="Content" ObjectID="_1773505405" r:id="rId281"/>
        </w:object>
      </w:r>
      <w:r w:rsidRPr="00AF1482">
        <w:rPr>
          <w:sz w:val="28"/>
          <w:szCs w:val="28"/>
        </w:rPr>
        <w:t xml:space="preserve">, то  </w:t>
      </w:r>
      <w:r w:rsidRPr="00AF1482">
        <w:rPr>
          <w:position w:val="-24"/>
          <w:sz w:val="28"/>
          <w:szCs w:val="28"/>
        </w:rPr>
        <w:object w:dxaOrig="1820" w:dyaOrig="660">
          <v:shape id="_x0000_i1167" type="#_x0000_t75" style="width:91.15pt;height:32.9pt" o:ole="">
            <v:imagedata r:id="rId282" o:title=""/>
          </v:shape>
          <o:OLEObject Type="Embed" ProgID="Equation.DSMT4" ShapeID="_x0000_i1167" DrawAspect="Content" ObjectID="_1773505406" r:id="rId283"/>
        </w:object>
      </w:r>
      <w:r w:rsidRPr="00AF1482">
        <w:rPr>
          <w:sz w:val="28"/>
          <w:szCs w:val="28"/>
        </w:rPr>
        <w:t>.</w:t>
      </w:r>
    </w:p>
    <w:p w:rsidR="00EA4C5F" w:rsidRPr="00AF1482" w:rsidRDefault="00EA4C5F" w:rsidP="00EA4C5F">
      <w:pPr>
        <w:jc w:val="both"/>
        <w:rPr>
          <w:sz w:val="28"/>
          <w:szCs w:val="28"/>
        </w:rPr>
      </w:pPr>
    </w:p>
    <w:p w:rsidR="00EA4C5F" w:rsidRPr="00AF1482" w:rsidRDefault="00EA4C5F" w:rsidP="00EA4C5F">
      <w:pPr>
        <w:jc w:val="both"/>
        <w:rPr>
          <w:sz w:val="28"/>
          <w:szCs w:val="28"/>
        </w:rPr>
      </w:pPr>
      <w:r w:rsidRPr="00AF1482">
        <w:rPr>
          <w:i/>
          <w:iCs/>
          <w:sz w:val="28"/>
          <w:szCs w:val="28"/>
        </w:rPr>
        <w:t>Вариационный размах</w:t>
      </w:r>
      <w:r w:rsidRPr="00AF1482">
        <w:rPr>
          <w:sz w:val="28"/>
          <w:szCs w:val="28"/>
        </w:rPr>
        <w:t xml:space="preserve">: </w:t>
      </w:r>
      <w:r w:rsidRPr="00AF1482">
        <w:rPr>
          <w:position w:val="-12"/>
          <w:sz w:val="28"/>
          <w:szCs w:val="28"/>
        </w:rPr>
        <w:object w:dxaOrig="1420" w:dyaOrig="380">
          <v:shape id="_x0000_i1168" type="#_x0000_t75" style="width:71.15pt;height:19.15pt" o:ole="">
            <v:imagedata r:id="rId284" o:title=""/>
          </v:shape>
          <o:OLEObject Type="Embed" ProgID="Equation.DSMT4" ShapeID="_x0000_i1168" DrawAspect="Content" ObjectID="_1773505407" r:id="rId285"/>
        </w:object>
      </w:r>
      <w:r w:rsidRPr="00AF1482">
        <w:rPr>
          <w:sz w:val="28"/>
          <w:szCs w:val="28"/>
        </w:rPr>
        <w:t>.</w:t>
      </w:r>
    </w:p>
    <w:p w:rsidR="00EA4C5F" w:rsidRPr="00AF1482" w:rsidRDefault="00EA4C5F" w:rsidP="00EA4C5F">
      <w:pPr>
        <w:jc w:val="both"/>
        <w:rPr>
          <w:sz w:val="28"/>
          <w:szCs w:val="28"/>
        </w:rPr>
      </w:pPr>
    </w:p>
    <w:p w:rsidR="00EA4C5F" w:rsidRPr="00AF1482" w:rsidRDefault="00EA4C5F" w:rsidP="00EA4C5F">
      <w:pPr>
        <w:pStyle w:val="2"/>
      </w:pPr>
      <w:bookmarkStart w:id="20" w:name="_Toc49767742"/>
      <w:bookmarkStart w:id="21" w:name="_Toc49767805"/>
      <w:bookmarkStart w:id="22" w:name="_Toc49768794"/>
      <w:bookmarkStart w:id="23" w:name="_Toc49769279"/>
      <w:bookmarkStart w:id="24" w:name="_Toc49814844"/>
      <w:bookmarkStart w:id="25" w:name="_Toc55980999"/>
      <w:r w:rsidRPr="00AF1482">
        <w:t>2.2. Эмпирическая функция распределения</w:t>
      </w:r>
      <w:bookmarkEnd w:id="20"/>
      <w:bookmarkEnd w:id="21"/>
      <w:bookmarkEnd w:id="22"/>
      <w:bookmarkEnd w:id="23"/>
      <w:bookmarkEnd w:id="24"/>
      <w:bookmarkEnd w:id="25"/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</w:rPr>
      </w:pPr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Введем вспомогательную случайную функцию: </w:t>
      </w:r>
      <w:r w:rsidRPr="00AF1482">
        <w:rPr>
          <w:position w:val="-14"/>
          <w:sz w:val="28"/>
          <w:szCs w:val="28"/>
        </w:rPr>
        <w:object w:dxaOrig="660" w:dyaOrig="400">
          <v:shape id="_x0000_i1169" type="#_x0000_t75" style="width:32.9pt;height:20pt" o:ole="">
            <v:imagedata r:id="rId286" o:title=""/>
          </v:shape>
          <o:OLEObject Type="Embed" ProgID="Equation.DSMT4" ShapeID="_x0000_i1169" DrawAspect="Content" ObjectID="_1773505408" r:id="rId287"/>
        </w:object>
      </w:r>
      <w:r w:rsidRPr="00AF1482">
        <w:rPr>
          <w:sz w:val="28"/>
          <w:szCs w:val="28"/>
          <w:lang w:val="ru-RU"/>
        </w:rPr>
        <w:t xml:space="preserve"> – количество наблюдений в выборке случайной величины </w:t>
      </w:r>
      <w:r w:rsidRPr="00AF1482">
        <w:rPr>
          <w:position w:val="-10"/>
          <w:sz w:val="28"/>
          <w:szCs w:val="28"/>
        </w:rPr>
        <w:object w:dxaOrig="200" w:dyaOrig="320">
          <v:shape id="_x0000_i1170" type="#_x0000_t75" style="width:10pt;height:15.8pt" o:ole="">
            <v:imagedata r:id="rId288" o:title=""/>
          </v:shape>
          <o:OLEObject Type="Embed" ProgID="Equation.DSMT4" ShapeID="_x0000_i1170" DrawAspect="Content" ObjectID="_1773505409" r:id="rId289"/>
        </w:object>
      </w:r>
      <w:r w:rsidRPr="00AF1482">
        <w:rPr>
          <w:sz w:val="28"/>
          <w:szCs w:val="28"/>
          <w:lang w:val="ru-RU"/>
        </w:rPr>
        <w:t xml:space="preserve">, которые меньше </w:t>
      </w:r>
      <w:r w:rsidRPr="00AF1482">
        <w:rPr>
          <w:position w:val="-6"/>
          <w:sz w:val="28"/>
          <w:szCs w:val="28"/>
        </w:rPr>
        <w:object w:dxaOrig="200" w:dyaOrig="220">
          <v:shape id="_x0000_i1171" type="#_x0000_t75" style="width:10.8pt;height:11.65pt" o:ole="">
            <v:imagedata r:id="rId290" o:title=""/>
          </v:shape>
          <o:OLEObject Type="Embed" ProgID="Equation.DSMT4" ShapeID="_x0000_i1171" DrawAspect="Content" ObjectID="_1773505410" r:id="rId291"/>
        </w:object>
      </w:r>
      <w:r w:rsidRPr="00AF1482">
        <w:rPr>
          <w:sz w:val="28"/>
          <w:szCs w:val="28"/>
          <w:lang w:val="ru-RU"/>
        </w:rPr>
        <w:t xml:space="preserve">. Событие </w:t>
      </w:r>
      <w:r w:rsidRPr="00AF1482">
        <w:rPr>
          <w:position w:val="-14"/>
          <w:sz w:val="28"/>
          <w:szCs w:val="28"/>
        </w:rPr>
        <w:object w:dxaOrig="1020" w:dyaOrig="400">
          <v:shape id="_x0000_i1172" type="#_x0000_t75" style="width:51.2pt;height:20pt" o:ole="">
            <v:imagedata r:id="rId292" o:title=""/>
          </v:shape>
          <o:OLEObject Type="Embed" ProgID="Equation.DSMT4" ShapeID="_x0000_i1172" DrawAspect="Content" ObjectID="_1773505411" r:id="rId293"/>
        </w:object>
      </w:r>
      <w:r w:rsidRPr="00AF1482">
        <w:rPr>
          <w:sz w:val="28"/>
          <w:szCs w:val="28"/>
          <w:lang w:val="ru-RU"/>
        </w:rPr>
        <w:t xml:space="preserve"> означает, что в интервал </w:t>
      </w:r>
      <w:r w:rsidRPr="00AF1482">
        <w:rPr>
          <w:position w:val="-14"/>
          <w:sz w:val="28"/>
          <w:szCs w:val="28"/>
        </w:rPr>
        <w:object w:dxaOrig="780" w:dyaOrig="400">
          <v:shape id="_x0000_i1173" type="#_x0000_t75" style="width:39.1pt;height:20pt" o:ole="">
            <v:imagedata r:id="rId294" o:title=""/>
          </v:shape>
          <o:OLEObject Type="Embed" ProgID="Equation.DSMT4" ShapeID="_x0000_i1173" DrawAspect="Content" ObjectID="_1773505412" r:id="rId295"/>
        </w:object>
      </w:r>
      <w:r w:rsidRPr="00AF1482">
        <w:rPr>
          <w:sz w:val="28"/>
          <w:szCs w:val="28"/>
          <w:lang w:val="ru-RU"/>
        </w:rPr>
        <w:t xml:space="preserve"> попало ровно </w:t>
      </w:r>
      <w:r w:rsidRPr="00AF1482">
        <w:rPr>
          <w:position w:val="-6"/>
          <w:sz w:val="28"/>
          <w:szCs w:val="28"/>
        </w:rPr>
        <w:object w:dxaOrig="200" w:dyaOrig="279">
          <v:shape id="_x0000_i1174" type="#_x0000_t75" style="width:10.8pt;height:14.55pt" o:ole="">
            <v:imagedata r:id="rId296" o:title=""/>
          </v:shape>
          <o:OLEObject Type="Embed" ProgID="Equation.DSMT4" ShapeID="_x0000_i1174" DrawAspect="Content" ObjectID="_1773505413" r:id="rId297"/>
        </w:object>
      </w:r>
      <w:r w:rsidRPr="00AF1482">
        <w:rPr>
          <w:sz w:val="28"/>
          <w:szCs w:val="28"/>
          <w:lang w:val="ru-RU"/>
        </w:rPr>
        <w:t xml:space="preserve"> наблюдений, а в интервал </w:t>
      </w:r>
      <w:r w:rsidRPr="00AF1482">
        <w:rPr>
          <w:position w:val="-14"/>
          <w:sz w:val="28"/>
          <w:szCs w:val="28"/>
        </w:rPr>
        <w:object w:dxaOrig="760" w:dyaOrig="400">
          <v:shape id="_x0000_i1175" type="#_x0000_t75" style="width:38.3pt;height:20pt" o:ole="">
            <v:imagedata r:id="rId298" o:title=""/>
          </v:shape>
          <o:OLEObject Type="Embed" ProgID="Equation.DSMT4" ShapeID="_x0000_i1175" DrawAspect="Content" ObjectID="_1773505414" r:id="rId299"/>
        </w:object>
      </w:r>
      <w:r w:rsidRPr="00AF1482">
        <w:rPr>
          <w:sz w:val="28"/>
          <w:szCs w:val="28"/>
          <w:lang w:val="ru-RU"/>
        </w:rPr>
        <w:t xml:space="preserve"> попало </w:t>
      </w:r>
      <w:r w:rsidRPr="00AF1482">
        <w:rPr>
          <w:position w:val="-14"/>
          <w:sz w:val="28"/>
          <w:szCs w:val="28"/>
        </w:rPr>
        <w:object w:dxaOrig="720" w:dyaOrig="400">
          <v:shape id="_x0000_i1176" type="#_x0000_t75" style="width:36.2pt;height:20pt" o:ole="">
            <v:imagedata r:id="rId300" o:title=""/>
          </v:shape>
          <o:OLEObject Type="Embed" ProgID="Equation.DSMT4" ShapeID="_x0000_i1176" DrawAspect="Content" ObjectID="_1773505415" r:id="rId301"/>
        </w:object>
      </w:r>
      <w:r w:rsidRPr="00AF1482">
        <w:rPr>
          <w:sz w:val="28"/>
          <w:szCs w:val="28"/>
          <w:lang w:val="ru-RU"/>
        </w:rPr>
        <w:t xml:space="preserve"> наблюдений.</w:t>
      </w:r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  <w:r w:rsidRPr="00AF1482">
        <w:rPr>
          <w:b/>
          <w:sz w:val="28"/>
          <w:szCs w:val="28"/>
          <w:lang w:val="ru-RU"/>
        </w:rPr>
        <w:lastRenderedPageBreak/>
        <w:t xml:space="preserve">Определение. </w:t>
      </w:r>
      <w:r w:rsidRPr="00AF1482">
        <w:rPr>
          <w:sz w:val="28"/>
          <w:szCs w:val="28"/>
          <w:lang w:val="ru-RU"/>
        </w:rPr>
        <w:t xml:space="preserve">Функция </w:t>
      </w:r>
      <w:r w:rsidRPr="00AF1482">
        <w:rPr>
          <w:position w:val="-24"/>
          <w:sz w:val="28"/>
          <w:szCs w:val="28"/>
        </w:rPr>
        <w:object w:dxaOrig="1500" w:dyaOrig="660">
          <v:shape id="_x0000_i1177" type="#_x0000_t75" style="width:74.9pt;height:32.9pt" o:ole="">
            <v:imagedata r:id="rId302" o:title=""/>
          </v:shape>
          <o:OLEObject Type="Embed" ProgID="Equation.DSMT4" ShapeID="_x0000_i1177" DrawAspect="Content" ObjectID="_1773505416" r:id="rId303"/>
        </w:object>
      </w:r>
      <w:r w:rsidRPr="00AF1482">
        <w:rPr>
          <w:sz w:val="28"/>
          <w:szCs w:val="28"/>
          <w:lang w:val="ru-RU"/>
        </w:rPr>
        <w:t xml:space="preserve"> называется </w:t>
      </w:r>
      <w:r w:rsidRPr="00AF1482">
        <w:rPr>
          <w:i/>
          <w:sz w:val="28"/>
          <w:szCs w:val="28"/>
          <w:lang w:val="ru-RU"/>
        </w:rPr>
        <w:t>эмпирической функцией распределения</w:t>
      </w:r>
      <w:r w:rsidRPr="00AF1482">
        <w:rPr>
          <w:sz w:val="28"/>
          <w:szCs w:val="28"/>
          <w:lang w:val="ru-RU"/>
        </w:rPr>
        <w:t xml:space="preserve">. </w:t>
      </w:r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</w:p>
    <w:p w:rsidR="00EA4C5F" w:rsidRPr="00AF1482" w:rsidRDefault="00EA4C5F" w:rsidP="00EA4C5F">
      <w:pPr>
        <w:pStyle w:val="2"/>
      </w:pPr>
      <w:bookmarkStart w:id="26" w:name="_Toc49767746"/>
      <w:bookmarkStart w:id="27" w:name="_Toc49767809"/>
      <w:bookmarkStart w:id="28" w:name="_Toc49768798"/>
      <w:bookmarkStart w:id="29" w:name="_Toc49769283"/>
      <w:bookmarkStart w:id="30" w:name="_Toc49814847"/>
      <w:bookmarkStart w:id="31" w:name="_Toc55981000"/>
      <w:r w:rsidRPr="00AF1482">
        <w:t>2.3. Гистограмма</w:t>
      </w:r>
      <w:bookmarkEnd w:id="26"/>
      <w:bookmarkEnd w:id="27"/>
      <w:bookmarkEnd w:id="28"/>
      <w:bookmarkEnd w:id="29"/>
      <w:bookmarkEnd w:id="30"/>
      <w:bookmarkEnd w:id="31"/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Разобьем область значений случайной величины  </w:t>
      </w:r>
      <w:r w:rsidRPr="00AF1482">
        <w:rPr>
          <w:position w:val="-10"/>
          <w:sz w:val="28"/>
          <w:szCs w:val="28"/>
        </w:rPr>
        <w:object w:dxaOrig="200" w:dyaOrig="320">
          <v:shape id="_x0000_i1178" type="#_x0000_t75" style="width:10pt;height:15.8pt" o:ole="">
            <v:imagedata r:id="rId304" o:title=""/>
          </v:shape>
          <o:OLEObject Type="Embed" ProgID="Equation.DSMT4" ShapeID="_x0000_i1178" DrawAspect="Content" ObjectID="_1773505417" r:id="rId305"/>
        </w:object>
      </w:r>
      <w:r w:rsidRPr="00AF1482">
        <w:rPr>
          <w:sz w:val="28"/>
          <w:szCs w:val="28"/>
          <w:lang w:val="ru-RU"/>
        </w:rPr>
        <w:t xml:space="preserve"> на </w:t>
      </w:r>
      <w:r w:rsidRPr="00AF1482">
        <w:rPr>
          <w:position w:val="-6"/>
          <w:sz w:val="28"/>
          <w:szCs w:val="28"/>
        </w:rPr>
        <w:object w:dxaOrig="200" w:dyaOrig="279">
          <v:shape id="_x0000_i1179" type="#_x0000_t75" style="width:10.8pt;height:14.55pt" o:ole="">
            <v:imagedata r:id="rId306" o:title=""/>
          </v:shape>
          <o:OLEObject Type="Embed" ProgID="Equation.DSMT4" ShapeID="_x0000_i1179" DrawAspect="Content" ObjectID="_1773505418" r:id="rId307"/>
        </w:object>
      </w:r>
      <w:r w:rsidRPr="00AF1482">
        <w:rPr>
          <w:sz w:val="28"/>
          <w:szCs w:val="28"/>
          <w:lang w:val="ru-RU"/>
        </w:rPr>
        <w:t xml:space="preserve"> интервалов </w:t>
      </w:r>
      <w:r w:rsidRPr="00AF1482">
        <w:rPr>
          <w:position w:val="-12"/>
          <w:sz w:val="28"/>
          <w:szCs w:val="28"/>
        </w:rPr>
        <w:object w:dxaOrig="1760" w:dyaOrig="360">
          <v:shape id="_x0000_i1180" type="#_x0000_t75" style="width:86.15pt;height:17.9pt" o:ole="">
            <v:imagedata r:id="rId308" o:title=""/>
          </v:shape>
          <o:OLEObject Type="Embed" ProgID="Equation.DSMT4" ShapeID="_x0000_i1180" DrawAspect="Content" ObjectID="_1773505419" r:id="rId309"/>
        </w:object>
      </w:r>
      <w:r w:rsidRPr="00AF1482">
        <w:rPr>
          <w:sz w:val="28"/>
          <w:szCs w:val="28"/>
          <w:lang w:val="ru-RU"/>
        </w:rPr>
        <w:t xml:space="preserve">, и подсчитаем количество наблюдений, попавших в каждый интервал: </w:t>
      </w:r>
      <w:r w:rsidRPr="00AF1482">
        <w:rPr>
          <w:position w:val="-12"/>
          <w:sz w:val="28"/>
          <w:szCs w:val="28"/>
        </w:rPr>
        <w:object w:dxaOrig="240" w:dyaOrig="360">
          <v:shape id="_x0000_i1181" type="#_x0000_t75" style="width:12.05pt;height:17.9pt" o:ole="">
            <v:imagedata r:id="rId310" o:title=""/>
          </v:shape>
          <o:OLEObject Type="Embed" ProgID="Equation.DSMT4" ShapeID="_x0000_i1181" DrawAspect="Content" ObjectID="_1773505420" r:id="rId311"/>
        </w:object>
      </w:r>
      <w:r w:rsidRPr="00AF1482">
        <w:rPr>
          <w:sz w:val="28"/>
          <w:szCs w:val="28"/>
          <w:lang w:val="ru-RU"/>
        </w:rPr>
        <w:t xml:space="preserve"> – количество наблюдений в интервале </w:t>
      </w:r>
      <w:r w:rsidRPr="00AF1482">
        <w:rPr>
          <w:position w:val="-14"/>
          <w:sz w:val="28"/>
          <w:szCs w:val="28"/>
        </w:rPr>
        <w:object w:dxaOrig="720" w:dyaOrig="400">
          <v:shape id="_x0000_i1182" type="#_x0000_t75" style="width:36.2pt;height:20pt" o:ole="">
            <v:imagedata r:id="rId312" o:title=""/>
          </v:shape>
          <o:OLEObject Type="Embed" ProgID="Equation.DSMT4" ShapeID="_x0000_i1182" DrawAspect="Content" ObjectID="_1773505421" r:id="rId313"/>
        </w:object>
      </w:r>
      <w:r w:rsidRPr="00AF1482">
        <w:rPr>
          <w:sz w:val="28"/>
          <w:szCs w:val="28"/>
          <w:lang w:val="ru-RU"/>
        </w:rPr>
        <w:t xml:space="preserve">, при этом </w:t>
      </w:r>
      <w:r w:rsidRPr="00AF1482">
        <w:rPr>
          <w:position w:val="-28"/>
          <w:sz w:val="28"/>
          <w:szCs w:val="28"/>
        </w:rPr>
        <w:object w:dxaOrig="900" w:dyaOrig="680">
          <v:shape id="_x0000_i1183" type="#_x0000_t75" style="width:44.95pt;height:33.3pt" o:ole="">
            <v:imagedata r:id="rId314" o:title=""/>
          </v:shape>
          <o:OLEObject Type="Embed" ProgID="Equation.DSMT4" ShapeID="_x0000_i1183" DrawAspect="Content" ObjectID="_1773505422" r:id="rId315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На графике для каждого интервала строим столбцы гистограммы шириной </w:t>
      </w:r>
      <w:r w:rsidRPr="00AF1482">
        <w:rPr>
          <w:position w:val="-12"/>
          <w:sz w:val="28"/>
          <w:szCs w:val="28"/>
        </w:rPr>
        <w:object w:dxaOrig="1120" w:dyaOrig="360">
          <v:shape id="_x0000_i1184" type="#_x0000_t75" style="width:56.2pt;height:17.9pt" o:ole="">
            <v:imagedata r:id="rId316" o:title=""/>
          </v:shape>
          <o:OLEObject Type="Embed" ProgID="Equation.DSMT4" ShapeID="_x0000_i1184" DrawAspect="Content" ObjectID="_1773505423" r:id="rId317"/>
        </w:object>
      </w:r>
      <w:r w:rsidRPr="00AF1482">
        <w:rPr>
          <w:sz w:val="28"/>
          <w:szCs w:val="28"/>
          <w:lang w:val="ru-RU"/>
        </w:rPr>
        <w:t xml:space="preserve"> и высотой </w:t>
      </w:r>
      <w:r w:rsidRPr="00AF1482">
        <w:rPr>
          <w:position w:val="-30"/>
          <w:sz w:val="28"/>
          <w:szCs w:val="28"/>
        </w:rPr>
        <w:object w:dxaOrig="859" w:dyaOrig="680">
          <v:shape id="_x0000_i1185" type="#_x0000_t75" style="width:42.85pt;height:34.15pt" o:ole="">
            <v:imagedata r:id="rId318" o:title=""/>
          </v:shape>
          <o:OLEObject Type="Embed" ProgID="Equation.DSMT4" ShapeID="_x0000_i1185" DrawAspect="Content" ObjectID="_1773505424" r:id="rId319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Если область значений случайной величины бесконечная, то для построения гистограммы можно взять такие границы </w:t>
      </w:r>
      <w:r w:rsidRPr="00AF1482">
        <w:rPr>
          <w:position w:val="-12"/>
          <w:sz w:val="28"/>
          <w:szCs w:val="28"/>
        </w:rPr>
        <w:object w:dxaOrig="480" w:dyaOrig="360">
          <v:shape id="_x0000_i1186" type="#_x0000_t75" style="width:23.3pt;height:17.9pt" o:ole="">
            <v:imagedata r:id="rId320" o:title=""/>
          </v:shape>
          <o:OLEObject Type="Embed" ProgID="Equation.DSMT4" ShapeID="_x0000_i1186" DrawAspect="Content" ObjectID="_1773505425" r:id="rId321"/>
        </w:object>
      </w:r>
      <w:r w:rsidRPr="00AF1482">
        <w:rPr>
          <w:sz w:val="28"/>
          <w:szCs w:val="28"/>
          <w:lang w:val="ru-RU"/>
        </w:rPr>
        <w:t xml:space="preserve">, чтобы в интервал </w:t>
      </w:r>
      <w:r w:rsidRPr="00AF1482">
        <w:rPr>
          <w:position w:val="-14"/>
          <w:sz w:val="28"/>
          <w:szCs w:val="28"/>
        </w:rPr>
        <w:object w:dxaOrig="660" w:dyaOrig="400">
          <v:shape id="_x0000_i1187" type="#_x0000_t75" style="width:32.45pt;height:20pt" o:ole="">
            <v:imagedata r:id="rId322" o:title=""/>
          </v:shape>
          <o:OLEObject Type="Embed" ProgID="Equation.DSMT4" ShapeID="_x0000_i1187" DrawAspect="Content" ObjectID="_1773505426" r:id="rId323"/>
        </w:object>
      </w:r>
      <w:r w:rsidRPr="00AF1482">
        <w:rPr>
          <w:sz w:val="28"/>
          <w:szCs w:val="28"/>
          <w:lang w:val="ru-RU"/>
        </w:rPr>
        <w:t xml:space="preserve"> попадали все наблюдения.</w:t>
      </w:r>
    </w:p>
    <w:p w:rsidR="00EA4C5F" w:rsidRPr="00AF1482" w:rsidRDefault="00EA4C5F" w:rsidP="00EA4C5F">
      <w:pPr>
        <w:ind w:firstLine="567"/>
        <w:contextualSpacing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Гистограмма довольно грубый способ оценивания плотности распределения, связанный с неопределенностью выбора числа интервалов </w:t>
      </w:r>
      <w:r w:rsidRPr="00AF1482">
        <w:rPr>
          <w:position w:val="-6"/>
          <w:sz w:val="28"/>
          <w:szCs w:val="28"/>
        </w:rPr>
        <w:object w:dxaOrig="200" w:dyaOrig="279">
          <v:shape id="_x0000_i1188" type="#_x0000_t75" style="width:10.8pt;height:14.55pt" o:ole="">
            <v:imagedata r:id="rId324" o:title=""/>
          </v:shape>
          <o:OLEObject Type="Embed" ProgID="Equation.DSMT4" ShapeID="_x0000_i1188" DrawAspect="Content" ObjectID="_1773505427" r:id="rId325"/>
        </w:object>
      </w:r>
      <w:r w:rsidRPr="00AF1482">
        <w:rPr>
          <w:sz w:val="28"/>
          <w:szCs w:val="28"/>
          <w:lang w:val="ru-RU"/>
        </w:rPr>
        <w:t>, границ интервалов, а также потерей информации при группировании.</w:t>
      </w:r>
    </w:p>
    <w:p w:rsidR="00EA4C5F" w:rsidRPr="00AF1482" w:rsidRDefault="00EA4C5F" w:rsidP="00EA4C5F">
      <w:pPr>
        <w:rPr>
          <w:b/>
          <w:bCs/>
          <w:sz w:val="28"/>
          <w:szCs w:val="28"/>
          <w:lang w:val="ru-RU"/>
        </w:rPr>
      </w:pPr>
    </w:p>
    <w:p w:rsidR="00EA4C5F" w:rsidRPr="00AF1482" w:rsidRDefault="00EA4C5F" w:rsidP="00EA4C5F">
      <w:pPr>
        <w:pStyle w:val="2"/>
      </w:pPr>
      <w:bookmarkStart w:id="32" w:name="_Toc49767747"/>
      <w:bookmarkStart w:id="33" w:name="_Toc49767810"/>
      <w:bookmarkStart w:id="34" w:name="_Toc49768799"/>
      <w:bookmarkStart w:id="35" w:name="_Toc49769284"/>
      <w:bookmarkStart w:id="36" w:name="_Toc49814848"/>
      <w:bookmarkStart w:id="37" w:name="_Toc55981001"/>
      <w:r w:rsidRPr="00AF1482">
        <w:t>2.4. Ядерная оценка плотности</w:t>
      </w:r>
      <w:bookmarkEnd w:id="32"/>
      <w:bookmarkEnd w:id="33"/>
      <w:bookmarkEnd w:id="34"/>
      <w:bookmarkEnd w:id="35"/>
      <w:bookmarkEnd w:id="36"/>
      <w:bookmarkEnd w:id="37"/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</w:rPr>
      </w:pPr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Пусть дана ядерная функция </w:t>
      </w:r>
      <w:r w:rsidRPr="00AF1482">
        <w:rPr>
          <w:position w:val="-10"/>
          <w:sz w:val="28"/>
          <w:szCs w:val="28"/>
        </w:rPr>
        <w:object w:dxaOrig="460" w:dyaOrig="320">
          <v:shape id="_x0000_i1189" type="#_x0000_t75" style="width:22.05pt;height:15.8pt" o:ole="">
            <v:imagedata r:id="rId326" o:title=""/>
          </v:shape>
          <o:OLEObject Type="Embed" ProgID="Equation.DSMT4" ShapeID="_x0000_i1189" DrawAspect="Content" ObjectID="_1773505428" r:id="rId327"/>
        </w:object>
      </w:r>
      <w:r w:rsidRPr="00AF1482">
        <w:rPr>
          <w:sz w:val="28"/>
          <w:szCs w:val="28"/>
          <w:lang w:val="ru-RU"/>
        </w:rPr>
        <w:t xml:space="preserve">, удовлетворяющая условиям: </w:t>
      </w:r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  <w:r w:rsidRPr="00AF1482">
        <w:rPr>
          <w:position w:val="-10"/>
          <w:sz w:val="28"/>
          <w:szCs w:val="28"/>
        </w:rPr>
        <w:object w:dxaOrig="820" w:dyaOrig="320">
          <v:shape id="_x0000_i1190" type="#_x0000_t75" style="width:41.2pt;height:15.8pt" o:ole="">
            <v:imagedata r:id="rId328" o:title=""/>
          </v:shape>
          <o:OLEObject Type="Embed" ProgID="Equation.DSMT4" ShapeID="_x0000_i1190" DrawAspect="Content" ObjectID="_1773505429" r:id="rId329"/>
        </w:object>
      </w:r>
      <w:r w:rsidRPr="00AF1482">
        <w:rPr>
          <w:sz w:val="28"/>
          <w:szCs w:val="28"/>
          <w:lang w:val="ru-RU"/>
        </w:rPr>
        <w:t xml:space="preserve">; </w:t>
      </w:r>
      <w:r w:rsidRPr="00AF1482">
        <w:rPr>
          <w:position w:val="-10"/>
          <w:sz w:val="28"/>
          <w:szCs w:val="28"/>
        </w:rPr>
        <w:object w:dxaOrig="1240" w:dyaOrig="320">
          <v:shape id="_x0000_i1191" type="#_x0000_t75" style="width:62pt;height:15.8pt" o:ole="">
            <v:imagedata r:id="rId330" o:title=""/>
          </v:shape>
          <o:OLEObject Type="Embed" ProgID="Equation.DSMT4" ShapeID="_x0000_i1191" DrawAspect="Content" ObjectID="_1773505430" r:id="rId331"/>
        </w:object>
      </w:r>
      <w:r w:rsidRPr="00AF1482">
        <w:rPr>
          <w:sz w:val="28"/>
          <w:szCs w:val="28"/>
          <w:lang w:val="ru-RU"/>
        </w:rPr>
        <w:t xml:space="preserve">; </w:t>
      </w:r>
      <w:r w:rsidRPr="00AF1482">
        <w:rPr>
          <w:position w:val="-30"/>
          <w:sz w:val="28"/>
          <w:szCs w:val="28"/>
        </w:rPr>
        <w:object w:dxaOrig="1200" w:dyaOrig="720">
          <v:shape id="_x0000_i1192" type="#_x0000_t75" style="width:59.95pt;height:36.2pt" o:ole="">
            <v:imagedata r:id="rId332" o:title=""/>
          </v:shape>
          <o:OLEObject Type="Embed" ProgID="Equation.DSMT4" ShapeID="_x0000_i1192" DrawAspect="Content" ObjectID="_1773505431" r:id="rId333"/>
        </w:object>
      </w:r>
      <w:r w:rsidRPr="00AF1482">
        <w:rPr>
          <w:sz w:val="28"/>
          <w:szCs w:val="28"/>
          <w:lang w:val="ru-RU"/>
        </w:rPr>
        <w:t xml:space="preserve">; </w:t>
      </w:r>
      <w:r w:rsidRPr="00AF1482">
        <w:rPr>
          <w:position w:val="-30"/>
          <w:sz w:val="28"/>
          <w:szCs w:val="28"/>
        </w:rPr>
        <w:object w:dxaOrig="1359" w:dyaOrig="720">
          <v:shape id="_x0000_i1193" type="#_x0000_t75" style="width:67.85pt;height:36.2pt" o:ole="">
            <v:imagedata r:id="rId334" o:title=""/>
          </v:shape>
          <o:OLEObject Type="Embed" ProgID="Equation.DSMT4" ShapeID="_x0000_i1193" DrawAspect="Content" ObjectID="_1773505432" r:id="rId335"/>
        </w:object>
      </w:r>
      <w:r w:rsidRPr="00AF1482">
        <w:rPr>
          <w:sz w:val="28"/>
          <w:szCs w:val="28"/>
          <w:lang w:val="ru-RU"/>
        </w:rPr>
        <w:t xml:space="preserve">; </w:t>
      </w:r>
      <w:r w:rsidRPr="00AF1482">
        <w:rPr>
          <w:position w:val="-30"/>
          <w:sz w:val="28"/>
          <w:szCs w:val="28"/>
        </w:rPr>
        <w:object w:dxaOrig="2520" w:dyaOrig="720">
          <v:shape id="_x0000_i1194" type="#_x0000_t75" style="width:126.1pt;height:36.2pt" o:ole="">
            <v:imagedata r:id="rId336" o:title=""/>
          </v:shape>
          <o:OLEObject Type="Embed" ProgID="Equation.DSMT4" ShapeID="_x0000_i1194" DrawAspect="Content" ObjectID="_1773505433" r:id="rId337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  <w:r w:rsidRPr="00AF1482" w:rsidDel="0057153F">
        <w:rPr>
          <w:sz w:val="28"/>
          <w:szCs w:val="28"/>
          <w:lang w:val="ru-RU"/>
        </w:rPr>
        <w:t xml:space="preserve"> </w:t>
      </w:r>
      <w:r w:rsidRPr="00AF1482">
        <w:rPr>
          <w:sz w:val="28"/>
          <w:szCs w:val="28"/>
          <w:lang w:val="ru-RU"/>
        </w:rPr>
        <w:t>Тогда ядерная оценка функции плотности имеет вид</w:t>
      </w:r>
    </w:p>
    <w:p w:rsidR="00EA4C5F" w:rsidRPr="00AF1482" w:rsidRDefault="00EA4C5F" w:rsidP="00EA4C5F">
      <w:pPr>
        <w:pStyle w:val="a0"/>
        <w:spacing w:after="0"/>
        <w:contextualSpacing/>
        <w:jc w:val="center"/>
        <w:rPr>
          <w:sz w:val="28"/>
          <w:szCs w:val="28"/>
          <w:lang w:val="ru-RU"/>
        </w:rPr>
      </w:pPr>
      <w:r w:rsidRPr="00AF1482">
        <w:rPr>
          <w:position w:val="-32"/>
          <w:sz w:val="28"/>
          <w:szCs w:val="28"/>
        </w:rPr>
        <w:object w:dxaOrig="2560" w:dyaOrig="760">
          <v:shape id="_x0000_i1195" type="#_x0000_t75" style="width:128.2pt;height:38.3pt" o:ole="">
            <v:imagedata r:id="rId338" o:title=""/>
          </v:shape>
          <o:OLEObject Type="Embed" ProgID="Equation.DSMT4" ShapeID="_x0000_i1195" DrawAspect="Content" ObjectID="_1773505434" r:id="rId339"/>
        </w:object>
      </w:r>
      <w:r w:rsidRPr="00AF1482">
        <w:rPr>
          <w:sz w:val="28"/>
          <w:szCs w:val="28"/>
          <w:lang w:val="ru-RU"/>
        </w:rPr>
        <w:t>,</w:t>
      </w:r>
    </w:p>
    <w:p w:rsidR="00EA4C5F" w:rsidRPr="00AF1482" w:rsidRDefault="00EA4C5F" w:rsidP="00EA4C5F">
      <w:pPr>
        <w:pStyle w:val="a0"/>
        <w:spacing w:after="0"/>
        <w:contextualSpacing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где </w:t>
      </w:r>
      <w:r w:rsidRPr="00AF1482">
        <w:rPr>
          <w:position w:val="-12"/>
          <w:sz w:val="28"/>
          <w:szCs w:val="28"/>
        </w:rPr>
        <w:object w:dxaOrig="279" w:dyaOrig="360">
          <v:shape id="_x0000_i1196" type="#_x0000_t75" style="width:14.55pt;height:17.9pt" o:ole="">
            <v:imagedata r:id="rId340" o:title=""/>
          </v:shape>
          <o:OLEObject Type="Embed" ProgID="Equation.DSMT4" ShapeID="_x0000_i1196" DrawAspect="Content" ObjectID="_1773505435" r:id="rId341"/>
        </w:object>
      </w:r>
      <w:r w:rsidRPr="00AF1482">
        <w:rPr>
          <w:sz w:val="28"/>
          <w:szCs w:val="28"/>
          <w:lang w:val="ru-RU"/>
        </w:rPr>
        <w:t xml:space="preserve"> – параметр размытости ядерной функции, который для сходимости оценки к функции плотности должен удовлетворять условиям </w:t>
      </w:r>
      <w:r w:rsidRPr="00AF1482">
        <w:rPr>
          <w:position w:val="-20"/>
          <w:sz w:val="28"/>
          <w:szCs w:val="28"/>
        </w:rPr>
        <w:object w:dxaOrig="999" w:dyaOrig="440">
          <v:shape id="_x0000_i1197" type="#_x0000_t75" style="width:49.95pt;height:21.65pt" o:ole="">
            <v:imagedata r:id="rId342" o:title=""/>
          </v:shape>
          <o:OLEObject Type="Embed" ProgID="Equation.DSMT4" ShapeID="_x0000_i1197" DrawAspect="Content" ObjectID="_1773505436" r:id="rId343"/>
        </w:object>
      </w:r>
      <w:r w:rsidRPr="00AF1482">
        <w:rPr>
          <w:sz w:val="28"/>
          <w:szCs w:val="28"/>
          <w:lang w:val="ru-RU"/>
        </w:rPr>
        <w:t xml:space="preserve">, </w:t>
      </w:r>
      <w:r w:rsidRPr="00AF1482">
        <w:rPr>
          <w:position w:val="-20"/>
          <w:sz w:val="28"/>
          <w:szCs w:val="28"/>
        </w:rPr>
        <w:object w:dxaOrig="1180" w:dyaOrig="440">
          <v:shape id="_x0000_i1198" type="#_x0000_t75" style="width:58.7pt;height:21.65pt" o:ole="">
            <v:imagedata r:id="rId344" o:title=""/>
          </v:shape>
          <o:OLEObject Type="Embed" ProgID="Equation.DSMT4" ShapeID="_x0000_i1198" DrawAspect="Content" ObjectID="_1773505437" r:id="rId345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pStyle w:val="2"/>
        <w:rPr>
          <w:rFonts w:ascii="Times New Roman" w:eastAsia="Batang" w:hAnsi="Times New Roman" w:cs="Times New Roman"/>
          <w:i w:val="0"/>
          <w:iCs w:val="0"/>
          <w:lang w:val="ru-RU" w:eastAsia="ko-KR" w:bidi="he-IL"/>
        </w:rPr>
      </w:pPr>
      <w:bookmarkStart w:id="38" w:name="_Toc376186554"/>
      <w:bookmarkStart w:id="39" w:name="_Toc49767762"/>
      <w:bookmarkStart w:id="40" w:name="_Toc49767825"/>
      <w:bookmarkStart w:id="41" w:name="_Toc49768814"/>
      <w:bookmarkStart w:id="42" w:name="_Toc49769299"/>
      <w:bookmarkStart w:id="43" w:name="_Toc49814857"/>
    </w:p>
    <w:p w:rsidR="00EA4C5F" w:rsidRPr="00AF1482" w:rsidRDefault="00EA4C5F" w:rsidP="00EA4C5F">
      <w:pPr>
        <w:pStyle w:val="2"/>
      </w:pPr>
      <w:bookmarkStart w:id="44" w:name="_Toc55981004"/>
      <w:bookmarkEnd w:id="38"/>
      <w:bookmarkEnd w:id="39"/>
      <w:bookmarkEnd w:id="40"/>
      <w:bookmarkEnd w:id="41"/>
      <w:bookmarkEnd w:id="42"/>
      <w:bookmarkEnd w:id="43"/>
      <w:r w:rsidRPr="00AF1482">
        <w:t>2.5. Задание</w:t>
      </w:r>
      <w:bookmarkEnd w:id="44"/>
      <w:r w:rsidRPr="00AF1482">
        <w:rPr>
          <w:lang w:val="ru-RU"/>
        </w:rPr>
        <w:t xml:space="preserve"> </w:t>
      </w:r>
      <w:r w:rsidRPr="00AF1482">
        <w:t>II</w:t>
      </w:r>
    </w:p>
    <w:p w:rsidR="00EA4C5F" w:rsidRPr="00AF1482" w:rsidRDefault="00EA4C5F" w:rsidP="00EA4C5F">
      <w:pPr>
        <w:rPr>
          <w:b/>
          <w:bCs/>
          <w:sz w:val="28"/>
          <w:szCs w:val="28"/>
        </w:rPr>
      </w:pPr>
    </w:p>
    <w:p w:rsidR="00EA4C5F" w:rsidRPr="00AF1482" w:rsidRDefault="00EA4C5F" w:rsidP="00EA4C5F">
      <w:pPr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>По заданному набору данных одной переменной (приложение):</w:t>
      </w:r>
    </w:p>
    <w:p w:rsidR="00EA4C5F" w:rsidRPr="00AF1482" w:rsidRDefault="00EA4C5F" w:rsidP="00EA4C5F">
      <w:pPr>
        <w:rPr>
          <w:sz w:val="28"/>
          <w:szCs w:val="28"/>
          <w:lang w:val="ru-RU"/>
        </w:rPr>
      </w:pPr>
    </w:p>
    <w:p w:rsidR="00EA4C5F" w:rsidRPr="00AF1482" w:rsidRDefault="00EA4C5F" w:rsidP="00EA4C5F">
      <w:pPr>
        <w:rPr>
          <w:sz w:val="28"/>
          <w:szCs w:val="28"/>
        </w:rPr>
      </w:pPr>
      <w:r w:rsidRPr="00AF1482">
        <w:rPr>
          <w:sz w:val="28"/>
          <w:szCs w:val="28"/>
        </w:rPr>
        <w:lastRenderedPageBreak/>
        <w:t>2.1. Вычислить выборочные характеристики (2 балла):</w:t>
      </w:r>
    </w:p>
    <w:p w:rsidR="00EA4C5F" w:rsidRPr="00AF1482" w:rsidRDefault="00EA4C5F" w:rsidP="00EA4C5F">
      <w:pPr>
        <w:widowControl/>
        <w:numPr>
          <w:ilvl w:val="0"/>
          <w:numId w:val="2"/>
        </w:numPr>
        <w:suppressAutoHyphens w:val="0"/>
        <w:rPr>
          <w:sz w:val="28"/>
          <w:szCs w:val="28"/>
        </w:rPr>
      </w:pPr>
      <w:r w:rsidRPr="00AF1482">
        <w:rPr>
          <w:sz w:val="28"/>
          <w:szCs w:val="28"/>
        </w:rPr>
        <w:t>выборочное среднее,</w:t>
      </w:r>
    </w:p>
    <w:p w:rsidR="00EA4C5F" w:rsidRPr="00AF1482" w:rsidRDefault="00EA4C5F" w:rsidP="00EA4C5F">
      <w:pPr>
        <w:widowControl/>
        <w:numPr>
          <w:ilvl w:val="0"/>
          <w:numId w:val="2"/>
        </w:numPr>
        <w:suppressAutoHyphens w:val="0"/>
        <w:rPr>
          <w:sz w:val="28"/>
          <w:szCs w:val="28"/>
        </w:rPr>
      </w:pPr>
      <w:r w:rsidRPr="00AF1482">
        <w:rPr>
          <w:sz w:val="28"/>
          <w:szCs w:val="28"/>
        </w:rPr>
        <w:t>выборочную дисперсию,</w:t>
      </w:r>
    </w:p>
    <w:p w:rsidR="00EA4C5F" w:rsidRPr="00AF1482" w:rsidRDefault="00EA4C5F" w:rsidP="00EA4C5F">
      <w:pPr>
        <w:widowControl/>
        <w:numPr>
          <w:ilvl w:val="0"/>
          <w:numId w:val="2"/>
        </w:numPr>
        <w:suppressAutoHyphens w:val="0"/>
        <w:rPr>
          <w:sz w:val="28"/>
          <w:szCs w:val="28"/>
        </w:rPr>
      </w:pPr>
      <w:r w:rsidRPr="00AF1482">
        <w:rPr>
          <w:sz w:val="28"/>
          <w:szCs w:val="28"/>
        </w:rPr>
        <w:t xml:space="preserve">несмещенную выборочную дисперсию, </w:t>
      </w:r>
    </w:p>
    <w:p w:rsidR="00EA4C5F" w:rsidRPr="00AF1482" w:rsidRDefault="00EA4C5F" w:rsidP="00EA4C5F">
      <w:pPr>
        <w:widowControl/>
        <w:numPr>
          <w:ilvl w:val="0"/>
          <w:numId w:val="2"/>
        </w:numPr>
        <w:suppressAutoHyphens w:val="0"/>
        <w:rPr>
          <w:sz w:val="28"/>
          <w:szCs w:val="28"/>
        </w:rPr>
      </w:pPr>
      <w:r w:rsidRPr="00AF1482">
        <w:rPr>
          <w:sz w:val="28"/>
          <w:szCs w:val="28"/>
        </w:rPr>
        <w:t>размах,</w:t>
      </w:r>
    </w:p>
    <w:p w:rsidR="00EA4C5F" w:rsidRPr="00AF1482" w:rsidRDefault="00EA4C5F" w:rsidP="00EA4C5F">
      <w:pPr>
        <w:widowControl/>
        <w:numPr>
          <w:ilvl w:val="0"/>
          <w:numId w:val="2"/>
        </w:numPr>
        <w:suppressAutoHyphens w:val="0"/>
        <w:rPr>
          <w:sz w:val="28"/>
          <w:szCs w:val="28"/>
        </w:rPr>
      </w:pPr>
      <w:r w:rsidRPr="00AF1482">
        <w:rPr>
          <w:sz w:val="28"/>
          <w:szCs w:val="28"/>
        </w:rPr>
        <w:t>медиану.</w:t>
      </w:r>
    </w:p>
    <w:p w:rsidR="00EA4C5F" w:rsidRPr="00AF1482" w:rsidRDefault="00EA4C5F" w:rsidP="00EA4C5F">
      <w:pPr>
        <w:rPr>
          <w:sz w:val="28"/>
          <w:szCs w:val="28"/>
        </w:rPr>
      </w:pPr>
    </w:p>
    <w:p w:rsidR="00EA4C5F" w:rsidRPr="00AF1482" w:rsidRDefault="00EA4C5F" w:rsidP="00EA4C5F">
      <w:pPr>
        <w:rPr>
          <w:sz w:val="28"/>
          <w:szCs w:val="28"/>
        </w:rPr>
      </w:pPr>
      <w:r w:rsidRPr="00AF1482">
        <w:rPr>
          <w:sz w:val="28"/>
          <w:szCs w:val="28"/>
        </w:rPr>
        <w:t>2.2. Построить (3 балла):</w:t>
      </w:r>
    </w:p>
    <w:p w:rsidR="00EA4C5F" w:rsidRPr="00AF1482" w:rsidRDefault="00EA4C5F" w:rsidP="00EA4C5F">
      <w:pPr>
        <w:widowControl/>
        <w:numPr>
          <w:ilvl w:val="0"/>
          <w:numId w:val="3"/>
        </w:numPr>
        <w:suppressAutoHyphens w:val="0"/>
        <w:rPr>
          <w:sz w:val="28"/>
          <w:szCs w:val="28"/>
        </w:rPr>
      </w:pPr>
      <w:r w:rsidRPr="00AF1482">
        <w:rPr>
          <w:sz w:val="28"/>
          <w:szCs w:val="28"/>
        </w:rPr>
        <w:t xml:space="preserve">график эмпирической функции распределения, </w:t>
      </w:r>
    </w:p>
    <w:p w:rsidR="00EA4C5F" w:rsidRPr="00AF1482" w:rsidRDefault="00EA4C5F" w:rsidP="00EA4C5F">
      <w:pPr>
        <w:widowControl/>
        <w:numPr>
          <w:ilvl w:val="0"/>
          <w:numId w:val="3"/>
        </w:numPr>
        <w:suppressAutoHyphens w:val="0"/>
        <w:rPr>
          <w:sz w:val="28"/>
          <w:szCs w:val="28"/>
        </w:rPr>
      </w:pPr>
      <w:r w:rsidRPr="00AF1482">
        <w:rPr>
          <w:sz w:val="28"/>
          <w:szCs w:val="28"/>
        </w:rPr>
        <w:t xml:space="preserve">гистограмму, </w:t>
      </w:r>
    </w:p>
    <w:p w:rsidR="00EA4C5F" w:rsidRPr="00AF1482" w:rsidRDefault="00EA4C5F" w:rsidP="00EA4C5F">
      <w:pPr>
        <w:widowControl/>
        <w:numPr>
          <w:ilvl w:val="0"/>
          <w:numId w:val="3"/>
        </w:numPr>
        <w:suppressAutoHyphens w:val="0"/>
        <w:rPr>
          <w:sz w:val="28"/>
          <w:szCs w:val="28"/>
        </w:rPr>
      </w:pPr>
      <w:r w:rsidRPr="00AF1482">
        <w:rPr>
          <w:sz w:val="28"/>
          <w:szCs w:val="28"/>
        </w:rPr>
        <w:t>ядерную оценку функции плотности.</w:t>
      </w:r>
    </w:p>
    <w:p w:rsidR="00EA4C5F" w:rsidRPr="00AF1482" w:rsidRDefault="00EA4C5F" w:rsidP="00EA4C5F">
      <w:pPr>
        <w:rPr>
          <w:sz w:val="28"/>
          <w:szCs w:val="28"/>
        </w:rPr>
      </w:pPr>
    </w:p>
    <w:p w:rsidR="00EA4C5F" w:rsidRPr="00AF1482" w:rsidRDefault="00EA4C5F" w:rsidP="00EA4C5F">
      <w:pPr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>2.3. Построить 99% - доверительный интервал (в предположении, что выборка подчиняется нормальному распределению с неизвестными параметрами) (3</w:t>
      </w:r>
      <w:r w:rsidRPr="00AF1482">
        <w:rPr>
          <w:sz w:val="28"/>
          <w:szCs w:val="28"/>
        </w:rPr>
        <w:t> </w:t>
      </w:r>
      <w:r w:rsidRPr="00AF1482">
        <w:rPr>
          <w:sz w:val="28"/>
          <w:szCs w:val="28"/>
          <w:lang w:val="ru-RU"/>
        </w:rPr>
        <w:t>балла)</w:t>
      </w:r>
    </w:p>
    <w:p w:rsidR="00EA4C5F" w:rsidRPr="00AF1482" w:rsidRDefault="00EA4C5F" w:rsidP="00EA4C5F">
      <w:pPr>
        <w:widowControl/>
        <w:numPr>
          <w:ilvl w:val="0"/>
          <w:numId w:val="4"/>
        </w:numPr>
        <w:suppressAutoHyphens w:val="0"/>
        <w:rPr>
          <w:sz w:val="28"/>
          <w:szCs w:val="28"/>
        </w:rPr>
      </w:pPr>
      <w:r w:rsidRPr="00AF1482">
        <w:rPr>
          <w:sz w:val="28"/>
          <w:szCs w:val="28"/>
        </w:rPr>
        <w:t xml:space="preserve">для математического ожидания </w:t>
      </w:r>
    </w:p>
    <w:p w:rsidR="00EA4C5F" w:rsidRPr="00AF1482" w:rsidRDefault="00EA4C5F" w:rsidP="00EA4C5F">
      <w:pPr>
        <w:widowControl/>
        <w:numPr>
          <w:ilvl w:val="0"/>
          <w:numId w:val="4"/>
        </w:numPr>
        <w:suppressAutoHyphens w:val="0"/>
        <w:rPr>
          <w:sz w:val="28"/>
          <w:szCs w:val="28"/>
        </w:rPr>
      </w:pPr>
      <w:r w:rsidRPr="00AF1482">
        <w:rPr>
          <w:sz w:val="28"/>
          <w:szCs w:val="28"/>
        </w:rPr>
        <w:t>для дисперсии</w:t>
      </w:r>
    </w:p>
    <w:p w:rsidR="00EA4C5F" w:rsidRPr="00AF1482" w:rsidRDefault="00EA4C5F" w:rsidP="00EA4C5F">
      <w:pPr>
        <w:rPr>
          <w:sz w:val="28"/>
          <w:szCs w:val="28"/>
        </w:rPr>
      </w:pPr>
    </w:p>
    <w:p w:rsidR="00EA4C5F" w:rsidRPr="00AF1482" w:rsidRDefault="00EA4C5F" w:rsidP="00EA4C5F">
      <w:pPr>
        <w:rPr>
          <w:sz w:val="28"/>
          <w:szCs w:val="28"/>
        </w:rPr>
      </w:pPr>
    </w:p>
    <w:p w:rsidR="002753EB" w:rsidRPr="00AF1482" w:rsidRDefault="00EA4C5F" w:rsidP="00EA4C5F">
      <w:r w:rsidRPr="00AF1482">
        <w:rPr>
          <w:b/>
          <w:bCs/>
          <w:sz w:val="28"/>
          <w:szCs w:val="28"/>
        </w:rPr>
        <w:br w:type="page"/>
      </w:r>
    </w:p>
    <w:p w:rsidR="002753EB" w:rsidRDefault="002753EB" w:rsidP="00320745"/>
    <w:p w:rsidR="002753EB" w:rsidRPr="0011538F" w:rsidRDefault="0011538F" w:rsidP="00320745">
      <w:pPr>
        <w:rPr>
          <w:b/>
          <w:sz w:val="32"/>
          <w:szCs w:val="32"/>
          <w:lang w:val="ru-RU"/>
        </w:rPr>
      </w:pPr>
      <w:r w:rsidRPr="0011538F">
        <w:rPr>
          <w:b/>
          <w:sz w:val="32"/>
          <w:szCs w:val="32"/>
          <w:lang w:val="ru-RU"/>
        </w:rPr>
        <w:t>приложение</w:t>
      </w:r>
    </w:p>
    <w:p w:rsidR="002753EB" w:rsidRDefault="002753EB" w:rsidP="00320745"/>
    <w:p w:rsidR="0011538F" w:rsidRDefault="0011538F" w:rsidP="0011538F"/>
    <w:p w:rsidR="0011538F" w:rsidRDefault="0011538F" w:rsidP="0011538F">
      <w:r>
        <w:t xml:space="preserve">  VAR 11 </w:t>
      </w:r>
    </w:p>
    <w:p w:rsidR="0011538F" w:rsidRDefault="0011538F" w:rsidP="0011538F">
      <w:r>
        <w:t xml:space="preserve"> 1.096845e+00  -5.287447e-01  1.156123e+00  2.173618e+00  7.837808e-01  2.143643e+00 </w:t>
      </w:r>
    </w:p>
    <w:p w:rsidR="0011538F" w:rsidRDefault="0011538F" w:rsidP="0011538F">
      <w:r>
        <w:t xml:space="preserve"> 1.351229e+00  1.873702e+00  1.662140e+00  5.608621e-01  1.785185e-01  9.584880e-01 </w:t>
      </w:r>
    </w:p>
    <w:p w:rsidR="0011538F" w:rsidRDefault="0011538F" w:rsidP="0011538F">
      <w:r>
        <w:t xml:space="preserve"> 7.294377e-01  1.550325e+00  3.996763e-01  9.086647e-01  5.773610e-01  2.085788e+00 </w:t>
      </w:r>
    </w:p>
    <w:p w:rsidR="0011538F" w:rsidRDefault="0011538F" w:rsidP="0011538F">
      <w:r>
        <w:t xml:space="preserve"> 1.163254e+00  3.407647e+00  2.801604e+00  1.882082e+00  4.413660e-01  3.196276e+00 </w:t>
      </w:r>
    </w:p>
    <w:p w:rsidR="0011538F" w:rsidRDefault="0011538F" w:rsidP="0011538F">
      <w:r>
        <w:t xml:space="preserve"> 9.298778e-01  1.524579e-01  4.225722e-01  1.646672e+00  1.094645e+00  4.875063e-01 </w:t>
      </w:r>
    </w:p>
    <w:p w:rsidR="0011538F" w:rsidRDefault="0011538F" w:rsidP="0011538F">
      <w:r>
        <w:t xml:space="preserve"> 1.286636e+00  1.042466e+00  8.938204e-01  1.792667e+00  1.037169e+00  2.916249e+00 </w:t>
      </w:r>
    </w:p>
    <w:p w:rsidR="0011538F" w:rsidRDefault="0011538F" w:rsidP="0011538F">
      <w:r>
        <w:t xml:space="preserve"> 5.223442e-01  -1.654540e+00  1.953347e+00  1.449721e+00  1.681378e+00  1.515203e+00 </w:t>
      </w:r>
    </w:p>
    <w:p w:rsidR="0011538F" w:rsidRDefault="0011538F" w:rsidP="0011538F">
      <w:r>
        <w:t xml:space="preserve"> 1.736902e+00  1.315879e+00  -7.288273e-01  2.026027e+00  1.848299e+00  2.390904e+00 </w:t>
      </w:r>
    </w:p>
    <w:p w:rsidR="0011538F" w:rsidRDefault="0011538F" w:rsidP="0011538F">
      <w:r>
        <w:t xml:space="preserve"> 1.212489e+00  2.286411e+00  1.016488e+00  -7.526284e-02  1.825489e+00  -1.320122e+00 </w:t>
      </w:r>
    </w:p>
    <w:p w:rsidR="0011538F" w:rsidRDefault="0011538F" w:rsidP="0011538F">
      <w:r>
        <w:t xml:space="preserve"> 2.048697e+00  -5.064952e-01  2.337649e+00  1.179483e+00  1.298952e+00  1.379829e+00 </w:t>
      </w:r>
    </w:p>
    <w:p w:rsidR="0011538F" w:rsidRDefault="0011538F" w:rsidP="0011538F">
      <w:r>
        <w:t xml:space="preserve"> 1.855662e+00  3.125316e+00  1.787854e+00  3.305784e-01  3.513121e+00  8.786156e-01 </w:t>
      </w:r>
    </w:p>
    <w:p w:rsidR="0011538F" w:rsidRDefault="0011538F" w:rsidP="0011538F">
      <w:r>
        <w:t xml:space="preserve"> 2.065896e+00  -3.195336e-02  4.262330e-01  2.119323e+00  1.373405e+00  6.788910e-02 </w:t>
      </w:r>
    </w:p>
    <w:p w:rsidR="0011538F" w:rsidRDefault="0011538F" w:rsidP="0011538F">
      <w:r>
        <w:t xml:space="preserve"> 5.102424e-01  -2.889807e-01  -4.171255e-01  1.864159e+00  -1.418449e+00  5.905055e-01 </w:t>
      </w:r>
    </w:p>
    <w:p w:rsidR="0011538F" w:rsidRDefault="0011538F" w:rsidP="0011538F">
      <w:r>
        <w:t xml:space="preserve"> 4.030473e-01  2.394121e+00  2.019800e+00  2.175578e+00  2.052527e+00  1.173415e+00 </w:t>
      </w:r>
    </w:p>
    <w:p w:rsidR="0011538F" w:rsidRDefault="0011538F" w:rsidP="0011538F">
      <w:r>
        <w:t xml:space="preserve"> 5.688432e-01  2.613130e+00  8.452779e-01  6.408093e-01  1.354768e+00  9.001668e-01 </w:t>
      </w:r>
    </w:p>
    <w:p w:rsidR="0011538F" w:rsidRDefault="0011538F" w:rsidP="0011538F">
      <w:r>
        <w:t xml:space="preserve"> 2.008914e+00  -7.106124e-01  1.763246e+00  -8.571812e-01  1.587911e+00  2.769232e-01 </w:t>
      </w:r>
    </w:p>
    <w:p w:rsidR="0011538F" w:rsidRDefault="0011538F" w:rsidP="0011538F">
      <w:r>
        <w:t xml:space="preserve"> -1.318476e-01  2.234600e+00  -1.772122e-01  3.018062e-01  2.253935e-01  3.818298e-01 </w:t>
      </w:r>
    </w:p>
    <w:p w:rsidR="0011538F" w:rsidRDefault="0011538F" w:rsidP="0011538F">
      <w:r>
        <w:t xml:space="preserve"> 2.133902e+00  -3.128048e-01  1.694928e-01  7.131484e-01  1.108125e+00  8.055310e-01 </w:t>
      </w:r>
    </w:p>
    <w:p w:rsidR="0011538F" w:rsidRDefault="0011538F" w:rsidP="0011538F">
      <w:r>
        <w:t xml:space="preserve"> 1.889021e+00  2.971893e+00  2.056264e+00  1.728596e+00  4.349400e-01  9.122648e-01 </w:t>
      </w:r>
    </w:p>
    <w:p w:rsidR="0011538F" w:rsidRDefault="0011538F" w:rsidP="0011538F">
      <w:r>
        <w:t xml:space="preserve"> 9.775475e-02  9.514703e-01  -1.092183e+00  1.198577e+00  8.310402e-01  4.656085e-01 </w:t>
      </w:r>
    </w:p>
    <w:p w:rsidR="0011538F" w:rsidRDefault="0011538F" w:rsidP="0011538F">
      <w:bookmarkStart w:id="45" w:name="_GoBack"/>
      <w:bookmarkEnd w:id="45"/>
    </w:p>
    <w:sectPr w:rsidR="0011538F" w:rsidSect="00CD6692">
      <w:headerReference w:type="even" r:id="rId346"/>
      <w:headerReference w:type="default" r:id="rId347"/>
      <w:footnotePr>
        <w:pos w:val="beneathText"/>
      </w:footnotePr>
      <w:pgSz w:w="12240" w:h="15840"/>
      <w:pgMar w:top="1134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C05" w:rsidRDefault="00C91C05">
      <w:r>
        <w:separator/>
      </w:r>
    </w:p>
  </w:endnote>
  <w:endnote w:type="continuationSeparator" w:id="0">
    <w:p w:rsidR="00C91C05" w:rsidRDefault="00C91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tarSymbol">
    <w:altName w:val="Arial Unicode MS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C05" w:rsidRDefault="00C91C05">
      <w:r>
        <w:separator/>
      </w:r>
    </w:p>
  </w:footnote>
  <w:footnote w:type="continuationSeparator" w:id="0">
    <w:p w:rsidR="00C91C05" w:rsidRDefault="00C91C05">
      <w:r>
        <w:continuationSeparator/>
      </w:r>
    </w:p>
  </w:footnote>
  <w:footnote w:id="1">
    <w:p w:rsidR="00EA4C5F" w:rsidRDefault="00EA4C5F" w:rsidP="00EA4C5F">
      <w:pPr>
        <w:pStyle w:val="af"/>
        <w:jc w:val="both"/>
      </w:pPr>
      <w:r>
        <w:rPr>
          <w:rStyle w:val="af1"/>
        </w:rPr>
        <w:footnoteRef/>
      </w:r>
      <w:r>
        <w:t xml:space="preserve"> В дальнейшем не будет делаться различий между выборкой и ее реализацией: это будет определяться контекстом. Например, если дана выборка в виде набора чисел, то это реализация выборки.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745" w:rsidRDefault="00320745" w:rsidP="00CD6692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20745" w:rsidRDefault="00320745" w:rsidP="007C4C75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745" w:rsidRDefault="00320745" w:rsidP="00CD6692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0B41C2">
      <w:rPr>
        <w:rStyle w:val="aa"/>
        <w:noProof/>
      </w:rPr>
      <w:t>8</w:t>
    </w:r>
    <w:r>
      <w:rPr>
        <w:rStyle w:val="aa"/>
      </w:rPr>
      <w:fldChar w:fldCharType="end"/>
    </w:r>
  </w:p>
  <w:p w:rsidR="00320745" w:rsidRDefault="00320745" w:rsidP="007C4C75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11D0B5D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4190BBBE"/>
    <w:name w:val="WW8Num2"/>
    <w:lvl w:ilvl="0">
      <w:start w:val="1"/>
      <w:numFmt w:val="decimal"/>
      <w:suff w:val="nothing"/>
      <w:lvlText w:val="%1."/>
      <w:lvlJc w:val="left"/>
      <w:pPr>
        <w:tabs>
          <w:tab w:val="num" w:pos="568"/>
        </w:tabs>
        <w:ind w:left="568" w:firstLine="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b w:val="0"/>
        <w:i w:val="0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B"/>
    <w:multiLevelType w:val="multilevel"/>
    <w:tmpl w:val="0000000B"/>
    <w:name w:val="WW8Num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1E485BED"/>
    <w:multiLevelType w:val="hybridMultilevel"/>
    <w:tmpl w:val="1402CE9A"/>
    <w:lvl w:ilvl="0" w:tplc="F23CA93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2EBC1976"/>
    <w:multiLevelType w:val="hybridMultilevel"/>
    <w:tmpl w:val="44725A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EE56F1"/>
    <w:multiLevelType w:val="hybridMultilevel"/>
    <w:tmpl w:val="5B1EEF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64DCA"/>
    <w:multiLevelType w:val="hybridMultilevel"/>
    <w:tmpl w:val="14F41F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04698"/>
    <w:multiLevelType w:val="hybridMultilevel"/>
    <w:tmpl w:val="00AE78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9F"/>
    <w:rsid w:val="00005665"/>
    <w:rsid w:val="00010636"/>
    <w:rsid w:val="00011AAA"/>
    <w:rsid w:val="00013972"/>
    <w:rsid w:val="0001423A"/>
    <w:rsid w:val="00014D6E"/>
    <w:rsid w:val="000200A7"/>
    <w:rsid w:val="00020DED"/>
    <w:rsid w:val="00021A75"/>
    <w:rsid w:val="00023B35"/>
    <w:rsid w:val="00024048"/>
    <w:rsid w:val="0002495A"/>
    <w:rsid w:val="0002502E"/>
    <w:rsid w:val="00034BEF"/>
    <w:rsid w:val="000352CE"/>
    <w:rsid w:val="000354E0"/>
    <w:rsid w:val="00036DC8"/>
    <w:rsid w:val="00037821"/>
    <w:rsid w:val="00041ABA"/>
    <w:rsid w:val="00042729"/>
    <w:rsid w:val="00043306"/>
    <w:rsid w:val="00046776"/>
    <w:rsid w:val="00047A3C"/>
    <w:rsid w:val="0005337B"/>
    <w:rsid w:val="00055DAF"/>
    <w:rsid w:val="0006137E"/>
    <w:rsid w:val="00062D6C"/>
    <w:rsid w:val="00074445"/>
    <w:rsid w:val="000773E2"/>
    <w:rsid w:val="00080281"/>
    <w:rsid w:val="0008052C"/>
    <w:rsid w:val="00084356"/>
    <w:rsid w:val="00084BB8"/>
    <w:rsid w:val="00085C1D"/>
    <w:rsid w:val="00086941"/>
    <w:rsid w:val="00087576"/>
    <w:rsid w:val="00094221"/>
    <w:rsid w:val="000948AF"/>
    <w:rsid w:val="000961A3"/>
    <w:rsid w:val="000A0CAC"/>
    <w:rsid w:val="000A1B92"/>
    <w:rsid w:val="000A475E"/>
    <w:rsid w:val="000A5924"/>
    <w:rsid w:val="000A5AEF"/>
    <w:rsid w:val="000A5EF9"/>
    <w:rsid w:val="000B1AE6"/>
    <w:rsid w:val="000B1D1D"/>
    <w:rsid w:val="000B41C2"/>
    <w:rsid w:val="000B58ED"/>
    <w:rsid w:val="000C101D"/>
    <w:rsid w:val="000C1B86"/>
    <w:rsid w:val="000C3D49"/>
    <w:rsid w:val="000C5733"/>
    <w:rsid w:val="000C7320"/>
    <w:rsid w:val="000D03E6"/>
    <w:rsid w:val="000D27DD"/>
    <w:rsid w:val="000D2BE0"/>
    <w:rsid w:val="000D4019"/>
    <w:rsid w:val="000D45CA"/>
    <w:rsid w:val="000D63A8"/>
    <w:rsid w:val="000D7A69"/>
    <w:rsid w:val="000E0E1C"/>
    <w:rsid w:val="000E1856"/>
    <w:rsid w:val="000E70B2"/>
    <w:rsid w:val="000E79FF"/>
    <w:rsid w:val="000F3BDA"/>
    <w:rsid w:val="000F5113"/>
    <w:rsid w:val="000F5176"/>
    <w:rsid w:val="000F5A05"/>
    <w:rsid w:val="000F6144"/>
    <w:rsid w:val="000F7814"/>
    <w:rsid w:val="0010162A"/>
    <w:rsid w:val="001038AC"/>
    <w:rsid w:val="00107165"/>
    <w:rsid w:val="001101F3"/>
    <w:rsid w:val="0011047C"/>
    <w:rsid w:val="0011196B"/>
    <w:rsid w:val="00112244"/>
    <w:rsid w:val="00112AAB"/>
    <w:rsid w:val="00113253"/>
    <w:rsid w:val="00113F41"/>
    <w:rsid w:val="00114DAE"/>
    <w:rsid w:val="0011538F"/>
    <w:rsid w:val="00121E89"/>
    <w:rsid w:val="00122227"/>
    <w:rsid w:val="001223B0"/>
    <w:rsid w:val="0012597C"/>
    <w:rsid w:val="00126041"/>
    <w:rsid w:val="00126BAE"/>
    <w:rsid w:val="001304E4"/>
    <w:rsid w:val="0013162F"/>
    <w:rsid w:val="00131742"/>
    <w:rsid w:val="00134F4F"/>
    <w:rsid w:val="00135863"/>
    <w:rsid w:val="00136F25"/>
    <w:rsid w:val="001379D3"/>
    <w:rsid w:val="001411EA"/>
    <w:rsid w:val="0014146F"/>
    <w:rsid w:val="001423BC"/>
    <w:rsid w:val="00145068"/>
    <w:rsid w:val="00150ACA"/>
    <w:rsid w:val="00153D90"/>
    <w:rsid w:val="00162BD8"/>
    <w:rsid w:val="00162EA3"/>
    <w:rsid w:val="00163C68"/>
    <w:rsid w:val="00164509"/>
    <w:rsid w:val="001653A4"/>
    <w:rsid w:val="00170094"/>
    <w:rsid w:val="00171D25"/>
    <w:rsid w:val="00174D86"/>
    <w:rsid w:val="0017546E"/>
    <w:rsid w:val="00175DDA"/>
    <w:rsid w:val="00177D13"/>
    <w:rsid w:val="00182117"/>
    <w:rsid w:val="001843FA"/>
    <w:rsid w:val="00184A99"/>
    <w:rsid w:val="00186E77"/>
    <w:rsid w:val="00186F33"/>
    <w:rsid w:val="001878A9"/>
    <w:rsid w:val="00187A56"/>
    <w:rsid w:val="00187F92"/>
    <w:rsid w:val="00190AE3"/>
    <w:rsid w:val="001A09CB"/>
    <w:rsid w:val="001A2213"/>
    <w:rsid w:val="001A2D88"/>
    <w:rsid w:val="001A306D"/>
    <w:rsid w:val="001A48B8"/>
    <w:rsid w:val="001A6EA9"/>
    <w:rsid w:val="001B2AC1"/>
    <w:rsid w:val="001B32D5"/>
    <w:rsid w:val="001B3CBF"/>
    <w:rsid w:val="001C0458"/>
    <w:rsid w:val="001C0CF3"/>
    <w:rsid w:val="001C46D2"/>
    <w:rsid w:val="001C516E"/>
    <w:rsid w:val="001C69C4"/>
    <w:rsid w:val="001C76B9"/>
    <w:rsid w:val="001D3B6F"/>
    <w:rsid w:val="001D44EF"/>
    <w:rsid w:val="001D47F7"/>
    <w:rsid w:val="001D5554"/>
    <w:rsid w:val="001D6A7A"/>
    <w:rsid w:val="001D72E4"/>
    <w:rsid w:val="001D7694"/>
    <w:rsid w:val="001E1E95"/>
    <w:rsid w:val="001E2957"/>
    <w:rsid w:val="001E57A8"/>
    <w:rsid w:val="001E60E9"/>
    <w:rsid w:val="001E740D"/>
    <w:rsid w:val="001F0C39"/>
    <w:rsid w:val="001F0F9E"/>
    <w:rsid w:val="001F2D1D"/>
    <w:rsid w:val="0020020F"/>
    <w:rsid w:val="00200E58"/>
    <w:rsid w:val="00200E8B"/>
    <w:rsid w:val="0020616B"/>
    <w:rsid w:val="002062A4"/>
    <w:rsid w:val="0021049E"/>
    <w:rsid w:val="002136EA"/>
    <w:rsid w:val="00216A21"/>
    <w:rsid w:val="00217304"/>
    <w:rsid w:val="00220A71"/>
    <w:rsid w:val="00221981"/>
    <w:rsid w:val="002249CF"/>
    <w:rsid w:val="00225C84"/>
    <w:rsid w:val="00234FAF"/>
    <w:rsid w:val="00236583"/>
    <w:rsid w:val="0024037B"/>
    <w:rsid w:val="00241422"/>
    <w:rsid w:val="00247AD8"/>
    <w:rsid w:val="00250D9C"/>
    <w:rsid w:val="00252947"/>
    <w:rsid w:val="00256118"/>
    <w:rsid w:val="00256934"/>
    <w:rsid w:val="0027024E"/>
    <w:rsid w:val="0027347C"/>
    <w:rsid w:val="00273E02"/>
    <w:rsid w:val="002753EB"/>
    <w:rsid w:val="002758E4"/>
    <w:rsid w:val="0027738C"/>
    <w:rsid w:val="002773BB"/>
    <w:rsid w:val="00277AA2"/>
    <w:rsid w:val="00280880"/>
    <w:rsid w:val="0028255D"/>
    <w:rsid w:val="002840AC"/>
    <w:rsid w:val="00287CD8"/>
    <w:rsid w:val="00287DED"/>
    <w:rsid w:val="002934E1"/>
    <w:rsid w:val="002934EA"/>
    <w:rsid w:val="00295D25"/>
    <w:rsid w:val="002964B8"/>
    <w:rsid w:val="002A2640"/>
    <w:rsid w:val="002A2D51"/>
    <w:rsid w:val="002A2E35"/>
    <w:rsid w:val="002A46FE"/>
    <w:rsid w:val="002A4BA7"/>
    <w:rsid w:val="002A4C0C"/>
    <w:rsid w:val="002A5E5B"/>
    <w:rsid w:val="002B1517"/>
    <w:rsid w:val="002B3A98"/>
    <w:rsid w:val="002B479F"/>
    <w:rsid w:val="002B4DE9"/>
    <w:rsid w:val="002B65F9"/>
    <w:rsid w:val="002B76B1"/>
    <w:rsid w:val="002C125A"/>
    <w:rsid w:val="002C19B9"/>
    <w:rsid w:val="002C226C"/>
    <w:rsid w:val="002C2809"/>
    <w:rsid w:val="002C5542"/>
    <w:rsid w:val="002C5EAD"/>
    <w:rsid w:val="002D162C"/>
    <w:rsid w:val="002D1635"/>
    <w:rsid w:val="002D1F88"/>
    <w:rsid w:val="002D3063"/>
    <w:rsid w:val="002D45E9"/>
    <w:rsid w:val="002E2C68"/>
    <w:rsid w:val="002E3AFE"/>
    <w:rsid w:val="002E42E9"/>
    <w:rsid w:val="002E51EA"/>
    <w:rsid w:val="002F033F"/>
    <w:rsid w:val="002F3D76"/>
    <w:rsid w:val="002F43B8"/>
    <w:rsid w:val="002F4CCB"/>
    <w:rsid w:val="002F6D6E"/>
    <w:rsid w:val="002F7B48"/>
    <w:rsid w:val="003000D1"/>
    <w:rsid w:val="00300BE7"/>
    <w:rsid w:val="00301B35"/>
    <w:rsid w:val="003033FC"/>
    <w:rsid w:val="003046D2"/>
    <w:rsid w:val="00304DA2"/>
    <w:rsid w:val="003050DC"/>
    <w:rsid w:val="00305DBE"/>
    <w:rsid w:val="0030609A"/>
    <w:rsid w:val="00310D49"/>
    <w:rsid w:val="003116A9"/>
    <w:rsid w:val="00311BD9"/>
    <w:rsid w:val="00312C29"/>
    <w:rsid w:val="00317663"/>
    <w:rsid w:val="0031766E"/>
    <w:rsid w:val="00317FE5"/>
    <w:rsid w:val="00320745"/>
    <w:rsid w:val="00321BDB"/>
    <w:rsid w:val="0032203B"/>
    <w:rsid w:val="003221FA"/>
    <w:rsid w:val="00322DCB"/>
    <w:rsid w:val="003238A1"/>
    <w:rsid w:val="00326C0A"/>
    <w:rsid w:val="0032784A"/>
    <w:rsid w:val="003278DD"/>
    <w:rsid w:val="0033040A"/>
    <w:rsid w:val="00335DDA"/>
    <w:rsid w:val="0033780A"/>
    <w:rsid w:val="00342D70"/>
    <w:rsid w:val="00343218"/>
    <w:rsid w:val="00344321"/>
    <w:rsid w:val="003544DA"/>
    <w:rsid w:val="00354BBE"/>
    <w:rsid w:val="00354BCD"/>
    <w:rsid w:val="00354DCA"/>
    <w:rsid w:val="0035523D"/>
    <w:rsid w:val="00357F6D"/>
    <w:rsid w:val="00360FE2"/>
    <w:rsid w:val="00364608"/>
    <w:rsid w:val="00367EBC"/>
    <w:rsid w:val="00371ADE"/>
    <w:rsid w:val="00375B2F"/>
    <w:rsid w:val="003804F8"/>
    <w:rsid w:val="0038088B"/>
    <w:rsid w:val="00381F06"/>
    <w:rsid w:val="00386AA0"/>
    <w:rsid w:val="00390396"/>
    <w:rsid w:val="003907F2"/>
    <w:rsid w:val="00390A78"/>
    <w:rsid w:val="00392119"/>
    <w:rsid w:val="00392A61"/>
    <w:rsid w:val="00394502"/>
    <w:rsid w:val="003A0150"/>
    <w:rsid w:val="003A182F"/>
    <w:rsid w:val="003A59AC"/>
    <w:rsid w:val="003B3D06"/>
    <w:rsid w:val="003B4FC0"/>
    <w:rsid w:val="003B59F2"/>
    <w:rsid w:val="003B62FE"/>
    <w:rsid w:val="003B6685"/>
    <w:rsid w:val="003B7CD0"/>
    <w:rsid w:val="003C07DB"/>
    <w:rsid w:val="003C12C8"/>
    <w:rsid w:val="003C1E2C"/>
    <w:rsid w:val="003C34C4"/>
    <w:rsid w:val="003C49E0"/>
    <w:rsid w:val="003C729A"/>
    <w:rsid w:val="003D04BA"/>
    <w:rsid w:val="003D29BA"/>
    <w:rsid w:val="003D4ED2"/>
    <w:rsid w:val="003D709E"/>
    <w:rsid w:val="003E12F7"/>
    <w:rsid w:val="003E3763"/>
    <w:rsid w:val="003E41C1"/>
    <w:rsid w:val="003E4BC1"/>
    <w:rsid w:val="003E4BD0"/>
    <w:rsid w:val="003E7089"/>
    <w:rsid w:val="003F27DA"/>
    <w:rsid w:val="003F6262"/>
    <w:rsid w:val="003F6BA1"/>
    <w:rsid w:val="00400C33"/>
    <w:rsid w:val="004042A3"/>
    <w:rsid w:val="004050BF"/>
    <w:rsid w:val="00406EE1"/>
    <w:rsid w:val="004071E1"/>
    <w:rsid w:val="00407D32"/>
    <w:rsid w:val="0041472D"/>
    <w:rsid w:val="004149B9"/>
    <w:rsid w:val="00417892"/>
    <w:rsid w:val="00421EE4"/>
    <w:rsid w:val="0042673D"/>
    <w:rsid w:val="0042765D"/>
    <w:rsid w:val="00427988"/>
    <w:rsid w:val="00427ABE"/>
    <w:rsid w:val="0043126C"/>
    <w:rsid w:val="00436E9C"/>
    <w:rsid w:val="00437A08"/>
    <w:rsid w:val="00437EF7"/>
    <w:rsid w:val="00442303"/>
    <w:rsid w:val="00447C6A"/>
    <w:rsid w:val="004509A7"/>
    <w:rsid w:val="004526F1"/>
    <w:rsid w:val="00453B3B"/>
    <w:rsid w:val="00460C13"/>
    <w:rsid w:val="004611B9"/>
    <w:rsid w:val="004620C4"/>
    <w:rsid w:val="00462A22"/>
    <w:rsid w:val="00466448"/>
    <w:rsid w:val="00466BA8"/>
    <w:rsid w:val="00466DEB"/>
    <w:rsid w:val="004670A7"/>
    <w:rsid w:val="00472F17"/>
    <w:rsid w:val="0047367A"/>
    <w:rsid w:val="00475700"/>
    <w:rsid w:val="00475E96"/>
    <w:rsid w:val="0047642B"/>
    <w:rsid w:val="00480A16"/>
    <w:rsid w:val="00481D3D"/>
    <w:rsid w:val="004821D3"/>
    <w:rsid w:val="00482B69"/>
    <w:rsid w:val="0048475F"/>
    <w:rsid w:val="00485B55"/>
    <w:rsid w:val="004A0690"/>
    <w:rsid w:val="004A400A"/>
    <w:rsid w:val="004A710E"/>
    <w:rsid w:val="004B115A"/>
    <w:rsid w:val="004B19A6"/>
    <w:rsid w:val="004B65FF"/>
    <w:rsid w:val="004B681E"/>
    <w:rsid w:val="004B7D67"/>
    <w:rsid w:val="004C0487"/>
    <w:rsid w:val="004C25F2"/>
    <w:rsid w:val="004C3155"/>
    <w:rsid w:val="004C6470"/>
    <w:rsid w:val="004C7D08"/>
    <w:rsid w:val="004D13F2"/>
    <w:rsid w:val="004D44BE"/>
    <w:rsid w:val="004D50D5"/>
    <w:rsid w:val="004D6B5F"/>
    <w:rsid w:val="004E1085"/>
    <w:rsid w:val="004E1F09"/>
    <w:rsid w:val="004E31D4"/>
    <w:rsid w:val="004F1618"/>
    <w:rsid w:val="004F18F5"/>
    <w:rsid w:val="004F2C34"/>
    <w:rsid w:val="004F536F"/>
    <w:rsid w:val="004F58C6"/>
    <w:rsid w:val="004F6FDE"/>
    <w:rsid w:val="004F74F9"/>
    <w:rsid w:val="004F7DD4"/>
    <w:rsid w:val="00500CAD"/>
    <w:rsid w:val="005026F8"/>
    <w:rsid w:val="005034A5"/>
    <w:rsid w:val="0050358B"/>
    <w:rsid w:val="005035F1"/>
    <w:rsid w:val="00503C2F"/>
    <w:rsid w:val="00505029"/>
    <w:rsid w:val="005057A8"/>
    <w:rsid w:val="00510691"/>
    <w:rsid w:val="00516BD7"/>
    <w:rsid w:val="00517CEF"/>
    <w:rsid w:val="00520109"/>
    <w:rsid w:val="005216E7"/>
    <w:rsid w:val="00526F8F"/>
    <w:rsid w:val="0053029C"/>
    <w:rsid w:val="005310A6"/>
    <w:rsid w:val="00533529"/>
    <w:rsid w:val="0053439C"/>
    <w:rsid w:val="00534507"/>
    <w:rsid w:val="00535247"/>
    <w:rsid w:val="005360C0"/>
    <w:rsid w:val="00536FE0"/>
    <w:rsid w:val="0053760E"/>
    <w:rsid w:val="00543F23"/>
    <w:rsid w:val="005446F5"/>
    <w:rsid w:val="005472E2"/>
    <w:rsid w:val="0055034F"/>
    <w:rsid w:val="005514AE"/>
    <w:rsid w:val="00552347"/>
    <w:rsid w:val="0055332B"/>
    <w:rsid w:val="005534C4"/>
    <w:rsid w:val="00553620"/>
    <w:rsid w:val="00553B74"/>
    <w:rsid w:val="005540E0"/>
    <w:rsid w:val="00557D18"/>
    <w:rsid w:val="005609BD"/>
    <w:rsid w:val="00560ACB"/>
    <w:rsid w:val="0056134C"/>
    <w:rsid w:val="00561474"/>
    <w:rsid w:val="00562CE7"/>
    <w:rsid w:val="00566F35"/>
    <w:rsid w:val="00567D08"/>
    <w:rsid w:val="005709D5"/>
    <w:rsid w:val="005720E1"/>
    <w:rsid w:val="00572C34"/>
    <w:rsid w:val="00574D19"/>
    <w:rsid w:val="0057656C"/>
    <w:rsid w:val="00580351"/>
    <w:rsid w:val="005805A6"/>
    <w:rsid w:val="005871D9"/>
    <w:rsid w:val="005879C0"/>
    <w:rsid w:val="00592339"/>
    <w:rsid w:val="005927B8"/>
    <w:rsid w:val="00594F75"/>
    <w:rsid w:val="005960D6"/>
    <w:rsid w:val="00596CC4"/>
    <w:rsid w:val="00597946"/>
    <w:rsid w:val="005A2A10"/>
    <w:rsid w:val="005A5421"/>
    <w:rsid w:val="005A7F67"/>
    <w:rsid w:val="005B20DE"/>
    <w:rsid w:val="005B3B0E"/>
    <w:rsid w:val="005B4602"/>
    <w:rsid w:val="005B7DCF"/>
    <w:rsid w:val="005C0636"/>
    <w:rsid w:val="005C315B"/>
    <w:rsid w:val="005C69C3"/>
    <w:rsid w:val="005C6E3A"/>
    <w:rsid w:val="005D3C79"/>
    <w:rsid w:val="005D59FF"/>
    <w:rsid w:val="005D612B"/>
    <w:rsid w:val="005D671B"/>
    <w:rsid w:val="005D6729"/>
    <w:rsid w:val="005E0C37"/>
    <w:rsid w:val="005E26FC"/>
    <w:rsid w:val="005E29F0"/>
    <w:rsid w:val="005E3EAC"/>
    <w:rsid w:val="005F031B"/>
    <w:rsid w:val="005F097E"/>
    <w:rsid w:val="005F2361"/>
    <w:rsid w:val="005F6794"/>
    <w:rsid w:val="005F7DFB"/>
    <w:rsid w:val="00600F39"/>
    <w:rsid w:val="0060379B"/>
    <w:rsid w:val="00605047"/>
    <w:rsid w:val="0060538F"/>
    <w:rsid w:val="006057CE"/>
    <w:rsid w:val="006069F3"/>
    <w:rsid w:val="00606C08"/>
    <w:rsid w:val="00606DD3"/>
    <w:rsid w:val="0061211A"/>
    <w:rsid w:val="00613330"/>
    <w:rsid w:val="0061523B"/>
    <w:rsid w:val="00615E57"/>
    <w:rsid w:val="00617427"/>
    <w:rsid w:val="00622526"/>
    <w:rsid w:val="006251B3"/>
    <w:rsid w:val="0062730E"/>
    <w:rsid w:val="006304EC"/>
    <w:rsid w:val="00630BFC"/>
    <w:rsid w:val="00631DE1"/>
    <w:rsid w:val="006320A9"/>
    <w:rsid w:val="0063316D"/>
    <w:rsid w:val="00633688"/>
    <w:rsid w:val="0063495D"/>
    <w:rsid w:val="00637FE8"/>
    <w:rsid w:val="00642D56"/>
    <w:rsid w:val="00644025"/>
    <w:rsid w:val="00650092"/>
    <w:rsid w:val="00650631"/>
    <w:rsid w:val="0065283A"/>
    <w:rsid w:val="00655007"/>
    <w:rsid w:val="00660AD6"/>
    <w:rsid w:val="00664658"/>
    <w:rsid w:val="006657D7"/>
    <w:rsid w:val="00670FB8"/>
    <w:rsid w:val="006724F0"/>
    <w:rsid w:val="00674557"/>
    <w:rsid w:val="00674B75"/>
    <w:rsid w:val="006752B0"/>
    <w:rsid w:val="00675340"/>
    <w:rsid w:val="00680161"/>
    <w:rsid w:val="006807FE"/>
    <w:rsid w:val="00680F87"/>
    <w:rsid w:val="00681BB6"/>
    <w:rsid w:val="00684113"/>
    <w:rsid w:val="00685409"/>
    <w:rsid w:val="00685EE2"/>
    <w:rsid w:val="00687022"/>
    <w:rsid w:val="0069157A"/>
    <w:rsid w:val="006918FD"/>
    <w:rsid w:val="00692033"/>
    <w:rsid w:val="0069264A"/>
    <w:rsid w:val="006948EE"/>
    <w:rsid w:val="00694CA9"/>
    <w:rsid w:val="00695783"/>
    <w:rsid w:val="00696065"/>
    <w:rsid w:val="006962FD"/>
    <w:rsid w:val="006A01DB"/>
    <w:rsid w:val="006A1344"/>
    <w:rsid w:val="006A22AA"/>
    <w:rsid w:val="006A3AAE"/>
    <w:rsid w:val="006A489C"/>
    <w:rsid w:val="006A562D"/>
    <w:rsid w:val="006A5F7E"/>
    <w:rsid w:val="006A6252"/>
    <w:rsid w:val="006A73E8"/>
    <w:rsid w:val="006B00CB"/>
    <w:rsid w:val="006B2BA4"/>
    <w:rsid w:val="006B3F51"/>
    <w:rsid w:val="006C05C0"/>
    <w:rsid w:val="006C0DF2"/>
    <w:rsid w:val="006C1AA5"/>
    <w:rsid w:val="006C5404"/>
    <w:rsid w:val="006C5409"/>
    <w:rsid w:val="006C5765"/>
    <w:rsid w:val="006C589E"/>
    <w:rsid w:val="006C6217"/>
    <w:rsid w:val="006D01D1"/>
    <w:rsid w:val="006D3B1F"/>
    <w:rsid w:val="006D52D3"/>
    <w:rsid w:val="006D68A4"/>
    <w:rsid w:val="006E0A4C"/>
    <w:rsid w:val="006E4276"/>
    <w:rsid w:val="006E5531"/>
    <w:rsid w:val="006E65E1"/>
    <w:rsid w:val="006F3ECB"/>
    <w:rsid w:val="006F6690"/>
    <w:rsid w:val="006F6FF5"/>
    <w:rsid w:val="00701080"/>
    <w:rsid w:val="00705649"/>
    <w:rsid w:val="00705870"/>
    <w:rsid w:val="007058A2"/>
    <w:rsid w:val="0070712F"/>
    <w:rsid w:val="007110A1"/>
    <w:rsid w:val="00714BB6"/>
    <w:rsid w:val="00714DDB"/>
    <w:rsid w:val="00720FCD"/>
    <w:rsid w:val="00724329"/>
    <w:rsid w:val="0072460A"/>
    <w:rsid w:val="007252E5"/>
    <w:rsid w:val="00731657"/>
    <w:rsid w:val="00734EBB"/>
    <w:rsid w:val="007350D1"/>
    <w:rsid w:val="007409DF"/>
    <w:rsid w:val="007409F3"/>
    <w:rsid w:val="00741907"/>
    <w:rsid w:val="00741A64"/>
    <w:rsid w:val="00743997"/>
    <w:rsid w:val="00745C62"/>
    <w:rsid w:val="007476CC"/>
    <w:rsid w:val="00757093"/>
    <w:rsid w:val="00757F29"/>
    <w:rsid w:val="007625DC"/>
    <w:rsid w:val="00763F77"/>
    <w:rsid w:val="00766159"/>
    <w:rsid w:val="007704C1"/>
    <w:rsid w:val="00770F05"/>
    <w:rsid w:val="00771F96"/>
    <w:rsid w:val="0077313F"/>
    <w:rsid w:val="0077323F"/>
    <w:rsid w:val="0077509C"/>
    <w:rsid w:val="00781224"/>
    <w:rsid w:val="00784C80"/>
    <w:rsid w:val="007853FB"/>
    <w:rsid w:val="007916AF"/>
    <w:rsid w:val="00793489"/>
    <w:rsid w:val="00793961"/>
    <w:rsid w:val="00795F56"/>
    <w:rsid w:val="00796BB3"/>
    <w:rsid w:val="007A1612"/>
    <w:rsid w:val="007A3D8F"/>
    <w:rsid w:val="007A42CF"/>
    <w:rsid w:val="007A5082"/>
    <w:rsid w:val="007B1081"/>
    <w:rsid w:val="007B5F4A"/>
    <w:rsid w:val="007B796A"/>
    <w:rsid w:val="007C135F"/>
    <w:rsid w:val="007C4C75"/>
    <w:rsid w:val="007D02AE"/>
    <w:rsid w:val="007D07BC"/>
    <w:rsid w:val="007D6836"/>
    <w:rsid w:val="007E0D12"/>
    <w:rsid w:val="007E44C9"/>
    <w:rsid w:val="007E4E84"/>
    <w:rsid w:val="007E6FD5"/>
    <w:rsid w:val="007E77FF"/>
    <w:rsid w:val="007F1AE5"/>
    <w:rsid w:val="007F3516"/>
    <w:rsid w:val="007F432D"/>
    <w:rsid w:val="007F504B"/>
    <w:rsid w:val="007F6809"/>
    <w:rsid w:val="007F7123"/>
    <w:rsid w:val="007F7C2B"/>
    <w:rsid w:val="007F7DD1"/>
    <w:rsid w:val="00800728"/>
    <w:rsid w:val="0080135F"/>
    <w:rsid w:val="00801B81"/>
    <w:rsid w:val="00802B24"/>
    <w:rsid w:val="00802BF5"/>
    <w:rsid w:val="00804B55"/>
    <w:rsid w:val="00807FC2"/>
    <w:rsid w:val="008105F0"/>
    <w:rsid w:val="0081140F"/>
    <w:rsid w:val="00813A54"/>
    <w:rsid w:val="008172A0"/>
    <w:rsid w:val="00820C12"/>
    <w:rsid w:val="00823612"/>
    <w:rsid w:val="00830019"/>
    <w:rsid w:val="0083217D"/>
    <w:rsid w:val="0083270B"/>
    <w:rsid w:val="00833927"/>
    <w:rsid w:val="00834D50"/>
    <w:rsid w:val="00835F40"/>
    <w:rsid w:val="00836995"/>
    <w:rsid w:val="00836FB2"/>
    <w:rsid w:val="00844E6B"/>
    <w:rsid w:val="00845589"/>
    <w:rsid w:val="008527C3"/>
    <w:rsid w:val="008547F5"/>
    <w:rsid w:val="008548E2"/>
    <w:rsid w:val="00855172"/>
    <w:rsid w:val="00857F3E"/>
    <w:rsid w:val="008626CE"/>
    <w:rsid w:val="0086451D"/>
    <w:rsid w:val="00867118"/>
    <w:rsid w:val="008676E4"/>
    <w:rsid w:val="00871DFC"/>
    <w:rsid w:val="008733E4"/>
    <w:rsid w:val="00873E16"/>
    <w:rsid w:val="00877CBF"/>
    <w:rsid w:val="00881BB1"/>
    <w:rsid w:val="00886CAE"/>
    <w:rsid w:val="00887152"/>
    <w:rsid w:val="00887448"/>
    <w:rsid w:val="00890E28"/>
    <w:rsid w:val="00893D01"/>
    <w:rsid w:val="00896676"/>
    <w:rsid w:val="008A4DC2"/>
    <w:rsid w:val="008A563E"/>
    <w:rsid w:val="008A5687"/>
    <w:rsid w:val="008A633D"/>
    <w:rsid w:val="008A7271"/>
    <w:rsid w:val="008B0847"/>
    <w:rsid w:val="008B0EA1"/>
    <w:rsid w:val="008B131C"/>
    <w:rsid w:val="008B29D3"/>
    <w:rsid w:val="008B4F07"/>
    <w:rsid w:val="008B56A9"/>
    <w:rsid w:val="008B5A07"/>
    <w:rsid w:val="008B6B66"/>
    <w:rsid w:val="008C0638"/>
    <w:rsid w:val="008C235C"/>
    <w:rsid w:val="008C327D"/>
    <w:rsid w:val="008C358E"/>
    <w:rsid w:val="008C44D0"/>
    <w:rsid w:val="008C491D"/>
    <w:rsid w:val="008C4FE7"/>
    <w:rsid w:val="008C5D8C"/>
    <w:rsid w:val="008D1654"/>
    <w:rsid w:val="008D34D2"/>
    <w:rsid w:val="008D4536"/>
    <w:rsid w:val="008D5251"/>
    <w:rsid w:val="008E58C7"/>
    <w:rsid w:val="008E7156"/>
    <w:rsid w:val="008F1D6B"/>
    <w:rsid w:val="008F3040"/>
    <w:rsid w:val="008F5B0A"/>
    <w:rsid w:val="009009F7"/>
    <w:rsid w:val="00900CBC"/>
    <w:rsid w:val="0090101D"/>
    <w:rsid w:val="00901558"/>
    <w:rsid w:val="00904C5E"/>
    <w:rsid w:val="00905881"/>
    <w:rsid w:val="00911206"/>
    <w:rsid w:val="00911337"/>
    <w:rsid w:val="00911EBB"/>
    <w:rsid w:val="009127BD"/>
    <w:rsid w:val="00912D04"/>
    <w:rsid w:val="0091482B"/>
    <w:rsid w:val="00915109"/>
    <w:rsid w:val="009171D8"/>
    <w:rsid w:val="0091740C"/>
    <w:rsid w:val="00920C75"/>
    <w:rsid w:val="00921BF4"/>
    <w:rsid w:val="00922997"/>
    <w:rsid w:val="00923BD6"/>
    <w:rsid w:val="009251C1"/>
    <w:rsid w:val="00927BED"/>
    <w:rsid w:val="009309A1"/>
    <w:rsid w:val="00935E95"/>
    <w:rsid w:val="00937540"/>
    <w:rsid w:val="00937E09"/>
    <w:rsid w:val="009421B1"/>
    <w:rsid w:val="009440DB"/>
    <w:rsid w:val="009477E8"/>
    <w:rsid w:val="0095037E"/>
    <w:rsid w:val="0095209A"/>
    <w:rsid w:val="00952C8B"/>
    <w:rsid w:val="00955450"/>
    <w:rsid w:val="00956925"/>
    <w:rsid w:val="00957427"/>
    <w:rsid w:val="009646FB"/>
    <w:rsid w:val="00964A08"/>
    <w:rsid w:val="009657E2"/>
    <w:rsid w:val="009658A4"/>
    <w:rsid w:val="00970A16"/>
    <w:rsid w:val="00970BC2"/>
    <w:rsid w:val="00970EF5"/>
    <w:rsid w:val="00972689"/>
    <w:rsid w:val="0097462B"/>
    <w:rsid w:val="0097589C"/>
    <w:rsid w:val="0097704C"/>
    <w:rsid w:val="00977A78"/>
    <w:rsid w:val="00977CD4"/>
    <w:rsid w:val="0098040E"/>
    <w:rsid w:val="00980611"/>
    <w:rsid w:val="00980E07"/>
    <w:rsid w:val="0098124C"/>
    <w:rsid w:val="00982646"/>
    <w:rsid w:val="00983BE8"/>
    <w:rsid w:val="00983DB3"/>
    <w:rsid w:val="00985532"/>
    <w:rsid w:val="00986A4C"/>
    <w:rsid w:val="009871C8"/>
    <w:rsid w:val="00987ED4"/>
    <w:rsid w:val="00991A3F"/>
    <w:rsid w:val="009924B3"/>
    <w:rsid w:val="00992FC3"/>
    <w:rsid w:val="00997DF2"/>
    <w:rsid w:val="009A0CDF"/>
    <w:rsid w:val="009A1536"/>
    <w:rsid w:val="009A1891"/>
    <w:rsid w:val="009A4C18"/>
    <w:rsid w:val="009A656C"/>
    <w:rsid w:val="009A69E9"/>
    <w:rsid w:val="009B07AC"/>
    <w:rsid w:val="009B09D3"/>
    <w:rsid w:val="009B1087"/>
    <w:rsid w:val="009B1AE4"/>
    <w:rsid w:val="009B29C8"/>
    <w:rsid w:val="009B4B00"/>
    <w:rsid w:val="009B4C62"/>
    <w:rsid w:val="009B7D12"/>
    <w:rsid w:val="009C1ECE"/>
    <w:rsid w:val="009C605E"/>
    <w:rsid w:val="009C65AF"/>
    <w:rsid w:val="009C65C9"/>
    <w:rsid w:val="009D0AA6"/>
    <w:rsid w:val="009D0CE9"/>
    <w:rsid w:val="009D2F1F"/>
    <w:rsid w:val="009D4985"/>
    <w:rsid w:val="009E0118"/>
    <w:rsid w:val="009E0BA9"/>
    <w:rsid w:val="009E14D8"/>
    <w:rsid w:val="009E50BB"/>
    <w:rsid w:val="009E6270"/>
    <w:rsid w:val="009F1F81"/>
    <w:rsid w:val="009F2F41"/>
    <w:rsid w:val="009F352B"/>
    <w:rsid w:val="009F7908"/>
    <w:rsid w:val="00A00481"/>
    <w:rsid w:val="00A0072E"/>
    <w:rsid w:val="00A00B67"/>
    <w:rsid w:val="00A00DA3"/>
    <w:rsid w:val="00A01674"/>
    <w:rsid w:val="00A02557"/>
    <w:rsid w:val="00A0472B"/>
    <w:rsid w:val="00A1272B"/>
    <w:rsid w:val="00A168F6"/>
    <w:rsid w:val="00A1705E"/>
    <w:rsid w:val="00A23717"/>
    <w:rsid w:val="00A23E60"/>
    <w:rsid w:val="00A243E5"/>
    <w:rsid w:val="00A26023"/>
    <w:rsid w:val="00A27081"/>
    <w:rsid w:val="00A3003C"/>
    <w:rsid w:val="00A36042"/>
    <w:rsid w:val="00A364E4"/>
    <w:rsid w:val="00A3736C"/>
    <w:rsid w:val="00A37973"/>
    <w:rsid w:val="00A4100B"/>
    <w:rsid w:val="00A43738"/>
    <w:rsid w:val="00A460AE"/>
    <w:rsid w:val="00A504F0"/>
    <w:rsid w:val="00A52D71"/>
    <w:rsid w:val="00A52FB7"/>
    <w:rsid w:val="00A56270"/>
    <w:rsid w:val="00A56D92"/>
    <w:rsid w:val="00A572E0"/>
    <w:rsid w:val="00A60843"/>
    <w:rsid w:val="00A60A51"/>
    <w:rsid w:val="00A6241F"/>
    <w:rsid w:val="00A679E8"/>
    <w:rsid w:val="00A73CA0"/>
    <w:rsid w:val="00A74857"/>
    <w:rsid w:val="00A748E3"/>
    <w:rsid w:val="00A75243"/>
    <w:rsid w:val="00A7532C"/>
    <w:rsid w:val="00A77259"/>
    <w:rsid w:val="00A801CD"/>
    <w:rsid w:val="00A804FB"/>
    <w:rsid w:val="00A838A7"/>
    <w:rsid w:val="00A8568D"/>
    <w:rsid w:val="00A8740C"/>
    <w:rsid w:val="00A904F1"/>
    <w:rsid w:val="00A905E6"/>
    <w:rsid w:val="00A9090D"/>
    <w:rsid w:val="00A92272"/>
    <w:rsid w:val="00A97B54"/>
    <w:rsid w:val="00A97C50"/>
    <w:rsid w:val="00A97D6A"/>
    <w:rsid w:val="00AA2149"/>
    <w:rsid w:val="00AA3BFD"/>
    <w:rsid w:val="00AA3D35"/>
    <w:rsid w:val="00AA63EA"/>
    <w:rsid w:val="00AA775E"/>
    <w:rsid w:val="00AA7CC7"/>
    <w:rsid w:val="00AB1221"/>
    <w:rsid w:val="00AB1F36"/>
    <w:rsid w:val="00AB33AF"/>
    <w:rsid w:val="00AB354A"/>
    <w:rsid w:val="00AB4B0F"/>
    <w:rsid w:val="00AB4C9B"/>
    <w:rsid w:val="00AC1F21"/>
    <w:rsid w:val="00AC3717"/>
    <w:rsid w:val="00AC37B9"/>
    <w:rsid w:val="00AC7D3A"/>
    <w:rsid w:val="00AD21C6"/>
    <w:rsid w:val="00AD34E7"/>
    <w:rsid w:val="00AD3A38"/>
    <w:rsid w:val="00AD4C6B"/>
    <w:rsid w:val="00AD7867"/>
    <w:rsid w:val="00AD795C"/>
    <w:rsid w:val="00AE02C8"/>
    <w:rsid w:val="00AE16A4"/>
    <w:rsid w:val="00AE26A8"/>
    <w:rsid w:val="00AE526A"/>
    <w:rsid w:val="00AE6B5B"/>
    <w:rsid w:val="00AF0344"/>
    <w:rsid w:val="00AF1482"/>
    <w:rsid w:val="00AF476D"/>
    <w:rsid w:val="00AF52AE"/>
    <w:rsid w:val="00B00CEC"/>
    <w:rsid w:val="00B00EF7"/>
    <w:rsid w:val="00B016FC"/>
    <w:rsid w:val="00B024D3"/>
    <w:rsid w:val="00B03238"/>
    <w:rsid w:val="00B0393D"/>
    <w:rsid w:val="00B05D4E"/>
    <w:rsid w:val="00B05DD3"/>
    <w:rsid w:val="00B060DA"/>
    <w:rsid w:val="00B07806"/>
    <w:rsid w:val="00B11141"/>
    <w:rsid w:val="00B14A07"/>
    <w:rsid w:val="00B16C59"/>
    <w:rsid w:val="00B17F78"/>
    <w:rsid w:val="00B20347"/>
    <w:rsid w:val="00B207F3"/>
    <w:rsid w:val="00B2306B"/>
    <w:rsid w:val="00B2509E"/>
    <w:rsid w:val="00B30129"/>
    <w:rsid w:val="00B305D2"/>
    <w:rsid w:val="00B31B46"/>
    <w:rsid w:val="00B32034"/>
    <w:rsid w:val="00B33EA9"/>
    <w:rsid w:val="00B34B5D"/>
    <w:rsid w:val="00B366A5"/>
    <w:rsid w:val="00B4003A"/>
    <w:rsid w:val="00B40586"/>
    <w:rsid w:val="00B41D07"/>
    <w:rsid w:val="00B42B72"/>
    <w:rsid w:val="00B449CB"/>
    <w:rsid w:val="00B45587"/>
    <w:rsid w:val="00B45745"/>
    <w:rsid w:val="00B458E3"/>
    <w:rsid w:val="00B46842"/>
    <w:rsid w:val="00B545FF"/>
    <w:rsid w:val="00B57E00"/>
    <w:rsid w:val="00B604B4"/>
    <w:rsid w:val="00B60ABB"/>
    <w:rsid w:val="00B62327"/>
    <w:rsid w:val="00B63B61"/>
    <w:rsid w:val="00B63C10"/>
    <w:rsid w:val="00B67474"/>
    <w:rsid w:val="00B70D2F"/>
    <w:rsid w:val="00B72753"/>
    <w:rsid w:val="00B74D4A"/>
    <w:rsid w:val="00B76AD5"/>
    <w:rsid w:val="00B77682"/>
    <w:rsid w:val="00B7773D"/>
    <w:rsid w:val="00B77F20"/>
    <w:rsid w:val="00B82238"/>
    <w:rsid w:val="00B83C98"/>
    <w:rsid w:val="00B843B1"/>
    <w:rsid w:val="00B859C8"/>
    <w:rsid w:val="00B86446"/>
    <w:rsid w:val="00B91C24"/>
    <w:rsid w:val="00B94C17"/>
    <w:rsid w:val="00B94D09"/>
    <w:rsid w:val="00B9559E"/>
    <w:rsid w:val="00B97A1D"/>
    <w:rsid w:val="00BA0E05"/>
    <w:rsid w:val="00BA3519"/>
    <w:rsid w:val="00BA6EA7"/>
    <w:rsid w:val="00BA7E4D"/>
    <w:rsid w:val="00BB16BF"/>
    <w:rsid w:val="00BB193C"/>
    <w:rsid w:val="00BB26ED"/>
    <w:rsid w:val="00BB3071"/>
    <w:rsid w:val="00BB4AFD"/>
    <w:rsid w:val="00BB6A72"/>
    <w:rsid w:val="00BB6EE4"/>
    <w:rsid w:val="00BC0777"/>
    <w:rsid w:val="00BC0B1F"/>
    <w:rsid w:val="00BC22B4"/>
    <w:rsid w:val="00BC2A7B"/>
    <w:rsid w:val="00BC3739"/>
    <w:rsid w:val="00BC45D0"/>
    <w:rsid w:val="00BC6466"/>
    <w:rsid w:val="00BC65BB"/>
    <w:rsid w:val="00BC6CD0"/>
    <w:rsid w:val="00BD25C9"/>
    <w:rsid w:val="00BD2618"/>
    <w:rsid w:val="00BD5463"/>
    <w:rsid w:val="00BD68DD"/>
    <w:rsid w:val="00BD70FE"/>
    <w:rsid w:val="00BD7239"/>
    <w:rsid w:val="00BE11D8"/>
    <w:rsid w:val="00BE17F7"/>
    <w:rsid w:val="00BE6658"/>
    <w:rsid w:val="00BE68F1"/>
    <w:rsid w:val="00BE7889"/>
    <w:rsid w:val="00BE7A2C"/>
    <w:rsid w:val="00BF1BB0"/>
    <w:rsid w:val="00BF1F78"/>
    <w:rsid w:val="00BF29A3"/>
    <w:rsid w:val="00BF404E"/>
    <w:rsid w:val="00BF4275"/>
    <w:rsid w:val="00BF76F1"/>
    <w:rsid w:val="00C0022E"/>
    <w:rsid w:val="00C00B32"/>
    <w:rsid w:val="00C043E0"/>
    <w:rsid w:val="00C05691"/>
    <w:rsid w:val="00C06F54"/>
    <w:rsid w:val="00C1125B"/>
    <w:rsid w:val="00C113E9"/>
    <w:rsid w:val="00C11F25"/>
    <w:rsid w:val="00C12C51"/>
    <w:rsid w:val="00C137F5"/>
    <w:rsid w:val="00C14539"/>
    <w:rsid w:val="00C14EBA"/>
    <w:rsid w:val="00C17F03"/>
    <w:rsid w:val="00C24A8F"/>
    <w:rsid w:val="00C25DE1"/>
    <w:rsid w:val="00C25DE7"/>
    <w:rsid w:val="00C26703"/>
    <w:rsid w:val="00C3037C"/>
    <w:rsid w:val="00C3234F"/>
    <w:rsid w:val="00C333A7"/>
    <w:rsid w:val="00C3343D"/>
    <w:rsid w:val="00C36663"/>
    <w:rsid w:val="00C37D83"/>
    <w:rsid w:val="00C414AC"/>
    <w:rsid w:val="00C427CF"/>
    <w:rsid w:val="00C45B30"/>
    <w:rsid w:val="00C45D9C"/>
    <w:rsid w:val="00C4607C"/>
    <w:rsid w:val="00C5017F"/>
    <w:rsid w:val="00C5058A"/>
    <w:rsid w:val="00C505C4"/>
    <w:rsid w:val="00C50F9D"/>
    <w:rsid w:val="00C52532"/>
    <w:rsid w:val="00C52E09"/>
    <w:rsid w:val="00C54347"/>
    <w:rsid w:val="00C543FF"/>
    <w:rsid w:val="00C54CBC"/>
    <w:rsid w:val="00C55556"/>
    <w:rsid w:val="00C55576"/>
    <w:rsid w:val="00C56801"/>
    <w:rsid w:val="00C56AB4"/>
    <w:rsid w:val="00C60404"/>
    <w:rsid w:val="00C60FC2"/>
    <w:rsid w:val="00C6291E"/>
    <w:rsid w:val="00C62D3F"/>
    <w:rsid w:val="00C6716A"/>
    <w:rsid w:val="00C678B4"/>
    <w:rsid w:val="00C71B52"/>
    <w:rsid w:val="00C7371C"/>
    <w:rsid w:val="00C74471"/>
    <w:rsid w:val="00C746AB"/>
    <w:rsid w:val="00C76060"/>
    <w:rsid w:val="00C7665A"/>
    <w:rsid w:val="00C769B3"/>
    <w:rsid w:val="00C773FC"/>
    <w:rsid w:val="00C81EB7"/>
    <w:rsid w:val="00C826A4"/>
    <w:rsid w:val="00C83442"/>
    <w:rsid w:val="00C84145"/>
    <w:rsid w:val="00C85825"/>
    <w:rsid w:val="00C8749C"/>
    <w:rsid w:val="00C90186"/>
    <w:rsid w:val="00C907C6"/>
    <w:rsid w:val="00C91C05"/>
    <w:rsid w:val="00C91D93"/>
    <w:rsid w:val="00C91FC8"/>
    <w:rsid w:val="00C92212"/>
    <w:rsid w:val="00C93190"/>
    <w:rsid w:val="00C94721"/>
    <w:rsid w:val="00C97D90"/>
    <w:rsid w:val="00CA0452"/>
    <w:rsid w:val="00CA0ACA"/>
    <w:rsid w:val="00CA129C"/>
    <w:rsid w:val="00CA2FE4"/>
    <w:rsid w:val="00CA58FC"/>
    <w:rsid w:val="00CA6DA0"/>
    <w:rsid w:val="00CA6E83"/>
    <w:rsid w:val="00CA7E08"/>
    <w:rsid w:val="00CB0EE2"/>
    <w:rsid w:val="00CB16DA"/>
    <w:rsid w:val="00CB5B52"/>
    <w:rsid w:val="00CC2BC2"/>
    <w:rsid w:val="00CC4968"/>
    <w:rsid w:val="00CC4C54"/>
    <w:rsid w:val="00CC50AC"/>
    <w:rsid w:val="00CC69E1"/>
    <w:rsid w:val="00CD0BE0"/>
    <w:rsid w:val="00CD1402"/>
    <w:rsid w:val="00CD3560"/>
    <w:rsid w:val="00CD3900"/>
    <w:rsid w:val="00CD50F8"/>
    <w:rsid w:val="00CD53BB"/>
    <w:rsid w:val="00CD6692"/>
    <w:rsid w:val="00CD6C78"/>
    <w:rsid w:val="00CD6CE6"/>
    <w:rsid w:val="00CE3BCB"/>
    <w:rsid w:val="00CE3EA2"/>
    <w:rsid w:val="00CE6551"/>
    <w:rsid w:val="00CF0375"/>
    <w:rsid w:val="00CF097A"/>
    <w:rsid w:val="00CF0D62"/>
    <w:rsid w:val="00CF1092"/>
    <w:rsid w:val="00D04C0E"/>
    <w:rsid w:val="00D05B00"/>
    <w:rsid w:val="00D07157"/>
    <w:rsid w:val="00D14AD8"/>
    <w:rsid w:val="00D14BFD"/>
    <w:rsid w:val="00D14D3C"/>
    <w:rsid w:val="00D20055"/>
    <w:rsid w:val="00D20385"/>
    <w:rsid w:val="00D2038B"/>
    <w:rsid w:val="00D2137E"/>
    <w:rsid w:val="00D21878"/>
    <w:rsid w:val="00D221F9"/>
    <w:rsid w:val="00D232BE"/>
    <w:rsid w:val="00D24083"/>
    <w:rsid w:val="00D243AB"/>
    <w:rsid w:val="00D258EE"/>
    <w:rsid w:val="00D25C6F"/>
    <w:rsid w:val="00D32111"/>
    <w:rsid w:val="00D36169"/>
    <w:rsid w:val="00D3684D"/>
    <w:rsid w:val="00D42409"/>
    <w:rsid w:val="00D447AB"/>
    <w:rsid w:val="00D51457"/>
    <w:rsid w:val="00D51789"/>
    <w:rsid w:val="00D57449"/>
    <w:rsid w:val="00D575AE"/>
    <w:rsid w:val="00D602F4"/>
    <w:rsid w:val="00D60309"/>
    <w:rsid w:val="00D608FF"/>
    <w:rsid w:val="00D66FA5"/>
    <w:rsid w:val="00D70119"/>
    <w:rsid w:val="00D71650"/>
    <w:rsid w:val="00D76B9C"/>
    <w:rsid w:val="00D76BE6"/>
    <w:rsid w:val="00D80E5E"/>
    <w:rsid w:val="00D80E7D"/>
    <w:rsid w:val="00D81017"/>
    <w:rsid w:val="00D82B28"/>
    <w:rsid w:val="00D85A89"/>
    <w:rsid w:val="00D91191"/>
    <w:rsid w:val="00D91526"/>
    <w:rsid w:val="00D9273E"/>
    <w:rsid w:val="00D94D96"/>
    <w:rsid w:val="00D962FC"/>
    <w:rsid w:val="00DA27A5"/>
    <w:rsid w:val="00DA33C9"/>
    <w:rsid w:val="00DA36ED"/>
    <w:rsid w:val="00DA3924"/>
    <w:rsid w:val="00DA5586"/>
    <w:rsid w:val="00DB17C3"/>
    <w:rsid w:val="00DB2815"/>
    <w:rsid w:val="00DB44F0"/>
    <w:rsid w:val="00DB4DE8"/>
    <w:rsid w:val="00DB5F67"/>
    <w:rsid w:val="00DB602A"/>
    <w:rsid w:val="00DC0D8E"/>
    <w:rsid w:val="00DC19C5"/>
    <w:rsid w:val="00DC2AA7"/>
    <w:rsid w:val="00DC362E"/>
    <w:rsid w:val="00DC45F3"/>
    <w:rsid w:val="00DC5919"/>
    <w:rsid w:val="00DC7AAE"/>
    <w:rsid w:val="00DD27AB"/>
    <w:rsid w:val="00DD2BC8"/>
    <w:rsid w:val="00DD318E"/>
    <w:rsid w:val="00DD52A1"/>
    <w:rsid w:val="00DE0663"/>
    <w:rsid w:val="00DE172B"/>
    <w:rsid w:val="00DE481B"/>
    <w:rsid w:val="00DE5F3F"/>
    <w:rsid w:val="00DE711B"/>
    <w:rsid w:val="00DF051A"/>
    <w:rsid w:val="00DF4623"/>
    <w:rsid w:val="00DF5661"/>
    <w:rsid w:val="00E003CC"/>
    <w:rsid w:val="00E02003"/>
    <w:rsid w:val="00E026C7"/>
    <w:rsid w:val="00E05100"/>
    <w:rsid w:val="00E05959"/>
    <w:rsid w:val="00E0750A"/>
    <w:rsid w:val="00E11247"/>
    <w:rsid w:val="00E14086"/>
    <w:rsid w:val="00E1477D"/>
    <w:rsid w:val="00E17F5F"/>
    <w:rsid w:val="00E21EA9"/>
    <w:rsid w:val="00E23505"/>
    <w:rsid w:val="00E24168"/>
    <w:rsid w:val="00E24990"/>
    <w:rsid w:val="00E24FA4"/>
    <w:rsid w:val="00E2514C"/>
    <w:rsid w:val="00E25615"/>
    <w:rsid w:val="00E262AA"/>
    <w:rsid w:val="00E26D1C"/>
    <w:rsid w:val="00E272C6"/>
    <w:rsid w:val="00E31A65"/>
    <w:rsid w:val="00E353BC"/>
    <w:rsid w:val="00E35A20"/>
    <w:rsid w:val="00E40B61"/>
    <w:rsid w:val="00E41074"/>
    <w:rsid w:val="00E41F89"/>
    <w:rsid w:val="00E429CE"/>
    <w:rsid w:val="00E50F15"/>
    <w:rsid w:val="00E555C9"/>
    <w:rsid w:val="00E55668"/>
    <w:rsid w:val="00E55B21"/>
    <w:rsid w:val="00E56FCC"/>
    <w:rsid w:val="00E603AB"/>
    <w:rsid w:val="00E6052B"/>
    <w:rsid w:val="00E6145E"/>
    <w:rsid w:val="00E61977"/>
    <w:rsid w:val="00E66338"/>
    <w:rsid w:val="00E66A77"/>
    <w:rsid w:val="00E67E5F"/>
    <w:rsid w:val="00E70864"/>
    <w:rsid w:val="00E74D06"/>
    <w:rsid w:val="00E778FF"/>
    <w:rsid w:val="00E83046"/>
    <w:rsid w:val="00E83134"/>
    <w:rsid w:val="00E83E2F"/>
    <w:rsid w:val="00E844E5"/>
    <w:rsid w:val="00E84559"/>
    <w:rsid w:val="00E849F2"/>
    <w:rsid w:val="00E84EA9"/>
    <w:rsid w:val="00E8554B"/>
    <w:rsid w:val="00E868C3"/>
    <w:rsid w:val="00E86BEF"/>
    <w:rsid w:val="00E8714E"/>
    <w:rsid w:val="00E927CD"/>
    <w:rsid w:val="00E930BE"/>
    <w:rsid w:val="00EA12AE"/>
    <w:rsid w:val="00EA18A3"/>
    <w:rsid w:val="00EA1C5D"/>
    <w:rsid w:val="00EA4C5F"/>
    <w:rsid w:val="00EA7CBE"/>
    <w:rsid w:val="00EB18B5"/>
    <w:rsid w:val="00EB2FDB"/>
    <w:rsid w:val="00EB4AA1"/>
    <w:rsid w:val="00EB5EF9"/>
    <w:rsid w:val="00EB6E08"/>
    <w:rsid w:val="00EB7EEE"/>
    <w:rsid w:val="00EC16A3"/>
    <w:rsid w:val="00EC2284"/>
    <w:rsid w:val="00EC321E"/>
    <w:rsid w:val="00EC3A40"/>
    <w:rsid w:val="00EC3CD4"/>
    <w:rsid w:val="00EC4928"/>
    <w:rsid w:val="00EC5C77"/>
    <w:rsid w:val="00EC6B8B"/>
    <w:rsid w:val="00ED161B"/>
    <w:rsid w:val="00ED221C"/>
    <w:rsid w:val="00EE2756"/>
    <w:rsid w:val="00EE2AD5"/>
    <w:rsid w:val="00EE2FB9"/>
    <w:rsid w:val="00EE3134"/>
    <w:rsid w:val="00EE3214"/>
    <w:rsid w:val="00EE3FD4"/>
    <w:rsid w:val="00EE5F30"/>
    <w:rsid w:val="00EE6752"/>
    <w:rsid w:val="00EE7791"/>
    <w:rsid w:val="00EF169C"/>
    <w:rsid w:val="00EF33BC"/>
    <w:rsid w:val="00EF438B"/>
    <w:rsid w:val="00EF517C"/>
    <w:rsid w:val="00EF6842"/>
    <w:rsid w:val="00EF6987"/>
    <w:rsid w:val="00EF6A96"/>
    <w:rsid w:val="00F00E67"/>
    <w:rsid w:val="00F038B2"/>
    <w:rsid w:val="00F0468E"/>
    <w:rsid w:val="00F04737"/>
    <w:rsid w:val="00F06357"/>
    <w:rsid w:val="00F07F0C"/>
    <w:rsid w:val="00F101DA"/>
    <w:rsid w:val="00F1155E"/>
    <w:rsid w:val="00F11729"/>
    <w:rsid w:val="00F141C9"/>
    <w:rsid w:val="00F150F4"/>
    <w:rsid w:val="00F15340"/>
    <w:rsid w:val="00F15788"/>
    <w:rsid w:val="00F172EF"/>
    <w:rsid w:val="00F176EA"/>
    <w:rsid w:val="00F21F65"/>
    <w:rsid w:val="00F236F0"/>
    <w:rsid w:val="00F2572F"/>
    <w:rsid w:val="00F301CC"/>
    <w:rsid w:val="00F312B7"/>
    <w:rsid w:val="00F32166"/>
    <w:rsid w:val="00F321C5"/>
    <w:rsid w:val="00F3243A"/>
    <w:rsid w:val="00F34695"/>
    <w:rsid w:val="00F35824"/>
    <w:rsid w:val="00F361A9"/>
    <w:rsid w:val="00F36753"/>
    <w:rsid w:val="00F37640"/>
    <w:rsid w:val="00F40570"/>
    <w:rsid w:val="00F4216C"/>
    <w:rsid w:val="00F43BE4"/>
    <w:rsid w:val="00F43E9A"/>
    <w:rsid w:val="00F445E1"/>
    <w:rsid w:val="00F466F2"/>
    <w:rsid w:val="00F51B6D"/>
    <w:rsid w:val="00F5236C"/>
    <w:rsid w:val="00F5342B"/>
    <w:rsid w:val="00F548FB"/>
    <w:rsid w:val="00F5524F"/>
    <w:rsid w:val="00F55293"/>
    <w:rsid w:val="00F61409"/>
    <w:rsid w:val="00F65D3C"/>
    <w:rsid w:val="00F70A3D"/>
    <w:rsid w:val="00F70B9D"/>
    <w:rsid w:val="00F71777"/>
    <w:rsid w:val="00F720D3"/>
    <w:rsid w:val="00F737D3"/>
    <w:rsid w:val="00F73D70"/>
    <w:rsid w:val="00F7669B"/>
    <w:rsid w:val="00F76C5C"/>
    <w:rsid w:val="00F80810"/>
    <w:rsid w:val="00F809E8"/>
    <w:rsid w:val="00F86EC0"/>
    <w:rsid w:val="00F8717E"/>
    <w:rsid w:val="00F877F4"/>
    <w:rsid w:val="00F903E5"/>
    <w:rsid w:val="00F90BF0"/>
    <w:rsid w:val="00F91D79"/>
    <w:rsid w:val="00F92EF7"/>
    <w:rsid w:val="00F93C20"/>
    <w:rsid w:val="00F96026"/>
    <w:rsid w:val="00F970AD"/>
    <w:rsid w:val="00FA0870"/>
    <w:rsid w:val="00FA62C4"/>
    <w:rsid w:val="00FA6767"/>
    <w:rsid w:val="00FB100B"/>
    <w:rsid w:val="00FB2404"/>
    <w:rsid w:val="00FB7D98"/>
    <w:rsid w:val="00FC090D"/>
    <w:rsid w:val="00FC21D5"/>
    <w:rsid w:val="00FC24B5"/>
    <w:rsid w:val="00FC2D77"/>
    <w:rsid w:val="00FC2D98"/>
    <w:rsid w:val="00FC48EF"/>
    <w:rsid w:val="00FC5663"/>
    <w:rsid w:val="00FC7993"/>
    <w:rsid w:val="00FD0297"/>
    <w:rsid w:val="00FD12D8"/>
    <w:rsid w:val="00FD1EC2"/>
    <w:rsid w:val="00FD3AE8"/>
    <w:rsid w:val="00FD56D1"/>
    <w:rsid w:val="00FD65F8"/>
    <w:rsid w:val="00FD7349"/>
    <w:rsid w:val="00FE175E"/>
    <w:rsid w:val="00FE1796"/>
    <w:rsid w:val="00FE19AF"/>
    <w:rsid w:val="00FE3CB0"/>
    <w:rsid w:val="00FE4338"/>
    <w:rsid w:val="00FE4C9B"/>
    <w:rsid w:val="00FE6CCE"/>
    <w:rsid w:val="00FF0288"/>
    <w:rsid w:val="00FF089E"/>
    <w:rsid w:val="00FF1A50"/>
    <w:rsid w:val="00FF2384"/>
    <w:rsid w:val="00FF2A6A"/>
    <w:rsid w:val="00FF3E08"/>
    <w:rsid w:val="00F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B8DA46-B632-4E21-A5E7-05185579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Thorndale AMT" w:eastAsia="Albany AMT" w:hAnsi="Thorndale AMT"/>
      <w:kern w:val="1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9B09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11">
    <w:name w:val="Основной шрифт абзаца1"/>
  </w:style>
  <w:style w:type="character" w:styleId="HTML">
    <w:name w:val="HTML Typewriter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WW8Num11z0">
    <w:name w:val="WW8Num11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21z0">
    <w:name w:val="WW8Num21z0"/>
    <w:rPr>
      <w:rFonts w:ascii="Times New Roman" w:eastAsia="Times New Roman" w:hAnsi="Times New Roman" w:cs="Times New Roman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7z0">
    <w:name w:val="WW8Num7z0"/>
    <w:rPr>
      <w:b w:val="0"/>
      <w:i w:val="0"/>
    </w:rPr>
  </w:style>
  <w:style w:type="character" w:customStyle="1" w:styleId="WW8Num6z0">
    <w:name w:val="WW8Num6z0"/>
    <w:rPr>
      <w:b w:val="0"/>
      <w:i w:val="0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lbany AMT" w:hAnsi="Albany AMT" w:cs="Albany AMT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semiHidden/>
    <w:pPr>
      <w:tabs>
        <w:tab w:val="right" w:leader="dot" w:pos="10255"/>
      </w:tabs>
      <w:ind w:left="283"/>
    </w:pPr>
  </w:style>
  <w:style w:type="paragraph" w:customStyle="1" w:styleId="21">
    <w:name w:val="Основной текст 21"/>
    <w:basedOn w:val="a"/>
  </w:style>
  <w:style w:type="paragraph" w:customStyle="1" w:styleId="13">
    <w:name w:val="Текст1"/>
    <w:basedOn w:val="a"/>
    <w:rPr>
      <w:rFonts w:ascii="Courier New" w:hAnsi="Courier New" w:cs="Courier New"/>
    </w:rPr>
  </w:style>
  <w:style w:type="paragraph" w:styleId="a5">
    <w:name w:val="Body Text Indent"/>
    <w:basedOn w:val="a"/>
    <w:pPr>
      <w:ind w:firstLine="142"/>
    </w:pPr>
  </w:style>
  <w:style w:type="paragraph" w:customStyle="1" w:styleId="14">
    <w:name w:val="заголовок 1"/>
    <w:basedOn w:val="a"/>
    <w:next w:val="a"/>
    <w:pPr>
      <w:keepNext/>
      <w:autoSpaceDE w:val="0"/>
      <w:spacing w:before="240" w:after="60"/>
    </w:pPr>
    <w:rPr>
      <w:rFonts w:ascii="Arial" w:hAnsi="Arial"/>
      <w:b/>
      <w:bCs/>
      <w:sz w:val="28"/>
      <w:szCs w:val="28"/>
    </w:rPr>
  </w:style>
  <w:style w:type="paragraph" w:customStyle="1" w:styleId="210">
    <w:name w:val="Основной текст с отступом 21"/>
    <w:basedOn w:val="a"/>
    <w:pPr>
      <w:spacing w:line="360" w:lineRule="auto"/>
      <w:ind w:right="567" w:firstLine="360"/>
    </w:pPr>
  </w:style>
  <w:style w:type="paragraph" w:customStyle="1" w:styleId="Default">
    <w:name w:val="Default"/>
    <w:rsid w:val="00A9090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2">
    <w:name w:val="Body Text 2"/>
    <w:basedOn w:val="a"/>
    <w:rsid w:val="003D29BA"/>
    <w:pPr>
      <w:spacing w:after="120" w:line="480" w:lineRule="auto"/>
    </w:pPr>
  </w:style>
  <w:style w:type="paragraph" w:styleId="a6">
    <w:name w:val="Normal (Web)"/>
    <w:basedOn w:val="a"/>
    <w:uiPriority w:val="99"/>
    <w:rsid w:val="002758E4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color w:val="000000"/>
      <w:kern w:val="0"/>
      <w:lang w:val="ru-RU"/>
    </w:rPr>
  </w:style>
  <w:style w:type="character" w:styleId="a7">
    <w:name w:val="Hyperlink"/>
    <w:rsid w:val="00164509"/>
    <w:rPr>
      <w:color w:val="0000FF"/>
      <w:u w:val="single"/>
    </w:rPr>
  </w:style>
  <w:style w:type="paragraph" w:styleId="a8">
    <w:name w:val="header"/>
    <w:basedOn w:val="a"/>
    <w:rsid w:val="007C4C75"/>
    <w:pPr>
      <w:tabs>
        <w:tab w:val="center" w:pos="4677"/>
        <w:tab w:val="right" w:pos="9355"/>
      </w:tabs>
    </w:pPr>
  </w:style>
  <w:style w:type="paragraph" w:styleId="a9">
    <w:name w:val="footer"/>
    <w:basedOn w:val="a"/>
    <w:rsid w:val="007C4C75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7C4C75"/>
  </w:style>
  <w:style w:type="paragraph" w:customStyle="1" w:styleId="31">
    <w:name w:val="Основной текст 31"/>
    <w:basedOn w:val="a"/>
    <w:rsid w:val="00EC16A3"/>
    <w:pPr>
      <w:suppressAutoHyphens w:val="0"/>
      <w:jc w:val="both"/>
    </w:pPr>
    <w:rPr>
      <w:rFonts w:ascii="Times New Roman" w:eastAsia="Times New Roman" w:hAnsi="Times New Roman"/>
      <w:kern w:val="0"/>
      <w:szCs w:val="20"/>
      <w:lang w:val="ru-RU"/>
    </w:rPr>
  </w:style>
  <w:style w:type="paragraph" w:styleId="ab">
    <w:name w:val="List Paragraph"/>
    <w:basedOn w:val="a"/>
    <w:uiPriority w:val="34"/>
    <w:qFormat/>
    <w:rsid w:val="00675340"/>
    <w:pPr>
      <w:widowControl/>
      <w:suppressAutoHyphens w:val="0"/>
      <w:ind w:left="720"/>
      <w:contextualSpacing/>
    </w:pPr>
    <w:rPr>
      <w:rFonts w:ascii="Times New Roman" w:eastAsia="Times New Roman" w:hAnsi="Times New Roman"/>
      <w:kern w:val="0"/>
      <w:lang w:val="ru-RU"/>
    </w:rPr>
  </w:style>
  <w:style w:type="character" w:styleId="ac">
    <w:name w:val="FollowedHyperlink"/>
    <w:rsid w:val="002D3063"/>
    <w:rPr>
      <w:color w:val="800080"/>
      <w:u w:val="single"/>
    </w:rPr>
  </w:style>
  <w:style w:type="paragraph" w:customStyle="1" w:styleId="15">
    <w:name w:val="Абзац списка1"/>
    <w:basedOn w:val="a"/>
    <w:rsid w:val="006A01DB"/>
    <w:pPr>
      <w:ind w:left="720"/>
      <w:contextualSpacing/>
    </w:pPr>
    <w:rPr>
      <w:rFonts w:eastAsia="Times New Roman"/>
      <w:lang w:eastAsia="en-US"/>
    </w:rPr>
  </w:style>
  <w:style w:type="character" w:customStyle="1" w:styleId="hps">
    <w:name w:val="hps"/>
    <w:rsid w:val="004D44BE"/>
    <w:rPr>
      <w:rFonts w:cs="Times New Roman"/>
    </w:rPr>
  </w:style>
  <w:style w:type="character" w:customStyle="1" w:styleId="longtext">
    <w:name w:val="long_text"/>
    <w:rsid w:val="00505029"/>
    <w:rPr>
      <w:rFonts w:cs="Times New Roman"/>
    </w:rPr>
  </w:style>
  <w:style w:type="character" w:customStyle="1" w:styleId="st1">
    <w:name w:val="st1"/>
    <w:basedOn w:val="a1"/>
    <w:rsid w:val="00823612"/>
  </w:style>
  <w:style w:type="character" w:styleId="ad">
    <w:name w:val="Emphasis"/>
    <w:qFormat/>
    <w:rsid w:val="00823612"/>
    <w:rPr>
      <w:i/>
      <w:iCs/>
    </w:rPr>
  </w:style>
  <w:style w:type="paragraph" w:customStyle="1" w:styleId="ae">
    <w:name w:val="Содержимое таблицы"/>
    <w:basedOn w:val="a"/>
    <w:rsid w:val="009F352B"/>
    <w:pPr>
      <w:suppressLineNumbers/>
      <w:spacing w:line="100" w:lineRule="atLeast"/>
    </w:pPr>
    <w:rPr>
      <w:lang w:eastAsia="en-US"/>
    </w:rPr>
  </w:style>
  <w:style w:type="character" w:customStyle="1" w:styleId="10">
    <w:name w:val="Заголовок 1 Знак"/>
    <w:basedOn w:val="a1"/>
    <w:link w:val="1"/>
    <w:rsid w:val="009B09D3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  <w:lang w:val="en-US"/>
    </w:rPr>
  </w:style>
  <w:style w:type="paragraph" w:customStyle="1" w:styleId="23">
    <w:name w:val="Абзац списка2"/>
    <w:basedOn w:val="a"/>
    <w:semiHidden/>
    <w:rsid w:val="00EA4C5F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kern w:val="0"/>
      <w:sz w:val="22"/>
      <w:szCs w:val="22"/>
      <w:lang w:val="ru-RU" w:eastAsia="en-US"/>
    </w:rPr>
  </w:style>
  <w:style w:type="paragraph" w:styleId="af">
    <w:name w:val="footnote text"/>
    <w:basedOn w:val="a"/>
    <w:link w:val="af0"/>
    <w:rsid w:val="00EA4C5F"/>
    <w:pPr>
      <w:widowControl/>
      <w:suppressAutoHyphens w:val="0"/>
    </w:pPr>
    <w:rPr>
      <w:rFonts w:ascii="Times New Roman" w:eastAsia="Times New Roman" w:hAnsi="Times New Roman"/>
      <w:kern w:val="0"/>
      <w:sz w:val="20"/>
      <w:szCs w:val="20"/>
      <w:lang w:val="ru-RU"/>
    </w:rPr>
  </w:style>
  <w:style w:type="character" w:customStyle="1" w:styleId="af0">
    <w:name w:val="Текст сноски Знак"/>
    <w:basedOn w:val="a1"/>
    <w:link w:val="af"/>
    <w:rsid w:val="00EA4C5F"/>
  </w:style>
  <w:style w:type="character" w:styleId="af1">
    <w:name w:val="footnote reference"/>
    <w:rsid w:val="00EA4C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9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53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697">
          <w:marLeft w:val="0"/>
          <w:marRight w:val="30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7544">
              <w:marLeft w:val="0"/>
              <w:marRight w:val="0"/>
              <w:marTop w:val="6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8489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14" w:color="DDDDDD"/>
                        <w:left w:val="none" w:sz="0" w:space="15" w:color="auto"/>
                        <w:bottom w:val="none" w:sz="0" w:space="11" w:color="auto"/>
                        <w:right w:val="none" w:sz="0" w:space="0" w:color="auto"/>
                      </w:divBdr>
                    </w:div>
                  </w:divsChild>
                </w:div>
                <w:div w:id="1404253603">
                  <w:marLeft w:val="0"/>
                  <w:marRight w:val="0"/>
                  <w:marTop w:val="150"/>
                  <w:marBottom w:val="0"/>
                  <w:divBdr>
                    <w:top w:val="single" w:sz="6" w:space="14" w:color="DDDDDD"/>
                    <w:left w:val="none" w:sz="0" w:space="0" w:color="auto"/>
                    <w:bottom w:val="none" w:sz="0" w:space="11" w:color="auto"/>
                    <w:right w:val="none" w:sz="0" w:space="15" w:color="auto"/>
                  </w:divBdr>
                  <w:divsChild>
                    <w:div w:id="2379837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8005">
                  <w:marLeft w:val="0"/>
                  <w:marRight w:val="0"/>
                  <w:marTop w:val="150"/>
                  <w:marBottom w:val="0"/>
                  <w:divBdr>
                    <w:top w:val="single" w:sz="6" w:space="14" w:color="DDDDDD"/>
                    <w:left w:val="none" w:sz="0" w:space="0" w:color="auto"/>
                    <w:bottom w:val="none" w:sz="0" w:space="11" w:color="auto"/>
                    <w:right w:val="none" w:sz="0" w:space="15" w:color="auto"/>
                  </w:divBdr>
                  <w:divsChild>
                    <w:div w:id="13903751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948">
                      <w:marLeft w:val="0"/>
                      <w:marRight w:val="-75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645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0260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275244">
                  <w:marLeft w:val="0"/>
                  <w:marRight w:val="0"/>
                  <w:marTop w:val="150"/>
                  <w:marBottom w:val="0"/>
                  <w:divBdr>
                    <w:top w:val="single" w:sz="6" w:space="14" w:color="DDDDDD"/>
                    <w:left w:val="none" w:sz="0" w:space="15" w:color="auto"/>
                    <w:bottom w:val="none" w:sz="0" w:space="11" w:color="auto"/>
                    <w:right w:val="none" w:sz="0" w:space="0" w:color="auto"/>
                  </w:divBdr>
                  <w:divsChild>
                    <w:div w:id="9576814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2743">
                  <w:marLeft w:val="0"/>
                  <w:marRight w:val="0"/>
                  <w:marTop w:val="150"/>
                  <w:marBottom w:val="0"/>
                  <w:divBdr>
                    <w:top w:val="single" w:sz="6" w:space="14" w:color="DDDDDD"/>
                    <w:left w:val="none" w:sz="0" w:space="0" w:color="auto"/>
                    <w:bottom w:val="none" w:sz="0" w:space="11" w:color="auto"/>
                    <w:right w:val="none" w:sz="0" w:space="0" w:color="auto"/>
                  </w:divBdr>
                  <w:divsChild>
                    <w:div w:id="16226104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1786">
                  <w:marLeft w:val="0"/>
                  <w:marRight w:val="0"/>
                  <w:marTop w:val="150"/>
                  <w:marBottom w:val="0"/>
                  <w:divBdr>
                    <w:top w:val="single" w:sz="6" w:space="14" w:color="DDDDDD"/>
                    <w:left w:val="none" w:sz="0" w:space="0" w:color="auto"/>
                    <w:bottom w:val="none" w:sz="0" w:space="11" w:color="auto"/>
                    <w:right w:val="none" w:sz="0" w:space="0" w:color="auto"/>
                  </w:divBdr>
                  <w:divsChild>
                    <w:div w:id="12125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5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1225">
                  <w:marLeft w:val="0"/>
                  <w:marRight w:val="0"/>
                  <w:marTop w:val="150"/>
                  <w:marBottom w:val="0"/>
                  <w:divBdr>
                    <w:top w:val="single" w:sz="6" w:space="14" w:color="DDDDDD"/>
                    <w:left w:val="none" w:sz="0" w:space="0" w:color="auto"/>
                    <w:bottom w:val="none" w:sz="0" w:space="11" w:color="auto"/>
                    <w:right w:val="none" w:sz="0" w:space="0" w:color="auto"/>
                  </w:divBdr>
                </w:div>
              </w:divsChild>
            </w:div>
            <w:div w:id="994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2191">
                  <w:marLeft w:val="0"/>
                  <w:marRight w:val="0"/>
                  <w:marTop w:val="150"/>
                  <w:marBottom w:val="0"/>
                  <w:divBdr>
                    <w:top w:val="single" w:sz="6" w:space="14" w:color="DDDDDD"/>
                    <w:left w:val="none" w:sz="0" w:space="0" w:color="auto"/>
                    <w:bottom w:val="none" w:sz="0" w:space="11" w:color="auto"/>
                    <w:right w:val="none" w:sz="0" w:space="0" w:color="auto"/>
                  </w:divBdr>
                </w:div>
              </w:divsChild>
            </w:div>
            <w:div w:id="900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9614">
                  <w:marLeft w:val="0"/>
                  <w:marRight w:val="0"/>
                  <w:marTop w:val="150"/>
                  <w:marBottom w:val="0"/>
                  <w:divBdr>
                    <w:top w:val="single" w:sz="6" w:space="14" w:color="DDDDDD"/>
                    <w:left w:val="none" w:sz="0" w:space="0" w:color="auto"/>
                    <w:bottom w:val="none" w:sz="0" w:space="11" w:color="auto"/>
                    <w:right w:val="none" w:sz="0" w:space="0" w:color="auto"/>
                  </w:divBdr>
                  <w:divsChild>
                    <w:div w:id="13857201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4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29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26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5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0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77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  <w:divsChild>
                                    <w:div w:id="90907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62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22062852">
                  <w:marLeft w:val="-15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11963978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2069718772">
                  <w:marLeft w:val="-15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253390513">
                  <w:marLeft w:val="-15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86083707">
                  <w:marLeft w:val="-15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53311709">
                  <w:marLeft w:val="0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458837956">
                  <w:marLeft w:val="0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6" w:color="auto"/>
                    <w:bottom w:val="single" w:sz="6" w:space="0" w:color="auto"/>
                    <w:right w:val="single" w:sz="6" w:space="6" w:color="auto"/>
                  </w:divBdr>
                </w:div>
                <w:div w:id="132720752">
                  <w:marLeft w:val="0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6" w:color="auto"/>
                    <w:bottom w:val="single" w:sz="6" w:space="0" w:color="auto"/>
                    <w:right w:val="single" w:sz="6" w:space="6" w:color="auto"/>
                  </w:divBdr>
                </w:div>
              </w:divsChild>
            </w:div>
          </w:divsChild>
        </w:div>
        <w:div w:id="69542985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504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6" w:color="auto"/>
                    <w:bottom w:val="single" w:sz="6" w:space="0" w:color="auto"/>
                    <w:right w:val="single" w:sz="6" w:space="6" w:color="auto"/>
                  </w:divBdr>
                </w:div>
                <w:div w:id="1933779270">
                  <w:marLeft w:val="-15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403914254">
                  <w:marLeft w:val="-15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441387968">
                  <w:marLeft w:val="30"/>
                  <w:marRight w:val="30"/>
                  <w:marTop w:val="0"/>
                  <w:marBottom w:val="0"/>
                  <w:divBdr>
                    <w:top w:val="single" w:sz="6" w:space="0" w:color="DCDCDC"/>
                    <w:left w:val="single" w:sz="6" w:space="5" w:color="DCDCDC"/>
                    <w:bottom w:val="single" w:sz="6" w:space="0" w:color="DCDCDC"/>
                    <w:right w:val="single" w:sz="6" w:space="14" w:color="DCDCDC"/>
                  </w:divBdr>
                  <w:divsChild>
                    <w:div w:id="8065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5830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777777"/>
                        <w:left w:val="single" w:sz="24" w:space="0" w:color="auto"/>
                        <w:bottom w:val="single" w:sz="2" w:space="0" w:color="777777"/>
                        <w:right w:val="single" w:sz="24" w:space="0" w:color="auto"/>
                      </w:divBdr>
                    </w:div>
                  </w:divsChild>
                </w:div>
              </w:divsChild>
            </w:div>
          </w:divsChild>
        </w:div>
        <w:div w:id="82616762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5579">
                          <w:marLeft w:val="0"/>
                          <w:marRight w:val="0"/>
                          <w:marTop w:val="6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79168">
                                  <w:marLeft w:val="0"/>
                                  <w:marRight w:val="15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63962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87473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0723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80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24260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81118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1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29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581939">
                              <w:marLeft w:val="0"/>
                              <w:marRight w:val="3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25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80238">
                                  <w:marLeft w:val="-25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46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4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72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03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99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5D69B"/>
                            <w:left w:val="single" w:sz="6" w:space="12" w:color="F5D69B"/>
                            <w:bottom w:val="single" w:sz="6" w:space="5" w:color="F5D69B"/>
                            <w:right w:val="single" w:sz="6" w:space="12" w:color="F5D69B"/>
                          </w:divBdr>
                          <w:divsChild>
                            <w:div w:id="168331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551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15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7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15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00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4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31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354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25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99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1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41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6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  <w:divsChild>
                                    <w:div w:id="39003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52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53709563">
                  <w:marLeft w:val="-15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17784532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357537684">
                  <w:marLeft w:val="-15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89152062">
                  <w:marLeft w:val="-15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524054196">
                  <w:marLeft w:val="-15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769235922">
                  <w:marLeft w:val="0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038162030">
                  <w:marLeft w:val="0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6" w:color="auto"/>
                    <w:bottom w:val="single" w:sz="6" w:space="0" w:color="auto"/>
                    <w:right w:val="single" w:sz="6" w:space="6" w:color="auto"/>
                  </w:divBdr>
                </w:div>
                <w:div w:id="1161847336">
                  <w:marLeft w:val="0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6" w:color="auto"/>
                    <w:bottom w:val="single" w:sz="6" w:space="0" w:color="auto"/>
                    <w:right w:val="single" w:sz="6" w:space="6" w:color="auto"/>
                  </w:divBdr>
                </w:div>
              </w:divsChild>
            </w:div>
          </w:divsChild>
        </w:div>
        <w:div w:id="148828638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66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6" w:color="auto"/>
                    <w:bottom w:val="single" w:sz="6" w:space="0" w:color="auto"/>
                    <w:right w:val="single" w:sz="6" w:space="6" w:color="auto"/>
                  </w:divBdr>
                </w:div>
                <w:div w:id="421071999">
                  <w:marLeft w:val="-15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682776060">
                  <w:marLeft w:val="-15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643728944">
                  <w:marLeft w:val="30"/>
                  <w:marRight w:val="30"/>
                  <w:marTop w:val="0"/>
                  <w:marBottom w:val="0"/>
                  <w:divBdr>
                    <w:top w:val="single" w:sz="6" w:space="0" w:color="DCDCDC"/>
                    <w:left w:val="single" w:sz="6" w:space="5" w:color="DCDCDC"/>
                    <w:bottom w:val="single" w:sz="6" w:space="0" w:color="DCDCDC"/>
                    <w:right w:val="single" w:sz="6" w:space="14" w:color="DCDCDC"/>
                  </w:divBdr>
                  <w:divsChild>
                    <w:div w:id="5705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269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777777"/>
                        <w:left w:val="single" w:sz="24" w:space="0" w:color="auto"/>
                        <w:bottom w:val="single" w:sz="2" w:space="0" w:color="777777"/>
                        <w:right w:val="single" w:sz="24" w:space="0" w:color="auto"/>
                      </w:divBdr>
                    </w:div>
                  </w:divsChild>
                </w:div>
              </w:divsChild>
            </w:div>
          </w:divsChild>
        </w:div>
        <w:div w:id="157689432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79165">
                          <w:marLeft w:val="0"/>
                          <w:marRight w:val="0"/>
                          <w:marTop w:val="6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5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60172">
                                  <w:marLeft w:val="0"/>
                                  <w:marRight w:val="15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42875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958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15454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08965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520474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44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7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217419">
                              <w:marLeft w:val="0"/>
                              <w:marRight w:val="3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09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10828">
                                  <w:marLeft w:val="-25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28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36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0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4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3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7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1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72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98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4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46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1.bin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55.wmf"/><Relationship Id="rId170" Type="http://schemas.openxmlformats.org/officeDocument/2006/relationships/oleObject" Target="embeddings/oleObject83.bin"/><Relationship Id="rId226" Type="http://schemas.openxmlformats.org/officeDocument/2006/relationships/image" Target="media/image109.wmf"/><Relationship Id="rId268" Type="http://schemas.openxmlformats.org/officeDocument/2006/relationships/image" Target="media/image127.wmf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9.bin"/><Relationship Id="rId5" Type="http://schemas.openxmlformats.org/officeDocument/2006/relationships/footnotes" Target="footnotes.xml"/><Relationship Id="rId181" Type="http://schemas.openxmlformats.org/officeDocument/2006/relationships/image" Target="media/image87.wmf"/><Relationship Id="rId237" Type="http://schemas.openxmlformats.org/officeDocument/2006/relationships/image" Target="media/image114.wmf"/><Relationship Id="rId279" Type="http://schemas.openxmlformats.org/officeDocument/2006/relationships/oleObject" Target="embeddings/oleObject141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46" Type="http://schemas.openxmlformats.org/officeDocument/2006/relationships/header" Target="header1.xml"/><Relationship Id="rId85" Type="http://schemas.openxmlformats.org/officeDocument/2006/relationships/image" Target="media/image39.wmf"/><Relationship Id="rId150" Type="http://schemas.openxmlformats.org/officeDocument/2006/relationships/image" Target="media/image72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4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9.bin"/><Relationship Id="rId54" Type="http://schemas.openxmlformats.org/officeDocument/2006/relationships/image" Target="media/image24.wmf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8.bin"/><Relationship Id="rId217" Type="http://schemas.openxmlformats.org/officeDocument/2006/relationships/image" Target="media/image105.wmf"/><Relationship Id="rId259" Type="http://schemas.openxmlformats.org/officeDocument/2006/relationships/image" Target="media/image123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28.wmf"/><Relationship Id="rId326" Type="http://schemas.openxmlformats.org/officeDocument/2006/relationships/image" Target="media/image156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2.wmf"/><Relationship Id="rId172" Type="http://schemas.openxmlformats.org/officeDocument/2006/relationships/oleObject" Target="embeddings/oleObject84.bin"/><Relationship Id="rId228" Type="http://schemas.openxmlformats.org/officeDocument/2006/relationships/image" Target="media/image110.wmf"/><Relationship Id="rId281" Type="http://schemas.openxmlformats.org/officeDocument/2006/relationships/oleObject" Target="embeddings/oleObject142.bin"/><Relationship Id="rId337" Type="http://schemas.openxmlformats.org/officeDocument/2006/relationships/oleObject" Target="embeddings/oleObject170.bin"/><Relationship Id="rId34" Type="http://schemas.openxmlformats.org/officeDocument/2006/relationships/oleObject" Target="embeddings/oleObject14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8.bin"/><Relationship Id="rId7" Type="http://schemas.openxmlformats.org/officeDocument/2006/relationships/image" Target="media/image1.wmf"/><Relationship Id="rId183" Type="http://schemas.openxmlformats.org/officeDocument/2006/relationships/image" Target="media/image88.wmf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5.bin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45" Type="http://schemas.openxmlformats.org/officeDocument/2006/relationships/oleObject" Target="embeddings/oleObject20.bin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348" Type="http://schemas.openxmlformats.org/officeDocument/2006/relationships/fontTable" Target="fontTable.xml"/><Relationship Id="rId152" Type="http://schemas.openxmlformats.org/officeDocument/2006/relationships/image" Target="media/image73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61" Type="http://schemas.openxmlformats.org/officeDocument/2006/relationships/image" Target="media/image124.wmf"/><Relationship Id="rId14" Type="http://schemas.openxmlformats.org/officeDocument/2006/relationships/oleObject" Target="embeddings/oleObject4.bin"/><Relationship Id="rId56" Type="http://schemas.openxmlformats.org/officeDocument/2006/relationships/image" Target="media/image25.wmf"/><Relationship Id="rId317" Type="http://schemas.openxmlformats.org/officeDocument/2006/relationships/oleObject" Target="embeddings/oleObject160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90.bin"/><Relationship Id="rId219" Type="http://schemas.openxmlformats.org/officeDocument/2006/relationships/oleObject" Target="embeddings/oleObject108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6.bin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29.wmf"/><Relationship Id="rId293" Type="http://schemas.openxmlformats.org/officeDocument/2006/relationships/oleObject" Target="embeddings/oleObject148.bin"/><Relationship Id="rId307" Type="http://schemas.openxmlformats.org/officeDocument/2006/relationships/oleObject" Target="embeddings/oleObject155.bin"/><Relationship Id="rId328" Type="http://schemas.openxmlformats.org/officeDocument/2006/relationships/image" Target="media/image157.wmf"/><Relationship Id="rId349" Type="http://schemas.openxmlformats.org/officeDocument/2006/relationships/theme" Target="theme/theme1.xml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image" Target="media/image106.wmf"/><Relationship Id="rId241" Type="http://schemas.openxmlformats.org/officeDocument/2006/relationships/image" Target="media/image11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2.bin"/><Relationship Id="rId283" Type="http://schemas.openxmlformats.org/officeDocument/2006/relationships/oleObject" Target="embeddings/oleObject143.bin"/><Relationship Id="rId318" Type="http://schemas.openxmlformats.org/officeDocument/2006/relationships/image" Target="media/image152.wmf"/><Relationship Id="rId339" Type="http://schemas.openxmlformats.org/officeDocument/2006/relationships/oleObject" Target="embeddings/oleObject171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6.png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64" Type="http://schemas.openxmlformats.org/officeDocument/2006/relationships/oleObject" Target="embeddings/oleObject80.bin"/><Relationship Id="rId185" Type="http://schemas.openxmlformats.org/officeDocument/2006/relationships/image" Target="media/image89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3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8.bin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329" Type="http://schemas.openxmlformats.org/officeDocument/2006/relationships/oleObject" Target="embeddings/oleObject166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340" Type="http://schemas.openxmlformats.org/officeDocument/2006/relationships/image" Target="media/image163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42" Type="http://schemas.openxmlformats.org/officeDocument/2006/relationships/oleObject" Target="embeddings/oleObject120.bin"/><Relationship Id="rId263" Type="http://schemas.openxmlformats.org/officeDocument/2006/relationships/oleObject" Target="embeddings/oleObject133.bin"/><Relationship Id="rId284" Type="http://schemas.openxmlformats.org/officeDocument/2006/relationships/image" Target="media/image135.wmf"/><Relationship Id="rId319" Type="http://schemas.openxmlformats.org/officeDocument/2006/relationships/oleObject" Target="embeddings/oleObject161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330" Type="http://schemas.openxmlformats.org/officeDocument/2006/relationships/image" Target="media/image158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0.wmf"/><Relationship Id="rId295" Type="http://schemas.openxmlformats.org/officeDocument/2006/relationships/oleObject" Target="embeddings/oleObject149.bin"/><Relationship Id="rId309" Type="http://schemas.openxmlformats.org/officeDocument/2006/relationships/oleObject" Target="embeddings/oleObject156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320" Type="http://schemas.openxmlformats.org/officeDocument/2006/relationships/image" Target="media/image153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Relationship Id="rId341" Type="http://schemas.openxmlformats.org/officeDocument/2006/relationships/oleObject" Target="embeddings/oleObject172.bin"/><Relationship Id="rId201" Type="http://schemas.openxmlformats.org/officeDocument/2006/relationships/image" Target="media/image97.wmf"/><Relationship Id="rId222" Type="http://schemas.openxmlformats.org/officeDocument/2006/relationships/image" Target="media/image107.wmf"/><Relationship Id="rId243" Type="http://schemas.openxmlformats.org/officeDocument/2006/relationships/image" Target="media/image117.wmf"/><Relationship Id="rId264" Type="http://schemas.openxmlformats.org/officeDocument/2006/relationships/image" Target="media/image125.wmf"/><Relationship Id="rId285" Type="http://schemas.openxmlformats.org/officeDocument/2006/relationships/oleObject" Target="embeddings/oleObject14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310" Type="http://schemas.openxmlformats.org/officeDocument/2006/relationships/image" Target="media/image148.wmf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6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1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9.bin"/><Relationship Id="rId296" Type="http://schemas.openxmlformats.org/officeDocument/2006/relationships/image" Target="media/image141.wmf"/><Relationship Id="rId300" Type="http://schemas.openxmlformats.org/officeDocument/2006/relationships/image" Target="media/image143.wmf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62.bin"/><Relationship Id="rId342" Type="http://schemas.openxmlformats.org/officeDocument/2006/relationships/image" Target="media/image164.wmf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0.bin"/><Relationship Id="rId244" Type="http://schemas.openxmlformats.org/officeDocument/2006/relationships/oleObject" Target="embeddings/oleObject121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4.bin"/><Relationship Id="rId286" Type="http://schemas.openxmlformats.org/officeDocument/2006/relationships/image" Target="media/image136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7.bin"/><Relationship Id="rId332" Type="http://schemas.openxmlformats.org/officeDocument/2006/relationships/image" Target="media/image159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1.wmf"/><Relationship Id="rId297" Type="http://schemas.openxmlformats.org/officeDocument/2006/relationships/oleObject" Target="embeddings/oleObject150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2.bin"/><Relationship Id="rId322" Type="http://schemas.openxmlformats.org/officeDocument/2006/relationships/image" Target="media/image154.wmf"/><Relationship Id="rId343" Type="http://schemas.openxmlformats.org/officeDocument/2006/relationships/oleObject" Target="embeddings/oleObject173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2.bin"/><Relationship Id="rId266" Type="http://schemas.openxmlformats.org/officeDocument/2006/relationships/image" Target="media/image126.wmf"/><Relationship Id="rId287" Type="http://schemas.openxmlformats.org/officeDocument/2006/relationships/oleObject" Target="embeddings/oleObject145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312" Type="http://schemas.openxmlformats.org/officeDocument/2006/relationships/image" Target="media/image149.wmf"/><Relationship Id="rId333" Type="http://schemas.openxmlformats.org/officeDocument/2006/relationships/oleObject" Target="embeddings/oleObject168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9.bin"/><Relationship Id="rId277" Type="http://schemas.openxmlformats.org/officeDocument/2006/relationships/oleObject" Target="embeddings/oleObject140.bin"/><Relationship Id="rId298" Type="http://schemas.openxmlformats.org/officeDocument/2006/relationships/image" Target="media/image142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302" Type="http://schemas.openxmlformats.org/officeDocument/2006/relationships/image" Target="media/image144.wmf"/><Relationship Id="rId323" Type="http://schemas.openxmlformats.org/officeDocument/2006/relationships/oleObject" Target="embeddings/oleObject163.bin"/><Relationship Id="rId344" Type="http://schemas.openxmlformats.org/officeDocument/2006/relationships/image" Target="media/image165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oleObject" Target="embeddings/oleObject111.bin"/><Relationship Id="rId246" Type="http://schemas.openxmlformats.org/officeDocument/2006/relationships/oleObject" Target="embeddings/oleObject123.bin"/><Relationship Id="rId267" Type="http://schemas.openxmlformats.org/officeDocument/2006/relationships/oleObject" Target="embeddings/oleObject135.bin"/><Relationship Id="rId288" Type="http://schemas.openxmlformats.org/officeDocument/2006/relationships/image" Target="media/image137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71.wmf"/><Relationship Id="rId169" Type="http://schemas.openxmlformats.org/officeDocument/2006/relationships/image" Target="media/image81.wmf"/><Relationship Id="rId334" Type="http://schemas.openxmlformats.org/officeDocument/2006/relationships/image" Target="media/image160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2.wmf"/><Relationship Id="rId278" Type="http://schemas.openxmlformats.org/officeDocument/2006/relationships/image" Target="media/image132.wmf"/><Relationship Id="rId303" Type="http://schemas.openxmlformats.org/officeDocument/2006/relationships/oleObject" Target="embeddings/oleObject153.bin"/><Relationship Id="rId42" Type="http://schemas.openxmlformats.org/officeDocument/2006/relationships/image" Target="media/image18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6.wmf"/><Relationship Id="rId345" Type="http://schemas.openxmlformats.org/officeDocument/2006/relationships/oleObject" Target="embeddings/oleObject174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18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6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0.wmf"/><Relationship Id="rId95" Type="http://schemas.openxmlformats.org/officeDocument/2006/relationships/image" Target="media/image44.wmf"/><Relationship Id="rId160" Type="http://schemas.openxmlformats.org/officeDocument/2006/relationships/image" Target="media/image77.wmf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30.bin"/><Relationship Id="rId22" Type="http://schemas.openxmlformats.org/officeDocument/2006/relationships/oleObject" Target="embeddings/oleObject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4.bin"/><Relationship Id="rId171" Type="http://schemas.openxmlformats.org/officeDocument/2006/relationships/image" Target="media/image82.wmf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6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3.wmf"/><Relationship Id="rId336" Type="http://schemas.openxmlformats.org/officeDocument/2006/relationships/image" Target="media/image161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89.bin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4.bin"/><Relationship Id="rId347" Type="http://schemas.openxmlformats.org/officeDocument/2006/relationships/header" Target="header2.xml"/><Relationship Id="rId44" Type="http://schemas.openxmlformats.org/officeDocument/2006/relationships/image" Target="media/image19.wmf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1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1.bin"/><Relationship Id="rId316" Type="http://schemas.openxmlformats.org/officeDocument/2006/relationships/image" Target="media/image151.wmf"/><Relationship Id="rId55" Type="http://schemas.openxmlformats.org/officeDocument/2006/relationships/oleObject" Target="embeddings/oleObject25.bin"/><Relationship Id="rId97" Type="http://schemas.openxmlformats.org/officeDocument/2006/relationships/image" Target="media/image45.wmf"/><Relationship Id="rId120" Type="http://schemas.openxmlformats.org/officeDocument/2006/relationships/image" Target="media/image57.wmf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271" Type="http://schemas.openxmlformats.org/officeDocument/2006/relationships/oleObject" Target="embeddings/oleObject137.bin"/><Relationship Id="rId24" Type="http://schemas.openxmlformats.org/officeDocument/2006/relationships/oleObject" Target="embeddings/oleObject9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5.bin"/><Relationship Id="rId173" Type="http://schemas.openxmlformats.org/officeDocument/2006/relationships/image" Target="media/image83.wmf"/><Relationship Id="rId229" Type="http://schemas.openxmlformats.org/officeDocument/2006/relationships/oleObject" Target="embeddings/oleObject113.bin"/><Relationship Id="rId240" Type="http://schemas.openxmlformats.org/officeDocument/2006/relationships/oleObject" Target="embeddings/oleObject119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4.wmf"/><Relationship Id="rId338" Type="http://schemas.openxmlformats.org/officeDocument/2006/relationships/image" Target="media/image16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ОСНОВНАЯ ОБРАЗОВАТЕЛЬНАЯ ПРОГРАММА</vt:lpstr>
    </vt:vector>
  </TitlesOfParts>
  <Company>ICMMG SB RAS</Company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ОСНОВНАЯ ОБРАЗОВАТЕЛЬНАЯ ПРОГРАММА</dc:title>
  <dc:subject/>
  <dc:creator>Dmitri Chubarov</dc:creator>
  <cp:keywords/>
  <dc:description/>
  <cp:lastModifiedBy>serg</cp:lastModifiedBy>
  <cp:revision>6</cp:revision>
  <cp:lastPrinted>2016-01-30T20:50:00Z</cp:lastPrinted>
  <dcterms:created xsi:type="dcterms:W3CDTF">2023-03-16T01:16:00Z</dcterms:created>
  <dcterms:modified xsi:type="dcterms:W3CDTF">2024-04-01T12:32:00Z</dcterms:modified>
</cp:coreProperties>
</file>