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F9A" w:rsidRPr="008805D0" w:rsidRDefault="00B86F9A" w:rsidP="00B86F9A">
      <w:pPr>
        <w:spacing w:line="276" w:lineRule="auto"/>
        <w:jc w:val="both"/>
        <w:rPr>
          <w:rFonts w:ascii="Arial Narrow" w:hAnsi="Arial Narrow" w:cs="Arial"/>
          <w:b/>
          <w:lang w:val="sv-SE"/>
        </w:rPr>
      </w:pPr>
    </w:p>
    <w:p w:rsidR="00B86F9A" w:rsidRPr="008805D0" w:rsidRDefault="00B86F9A" w:rsidP="00B86F9A">
      <w:pPr>
        <w:spacing w:line="276" w:lineRule="auto"/>
        <w:jc w:val="center"/>
        <w:rPr>
          <w:rFonts w:ascii="Arial Narrow" w:hAnsi="Arial Narrow" w:cs="Arial"/>
          <w:b/>
          <w:lang w:val="sv-SE"/>
        </w:rPr>
      </w:pPr>
      <w:r w:rsidRPr="008805D0">
        <w:rPr>
          <w:rFonts w:ascii="Arial Narrow" w:hAnsi="Arial Narrow" w:cs="Arial"/>
          <w:b/>
          <w:lang w:val="sv-SE"/>
        </w:rPr>
        <w:t xml:space="preserve">MINIT MESYUARAT BIL. </w:t>
      </w:r>
      <w:r w:rsidR="007808AD">
        <w:rPr>
          <w:rFonts w:ascii="Arial Narrow" w:hAnsi="Arial Narrow" w:cs="Arial"/>
          <w:b/>
          <w:lang w:val="sv-SE"/>
        </w:rPr>
        <w:t>5</w:t>
      </w:r>
    </w:p>
    <w:p w:rsidR="00B86F9A" w:rsidRPr="008805D0" w:rsidRDefault="00B86F9A" w:rsidP="00B86F9A">
      <w:pPr>
        <w:spacing w:line="276" w:lineRule="auto"/>
        <w:jc w:val="center"/>
        <w:rPr>
          <w:rFonts w:ascii="Arial Narrow" w:hAnsi="Arial Narrow" w:cs="Arial"/>
          <w:b/>
          <w:lang w:val="sv-SE"/>
        </w:rPr>
      </w:pPr>
      <w:r w:rsidRPr="008805D0">
        <w:rPr>
          <w:rFonts w:ascii="Arial Narrow" w:hAnsi="Arial Narrow" w:cs="Arial"/>
          <w:b/>
          <w:lang w:val="sv-SE"/>
        </w:rPr>
        <w:t>CITP IWG</w:t>
      </w:r>
      <w:r w:rsidR="005E591E">
        <w:rPr>
          <w:rFonts w:ascii="Arial Narrow" w:hAnsi="Arial Narrow" w:cs="Arial"/>
          <w:b/>
          <w:lang w:val="sv-SE"/>
        </w:rPr>
        <w:t>14</w:t>
      </w:r>
      <w:r w:rsidRPr="008805D0">
        <w:rPr>
          <w:rFonts w:ascii="Arial Narrow" w:hAnsi="Arial Narrow" w:cs="Arial"/>
          <w:b/>
          <w:lang w:val="sv-SE"/>
        </w:rPr>
        <w:t xml:space="preserve"> </w:t>
      </w:r>
      <w:r w:rsidRPr="008805D0">
        <w:rPr>
          <w:rFonts w:ascii="Arial Narrow" w:hAnsi="Arial Narrow" w:cs="Arial"/>
          <w:b/>
        </w:rPr>
        <w:t>On Bumiputera Small Medium Enterprise</w:t>
      </w:r>
    </w:p>
    <w:p w:rsidR="00B86F9A" w:rsidRPr="008805D0" w:rsidRDefault="00B86F9A" w:rsidP="00B86F9A">
      <w:pPr>
        <w:pBdr>
          <w:bottom w:val="single" w:sz="4" w:space="1" w:color="auto"/>
        </w:pBdr>
        <w:spacing w:line="276" w:lineRule="auto"/>
        <w:jc w:val="center"/>
        <w:rPr>
          <w:rFonts w:ascii="Arial Narrow" w:hAnsi="Arial Narrow" w:cs="Arial"/>
          <w:b/>
        </w:rPr>
      </w:pPr>
      <w:r w:rsidRPr="008805D0">
        <w:rPr>
          <w:rFonts w:ascii="Arial Narrow" w:hAnsi="Arial Narrow" w:cs="Arial"/>
          <w:b/>
        </w:rPr>
        <w:t>CITP-IWG14/P6-SME Bumiputera</w:t>
      </w:r>
    </w:p>
    <w:p w:rsidR="00B872FA" w:rsidRDefault="00B872FA"/>
    <w:p w:rsidR="00B86F9A" w:rsidRPr="005043A3" w:rsidRDefault="00CD6016" w:rsidP="00CD6016">
      <w:pPr>
        <w:spacing w:line="276" w:lineRule="auto"/>
        <w:ind w:left="1440" w:hanging="144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Tarikh &amp; Masa</w:t>
      </w:r>
      <w:r>
        <w:rPr>
          <w:rFonts w:ascii="Arial Narrow" w:hAnsi="Arial Narrow" w:cs="Arial"/>
        </w:rPr>
        <w:tab/>
      </w:r>
      <w:r w:rsidR="007808AD">
        <w:rPr>
          <w:rFonts w:ascii="Arial Narrow" w:hAnsi="Arial Narrow" w:cs="Arial"/>
        </w:rPr>
        <w:t>:</w:t>
      </w:r>
      <w:r w:rsidR="007808AD">
        <w:rPr>
          <w:rFonts w:ascii="Arial Narrow" w:hAnsi="Arial Narrow" w:cs="Arial"/>
        </w:rPr>
        <w:tab/>
        <w:t>25 April 2017 (Selasa</w:t>
      </w:r>
      <w:r w:rsidR="00B86F9A" w:rsidRPr="005043A3">
        <w:rPr>
          <w:rFonts w:ascii="Arial Narrow" w:hAnsi="Arial Narrow" w:cs="Arial"/>
        </w:rPr>
        <w:t>)</w:t>
      </w:r>
      <w:r>
        <w:rPr>
          <w:rFonts w:ascii="Arial Narrow" w:hAnsi="Arial Narrow" w:cs="Arial"/>
        </w:rPr>
        <w:t xml:space="preserve"> 9.00 Pagi</w:t>
      </w:r>
    </w:p>
    <w:p w:rsidR="00B86F9A" w:rsidRPr="005043A3" w:rsidRDefault="00B86F9A" w:rsidP="00CD6016">
      <w:pPr>
        <w:spacing w:line="276" w:lineRule="auto"/>
        <w:jc w:val="both"/>
        <w:rPr>
          <w:rFonts w:ascii="Arial Narrow" w:hAnsi="Arial Narrow" w:cs="Arial"/>
        </w:rPr>
      </w:pPr>
      <w:r w:rsidRPr="005043A3">
        <w:rPr>
          <w:rFonts w:ascii="Arial Narrow" w:hAnsi="Arial Narrow" w:cs="Arial"/>
        </w:rPr>
        <w:t>Tempat</w:t>
      </w:r>
      <w:r w:rsidR="00CD6016">
        <w:rPr>
          <w:rFonts w:ascii="Arial Narrow" w:hAnsi="Arial Narrow" w:cs="Arial"/>
        </w:rPr>
        <w:tab/>
      </w:r>
      <w:r w:rsidR="007808AD">
        <w:rPr>
          <w:rFonts w:ascii="Arial Narrow" w:hAnsi="Arial Narrow" w:cs="Arial"/>
        </w:rPr>
        <w:tab/>
        <w:t>:</w:t>
      </w:r>
      <w:r w:rsidR="007808AD">
        <w:rPr>
          <w:rFonts w:ascii="Arial Narrow" w:hAnsi="Arial Narrow" w:cs="Arial"/>
        </w:rPr>
        <w:tab/>
        <w:t>Bilik Mesyuarat Lembaga, Tingkat 25</w:t>
      </w:r>
    </w:p>
    <w:p w:rsidR="00B86F9A" w:rsidRPr="005043A3" w:rsidRDefault="00B86F9A" w:rsidP="00CD6016">
      <w:pPr>
        <w:spacing w:line="276" w:lineRule="auto"/>
        <w:ind w:left="1440" w:firstLine="720"/>
        <w:jc w:val="both"/>
        <w:rPr>
          <w:rFonts w:ascii="Arial Narrow" w:hAnsi="Arial Narrow" w:cs="Arial"/>
        </w:rPr>
      </w:pPr>
      <w:r w:rsidRPr="005043A3">
        <w:rPr>
          <w:rFonts w:ascii="Arial Narrow" w:hAnsi="Arial Narrow" w:cs="Arial"/>
        </w:rPr>
        <w:t>PWTC, Jalan Tun Ismail</w:t>
      </w:r>
    </w:p>
    <w:p w:rsidR="00B86F9A" w:rsidRPr="005043A3" w:rsidRDefault="00B86F9A" w:rsidP="00CD6016">
      <w:pPr>
        <w:spacing w:line="276" w:lineRule="auto"/>
        <w:ind w:left="1440" w:firstLine="720"/>
        <w:jc w:val="both"/>
        <w:rPr>
          <w:rFonts w:ascii="Arial Narrow" w:hAnsi="Arial Narrow" w:cs="Arial"/>
        </w:rPr>
      </w:pPr>
      <w:r w:rsidRPr="005043A3">
        <w:rPr>
          <w:rFonts w:ascii="Arial Narrow" w:hAnsi="Arial Narrow" w:cs="Arial"/>
        </w:rPr>
        <w:t>50480 Kuala Lumpur</w:t>
      </w:r>
    </w:p>
    <w:p w:rsidR="00B86F9A" w:rsidRPr="005043A3" w:rsidRDefault="00B86F9A" w:rsidP="00CD6016">
      <w:pPr>
        <w:spacing w:line="276" w:lineRule="auto"/>
        <w:jc w:val="both"/>
        <w:rPr>
          <w:rFonts w:ascii="Arial Narrow" w:hAnsi="Arial Narrow" w:cs="Arial"/>
        </w:rPr>
      </w:pPr>
      <w:r w:rsidRPr="005043A3">
        <w:rPr>
          <w:rFonts w:ascii="Arial Narrow" w:hAnsi="Arial Narrow" w:cs="Arial"/>
        </w:rPr>
        <w:t>Pengerusi</w:t>
      </w:r>
      <w:r w:rsidRPr="005043A3">
        <w:rPr>
          <w:rFonts w:ascii="Arial Narrow" w:hAnsi="Arial Narrow" w:cs="Arial"/>
        </w:rPr>
        <w:tab/>
        <w:t>:</w:t>
      </w:r>
      <w:r w:rsidR="007808AD">
        <w:rPr>
          <w:rFonts w:ascii="Arial Narrow" w:hAnsi="Arial Narrow" w:cs="Arial"/>
        </w:rPr>
        <w:tab/>
        <w:t>YBhg Dato’</w:t>
      </w:r>
      <w:r w:rsidRPr="005043A3">
        <w:rPr>
          <w:rFonts w:ascii="Arial Narrow" w:hAnsi="Arial Narrow" w:cs="Arial"/>
        </w:rPr>
        <w:t xml:space="preserve"> Massuan Bin Ahamad</w:t>
      </w:r>
    </w:p>
    <w:p w:rsidR="00B86F9A" w:rsidRPr="005043A3" w:rsidRDefault="00B86F9A" w:rsidP="00CD6016">
      <w:pPr>
        <w:spacing w:line="276" w:lineRule="auto"/>
        <w:ind w:left="3600" w:hanging="1440"/>
        <w:jc w:val="both"/>
        <w:rPr>
          <w:rFonts w:ascii="Arial Narrow" w:hAnsi="Arial Narrow" w:cs="Arial"/>
        </w:rPr>
      </w:pPr>
      <w:r w:rsidRPr="005043A3">
        <w:rPr>
          <w:rFonts w:ascii="Arial Narrow" w:hAnsi="Arial Narrow" w:cs="Arial"/>
        </w:rPr>
        <w:t>Pegawai Pakar</w:t>
      </w:r>
    </w:p>
    <w:p w:rsidR="00B86F9A" w:rsidRPr="005043A3" w:rsidRDefault="00B86F9A" w:rsidP="00CD6016">
      <w:pPr>
        <w:spacing w:line="276" w:lineRule="auto"/>
        <w:ind w:left="3600" w:hanging="1440"/>
        <w:jc w:val="both"/>
        <w:rPr>
          <w:rFonts w:ascii="Arial Narrow" w:hAnsi="Arial Narrow" w:cs="Arial"/>
        </w:rPr>
      </w:pPr>
      <w:r w:rsidRPr="005043A3">
        <w:rPr>
          <w:rFonts w:ascii="Arial Narrow" w:hAnsi="Arial Narrow" w:cs="Arial"/>
        </w:rPr>
        <w:t>Kementerian Kerja Raya</w:t>
      </w:r>
    </w:p>
    <w:p w:rsidR="00B86F9A" w:rsidRPr="005043A3" w:rsidRDefault="00B86F9A" w:rsidP="00CD6016">
      <w:pPr>
        <w:spacing w:line="276" w:lineRule="auto"/>
        <w:jc w:val="both"/>
        <w:rPr>
          <w:rFonts w:ascii="Arial Narrow" w:hAnsi="Arial Narrow" w:cs="Arial"/>
        </w:rPr>
      </w:pPr>
    </w:p>
    <w:p w:rsidR="00B86F9A" w:rsidRPr="005043A3" w:rsidRDefault="00B86F9A" w:rsidP="00B86F9A">
      <w:pPr>
        <w:spacing w:after="60"/>
        <w:jc w:val="both"/>
        <w:rPr>
          <w:rFonts w:ascii="Arial Narrow" w:hAnsi="Arial Narrow" w:cs="Arial"/>
          <w:b/>
          <w:lang w:eastAsia="en-MY"/>
        </w:rPr>
      </w:pPr>
      <w:r w:rsidRPr="005043A3">
        <w:rPr>
          <w:rFonts w:ascii="Arial Narrow" w:hAnsi="Arial Narrow" w:cs="Arial"/>
          <w:b/>
          <w:lang w:eastAsia="en-MY"/>
        </w:rPr>
        <w:t>KEHADIRAN</w:t>
      </w:r>
    </w:p>
    <w:p w:rsidR="00B86F9A" w:rsidRPr="005043A3" w:rsidRDefault="00B86F9A" w:rsidP="00B86F9A">
      <w:pPr>
        <w:jc w:val="both"/>
        <w:rPr>
          <w:rFonts w:ascii="Arial Narrow" w:hAnsi="Arial Narrow" w:cs="Arial"/>
          <w:bCs/>
        </w:rPr>
      </w:pPr>
      <w:r w:rsidRPr="005043A3">
        <w:rPr>
          <w:rFonts w:ascii="Arial Narrow" w:hAnsi="Arial Narrow" w:cs="Arial"/>
          <w:bCs/>
        </w:rPr>
        <w:t>Seperti di Lampiran A (* √ untuk yang hadir dan X untuk yang tidak hadir)</w:t>
      </w:r>
    </w:p>
    <w:p w:rsidR="00B86F9A" w:rsidRPr="005043A3" w:rsidRDefault="00B86F9A" w:rsidP="00B86F9A">
      <w:pPr>
        <w:spacing w:line="276" w:lineRule="auto"/>
        <w:jc w:val="both"/>
        <w:rPr>
          <w:rFonts w:ascii="Arial Narrow" w:hAnsi="Arial Narrow" w:cs="Arial"/>
        </w:rPr>
      </w:pPr>
    </w:p>
    <w:p w:rsidR="00B86F9A" w:rsidRPr="005043A3" w:rsidRDefault="00B86F9A" w:rsidP="00B86F9A">
      <w:pPr>
        <w:spacing w:line="276" w:lineRule="auto"/>
        <w:jc w:val="both"/>
        <w:rPr>
          <w:rFonts w:ascii="Arial Narrow" w:hAnsi="Arial Narrow" w:cs="Arial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900"/>
        <w:gridCol w:w="7290"/>
        <w:gridCol w:w="1278"/>
      </w:tblGrid>
      <w:tr w:rsidR="00B86F9A" w:rsidRPr="005043A3" w:rsidTr="008A1EB0">
        <w:tc>
          <w:tcPr>
            <w:tcW w:w="900" w:type="dxa"/>
          </w:tcPr>
          <w:p w:rsidR="00B86F9A" w:rsidRPr="005043A3" w:rsidRDefault="00B86F9A" w:rsidP="00B86F9A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5043A3">
              <w:rPr>
                <w:rFonts w:ascii="Arial Narrow" w:hAnsi="Arial Narrow" w:cs="Arial"/>
                <w:b/>
                <w:sz w:val="24"/>
                <w:szCs w:val="24"/>
              </w:rPr>
              <w:t>BIL</w:t>
            </w:r>
          </w:p>
        </w:tc>
        <w:tc>
          <w:tcPr>
            <w:tcW w:w="7290" w:type="dxa"/>
          </w:tcPr>
          <w:p w:rsidR="00B86F9A" w:rsidRPr="005043A3" w:rsidRDefault="00B86F9A" w:rsidP="00B86F9A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5043A3">
              <w:rPr>
                <w:rFonts w:ascii="Arial Narrow" w:hAnsi="Arial Narrow" w:cs="Arial"/>
                <w:b/>
                <w:sz w:val="24"/>
                <w:szCs w:val="24"/>
              </w:rPr>
              <w:t>PERKARA</w:t>
            </w:r>
          </w:p>
        </w:tc>
        <w:tc>
          <w:tcPr>
            <w:tcW w:w="1278" w:type="dxa"/>
          </w:tcPr>
          <w:p w:rsidR="00B86F9A" w:rsidRPr="005043A3" w:rsidRDefault="00B86F9A" w:rsidP="00B86F9A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5043A3">
              <w:rPr>
                <w:rFonts w:ascii="Arial Narrow" w:hAnsi="Arial Narrow" w:cs="Arial"/>
                <w:b/>
                <w:sz w:val="24"/>
                <w:szCs w:val="24"/>
              </w:rPr>
              <w:t>TINDAKAN</w:t>
            </w:r>
          </w:p>
        </w:tc>
      </w:tr>
      <w:tr w:rsidR="00B86F9A" w:rsidRPr="005043A3" w:rsidTr="008A1EB0">
        <w:tc>
          <w:tcPr>
            <w:tcW w:w="900" w:type="dxa"/>
          </w:tcPr>
          <w:p w:rsidR="00B86F9A" w:rsidRPr="00DB7050" w:rsidRDefault="00B86F9A" w:rsidP="00C9697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DB7050">
              <w:rPr>
                <w:rFonts w:ascii="Arial Narrow" w:hAnsi="Arial Narrow" w:cs="Arial"/>
                <w:b/>
                <w:sz w:val="24"/>
                <w:szCs w:val="24"/>
              </w:rPr>
              <w:t>1.0</w:t>
            </w:r>
          </w:p>
        </w:tc>
        <w:tc>
          <w:tcPr>
            <w:tcW w:w="7290" w:type="dxa"/>
          </w:tcPr>
          <w:p w:rsidR="00B86F9A" w:rsidRPr="005043A3" w:rsidRDefault="00B86F9A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5043A3">
              <w:rPr>
                <w:rFonts w:ascii="Arial Narrow" w:hAnsi="Arial Narrow" w:cs="Arial"/>
                <w:b/>
                <w:sz w:val="24"/>
                <w:szCs w:val="24"/>
              </w:rPr>
              <w:t>UCAPAN PENGERUSI</w:t>
            </w:r>
          </w:p>
          <w:p w:rsidR="00B86F9A" w:rsidRPr="005043A3" w:rsidRDefault="00B86F9A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D6016" w:rsidRDefault="00B86F9A" w:rsidP="00CC5BDE">
            <w:pPr>
              <w:numPr>
                <w:ilvl w:val="1"/>
                <w:numId w:val="1"/>
              </w:numPr>
              <w:spacing w:line="276" w:lineRule="auto"/>
              <w:ind w:left="522" w:hanging="52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5043A3">
              <w:rPr>
                <w:rFonts w:ascii="Arial Narrow" w:hAnsi="Arial Narrow" w:cs="Arial"/>
                <w:sz w:val="24"/>
                <w:szCs w:val="24"/>
              </w:rPr>
              <w:t>Pengerusi memulakan mesyuarat dengan mengucapkan salam serta mengucapkan  terima kasih kepada semua ahli J/Kuasa yang hadir.</w:t>
            </w:r>
          </w:p>
          <w:p w:rsidR="007808AD" w:rsidRPr="00FB0C38" w:rsidRDefault="007808AD" w:rsidP="00FB0C38">
            <w:pPr>
              <w:numPr>
                <w:ilvl w:val="1"/>
                <w:numId w:val="1"/>
              </w:numPr>
              <w:spacing w:line="276" w:lineRule="auto"/>
              <w:ind w:left="522" w:hanging="52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Pengerusi memaklumkan bahawa Pn.Sr. Azizah Mohd Yusoff merupakan pemilik Inisiatif CITP P6 yang baru menggantikan En. Ibrahim Mohd Yusoff</w:t>
            </w:r>
            <w:r w:rsidR="00FB0C38">
              <w:rPr>
                <w:rFonts w:ascii="Arial Narrow" w:hAnsi="Arial Narrow" w:cs="Arial"/>
                <w:sz w:val="24"/>
                <w:szCs w:val="24"/>
              </w:rPr>
              <w:t xml:space="preserve"> dan</w:t>
            </w:r>
            <w:r w:rsidRPr="00FB0C38">
              <w:rPr>
                <w:rFonts w:ascii="Arial Narrow" w:hAnsi="Arial Narrow" w:cs="Arial"/>
                <w:sz w:val="24"/>
                <w:szCs w:val="24"/>
              </w:rPr>
              <w:t xml:space="preserve"> mengucapkan ribuan terima kasih kepada </w:t>
            </w:r>
            <w:r w:rsidR="00997182">
              <w:rPr>
                <w:rFonts w:ascii="Arial Narrow" w:hAnsi="Arial Narrow" w:cs="Arial"/>
                <w:sz w:val="24"/>
                <w:szCs w:val="24"/>
              </w:rPr>
              <w:t>En. Ibrahim</w:t>
            </w:r>
            <w:r w:rsidRPr="00FB0C38">
              <w:rPr>
                <w:rFonts w:ascii="Arial Narrow" w:hAnsi="Arial Narrow" w:cs="Arial"/>
                <w:sz w:val="24"/>
                <w:szCs w:val="24"/>
              </w:rPr>
              <w:t xml:space="preserve"> di atas segala sumbangan yang telah diberikan</w:t>
            </w:r>
            <w:r w:rsidR="00FB0C38">
              <w:rPr>
                <w:rFonts w:ascii="Arial Narrow" w:hAnsi="Arial Narrow" w:cs="Arial"/>
                <w:sz w:val="24"/>
                <w:szCs w:val="24"/>
              </w:rPr>
              <w:t xml:space="preserve"> selama ini.</w:t>
            </w:r>
          </w:p>
          <w:p w:rsidR="00B86F9A" w:rsidRPr="005043A3" w:rsidRDefault="00B86F9A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B86F9A" w:rsidRPr="005043A3" w:rsidRDefault="00B86F9A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B86F9A" w:rsidRPr="005043A3" w:rsidTr="008A1EB0">
        <w:tc>
          <w:tcPr>
            <w:tcW w:w="900" w:type="dxa"/>
          </w:tcPr>
          <w:p w:rsidR="00B86F9A" w:rsidRPr="00DB7050" w:rsidRDefault="00B86F9A" w:rsidP="00C9697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DB7050">
              <w:rPr>
                <w:rFonts w:ascii="Arial Narrow" w:hAnsi="Arial Narrow" w:cs="Arial"/>
                <w:b/>
                <w:sz w:val="24"/>
                <w:szCs w:val="24"/>
              </w:rPr>
              <w:t>2.0</w:t>
            </w:r>
          </w:p>
        </w:tc>
        <w:tc>
          <w:tcPr>
            <w:tcW w:w="7290" w:type="dxa"/>
          </w:tcPr>
          <w:p w:rsidR="00B86F9A" w:rsidRPr="005043A3" w:rsidRDefault="007808AD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PENGESAHAN MINIT MESYUARAT BIL 4</w:t>
            </w:r>
            <w:r w:rsidR="00B86F9A" w:rsidRPr="005043A3">
              <w:rPr>
                <w:rFonts w:ascii="Arial Narrow" w:hAnsi="Arial Narrow" w:cs="Arial"/>
                <w:b/>
                <w:sz w:val="24"/>
                <w:szCs w:val="24"/>
              </w:rPr>
              <w:t>/2016</w:t>
            </w:r>
          </w:p>
          <w:p w:rsidR="00B86F9A" w:rsidRPr="005043A3" w:rsidRDefault="00B86F9A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B86F9A" w:rsidRPr="005043A3" w:rsidRDefault="00B86F9A" w:rsidP="00B86F9A">
            <w:pPr>
              <w:spacing w:line="276" w:lineRule="auto"/>
              <w:ind w:left="522" w:hanging="522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5043A3">
              <w:rPr>
                <w:rFonts w:ascii="Arial Narrow" w:hAnsi="Arial Narrow" w:cs="Arial"/>
                <w:sz w:val="24"/>
                <w:szCs w:val="24"/>
              </w:rPr>
              <w:t>2.1</w:t>
            </w:r>
            <w:r w:rsidRPr="005043A3">
              <w:rPr>
                <w:rFonts w:ascii="Arial Narrow" w:hAnsi="Arial Narrow" w:cs="Arial"/>
                <w:bCs/>
                <w:sz w:val="24"/>
                <w:szCs w:val="24"/>
              </w:rPr>
              <w:t xml:space="preserve">    Mesyuarat  </w:t>
            </w:r>
            <w:r w:rsidRPr="005043A3">
              <w:rPr>
                <w:rFonts w:ascii="Arial Narrow" w:hAnsi="Arial Narrow" w:cs="Arial"/>
                <w:sz w:val="24"/>
                <w:szCs w:val="24"/>
                <w:lang w:val="sv-SE"/>
              </w:rPr>
              <w:t xml:space="preserve">CITP IWG </w:t>
            </w:r>
            <w:r w:rsidRPr="005043A3">
              <w:rPr>
                <w:rFonts w:ascii="Arial Narrow" w:hAnsi="Arial Narrow" w:cs="Arial"/>
                <w:sz w:val="24"/>
                <w:szCs w:val="24"/>
              </w:rPr>
              <w:t>On Bumiputera Small Medium Enterprise</w:t>
            </w:r>
            <w:r w:rsidRPr="005043A3">
              <w:rPr>
                <w:rFonts w:ascii="Arial Narrow" w:hAnsi="Arial Narrow" w:cs="Arial"/>
                <w:bCs/>
                <w:sz w:val="24"/>
                <w:szCs w:val="24"/>
              </w:rPr>
              <w:t xml:space="preserve"> CIT</w:t>
            </w:r>
            <w:r w:rsidR="00CC5BDE">
              <w:rPr>
                <w:rFonts w:ascii="Arial Narrow" w:hAnsi="Arial Narrow" w:cs="Arial"/>
                <w:bCs/>
                <w:sz w:val="24"/>
                <w:szCs w:val="24"/>
              </w:rPr>
              <w:t>P-IWG 14/P6 SME Bumiputera bil 3/2016 bertarikh 25 November</w:t>
            </w:r>
            <w:r w:rsidR="007808AD">
              <w:rPr>
                <w:rFonts w:ascii="Arial Narrow" w:hAnsi="Arial Narrow" w:cs="Arial"/>
                <w:bCs/>
                <w:sz w:val="24"/>
                <w:szCs w:val="24"/>
              </w:rPr>
              <w:t xml:space="preserve"> 2016 disahkan dengan pindaan kepada Bil. 3.0 perkara 3.3 iaitu bahagian Tindakan ditukar daripada</w:t>
            </w:r>
            <w:r w:rsidR="005A6CD9">
              <w:rPr>
                <w:rFonts w:ascii="Arial Narrow" w:hAnsi="Arial Narrow" w:cs="Arial"/>
                <w:bCs/>
                <w:sz w:val="24"/>
                <w:szCs w:val="24"/>
              </w:rPr>
              <w:t xml:space="preserve"> status</w:t>
            </w:r>
            <w:r w:rsidR="007808AD"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  <w:r w:rsidR="00B46690">
              <w:rPr>
                <w:rFonts w:ascii="Arial Narrow" w:hAnsi="Arial Narrow" w:cs="Arial"/>
                <w:bCs/>
                <w:sz w:val="24"/>
                <w:szCs w:val="24"/>
              </w:rPr>
              <w:t>M</w:t>
            </w:r>
            <w:r w:rsidR="007808AD">
              <w:rPr>
                <w:rFonts w:ascii="Arial Narrow" w:hAnsi="Arial Narrow" w:cs="Arial"/>
                <w:bCs/>
                <w:sz w:val="24"/>
                <w:szCs w:val="24"/>
              </w:rPr>
              <w:t>akluman kepada TERAJU.</w:t>
            </w:r>
          </w:p>
          <w:p w:rsidR="00B86F9A" w:rsidRPr="005043A3" w:rsidRDefault="00B86F9A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B86F9A" w:rsidRPr="005043A3" w:rsidRDefault="00B86F9A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B86F9A" w:rsidRDefault="00B86F9A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E5DD7" w:rsidRPr="005043A3" w:rsidRDefault="00DE5DD7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B86F9A" w:rsidRPr="005043A3" w:rsidRDefault="00B86F9A" w:rsidP="00B86F9A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5043A3">
              <w:rPr>
                <w:rFonts w:ascii="Arial Narrow" w:hAnsi="Arial Narrow" w:cs="Arial"/>
                <w:sz w:val="24"/>
                <w:szCs w:val="24"/>
              </w:rPr>
              <w:t>Makluman</w:t>
            </w:r>
          </w:p>
        </w:tc>
      </w:tr>
      <w:tr w:rsidR="00B86F9A" w:rsidRPr="005043A3" w:rsidTr="008A1EB0">
        <w:tc>
          <w:tcPr>
            <w:tcW w:w="900" w:type="dxa"/>
          </w:tcPr>
          <w:p w:rsidR="00B86F9A" w:rsidRPr="00DB7050" w:rsidRDefault="00B86F9A" w:rsidP="00C9697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DB7050">
              <w:rPr>
                <w:rFonts w:ascii="Arial Narrow" w:hAnsi="Arial Narrow" w:cs="Arial"/>
                <w:b/>
                <w:sz w:val="24"/>
                <w:szCs w:val="24"/>
              </w:rPr>
              <w:t>3.0</w:t>
            </w:r>
          </w:p>
        </w:tc>
        <w:tc>
          <w:tcPr>
            <w:tcW w:w="7290" w:type="dxa"/>
          </w:tcPr>
          <w:p w:rsidR="00B86F9A" w:rsidRPr="005043A3" w:rsidRDefault="00B86F9A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5043A3">
              <w:rPr>
                <w:rFonts w:ascii="Arial Narrow" w:hAnsi="Arial Narrow" w:cs="Arial"/>
                <w:b/>
                <w:sz w:val="24"/>
                <w:szCs w:val="24"/>
              </w:rPr>
              <w:t>MAKLUMBALAS PERKARA BERBANGKIT</w:t>
            </w:r>
          </w:p>
          <w:p w:rsidR="00B86F9A" w:rsidRPr="005043A3" w:rsidRDefault="00B86F9A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0002" w:rsidRDefault="00B86F9A" w:rsidP="002B0002">
            <w:pPr>
              <w:spacing w:line="276" w:lineRule="auto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FD7AC0">
              <w:rPr>
                <w:rFonts w:ascii="Arial Narrow" w:hAnsi="Arial Narrow" w:cs="Arial"/>
                <w:sz w:val="24"/>
                <w:szCs w:val="24"/>
              </w:rPr>
              <w:t>3.1</w:t>
            </w:r>
            <w:r w:rsidR="007E6ED1" w:rsidRPr="00FD7AC0">
              <w:rPr>
                <w:rFonts w:ascii="Arial Narrow" w:hAnsi="Arial Narrow" w:cs="Arial"/>
                <w:sz w:val="24"/>
                <w:szCs w:val="24"/>
              </w:rPr>
              <w:t xml:space="preserve">    </w:t>
            </w:r>
            <w:r w:rsidR="002B0002" w:rsidRPr="002B0002">
              <w:rPr>
                <w:rFonts w:ascii="Arial Narrow" w:hAnsi="Arial Narrow" w:cs="Arial"/>
                <w:bCs/>
                <w:sz w:val="24"/>
                <w:szCs w:val="24"/>
              </w:rPr>
              <w:t>Kerangka Kerja Pembangunan SME Bumiputera</w:t>
            </w:r>
            <w:r w:rsidR="002B0002" w:rsidRPr="002B0002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 </w:t>
            </w:r>
          </w:p>
          <w:p w:rsidR="002B0002" w:rsidRDefault="002B0002" w:rsidP="002B0002">
            <w:pPr>
              <w:spacing w:line="276" w:lineRule="auto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  <w:p w:rsidR="008A1EB0" w:rsidRPr="002B0002" w:rsidRDefault="00923D80" w:rsidP="002B0002">
            <w:pPr>
              <w:spacing w:line="276" w:lineRule="auto"/>
              <w:ind w:left="522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Ahli mesyuarat </w:t>
            </w:r>
            <w:r w:rsidR="002B0002">
              <w:rPr>
                <w:rFonts w:ascii="Arial Narrow" w:hAnsi="Arial Narrow" w:cs="Arial"/>
                <w:bCs/>
                <w:sz w:val="24"/>
                <w:szCs w:val="24"/>
              </w:rPr>
              <w:t xml:space="preserve">bersetuju perkara ini akan diperbincangkan hanya selepas 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>k</w:t>
            </w:r>
            <w:r w:rsidR="002B0002" w:rsidRPr="002B0002">
              <w:rPr>
                <w:rFonts w:ascii="Arial Narrow" w:hAnsi="Arial Narrow" w:cs="Arial"/>
                <w:bCs/>
                <w:sz w:val="24"/>
                <w:szCs w:val="24"/>
              </w:rPr>
              <w:t>ajian Penglibatan Usahawan Bumiputera Di Dalam Rantaian Perbekalan Industri Binaan Tahun 2015</w:t>
            </w:r>
            <w:r w:rsidR="002B0002"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>telah selesai</w:t>
            </w:r>
            <w:r w:rsidR="002B0002">
              <w:rPr>
                <w:rFonts w:ascii="Arial Narrow" w:hAnsi="Arial Narrow" w:cs="Arial"/>
                <w:bCs/>
                <w:sz w:val="24"/>
                <w:szCs w:val="24"/>
              </w:rPr>
              <w:t xml:space="preserve"> dijalankan. In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put </w:t>
            </w:r>
            <w:r w:rsidR="005A6CD9">
              <w:rPr>
                <w:rFonts w:ascii="Arial Narrow" w:hAnsi="Arial Narrow" w:cs="Arial"/>
                <w:bCs/>
                <w:sz w:val="24"/>
                <w:szCs w:val="24"/>
              </w:rPr>
              <w:t>daripada</w:t>
            </w:r>
            <w:r w:rsidR="002B0002">
              <w:rPr>
                <w:rFonts w:ascii="Arial Narrow" w:hAnsi="Arial Narrow" w:cs="Arial"/>
                <w:bCs/>
                <w:sz w:val="24"/>
                <w:szCs w:val="24"/>
              </w:rPr>
              <w:t xml:space="preserve"> kajian ini akan dijadikan asas di dalam perbincangan </w:t>
            </w:r>
            <w:r w:rsidR="005A6CD9">
              <w:rPr>
                <w:rFonts w:ascii="Arial Narrow" w:hAnsi="Arial Narrow" w:cs="Arial"/>
                <w:bCs/>
                <w:sz w:val="24"/>
                <w:szCs w:val="24"/>
              </w:rPr>
              <w:t xml:space="preserve">pembangunan </w:t>
            </w:r>
            <w:r w:rsidR="002B0002">
              <w:rPr>
                <w:rFonts w:ascii="Arial Narrow" w:hAnsi="Arial Narrow" w:cs="Arial"/>
                <w:bCs/>
                <w:sz w:val="24"/>
                <w:szCs w:val="24"/>
              </w:rPr>
              <w:t>kerangka kerja</w:t>
            </w:r>
            <w:r w:rsidR="005A6CD9">
              <w:rPr>
                <w:rFonts w:ascii="Arial Narrow" w:hAnsi="Arial Narrow" w:cs="Arial"/>
                <w:bCs/>
                <w:sz w:val="24"/>
                <w:szCs w:val="24"/>
              </w:rPr>
              <w:t xml:space="preserve"> dan KPI inisiatif P6</w:t>
            </w:r>
            <w:r w:rsidR="002B0002"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  <w:r w:rsidR="005A6CD9">
              <w:rPr>
                <w:rFonts w:ascii="Arial Narrow" w:hAnsi="Arial Narrow" w:cs="Arial"/>
                <w:bCs/>
                <w:sz w:val="24"/>
                <w:szCs w:val="24"/>
              </w:rPr>
              <w:t>yang baru.</w:t>
            </w:r>
          </w:p>
        </w:tc>
        <w:tc>
          <w:tcPr>
            <w:tcW w:w="1278" w:type="dxa"/>
          </w:tcPr>
          <w:p w:rsidR="00B86F9A" w:rsidRPr="005043A3" w:rsidRDefault="00B86F9A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82CB0" w:rsidRPr="005043A3" w:rsidRDefault="00E82CB0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82CB0" w:rsidRPr="005043A3" w:rsidRDefault="00E82CB0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82CB0" w:rsidRPr="005043A3" w:rsidRDefault="00E82CB0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82CB0" w:rsidRPr="005043A3" w:rsidRDefault="00E82CB0" w:rsidP="00E82CB0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  <w:p w:rsidR="00E82CB0" w:rsidRPr="005043A3" w:rsidRDefault="00E82CB0" w:rsidP="00E82CB0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  <w:p w:rsidR="00E82CB0" w:rsidRPr="005043A3" w:rsidRDefault="00E82CB0" w:rsidP="00E82CB0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  <w:p w:rsidR="00FD7AC0" w:rsidRPr="005043A3" w:rsidRDefault="00FD7AC0" w:rsidP="002B0002">
            <w:pPr>
              <w:tabs>
                <w:tab w:val="left" w:pos="0"/>
              </w:tabs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8A1EB0" w:rsidRPr="005043A3" w:rsidRDefault="008A1EB0" w:rsidP="00F541FE">
      <w:pPr>
        <w:tabs>
          <w:tab w:val="left" w:pos="0"/>
        </w:tabs>
        <w:spacing w:line="276" w:lineRule="auto"/>
        <w:jc w:val="both"/>
        <w:rPr>
          <w:rFonts w:ascii="Arial Narrow" w:hAnsi="Arial Narrow" w:cs="Arial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93"/>
        <w:gridCol w:w="7206"/>
        <w:gridCol w:w="1369"/>
      </w:tblGrid>
      <w:tr w:rsidR="00DB7050" w:rsidRPr="005043A3" w:rsidTr="00F541FE">
        <w:tc>
          <w:tcPr>
            <w:tcW w:w="900" w:type="dxa"/>
          </w:tcPr>
          <w:p w:rsidR="00DB7050" w:rsidRPr="00DB7050" w:rsidRDefault="00DB7050" w:rsidP="00DB7050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90" w:type="dxa"/>
          </w:tcPr>
          <w:p w:rsidR="002B0002" w:rsidRPr="007A189D" w:rsidRDefault="00923D80" w:rsidP="00923D80">
            <w:pPr>
              <w:spacing w:line="320" w:lineRule="atLeast"/>
              <w:ind w:left="522" w:hanging="522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3.2   </w:t>
            </w:r>
            <w:r w:rsidR="002B0002" w:rsidRPr="007A189D">
              <w:rPr>
                <w:rFonts w:ascii="Arial Narrow" w:hAnsi="Arial Narrow" w:cs="Arial"/>
                <w:bCs/>
                <w:sz w:val="24"/>
                <w:szCs w:val="24"/>
              </w:rPr>
              <w:t xml:space="preserve">Pelaksanaan Kajian Penglibatan Usahawan Bumiputera Di Dalam Rantaian Perbekalan Industri Binaan Tahun 2015 </w:t>
            </w:r>
          </w:p>
          <w:p w:rsidR="007A189D" w:rsidRDefault="007A189D" w:rsidP="007A189D">
            <w:pPr>
              <w:tabs>
                <w:tab w:val="left" w:pos="1170"/>
              </w:tabs>
              <w:spacing w:line="320" w:lineRule="atLeast"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  <w:p w:rsidR="0069632E" w:rsidRDefault="005A6CD9" w:rsidP="0055615F">
            <w:pPr>
              <w:tabs>
                <w:tab w:val="left" w:pos="1170"/>
              </w:tabs>
              <w:spacing w:line="320" w:lineRule="atLeast"/>
              <w:ind w:left="522"/>
              <w:jc w:val="both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>Maklumbalas  status terkini berhubung perlantikan PWC sebagai perunding kajian tersebut telah dib</w:t>
            </w:r>
            <w:r w:rsidR="0088733A">
              <w:rPr>
                <w:rFonts w:ascii="Arial Narrow" w:hAnsi="Arial Narrow" w:cs="Arial"/>
                <w:bCs/>
              </w:rPr>
              <w:t>entangkan</w:t>
            </w:r>
            <w:r>
              <w:rPr>
                <w:rFonts w:ascii="Arial Narrow" w:hAnsi="Arial Narrow" w:cs="Arial"/>
                <w:bCs/>
              </w:rPr>
              <w:t xml:space="preserve"> oleh En. Junady daripada TERAJU. Belia</w:t>
            </w:r>
            <w:r w:rsidR="00E54849">
              <w:rPr>
                <w:rFonts w:ascii="Arial Narrow" w:hAnsi="Arial Narrow" w:cs="Arial"/>
                <w:bCs/>
              </w:rPr>
              <w:t xml:space="preserve">u memaklumkan bahawa PWC belum lagi dilantik </w:t>
            </w:r>
            <w:r>
              <w:rPr>
                <w:rFonts w:ascii="Arial Narrow" w:hAnsi="Arial Narrow" w:cs="Arial"/>
                <w:bCs/>
              </w:rPr>
              <w:t>kerana</w:t>
            </w:r>
            <w:r w:rsidR="00E54849">
              <w:rPr>
                <w:rFonts w:ascii="Arial Narrow" w:hAnsi="Arial Narrow" w:cs="Arial"/>
                <w:bCs/>
              </w:rPr>
              <w:t xml:space="preserve"> pihak pengurusan atasan TERAJU mahukan perunding tempatan dilantik untuk menjalankan kajian tersebut. Beliau memaklumkan bahawa pihaknya telah menjemput beberapa perunding tempatan tetapi hanya 1 juruperunding tempatan sahaja yang membuat pembentangan tetapi tidak sampai  ke tahap skop yang ditawarkan oleh PWC kerana ia mempunyai kekangan tenaga penyelidik. Cadangan penyelesaian yang dinyatakan ialah </w:t>
            </w:r>
            <w:r w:rsidR="001166EC">
              <w:rPr>
                <w:rFonts w:ascii="Arial Narrow" w:hAnsi="Arial Narrow" w:cs="Arial"/>
                <w:bCs/>
              </w:rPr>
              <w:t>perlantikan PWC dibuat dengan syarat perlu bekerjasama dengan perunding tempatan. Beliau menyatakan peruntukan kajian tersebut  masih lagi dibiayai oleh pihak TERAJU dan proses perlantikan ini akan cuba dibuat dalam tempoh 1 bulan lagi. Pengerusi menyatakan keperluan untuk mewujudkan Pelan B kerana hasil kajian ini adalah kritikal di dalam penetapan KPI inisiati</w:t>
            </w:r>
            <w:r w:rsidR="00C2371A">
              <w:rPr>
                <w:rFonts w:ascii="Arial Narrow" w:hAnsi="Arial Narrow" w:cs="Arial"/>
                <w:bCs/>
              </w:rPr>
              <w:t>f  P6 yang baru., Pelan tersebut ialah</w:t>
            </w:r>
            <w:r w:rsidR="001166EC">
              <w:rPr>
                <w:rFonts w:ascii="Arial Narrow" w:hAnsi="Arial Narrow" w:cs="Arial"/>
                <w:bCs/>
              </w:rPr>
              <w:t xml:space="preserve"> sekiranya perlantikan itu tidak dapat dibuat oleh </w:t>
            </w:r>
            <w:r w:rsidR="00C2371A">
              <w:rPr>
                <w:rFonts w:ascii="Arial Narrow" w:hAnsi="Arial Narrow" w:cs="Arial"/>
                <w:bCs/>
              </w:rPr>
              <w:t xml:space="preserve">pihak </w:t>
            </w:r>
            <w:r w:rsidR="001166EC">
              <w:rPr>
                <w:rFonts w:ascii="Arial Narrow" w:hAnsi="Arial Narrow" w:cs="Arial"/>
                <w:bCs/>
              </w:rPr>
              <w:t>TERAJU dalam tempoh tersebut, pihak CIDB akan membuat perlantikan juruperunding</w:t>
            </w:r>
            <w:r w:rsidR="00997182">
              <w:rPr>
                <w:rFonts w:ascii="Arial Narrow" w:hAnsi="Arial Narrow" w:cs="Arial"/>
                <w:bCs/>
              </w:rPr>
              <w:t xml:space="preserve"> </w:t>
            </w:r>
            <w:r w:rsidR="001166EC">
              <w:rPr>
                <w:rFonts w:ascii="Arial Narrow" w:hAnsi="Arial Narrow" w:cs="Arial"/>
                <w:bCs/>
              </w:rPr>
              <w:t xml:space="preserve">dengan pembiayaannya sendiri. </w:t>
            </w:r>
          </w:p>
          <w:p w:rsidR="00923D80" w:rsidRPr="0055615F" w:rsidRDefault="00923D80" w:rsidP="0055615F">
            <w:pPr>
              <w:tabs>
                <w:tab w:val="left" w:pos="1170"/>
              </w:tabs>
              <w:spacing w:line="320" w:lineRule="atLeast"/>
              <w:ind w:left="522"/>
              <w:jc w:val="both"/>
              <w:rPr>
                <w:rFonts w:ascii="Arial Narrow" w:hAnsi="Arial Narrow" w:cs="Arial"/>
                <w:bCs/>
              </w:rPr>
            </w:pPr>
          </w:p>
        </w:tc>
        <w:tc>
          <w:tcPr>
            <w:tcW w:w="1278" w:type="dxa"/>
          </w:tcPr>
          <w:p w:rsidR="00DB7050" w:rsidRDefault="00DB7050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F32D92" w:rsidRDefault="00F32D92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FD7912" w:rsidRDefault="00FD7912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F230DE" w:rsidRDefault="00F230DE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1166EC" w:rsidRDefault="001166EC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1166EC" w:rsidRDefault="001166EC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1166EC" w:rsidRDefault="001166EC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1166EC" w:rsidRDefault="001166EC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AD4BA2" w:rsidRDefault="001166EC" w:rsidP="00923D80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TERAJU</w:t>
            </w:r>
            <w:r w:rsidR="003563B2">
              <w:rPr>
                <w:rFonts w:ascii="Arial Narrow" w:hAnsi="Arial Narrow" w:cs="Arial"/>
                <w:sz w:val="24"/>
                <w:szCs w:val="24"/>
              </w:rPr>
              <w:t xml:space="preserve"> / CIDB</w:t>
            </w:r>
          </w:p>
          <w:p w:rsidR="00AD4BA2" w:rsidRDefault="00AD4BA2" w:rsidP="00AD4BA2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  <w:p w:rsidR="00A01D33" w:rsidRDefault="00A01D33" w:rsidP="0055615F">
            <w:pPr>
              <w:tabs>
                <w:tab w:val="left" w:pos="0"/>
              </w:tabs>
              <w:spacing w:line="276" w:lineRule="auto"/>
              <w:rPr>
                <w:rFonts w:ascii="Arial Narrow" w:hAnsi="Arial Narrow" w:cs="Arial"/>
              </w:rPr>
            </w:pPr>
          </w:p>
        </w:tc>
      </w:tr>
      <w:tr w:rsidR="00A01D33" w:rsidRPr="005043A3" w:rsidTr="00F541FE">
        <w:tc>
          <w:tcPr>
            <w:tcW w:w="900" w:type="dxa"/>
          </w:tcPr>
          <w:p w:rsidR="00A01D33" w:rsidRPr="00DB7050" w:rsidRDefault="000F00EA" w:rsidP="00DB7050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4</w:t>
            </w:r>
            <w:r w:rsidR="00A01D33">
              <w:rPr>
                <w:rFonts w:ascii="Arial Narrow" w:hAnsi="Arial Narrow" w:cs="Arial"/>
                <w:b/>
              </w:rPr>
              <w:t>.0</w:t>
            </w:r>
          </w:p>
        </w:tc>
        <w:tc>
          <w:tcPr>
            <w:tcW w:w="7290" w:type="dxa"/>
          </w:tcPr>
          <w:p w:rsidR="00A01D33" w:rsidRDefault="000F00EA" w:rsidP="00A01D33">
            <w:pPr>
              <w:spacing w:line="320" w:lineRule="atLeast"/>
              <w:jc w:val="both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LAPORAN PENCAPAIAN KPI INISIATIF P6 SEHINGGA DISEMBER 2016</w:t>
            </w:r>
          </w:p>
          <w:p w:rsidR="00A01D33" w:rsidRDefault="00A01D33" w:rsidP="00A01D33">
            <w:pPr>
              <w:spacing w:line="320" w:lineRule="atLeast"/>
              <w:jc w:val="both"/>
              <w:rPr>
                <w:rFonts w:ascii="Arial Narrow" w:hAnsi="Arial Narrow" w:cs="Arial"/>
                <w:b/>
                <w:bCs/>
              </w:rPr>
            </w:pPr>
          </w:p>
          <w:p w:rsidR="00A01D33" w:rsidRDefault="000F00EA" w:rsidP="00923D80">
            <w:pPr>
              <w:spacing w:line="320" w:lineRule="atLeast"/>
              <w:ind w:left="612" w:hanging="612"/>
              <w:jc w:val="both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 xml:space="preserve">4.1  </w:t>
            </w:r>
            <w:r w:rsidR="000B2D55">
              <w:rPr>
                <w:rFonts w:ascii="Arial Narrow" w:hAnsi="Arial Narrow" w:cs="Arial"/>
                <w:bCs/>
              </w:rPr>
              <w:t xml:space="preserve">  </w:t>
            </w:r>
            <w:r w:rsidR="00A01D33">
              <w:rPr>
                <w:rFonts w:ascii="Arial Narrow" w:hAnsi="Arial Narrow" w:cs="Arial"/>
                <w:bCs/>
              </w:rPr>
              <w:t>Mesyuarat mengambil maklum pembentangan yang</w:t>
            </w:r>
            <w:r w:rsidR="00EE4EDF">
              <w:rPr>
                <w:rFonts w:ascii="Arial Narrow" w:hAnsi="Arial Narrow" w:cs="Arial"/>
                <w:bCs/>
              </w:rPr>
              <w:t xml:space="preserve"> telah</w:t>
            </w:r>
            <w:r w:rsidR="00A01D33">
              <w:rPr>
                <w:rFonts w:ascii="Arial Narrow" w:hAnsi="Arial Narrow" w:cs="Arial"/>
                <w:bCs/>
              </w:rPr>
              <w:t xml:space="preserve"> dibuat oleh </w:t>
            </w:r>
            <w:r>
              <w:rPr>
                <w:rFonts w:ascii="Arial Narrow" w:hAnsi="Arial Narrow" w:cs="Arial"/>
                <w:bCs/>
              </w:rPr>
              <w:t xml:space="preserve">Pn. Sr </w:t>
            </w:r>
            <w:r w:rsidR="00923D80">
              <w:rPr>
                <w:rFonts w:ascii="Arial Narrow" w:hAnsi="Arial Narrow" w:cs="Arial"/>
                <w:bCs/>
              </w:rPr>
              <w:t xml:space="preserve"> </w:t>
            </w:r>
            <w:r>
              <w:rPr>
                <w:rFonts w:ascii="Arial Narrow" w:hAnsi="Arial Narrow" w:cs="Arial"/>
                <w:bCs/>
              </w:rPr>
              <w:t xml:space="preserve">Azizah Mohd </w:t>
            </w:r>
            <w:r w:rsidR="000B2D55">
              <w:rPr>
                <w:rFonts w:ascii="Arial Narrow" w:hAnsi="Arial Narrow" w:cs="Arial"/>
                <w:bCs/>
              </w:rPr>
              <w:t>Yusoff selaku pemilik inisiatif.</w:t>
            </w:r>
          </w:p>
          <w:p w:rsidR="00A01D33" w:rsidRDefault="00A01D33" w:rsidP="000F00EA">
            <w:pPr>
              <w:spacing w:line="320" w:lineRule="atLeast"/>
              <w:jc w:val="both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78" w:type="dxa"/>
          </w:tcPr>
          <w:p w:rsidR="00A01D33" w:rsidRDefault="00A01D33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1A03BB" w:rsidRDefault="001A03BB" w:rsidP="000F00EA">
            <w:pPr>
              <w:tabs>
                <w:tab w:val="left" w:pos="0"/>
              </w:tabs>
              <w:spacing w:line="276" w:lineRule="auto"/>
              <w:rPr>
                <w:rFonts w:ascii="Arial Narrow" w:hAnsi="Arial Narrow" w:cs="Arial"/>
              </w:rPr>
            </w:pPr>
          </w:p>
          <w:p w:rsidR="000F00EA" w:rsidRDefault="000F00EA" w:rsidP="000F00EA">
            <w:pPr>
              <w:tabs>
                <w:tab w:val="left" w:pos="0"/>
              </w:tabs>
              <w:spacing w:line="276" w:lineRule="auto"/>
              <w:rPr>
                <w:rFonts w:ascii="Arial Narrow" w:hAnsi="Arial Narrow" w:cs="Arial"/>
              </w:rPr>
            </w:pPr>
          </w:p>
          <w:p w:rsidR="003C7DE3" w:rsidRDefault="003C7DE3" w:rsidP="001A03BB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Makluman</w:t>
            </w:r>
          </w:p>
          <w:p w:rsidR="001A03BB" w:rsidRDefault="001A03BB" w:rsidP="004059D0">
            <w:pPr>
              <w:tabs>
                <w:tab w:val="left" w:pos="0"/>
              </w:tabs>
              <w:spacing w:line="276" w:lineRule="auto"/>
              <w:rPr>
                <w:rFonts w:ascii="Arial Narrow" w:hAnsi="Arial Narrow" w:cs="Arial"/>
              </w:rPr>
            </w:pPr>
          </w:p>
          <w:p w:rsidR="00D140ED" w:rsidRDefault="00D140ED" w:rsidP="000F00EA">
            <w:pPr>
              <w:tabs>
                <w:tab w:val="left" w:pos="0"/>
              </w:tabs>
              <w:spacing w:line="276" w:lineRule="auto"/>
              <w:rPr>
                <w:rFonts w:ascii="Arial Narrow" w:hAnsi="Arial Narrow" w:cs="Arial"/>
              </w:rPr>
            </w:pPr>
          </w:p>
        </w:tc>
      </w:tr>
      <w:tr w:rsidR="00D140ED" w:rsidRPr="005043A3" w:rsidTr="00F541FE">
        <w:tc>
          <w:tcPr>
            <w:tcW w:w="900" w:type="dxa"/>
          </w:tcPr>
          <w:p w:rsidR="00D140ED" w:rsidRPr="00F0180D" w:rsidRDefault="000F00EA" w:rsidP="00D140ED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5</w:t>
            </w:r>
            <w:r w:rsidR="00D140ED" w:rsidRPr="00F0180D">
              <w:rPr>
                <w:rFonts w:ascii="Arial Narrow" w:hAnsi="Arial Narrow" w:cs="Arial"/>
                <w:b/>
              </w:rPr>
              <w:t>.0</w:t>
            </w:r>
          </w:p>
        </w:tc>
        <w:tc>
          <w:tcPr>
            <w:tcW w:w="7290" w:type="dxa"/>
          </w:tcPr>
          <w:p w:rsidR="000F00EA" w:rsidRDefault="00D140ED" w:rsidP="000F00EA">
            <w:pPr>
              <w:spacing w:line="320" w:lineRule="atLeast"/>
              <w:jc w:val="both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 xml:space="preserve"> </w:t>
            </w:r>
            <w:r w:rsidR="000F00EA">
              <w:rPr>
                <w:rFonts w:ascii="Arial Narrow" w:hAnsi="Arial Narrow" w:cs="Arial"/>
                <w:b/>
                <w:bCs/>
              </w:rPr>
              <w:t>LAPORAN PENCAPAIAN KPI INISIATIF P6 SEHINGGA MAC 2017</w:t>
            </w:r>
          </w:p>
          <w:p w:rsidR="00D140ED" w:rsidRDefault="00D140ED" w:rsidP="00D140ED">
            <w:pPr>
              <w:spacing w:line="320" w:lineRule="atLeast"/>
              <w:jc w:val="both"/>
              <w:rPr>
                <w:rFonts w:ascii="Arial Narrow" w:hAnsi="Arial Narrow" w:cs="Arial"/>
                <w:b/>
                <w:bCs/>
              </w:rPr>
            </w:pPr>
          </w:p>
          <w:p w:rsidR="000F00EA" w:rsidRDefault="000F00EA" w:rsidP="00923D80">
            <w:pPr>
              <w:spacing w:line="320" w:lineRule="atLeast"/>
              <w:ind w:left="612" w:hanging="612"/>
              <w:jc w:val="both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 xml:space="preserve">5.1  </w:t>
            </w:r>
            <w:r w:rsidR="00923D80">
              <w:rPr>
                <w:rFonts w:ascii="Arial Narrow" w:hAnsi="Arial Narrow" w:cs="Arial"/>
                <w:bCs/>
              </w:rPr>
              <w:t xml:space="preserve">  </w:t>
            </w:r>
            <w:r>
              <w:rPr>
                <w:rFonts w:ascii="Arial Narrow" w:hAnsi="Arial Narrow" w:cs="Arial"/>
                <w:bCs/>
              </w:rPr>
              <w:t>Mesyuarat mengambil maklum pembentangan yang</w:t>
            </w:r>
            <w:r w:rsidR="00EE4EDF">
              <w:rPr>
                <w:rFonts w:ascii="Arial Narrow" w:hAnsi="Arial Narrow" w:cs="Arial"/>
                <w:bCs/>
              </w:rPr>
              <w:t xml:space="preserve"> telah</w:t>
            </w:r>
            <w:r>
              <w:rPr>
                <w:rFonts w:ascii="Arial Narrow" w:hAnsi="Arial Narrow" w:cs="Arial"/>
                <w:bCs/>
              </w:rPr>
              <w:t xml:space="preserve"> dibuat oleh Pn. Sr Azizah Mohd Yusoff selaku pemilik inisiatif.</w:t>
            </w:r>
          </w:p>
          <w:p w:rsidR="00D140ED" w:rsidRPr="00A86203" w:rsidRDefault="00D140ED" w:rsidP="000F00EA">
            <w:pPr>
              <w:spacing w:line="320" w:lineRule="atLeast"/>
              <w:jc w:val="both"/>
              <w:rPr>
                <w:rFonts w:ascii="Arial Narrow" w:hAnsi="Arial Narrow" w:cs="Arial"/>
                <w:bCs/>
              </w:rPr>
            </w:pPr>
          </w:p>
        </w:tc>
        <w:tc>
          <w:tcPr>
            <w:tcW w:w="1278" w:type="dxa"/>
          </w:tcPr>
          <w:p w:rsidR="00D140ED" w:rsidRDefault="00D140ED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D140ED" w:rsidRDefault="00D140ED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D140ED" w:rsidRDefault="00D140ED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D140ED" w:rsidRDefault="000F00EA" w:rsidP="000F00EA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Makluman</w:t>
            </w:r>
          </w:p>
        </w:tc>
      </w:tr>
      <w:tr w:rsidR="00D140ED" w:rsidRPr="005043A3" w:rsidTr="00F541FE">
        <w:tc>
          <w:tcPr>
            <w:tcW w:w="900" w:type="dxa"/>
          </w:tcPr>
          <w:p w:rsidR="00D140ED" w:rsidRDefault="000F00EA" w:rsidP="00D140ED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6</w:t>
            </w:r>
            <w:r w:rsidR="00D140ED">
              <w:rPr>
                <w:rFonts w:ascii="Arial Narrow" w:hAnsi="Arial Narrow" w:cs="Arial"/>
                <w:b/>
              </w:rPr>
              <w:t>.0</w:t>
            </w:r>
          </w:p>
        </w:tc>
        <w:tc>
          <w:tcPr>
            <w:tcW w:w="7290" w:type="dxa"/>
          </w:tcPr>
          <w:p w:rsidR="00D140ED" w:rsidRDefault="00923D80" w:rsidP="00D140ED">
            <w:pPr>
              <w:spacing w:line="320" w:lineRule="atLeast"/>
              <w:jc w:val="both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CADANGAN PINDAAN</w:t>
            </w:r>
            <w:r w:rsidR="000F00EA">
              <w:rPr>
                <w:rFonts w:ascii="Arial Narrow" w:hAnsi="Arial Narrow" w:cs="Arial"/>
                <w:b/>
                <w:bCs/>
              </w:rPr>
              <w:t xml:space="preserve"> KPI INISIATIF P6 UNTUK TAHUN 2017</w:t>
            </w:r>
          </w:p>
          <w:p w:rsidR="00934D5F" w:rsidRDefault="00934D5F" w:rsidP="00D140ED">
            <w:pPr>
              <w:spacing w:line="320" w:lineRule="atLeast"/>
              <w:jc w:val="both"/>
              <w:rPr>
                <w:rFonts w:ascii="Arial Narrow" w:hAnsi="Arial Narrow" w:cs="Arial"/>
                <w:b/>
                <w:bCs/>
              </w:rPr>
            </w:pPr>
          </w:p>
          <w:p w:rsidR="00966FCE" w:rsidRDefault="00966FCE" w:rsidP="00966FCE">
            <w:pPr>
              <w:spacing w:line="320" w:lineRule="atLeast"/>
              <w:jc w:val="both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 xml:space="preserve">En. Nazli menyatakan bahawa </w:t>
            </w:r>
            <w:r w:rsidR="00AA12EA">
              <w:rPr>
                <w:rFonts w:ascii="Arial Narrow" w:hAnsi="Arial Narrow" w:cs="Arial"/>
                <w:bCs/>
              </w:rPr>
              <w:t>terdapat</w:t>
            </w:r>
            <w:r>
              <w:rPr>
                <w:rFonts w:ascii="Arial Narrow" w:hAnsi="Arial Narrow" w:cs="Arial"/>
                <w:bCs/>
              </w:rPr>
              <w:t xml:space="preserve"> keperluan </w:t>
            </w:r>
            <w:r w:rsidR="00AA12EA">
              <w:rPr>
                <w:rFonts w:ascii="Arial Narrow" w:hAnsi="Arial Narrow" w:cs="Arial"/>
                <w:bCs/>
              </w:rPr>
              <w:t>untuk</w:t>
            </w:r>
            <w:r>
              <w:rPr>
                <w:rFonts w:ascii="Arial Narrow" w:hAnsi="Arial Narrow" w:cs="Arial"/>
                <w:bCs/>
              </w:rPr>
              <w:t xml:space="preserve"> membuat pindaan terhadap beberapa KPI inisiatif P6 sedia ada. Ini kerana sekiranya pindaan tersebut tidak dibuat, laporan terhadap KPI tersebut akan terjejas</w:t>
            </w:r>
            <w:r w:rsidR="0067635E">
              <w:rPr>
                <w:rFonts w:ascii="Arial Narrow" w:hAnsi="Arial Narrow" w:cs="Arial"/>
                <w:bCs/>
              </w:rPr>
              <w:t xml:space="preserve"> kerana tidak mencapai sasaran yang telah ditetapkan.</w:t>
            </w:r>
          </w:p>
          <w:p w:rsidR="00966FCE" w:rsidRPr="00966FCE" w:rsidRDefault="00966FCE" w:rsidP="00D140ED">
            <w:pPr>
              <w:spacing w:line="320" w:lineRule="atLeast"/>
              <w:jc w:val="both"/>
              <w:rPr>
                <w:rFonts w:ascii="Arial Narrow" w:hAnsi="Arial Narrow" w:cs="Arial"/>
                <w:bCs/>
              </w:rPr>
            </w:pPr>
          </w:p>
          <w:p w:rsidR="008461D6" w:rsidRDefault="000F00EA" w:rsidP="00923D80">
            <w:pPr>
              <w:spacing w:line="320" w:lineRule="atLeast"/>
              <w:ind w:left="612" w:hanging="612"/>
              <w:jc w:val="both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 xml:space="preserve">6.1   </w:t>
            </w:r>
            <w:r w:rsidR="00923D80">
              <w:rPr>
                <w:rFonts w:ascii="Arial Narrow" w:hAnsi="Arial Narrow" w:cs="Arial"/>
                <w:bCs/>
              </w:rPr>
              <w:t xml:space="preserve">  </w:t>
            </w:r>
            <w:r w:rsidR="00966FCE">
              <w:rPr>
                <w:rFonts w:ascii="Arial Narrow" w:hAnsi="Arial Narrow" w:cs="Arial"/>
                <w:bCs/>
              </w:rPr>
              <w:t xml:space="preserve"> </w:t>
            </w:r>
            <w:r>
              <w:rPr>
                <w:rFonts w:ascii="Arial Narrow" w:hAnsi="Arial Narrow" w:cs="Arial"/>
                <w:bCs/>
              </w:rPr>
              <w:t>KPI 90</w:t>
            </w:r>
          </w:p>
          <w:p w:rsidR="000F00EA" w:rsidRPr="00A87BA6" w:rsidRDefault="000F00EA" w:rsidP="00923D80">
            <w:pPr>
              <w:spacing w:line="320" w:lineRule="atLeast"/>
              <w:ind w:left="522" w:hanging="522"/>
              <w:jc w:val="both"/>
              <w:rPr>
                <w:rFonts w:ascii="Arial Narrow" w:hAnsi="Arial Narrow" w:cs="Arial"/>
                <w:bCs/>
                <w:u w:val="single"/>
              </w:rPr>
            </w:pPr>
            <w:r>
              <w:rPr>
                <w:rFonts w:ascii="Arial Narrow" w:hAnsi="Arial Narrow" w:cs="Arial"/>
                <w:bCs/>
              </w:rPr>
              <w:t xml:space="preserve">        </w:t>
            </w:r>
            <w:r w:rsidR="00923D80">
              <w:rPr>
                <w:rFonts w:ascii="Arial Narrow" w:hAnsi="Arial Narrow" w:cs="Arial"/>
                <w:bCs/>
              </w:rPr>
              <w:t xml:space="preserve">  </w:t>
            </w:r>
            <w:r w:rsidR="00966FCE">
              <w:rPr>
                <w:rFonts w:ascii="Arial Narrow" w:hAnsi="Arial Narrow" w:cs="Arial"/>
                <w:bCs/>
              </w:rPr>
              <w:t xml:space="preserve"> </w:t>
            </w:r>
            <w:r w:rsidRPr="00A87BA6">
              <w:rPr>
                <w:rFonts w:ascii="Arial Narrow" w:hAnsi="Arial Narrow" w:cs="Arial"/>
                <w:bCs/>
                <w:u w:val="single"/>
              </w:rPr>
              <w:t>Baseline study on Bumiputera participation in cons</w:t>
            </w:r>
            <w:r w:rsidR="00923D80">
              <w:rPr>
                <w:rFonts w:ascii="Arial Narrow" w:hAnsi="Arial Narrow" w:cs="Arial"/>
                <w:bCs/>
                <w:u w:val="single"/>
              </w:rPr>
              <w:t xml:space="preserve">truction supply chain completed </w:t>
            </w:r>
            <w:r w:rsidRPr="00A87BA6">
              <w:rPr>
                <w:rFonts w:ascii="Arial Narrow" w:hAnsi="Arial Narrow" w:cs="Arial"/>
                <w:bCs/>
                <w:u w:val="single"/>
              </w:rPr>
              <w:t>by Q2 2017.</w:t>
            </w:r>
          </w:p>
          <w:p w:rsidR="000F00EA" w:rsidRDefault="000F00EA" w:rsidP="000F00EA">
            <w:pPr>
              <w:spacing w:line="320" w:lineRule="atLeast"/>
              <w:ind w:left="342" w:hanging="342"/>
              <w:jc w:val="both"/>
              <w:rPr>
                <w:rFonts w:ascii="Arial Narrow" w:hAnsi="Arial Narrow" w:cs="Arial"/>
                <w:bCs/>
              </w:rPr>
            </w:pPr>
          </w:p>
          <w:p w:rsidR="000F00EA" w:rsidRDefault="00923D80" w:rsidP="00923D80">
            <w:pPr>
              <w:spacing w:line="320" w:lineRule="atLeast"/>
              <w:ind w:left="432" w:hanging="90"/>
              <w:jc w:val="both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lastRenderedPageBreak/>
              <w:t xml:space="preserve">   </w:t>
            </w:r>
            <w:r w:rsidR="000F00EA">
              <w:rPr>
                <w:rFonts w:ascii="Arial Narrow" w:hAnsi="Arial Narrow" w:cs="Arial"/>
                <w:bCs/>
              </w:rPr>
              <w:t xml:space="preserve">Ahli mesyuarat telah bersetuju pindaan dibuat terhadap tempoh </w:t>
            </w:r>
            <w:r>
              <w:rPr>
                <w:rFonts w:ascii="Arial Narrow" w:hAnsi="Arial Narrow" w:cs="Arial"/>
                <w:bCs/>
              </w:rPr>
              <w:t xml:space="preserve">siap kajian iaitu </w:t>
            </w:r>
            <w:r w:rsidR="00A87BA6">
              <w:rPr>
                <w:rFonts w:ascii="Arial Narrow" w:hAnsi="Arial Narrow" w:cs="Arial"/>
                <w:bCs/>
              </w:rPr>
              <w:t>dipinda kepada Suku Tahun Ke-4 2017.</w:t>
            </w:r>
          </w:p>
          <w:p w:rsidR="00A87BA6" w:rsidRDefault="00A87BA6" w:rsidP="000F00EA">
            <w:pPr>
              <w:spacing w:line="320" w:lineRule="atLeast"/>
              <w:ind w:left="342"/>
              <w:jc w:val="both"/>
              <w:rPr>
                <w:rFonts w:ascii="Arial Narrow" w:hAnsi="Arial Narrow" w:cs="Arial"/>
                <w:bCs/>
              </w:rPr>
            </w:pPr>
          </w:p>
          <w:p w:rsidR="00A87BA6" w:rsidRDefault="00923D80" w:rsidP="00923D80">
            <w:pPr>
              <w:spacing w:line="320" w:lineRule="atLeast"/>
              <w:ind w:left="522" w:hanging="180"/>
              <w:jc w:val="both"/>
              <w:rPr>
                <w:rFonts w:ascii="Arial Narrow" w:hAnsi="Arial Narrow" w:cs="Arial"/>
                <w:b/>
                <w:bCs/>
                <w:i/>
              </w:rPr>
            </w:pPr>
            <w:r>
              <w:rPr>
                <w:rFonts w:ascii="Arial Narrow" w:hAnsi="Arial Narrow" w:cs="Arial"/>
                <w:bCs/>
                <w:i/>
              </w:rPr>
              <w:t xml:space="preserve">   </w:t>
            </w:r>
            <w:r w:rsidR="00966FCE">
              <w:rPr>
                <w:rFonts w:ascii="Arial Narrow" w:hAnsi="Arial Narrow" w:cs="Arial"/>
                <w:bCs/>
                <w:i/>
              </w:rPr>
              <w:t xml:space="preserve">Baseline study on Bumiputera </w:t>
            </w:r>
            <w:r w:rsidR="00A87BA6" w:rsidRPr="00A87BA6">
              <w:rPr>
                <w:rFonts w:ascii="Arial Narrow" w:hAnsi="Arial Narrow" w:cs="Arial"/>
                <w:bCs/>
                <w:i/>
              </w:rPr>
              <w:t xml:space="preserve">participation in construction supply chain </w:t>
            </w:r>
            <w:r w:rsidR="00A87BA6" w:rsidRPr="00966FCE">
              <w:rPr>
                <w:rFonts w:ascii="Arial Narrow" w:hAnsi="Arial Narrow" w:cs="Arial"/>
                <w:b/>
                <w:bCs/>
                <w:i/>
              </w:rPr>
              <w:t>completed by Q4 2017.</w:t>
            </w:r>
          </w:p>
          <w:p w:rsidR="001F5AC4" w:rsidRDefault="001F5AC4" w:rsidP="00923D80">
            <w:pPr>
              <w:spacing w:line="320" w:lineRule="atLeast"/>
              <w:ind w:left="522" w:hanging="180"/>
              <w:jc w:val="both"/>
              <w:rPr>
                <w:rFonts w:ascii="Arial Narrow" w:hAnsi="Arial Narrow" w:cs="Arial"/>
                <w:b/>
                <w:bCs/>
                <w:i/>
              </w:rPr>
            </w:pPr>
          </w:p>
          <w:p w:rsidR="001F5AC4" w:rsidRDefault="001F5AC4" w:rsidP="001F5AC4">
            <w:pPr>
              <w:spacing w:line="320" w:lineRule="atLeast"/>
              <w:ind w:left="522" w:hanging="522"/>
              <w:jc w:val="both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>6.2    KPI 92</w:t>
            </w:r>
          </w:p>
          <w:p w:rsidR="001F5AC4" w:rsidRPr="00C77100" w:rsidRDefault="001F5AC4" w:rsidP="001F5AC4">
            <w:pPr>
              <w:spacing w:line="320" w:lineRule="atLeast"/>
              <w:ind w:left="522" w:hanging="522"/>
              <w:jc w:val="both"/>
              <w:rPr>
                <w:rFonts w:ascii="Arial Narrow" w:hAnsi="Arial Narrow" w:cs="Arial"/>
                <w:bCs/>
                <w:u w:val="single"/>
              </w:rPr>
            </w:pPr>
            <w:r>
              <w:rPr>
                <w:rFonts w:ascii="Arial Narrow" w:hAnsi="Arial Narrow" w:cs="Arial"/>
                <w:bCs/>
              </w:rPr>
              <w:t xml:space="preserve">         </w:t>
            </w:r>
            <w:r w:rsidRPr="00C77100">
              <w:rPr>
                <w:rFonts w:ascii="Arial Narrow" w:hAnsi="Arial Narrow" w:cs="Arial"/>
                <w:bCs/>
                <w:u w:val="single"/>
              </w:rPr>
              <w:t>1,250 Bumiputera Entrepreneurs trained per year</w:t>
            </w:r>
          </w:p>
          <w:p w:rsidR="001F5AC4" w:rsidRDefault="001F5AC4" w:rsidP="001F5AC4">
            <w:pPr>
              <w:spacing w:line="320" w:lineRule="atLeast"/>
              <w:ind w:left="522" w:hanging="522"/>
              <w:jc w:val="both"/>
              <w:rPr>
                <w:rFonts w:ascii="Arial Narrow" w:hAnsi="Arial Narrow" w:cs="Arial"/>
                <w:bCs/>
              </w:rPr>
            </w:pPr>
          </w:p>
          <w:p w:rsidR="001F5AC4" w:rsidRDefault="001F5AC4" w:rsidP="001F5AC4">
            <w:pPr>
              <w:spacing w:line="320" w:lineRule="atLeast"/>
              <w:ind w:left="432" w:hanging="432"/>
              <w:jc w:val="both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 xml:space="preserve">         Ahli mesyuarat bersetuju untuk kekalkan KPI dengan sedikit pindaan iaitu </w:t>
            </w:r>
            <w:r w:rsidR="003E7192">
              <w:rPr>
                <w:rFonts w:ascii="Arial Narrow" w:hAnsi="Arial Narrow" w:cs="Arial"/>
                <w:bCs/>
              </w:rPr>
              <w:t>mengikuti latihan keusahawanan.</w:t>
            </w:r>
          </w:p>
          <w:p w:rsidR="001F5AC4" w:rsidRDefault="001F5AC4" w:rsidP="001F5AC4">
            <w:pPr>
              <w:spacing w:line="320" w:lineRule="atLeast"/>
              <w:ind w:left="432" w:hanging="432"/>
              <w:jc w:val="both"/>
              <w:rPr>
                <w:rFonts w:ascii="Arial Narrow" w:hAnsi="Arial Narrow" w:cs="Arial"/>
                <w:bCs/>
              </w:rPr>
            </w:pPr>
          </w:p>
          <w:p w:rsidR="001F5AC4" w:rsidRPr="003E7192" w:rsidRDefault="001F5AC4" w:rsidP="001F5AC4">
            <w:pPr>
              <w:spacing w:line="320" w:lineRule="atLeast"/>
              <w:ind w:left="432" w:hanging="432"/>
              <w:jc w:val="both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Cs/>
              </w:rPr>
              <w:t xml:space="preserve">        </w:t>
            </w:r>
            <w:r w:rsidRPr="003E7192">
              <w:rPr>
                <w:rFonts w:ascii="Arial Narrow" w:hAnsi="Arial Narrow" w:cs="Arial"/>
                <w:b/>
                <w:bCs/>
              </w:rPr>
              <w:t>1,250</w:t>
            </w:r>
            <w:r w:rsidR="003E7192" w:rsidRPr="003E7192">
              <w:rPr>
                <w:rFonts w:ascii="Arial Narrow" w:hAnsi="Arial Narrow" w:cs="Arial"/>
                <w:b/>
                <w:bCs/>
              </w:rPr>
              <w:t xml:space="preserve"> Bumiputera  trained in entrepreneurs</w:t>
            </w:r>
            <w:r w:rsidR="003512B8">
              <w:rPr>
                <w:rFonts w:ascii="Arial Narrow" w:hAnsi="Arial Narrow" w:cs="Arial"/>
                <w:b/>
                <w:bCs/>
              </w:rPr>
              <w:t>hip</w:t>
            </w:r>
            <w:r w:rsidR="003E7192" w:rsidRPr="003E7192">
              <w:rPr>
                <w:rFonts w:ascii="Arial Narrow" w:hAnsi="Arial Narrow" w:cs="Arial"/>
                <w:b/>
                <w:bCs/>
              </w:rPr>
              <w:t xml:space="preserve"> courses per year</w:t>
            </w:r>
            <w:r w:rsidRPr="003E7192">
              <w:rPr>
                <w:rFonts w:ascii="Arial Narrow" w:hAnsi="Arial Narrow" w:cs="Arial"/>
                <w:b/>
                <w:bCs/>
              </w:rPr>
              <w:t xml:space="preserve"> </w:t>
            </w:r>
          </w:p>
          <w:p w:rsidR="00A87BA6" w:rsidRDefault="00A87BA6" w:rsidP="00923D80">
            <w:pPr>
              <w:spacing w:line="320" w:lineRule="atLeast"/>
              <w:jc w:val="both"/>
              <w:rPr>
                <w:rFonts w:ascii="Arial Narrow" w:hAnsi="Arial Narrow" w:cs="Arial"/>
                <w:bCs/>
              </w:rPr>
            </w:pPr>
          </w:p>
          <w:p w:rsidR="00A87BA6" w:rsidRDefault="003E7192" w:rsidP="00923D80">
            <w:pPr>
              <w:spacing w:line="320" w:lineRule="atLeast"/>
              <w:ind w:left="432" w:hanging="432"/>
              <w:jc w:val="both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>6.3</w:t>
            </w:r>
            <w:r w:rsidR="00A87BA6">
              <w:rPr>
                <w:rFonts w:ascii="Arial Narrow" w:hAnsi="Arial Narrow" w:cs="Arial"/>
                <w:bCs/>
              </w:rPr>
              <w:t xml:space="preserve">   </w:t>
            </w:r>
            <w:r w:rsidR="00923D80">
              <w:rPr>
                <w:rFonts w:ascii="Arial Narrow" w:hAnsi="Arial Narrow" w:cs="Arial"/>
                <w:bCs/>
              </w:rPr>
              <w:t xml:space="preserve">  </w:t>
            </w:r>
            <w:r w:rsidR="00A87BA6">
              <w:rPr>
                <w:rFonts w:ascii="Arial Narrow" w:hAnsi="Arial Narrow" w:cs="Arial"/>
                <w:bCs/>
              </w:rPr>
              <w:t>KPI 93</w:t>
            </w:r>
          </w:p>
          <w:p w:rsidR="00A87BA6" w:rsidRPr="00923D80" w:rsidRDefault="00923D80" w:rsidP="00923D80">
            <w:pPr>
              <w:spacing w:line="320" w:lineRule="atLeast"/>
              <w:ind w:left="522" w:hanging="180"/>
              <w:jc w:val="both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 xml:space="preserve">   </w:t>
            </w:r>
            <w:r w:rsidR="00A87BA6" w:rsidRPr="00923D80">
              <w:rPr>
                <w:rFonts w:ascii="Arial Narrow" w:hAnsi="Arial Narrow" w:cs="Arial"/>
                <w:bCs/>
                <w:u w:val="single"/>
              </w:rPr>
              <w:t>800 Bumiputera construction entrepreneurs receive Facilitation Fund by 2020</w:t>
            </w:r>
            <w:r w:rsidR="00A87BA6" w:rsidRPr="00923D80">
              <w:rPr>
                <w:rFonts w:ascii="Arial Narrow" w:hAnsi="Arial Narrow" w:cs="Arial"/>
                <w:bCs/>
              </w:rPr>
              <w:t>.</w:t>
            </w:r>
          </w:p>
          <w:p w:rsidR="00A87BA6" w:rsidRDefault="00A87BA6" w:rsidP="00A87BA6">
            <w:pPr>
              <w:spacing w:line="320" w:lineRule="atLeast"/>
              <w:ind w:left="342"/>
              <w:jc w:val="both"/>
              <w:rPr>
                <w:rFonts w:ascii="Arial Narrow" w:hAnsi="Arial Narrow" w:cs="Arial"/>
                <w:bCs/>
              </w:rPr>
            </w:pPr>
          </w:p>
          <w:p w:rsidR="00A87BA6" w:rsidRDefault="00923D80" w:rsidP="00923D80">
            <w:pPr>
              <w:spacing w:line="320" w:lineRule="atLeast"/>
              <w:ind w:left="432" w:hanging="90"/>
              <w:jc w:val="both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 xml:space="preserve">   </w:t>
            </w:r>
            <w:r w:rsidR="00A87BA6">
              <w:rPr>
                <w:rFonts w:ascii="Arial Narrow" w:hAnsi="Arial Narrow" w:cs="Arial"/>
                <w:bCs/>
              </w:rPr>
              <w:t>Ahli mesyuarat telah bersetuju pindaan dibua</w:t>
            </w:r>
            <w:r>
              <w:rPr>
                <w:rFonts w:ascii="Arial Narrow" w:hAnsi="Arial Narrow" w:cs="Arial"/>
                <w:bCs/>
              </w:rPr>
              <w:t xml:space="preserve">t terhadap bentuk dana bantuan </w:t>
            </w:r>
            <w:r w:rsidR="00A87BA6">
              <w:rPr>
                <w:rFonts w:ascii="Arial Narrow" w:hAnsi="Arial Narrow" w:cs="Arial"/>
                <w:bCs/>
              </w:rPr>
              <w:t xml:space="preserve">iaitu </w:t>
            </w:r>
            <w:r>
              <w:rPr>
                <w:rFonts w:ascii="Arial Narrow" w:hAnsi="Arial Narrow" w:cs="Arial"/>
                <w:bCs/>
              </w:rPr>
              <w:t xml:space="preserve"> </w:t>
            </w:r>
            <w:r w:rsidR="00A87BA6">
              <w:rPr>
                <w:rFonts w:ascii="Arial Narrow" w:hAnsi="Arial Narrow" w:cs="Arial"/>
                <w:bCs/>
              </w:rPr>
              <w:t>daripada menerima Dana Mudah Cara (receive Facilitation Fund) daripada TERAJU ditukar kepada menerima dana bantuan darip</w:t>
            </w:r>
            <w:r>
              <w:rPr>
                <w:rFonts w:ascii="Arial Narrow" w:hAnsi="Arial Narrow" w:cs="Arial"/>
                <w:bCs/>
              </w:rPr>
              <w:t xml:space="preserve">ada pelbagai agensi kerajaan </w:t>
            </w:r>
            <w:r w:rsidR="003512B8">
              <w:rPr>
                <w:rFonts w:ascii="Arial Narrow" w:hAnsi="Arial Narrow" w:cs="Arial"/>
                <w:bCs/>
              </w:rPr>
              <w:t>(funding assistance from govern</w:t>
            </w:r>
            <w:r w:rsidR="00A87BA6">
              <w:rPr>
                <w:rFonts w:ascii="Arial Narrow" w:hAnsi="Arial Narrow" w:cs="Arial"/>
                <w:bCs/>
              </w:rPr>
              <w:t>ment agencies).</w:t>
            </w:r>
          </w:p>
          <w:p w:rsidR="00A87BA6" w:rsidRDefault="00A87BA6" w:rsidP="00A87BA6">
            <w:pPr>
              <w:spacing w:line="320" w:lineRule="atLeast"/>
              <w:ind w:left="342"/>
              <w:jc w:val="both"/>
              <w:rPr>
                <w:rFonts w:ascii="Arial Narrow" w:hAnsi="Arial Narrow" w:cs="Arial"/>
                <w:bCs/>
              </w:rPr>
            </w:pPr>
          </w:p>
          <w:p w:rsidR="000F00EA" w:rsidRDefault="00F90B10" w:rsidP="00F90B10">
            <w:pPr>
              <w:spacing w:line="320" w:lineRule="atLeast"/>
              <w:ind w:left="432" w:hanging="90"/>
              <w:jc w:val="both"/>
              <w:rPr>
                <w:rFonts w:ascii="Arial Narrow" w:hAnsi="Arial Narrow" w:cs="Arial"/>
                <w:bCs/>
                <w:i/>
              </w:rPr>
            </w:pPr>
            <w:r>
              <w:rPr>
                <w:rFonts w:ascii="Arial Narrow" w:hAnsi="Arial Narrow" w:cs="Arial"/>
                <w:bCs/>
                <w:i/>
              </w:rPr>
              <w:t xml:space="preserve">  </w:t>
            </w:r>
            <w:r w:rsidR="00A87BA6" w:rsidRPr="00EE4EDF">
              <w:rPr>
                <w:rFonts w:ascii="Arial Narrow" w:hAnsi="Arial Narrow" w:cs="Arial"/>
                <w:bCs/>
                <w:i/>
              </w:rPr>
              <w:t>800 Bumiputera construct</w:t>
            </w:r>
            <w:r w:rsidR="00EE4EDF" w:rsidRPr="00EE4EDF">
              <w:rPr>
                <w:rFonts w:ascii="Arial Narrow" w:hAnsi="Arial Narrow" w:cs="Arial"/>
                <w:bCs/>
                <w:i/>
              </w:rPr>
              <w:t xml:space="preserve">ion entrepreneurs receive </w:t>
            </w:r>
            <w:r w:rsidR="00EE4EDF" w:rsidRPr="00EE4EDF">
              <w:rPr>
                <w:rFonts w:ascii="Arial Narrow" w:hAnsi="Arial Narrow" w:cs="Arial"/>
                <w:b/>
                <w:bCs/>
                <w:i/>
              </w:rPr>
              <w:t>funding assistance</w:t>
            </w:r>
            <w:r w:rsidR="00A87BA6" w:rsidRPr="00EE4EDF">
              <w:rPr>
                <w:rFonts w:ascii="Arial Narrow" w:hAnsi="Arial Narrow" w:cs="Arial"/>
                <w:bCs/>
                <w:i/>
              </w:rPr>
              <w:t xml:space="preserve"> </w:t>
            </w:r>
            <w:r w:rsidR="00EE4EDF" w:rsidRPr="00EE4EDF">
              <w:rPr>
                <w:rFonts w:ascii="Arial Narrow" w:hAnsi="Arial Narrow" w:cs="Arial"/>
                <w:b/>
                <w:bCs/>
                <w:i/>
              </w:rPr>
              <w:t>from government agencies</w:t>
            </w:r>
            <w:r w:rsidR="00EE4EDF">
              <w:rPr>
                <w:rFonts w:ascii="Arial Narrow" w:hAnsi="Arial Narrow" w:cs="Arial"/>
                <w:bCs/>
                <w:i/>
              </w:rPr>
              <w:t xml:space="preserve"> </w:t>
            </w:r>
            <w:r w:rsidR="00A87BA6" w:rsidRPr="00EE4EDF">
              <w:rPr>
                <w:rFonts w:ascii="Arial Narrow" w:hAnsi="Arial Narrow" w:cs="Arial"/>
                <w:bCs/>
                <w:i/>
              </w:rPr>
              <w:t>by 2020.</w:t>
            </w:r>
          </w:p>
          <w:p w:rsidR="003563B2" w:rsidRDefault="003563B2" w:rsidP="00EE4EDF">
            <w:pPr>
              <w:spacing w:line="320" w:lineRule="atLeast"/>
              <w:ind w:left="342"/>
              <w:jc w:val="both"/>
              <w:rPr>
                <w:rFonts w:ascii="Arial Narrow" w:hAnsi="Arial Narrow" w:cs="Arial"/>
                <w:bCs/>
                <w:i/>
              </w:rPr>
            </w:pPr>
          </w:p>
          <w:p w:rsidR="00F90B10" w:rsidRDefault="00F90B10" w:rsidP="00EE4EDF">
            <w:pPr>
              <w:spacing w:line="320" w:lineRule="atLeast"/>
              <w:ind w:left="342"/>
              <w:jc w:val="both"/>
              <w:rPr>
                <w:rFonts w:ascii="Arial Narrow" w:hAnsi="Arial Narrow" w:cs="Arial"/>
                <w:bCs/>
                <w:i/>
              </w:rPr>
            </w:pPr>
          </w:p>
          <w:p w:rsidR="00F90B10" w:rsidRDefault="00F90B10" w:rsidP="00997182">
            <w:pPr>
              <w:spacing w:line="320" w:lineRule="atLeast"/>
              <w:ind w:left="439" w:hanging="7"/>
              <w:jc w:val="both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>Untuk memudahkan pengumpulan statistik berhubung pengagihan pelbagai dana bantuan ini, pihak MOF memaklumkan bahawa pihaknya bersedia untuk mengeluarkan surat kepada agensi-agensi terlibat bagi</w:t>
            </w:r>
            <w:r w:rsidR="0080612B">
              <w:rPr>
                <w:rFonts w:ascii="Arial Narrow" w:hAnsi="Arial Narrow" w:cs="Arial"/>
                <w:bCs/>
              </w:rPr>
              <w:t xml:space="preserve"> mendapatkan statistik tersebut </w:t>
            </w:r>
            <w:r>
              <w:rPr>
                <w:rFonts w:ascii="Arial Narrow" w:hAnsi="Arial Narrow" w:cs="Arial"/>
                <w:bCs/>
              </w:rPr>
              <w:t>dan akan menyerahkan</w:t>
            </w:r>
            <w:r w:rsidR="00997182">
              <w:rPr>
                <w:rFonts w:ascii="Arial Narrow" w:hAnsi="Arial Narrow" w:cs="Arial"/>
                <w:bCs/>
              </w:rPr>
              <w:t xml:space="preserve"> maklumat tersebut</w:t>
            </w:r>
            <w:r>
              <w:rPr>
                <w:rFonts w:ascii="Arial Narrow" w:hAnsi="Arial Narrow" w:cs="Arial"/>
                <w:bCs/>
              </w:rPr>
              <w:t xml:space="preserve">  kepada pihak TERAJU</w:t>
            </w:r>
            <w:r w:rsidR="00185922">
              <w:rPr>
                <w:rFonts w:ascii="Arial Narrow" w:hAnsi="Arial Narrow" w:cs="Arial"/>
                <w:bCs/>
              </w:rPr>
              <w:t>.</w:t>
            </w:r>
          </w:p>
          <w:p w:rsidR="00F90B10" w:rsidRDefault="00F90B10" w:rsidP="00F90B10">
            <w:pPr>
              <w:spacing w:line="320" w:lineRule="atLeast"/>
              <w:ind w:firstLine="432"/>
              <w:jc w:val="both"/>
              <w:rPr>
                <w:rFonts w:ascii="Arial Narrow" w:hAnsi="Arial Narrow" w:cs="Arial"/>
                <w:bCs/>
              </w:rPr>
            </w:pPr>
          </w:p>
          <w:p w:rsidR="00185922" w:rsidRDefault="00185922" w:rsidP="00F90B10">
            <w:pPr>
              <w:spacing w:line="320" w:lineRule="atLeast"/>
              <w:ind w:firstLine="432"/>
              <w:jc w:val="both"/>
              <w:rPr>
                <w:rFonts w:ascii="Arial Narrow" w:hAnsi="Arial Narrow" w:cs="Arial"/>
                <w:bCs/>
              </w:rPr>
            </w:pPr>
          </w:p>
          <w:p w:rsidR="00185922" w:rsidRPr="00F90B10" w:rsidRDefault="00185922" w:rsidP="00F90B10">
            <w:pPr>
              <w:spacing w:line="320" w:lineRule="atLeast"/>
              <w:ind w:firstLine="432"/>
              <w:jc w:val="both"/>
              <w:rPr>
                <w:rFonts w:ascii="Arial Narrow" w:hAnsi="Arial Narrow" w:cs="Arial"/>
                <w:bCs/>
              </w:rPr>
            </w:pPr>
          </w:p>
          <w:p w:rsidR="003563B2" w:rsidRDefault="003563B2" w:rsidP="00997182">
            <w:pPr>
              <w:spacing w:line="320" w:lineRule="atLeast"/>
              <w:ind w:left="439"/>
              <w:jc w:val="both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 xml:space="preserve">Pihak urusetia akan memaklumkan kepada </w:t>
            </w:r>
            <w:r w:rsidR="0067635E">
              <w:rPr>
                <w:rFonts w:ascii="Arial Narrow" w:hAnsi="Arial Narrow" w:cs="Arial"/>
                <w:bCs/>
              </w:rPr>
              <w:t xml:space="preserve">pihak </w:t>
            </w:r>
            <w:r>
              <w:rPr>
                <w:rFonts w:ascii="Arial Narrow" w:hAnsi="Arial Narrow" w:cs="Arial"/>
                <w:bCs/>
              </w:rPr>
              <w:t>PMO</w:t>
            </w:r>
            <w:r w:rsidR="0067635E">
              <w:rPr>
                <w:rFonts w:ascii="Arial Narrow" w:hAnsi="Arial Narrow" w:cs="Arial"/>
                <w:bCs/>
              </w:rPr>
              <w:t xml:space="preserve"> secara bertulis</w:t>
            </w:r>
            <w:r>
              <w:rPr>
                <w:rFonts w:ascii="Arial Narrow" w:hAnsi="Arial Narrow" w:cs="Arial"/>
                <w:bCs/>
              </w:rPr>
              <w:t xml:space="preserve"> berhubung pindaan </w:t>
            </w:r>
            <w:r w:rsidR="009A0467">
              <w:rPr>
                <w:rFonts w:ascii="Arial Narrow" w:hAnsi="Arial Narrow" w:cs="Arial"/>
                <w:bCs/>
              </w:rPr>
              <w:t>KPI tersebut untuk</w:t>
            </w:r>
            <w:r w:rsidR="0067635E">
              <w:rPr>
                <w:rFonts w:ascii="Arial Narrow" w:hAnsi="Arial Narrow" w:cs="Arial"/>
                <w:bCs/>
              </w:rPr>
              <w:t xml:space="preserve"> makluman dan</w:t>
            </w:r>
            <w:r w:rsidR="009A0467">
              <w:rPr>
                <w:rFonts w:ascii="Arial Narrow" w:hAnsi="Arial Narrow" w:cs="Arial"/>
                <w:bCs/>
              </w:rPr>
              <w:t xml:space="preserve"> tindakan PMO selanjutnya</w:t>
            </w:r>
            <w:r w:rsidR="0067635E">
              <w:rPr>
                <w:rFonts w:ascii="Arial Narrow" w:hAnsi="Arial Narrow" w:cs="Arial"/>
                <w:bCs/>
              </w:rPr>
              <w:t>.</w:t>
            </w:r>
          </w:p>
          <w:p w:rsidR="003E7192" w:rsidRDefault="003E7192" w:rsidP="009A0467">
            <w:pPr>
              <w:spacing w:line="320" w:lineRule="atLeast"/>
              <w:ind w:hanging="18"/>
              <w:jc w:val="both"/>
              <w:rPr>
                <w:rFonts w:ascii="Arial Narrow" w:hAnsi="Arial Narrow" w:cs="Arial"/>
                <w:bCs/>
              </w:rPr>
            </w:pPr>
          </w:p>
          <w:p w:rsidR="003E7192" w:rsidRDefault="003E7192" w:rsidP="009A0467">
            <w:pPr>
              <w:spacing w:line="320" w:lineRule="atLeast"/>
              <w:ind w:hanging="18"/>
              <w:jc w:val="both"/>
              <w:rPr>
                <w:rFonts w:ascii="Arial Narrow" w:hAnsi="Arial Narrow" w:cs="Arial"/>
                <w:bCs/>
              </w:rPr>
            </w:pPr>
          </w:p>
          <w:p w:rsidR="003E7192" w:rsidRDefault="003E7192" w:rsidP="009A0467">
            <w:pPr>
              <w:spacing w:line="320" w:lineRule="atLeast"/>
              <w:ind w:hanging="18"/>
              <w:jc w:val="both"/>
              <w:rPr>
                <w:rFonts w:ascii="Arial Narrow" w:hAnsi="Arial Narrow" w:cs="Arial"/>
                <w:bCs/>
              </w:rPr>
            </w:pPr>
          </w:p>
          <w:p w:rsidR="003E7192" w:rsidRDefault="003E7192" w:rsidP="009A0467">
            <w:pPr>
              <w:spacing w:line="320" w:lineRule="atLeast"/>
              <w:ind w:hanging="18"/>
              <w:jc w:val="both"/>
              <w:rPr>
                <w:rFonts w:ascii="Arial Narrow" w:hAnsi="Arial Narrow" w:cs="Arial"/>
                <w:bCs/>
              </w:rPr>
            </w:pPr>
          </w:p>
          <w:p w:rsidR="003E7192" w:rsidRDefault="003E7192" w:rsidP="009A0467">
            <w:pPr>
              <w:spacing w:line="320" w:lineRule="atLeast"/>
              <w:ind w:hanging="18"/>
              <w:jc w:val="both"/>
              <w:rPr>
                <w:rFonts w:ascii="Arial Narrow" w:hAnsi="Arial Narrow" w:cs="Arial"/>
                <w:bCs/>
              </w:rPr>
            </w:pPr>
          </w:p>
          <w:p w:rsidR="003E7192" w:rsidRDefault="003E7192" w:rsidP="009A0467">
            <w:pPr>
              <w:spacing w:line="320" w:lineRule="atLeast"/>
              <w:ind w:hanging="18"/>
              <w:jc w:val="both"/>
              <w:rPr>
                <w:rFonts w:ascii="Arial Narrow" w:hAnsi="Arial Narrow" w:cs="Arial"/>
                <w:bCs/>
              </w:rPr>
            </w:pPr>
          </w:p>
          <w:p w:rsidR="00997182" w:rsidRDefault="00997182" w:rsidP="009A0467">
            <w:pPr>
              <w:spacing w:line="320" w:lineRule="atLeast"/>
              <w:ind w:hanging="18"/>
              <w:jc w:val="both"/>
              <w:rPr>
                <w:rFonts w:ascii="Arial Narrow" w:hAnsi="Arial Narrow" w:cs="Arial"/>
                <w:bCs/>
              </w:rPr>
            </w:pPr>
          </w:p>
          <w:p w:rsidR="00966FCE" w:rsidRPr="00EE4EDF" w:rsidRDefault="00966FCE" w:rsidP="00997182">
            <w:pPr>
              <w:spacing w:line="320" w:lineRule="atLeast"/>
              <w:jc w:val="both"/>
              <w:rPr>
                <w:rFonts w:ascii="Arial Narrow" w:hAnsi="Arial Narrow" w:cs="Arial"/>
                <w:bCs/>
                <w:i/>
              </w:rPr>
            </w:pPr>
          </w:p>
        </w:tc>
        <w:tc>
          <w:tcPr>
            <w:tcW w:w="1278" w:type="dxa"/>
          </w:tcPr>
          <w:p w:rsidR="00D140ED" w:rsidRDefault="00D140ED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934D5F" w:rsidRDefault="00934D5F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934D5F" w:rsidRDefault="00934D5F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A87BA6" w:rsidRDefault="00A87BA6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A87BA6" w:rsidRDefault="00A87BA6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A87BA6" w:rsidRDefault="00A87BA6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A87BA6" w:rsidRDefault="00A87BA6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966FCE" w:rsidRDefault="00966FCE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966FCE" w:rsidRDefault="00966FCE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966FCE" w:rsidRDefault="00966FCE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966FCE" w:rsidRDefault="00966FCE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966FCE" w:rsidRDefault="00966FCE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AA12EA" w:rsidRDefault="00AA12EA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934D5F" w:rsidRDefault="00A87BA6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Urusetia</w:t>
            </w:r>
          </w:p>
          <w:p w:rsidR="00A87BA6" w:rsidRDefault="00A87BA6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A87BA6" w:rsidRDefault="00A87BA6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A87BA6" w:rsidRDefault="00A87BA6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A87BA6" w:rsidRDefault="00A87BA6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A87BA6" w:rsidRDefault="00A87BA6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EE4EDF" w:rsidRDefault="00EE4EDF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EE4EDF" w:rsidRDefault="00EE4EDF" w:rsidP="003E7192">
            <w:pPr>
              <w:tabs>
                <w:tab w:val="left" w:pos="0"/>
              </w:tabs>
              <w:spacing w:line="276" w:lineRule="auto"/>
              <w:rPr>
                <w:rFonts w:ascii="Arial Narrow" w:hAnsi="Arial Narrow" w:cs="Arial"/>
              </w:rPr>
            </w:pPr>
          </w:p>
          <w:p w:rsidR="003E7192" w:rsidRDefault="003E7192" w:rsidP="003E7192">
            <w:pPr>
              <w:tabs>
                <w:tab w:val="left" w:pos="0"/>
              </w:tabs>
              <w:spacing w:line="276" w:lineRule="auto"/>
              <w:rPr>
                <w:rFonts w:ascii="Arial Narrow" w:hAnsi="Arial Narrow" w:cs="Arial"/>
              </w:rPr>
            </w:pPr>
          </w:p>
          <w:p w:rsidR="00A87BA6" w:rsidRDefault="00A87BA6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A87BA6" w:rsidRDefault="00A87BA6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Urusetia</w:t>
            </w:r>
          </w:p>
          <w:p w:rsidR="003E7192" w:rsidRDefault="003E7192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3E7192" w:rsidRDefault="003E7192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3E7192" w:rsidRDefault="003E7192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3E7192" w:rsidRDefault="003E7192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3E7192" w:rsidRDefault="003E7192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3E7192" w:rsidRDefault="003E7192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3E7192" w:rsidRDefault="003E7192" w:rsidP="003512B8">
            <w:pPr>
              <w:tabs>
                <w:tab w:val="left" w:pos="0"/>
              </w:tabs>
              <w:spacing w:line="276" w:lineRule="auto"/>
              <w:rPr>
                <w:rFonts w:ascii="Arial Narrow" w:hAnsi="Arial Narrow" w:cs="Arial"/>
              </w:rPr>
            </w:pPr>
          </w:p>
          <w:p w:rsidR="003E7192" w:rsidRDefault="003E7192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3E7192" w:rsidRDefault="003E7192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Urusetia</w:t>
            </w:r>
          </w:p>
          <w:p w:rsidR="00185922" w:rsidRDefault="00185922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185922" w:rsidRDefault="00185922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185922" w:rsidRDefault="00185922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185922" w:rsidRDefault="00185922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185922" w:rsidRDefault="00185922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185922" w:rsidRDefault="00185922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185922" w:rsidRDefault="00185922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185922" w:rsidRDefault="00185922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185922" w:rsidRDefault="00185922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185922" w:rsidRDefault="00185922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MOF/TERAJU</w:t>
            </w:r>
          </w:p>
          <w:p w:rsidR="00185922" w:rsidRDefault="00185922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185922" w:rsidRDefault="00185922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185922" w:rsidRDefault="00185922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185922" w:rsidRDefault="00185922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185922" w:rsidRDefault="00185922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185922" w:rsidRDefault="00185922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185922" w:rsidRDefault="00185922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Urusetia</w:t>
            </w:r>
          </w:p>
        </w:tc>
      </w:tr>
      <w:tr w:rsidR="00934D5F" w:rsidRPr="005043A3" w:rsidTr="00F541FE">
        <w:tc>
          <w:tcPr>
            <w:tcW w:w="900" w:type="dxa"/>
          </w:tcPr>
          <w:p w:rsidR="00934D5F" w:rsidRDefault="003E7192" w:rsidP="00D140ED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lastRenderedPageBreak/>
              <w:t>7</w:t>
            </w:r>
            <w:r w:rsidR="00934D5F">
              <w:rPr>
                <w:rFonts w:ascii="Arial Narrow" w:hAnsi="Arial Narrow" w:cs="Arial"/>
                <w:b/>
              </w:rPr>
              <w:t>.0</w:t>
            </w:r>
          </w:p>
        </w:tc>
        <w:tc>
          <w:tcPr>
            <w:tcW w:w="7290" w:type="dxa"/>
          </w:tcPr>
          <w:p w:rsidR="00934D5F" w:rsidRDefault="00934D5F" w:rsidP="00D140ED">
            <w:pPr>
              <w:spacing w:line="320" w:lineRule="atLeast"/>
              <w:jc w:val="both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HAL-HAL LAIN</w:t>
            </w:r>
          </w:p>
          <w:p w:rsidR="00934D5F" w:rsidRDefault="00934D5F" w:rsidP="00D140ED">
            <w:pPr>
              <w:spacing w:line="320" w:lineRule="atLeast"/>
              <w:jc w:val="both"/>
              <w:rPr>
                <w:rFonts w:ascii="Arial Narrow" w:hAnsi="Arial Narrow" w:cs="Arial"/>
                <w:b/>
                <w:bCs/>
              </w:rPr>
            </w:pPr>
          </w:p>
          <w:p w:rsidR="00934D5F" w:rsidRDefault="00934D5F" w:rsidP="008461D6">
            <w:pPr>
              <w:spacing w:line="320" w:lineRule="atLeast"/>
              <w:jc w:val="both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>Mesyuarat mengambil maklum tiada hal-hal lai</w:t>
            </w:r>
            <w:r w:rsidR="00EE4EDF">
              <w:rPr>
                <w:rFonts w:ascii="Arial Narrow" w:hAnsi="Arial Narrow" w:cs="Arial"/>
                <w:bCs/>
              </w:rPr>
              <w:t>n yang ingin diperbincangkan.</w:t>
            </w:r>
          </w:p>
          <w:p w:rsidR="00A74F97" w:rsidRDefault="00A74F97" w:rsidP="00D140ED">
            <w:pPr>
              <w:spacing w:line="320" w:lineRule="atLeast"/>
              <w:jc w:val="both"/>
              <w:rPr>
                <w:rFonts w:ascii="Arial Narrow" w:hAnsi="Arial Narrow" w:cs="Arial"/>
                <w:bCs/>
              </w:rPr>
            </w:pPr>
          </w:p>
          <w:p w:rsidR="00997182" w:rsidRPr="00934D5F" w:rsidRDefault="00997182" w:rsidP="00D140ED">
            <w:pPr>
              <w:spacing w:line="320" w:lineRule="atLeast"/>
              <w:jc w:val="both"/>
              <w:rPr>
                <w:rFonts w:ascii="Arial Narrow" w:hAnsi="Arial Narrow" w:cs="Arial"/>
                <w:bCs/>
              </w:rPr>
            </w:pPr>
          </w:p>
        </w:tc>
        <w:tc>
          <w:tcPr>
            <w:tcW w:w="1278" w:type="dxa"/>
          </w:tcPr>
          <w:p w:rsidR="00934D5F" w:rsidRDefault="00934D5F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934D5F" w:rsidRDefault="00934D5F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934D5F" w:rsidRDefault="00934D5F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934D5F" w:rsidRDefault="00934D5F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</w:tc>
      </w:tr>
      <w:tr w:rsidR="00934D5F" w:rsidRPr="005043A3" w:rsidTr="00F541FE">
        <w:tc>
          <w:tcPr>
            <w:tcW w:w="900" w:type="dxa"/>
          </w:tcPr>
          <w:p w:rsidR="00934D5F" w:rsidRDefault="003E7192" w:rsidP="00A87BA6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8</w:t>
            </w:r>
            <w:r w:rsidR="00934D5F">
              <w:rPr>
                <w:rFonts w:ascii="Arial Narrow" w:hAnsi="Arial Narrow" w:cs="Arial"/>
                <w:b/>
              </w:rPr>
              <w:t>.0</w:t>
            </w:r>
          </w:p>
        </w:tc>
        <w:tc>
          <w:tcPr>
            <w:tcW w:w="7290" w:type="dxa"/>
          </w:tcPr>
          <w:p w:rsidR="00934D5F" w:rsidRDefault="00934D5F" w:rsidP="00A87BA6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PENUTUP</w:t>
            </w:r>
          </w:p>
          <w:p w:rsidR="008461D6" w:rsidRDefault="008461D6" w:rsidP="008461D6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  <w:b/>
              </w:rPr>
            </w:pPr>
          </w:p>
          <w:p w:rsidR="00934D5F" w:rsidRPr="008461D6" w:rsidRDefault="00EE4EDF" w:rsidP="008461D6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Mesyuarat ditangguhkan pada pukul 11.45 pagi</w:t>
            </w:r>
            <w:r w:rsidR="00934D5F" w:rsidRPr="008461D6">
              <w:rPr>
                <w:rFonts w:ascii="Arial Narrow" w:hAnsi="Arial Narrow" w:cs="Arial"/>
              </w:rPr>
              <w:t xml:space="preserve"> dan Pengerusi mengucapkan terima kasih kepada semua ahli mesyuarat yang hadir. </w:t>
            </w:r>
          </w:p>
          <w:p w:rsidR="00934D5F" w:rsidRDefault="00934D5F" w:rsidP="00A87BA6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A74F97" w:rsidRPr="007F7C5F" w:rsidRDefault="00A74F97" w:rsidP="00A87BA6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1278" w:type="dxa"/>
          </w:tcPr>
          <w:p w:rsidR="00934D5F" w:rsidRDefault="00934D5F" w:rsidP="00B86F9A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</w:tc>
      </w:tr>
    </w:tbl>
    <w:p w:rsidR="008A1EB0" w:rsidRDefault="008A1EB0" w:rsidP="00B86F9A">
      <w:pPr>
        <w:tabs>
          <w:tab w:val="left" w:pos="0"/>
        </w:tabs>
        <w:spacing w:line="276" w:lineRule="auto"/>
        <w:ind w:left="3600" w:hanging="3600"/>
        <w:jc w:val="both"/>
        <w:rPr>
          <w:rFonts w:ascii="Arial Narrow" w:hAnsi="Arial Narrow" w:cs="Arial"/>
        </w:rPr>
      </w:pPr>
    </w:p>
    <w:p w:rsidR="00C02007" w:rsidRDefault="00C02007" w:rsidP="009A0467">
      <w:pPr>
        <w:tabs>
          <w:tab w:val="left" w:pos="0"/>
        </w:tabs>
        <w:spacing w:line="276" w:lineRule="auto"/>
        <w:jc w:val="both"/>
        <w:rPr>
          <w:rFonts w:ascii="Arial Narrow" w:hAnsi="Arial Narrow" w:cs="Arial"/>
        </w:rPr>
      </w:pPr>
    </w:p>
    <w:p w:rsidR="003E7192" w:rsidRDefault="003E7192" w:rsidP="009A0467">
      <w:pPr>
        <w:tabs>
          <w:tab w:val="left" w:pos="0"/>
        </w:tabs>
        <w:spacing w:line="276" w:lineRule="auto"/>
        <w:jc w:val="both"/>
        <w:rPr>
          <w:rFonts w:ascii="Arial Narrow" w:hAnsi="Arial Narrow" w:cs="Arial"/>
        </w:rPr>
      </w:pPr>
    </w:p>
    <w:p w:rsidR="003E7192" w:rsidRDefault="003E7192" w:rsidP="009A0467">
      <w:pPr>
        <w:tabs>
          <w:tab w:val="left" w:pos="0"/>
        </w:tabs>
        <w:spacing w:line="276" w:lineRule="auto"/>
        <w:jc w:val="both"/>
        <w:rPr>
          <w:rFonts w:ascii="Arial Narrow" w:hAnsi="Arial Narrow" w:cs="Arial"/>
        </w:rPr>
      </w:pPr>
    </w:p>
    <w:p w:rsidR="00C02007" w:rsidRDefault="00C02007" w:rsidP="00B86F9A">
      <w:pPr>
        <w:tabs>
          <w:tab w:val="left" w:pos="0"/>
        </w:tabs>
        <w:spacing w:line="276" w:lineRule="auto"/>
        <w:ind w:left="3600" w:hanging="3600"/>
        <w:jc w:val="both"/>
        <w:rPr>
          <w:rFonts w:ascii="Arial Narrow" w:hAnsi="Arial Narrow" w:cs="Arial"/>
        </w:rPr>
      </w:pPr>
    </w:p>
    <w:p w:rsidR="00C02007" w:rsidRDefault="00C02007" w:rsidP="00B86F9A">
      <w:pPr>
        <w:tabs>
          <w:tab w:val="left" w:pos="0"/>
        </w:tabs>
        <w:spacing w:line="276" w:lineRule="auto"/>
        <w:ind w:left="3600" w:hanging="36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Disediakan oleh: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>Disemak oleh:</w:t>
      </w:r>
    </w:p>
    <w:p w:rsidR="00C02007" w:rsidRDefault="00C02007" w:rsidP="00B86F9A">
      <w:pPr>
        <w:tabs>
          <w:tab w:val="left" w:pos="0"/>
        </w:tabs>
        <w:spacing w:line="276" w:lineRule="auto"/>
        <w:ind w:left="3600" w:hanging="3600"/>
        <w:jc w:val="both"/>
        <w:rPr>
          <w:rFonts w:ascii="Arial Narrow" w:hAnsi="Arial Narrow" w:cs="Arial"/>
        </w:rPr>
      </w:pPr>
    </w:p>
    <w:p w:rsidR="00C02007" w:rsidRDefault="00C02007" w:rsidP="00B86F9A">
      <w:pPr>
        <w:tabs>
          <w:tab w:val="left" w:pos="0"/>
        </w:tabs>
        <w:spacing w:line="276" w:lineRule="auto"/>
        <w:ind w:left="3600" w:hanging="3600"/>
        <w:jc w:val="both"/>
        <w:rPr>
          <w:rFonts w:ascii="Arial Narrow" w:hAnsi="Arial Narrow" w:cs="Arial"/>
        </w:rPr>
      </w:pPr>
    </w:p>
    <w:p w:rsidR="00C02007" w:rsidRDefault="00C02007" w:rsidP="00B86F9A">
      <w:pPr>
        <w:tabs>
          <w:tab w:val="left" w:pos="0"/>
        </w:tabs>
        <w:spacing w:line="276" w:lineRule="auto"/>
        <w:ind w:left="3600" w:hanging="3600"/>
        <w:jc w:val="both"/>
        <w:rPr>
          <w:rFonts w:ascii="Arial Narrow" w:hAnsi="Arial Narrow" w:cs="Arial"/>
        </w:rPr>
      </w:pPr>
    </w:p>
    <w:p w:rsidR="00C02007" w:rsidRDefault="00C02007" w:rsidP="00C02007">
      <w:pPr>
        <w:tabs>
          <w:tab w:val="left" w:pos="0"/>
        </w:tabs>
        <w:spacing w:line="276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……………………………..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>………………………………</w:t>
      </w:r>
    </w:p>
    <w:p w:rsidR="00C02007" w:rsidRDefault="00C02007" w:rsidP="00C02007">
      <w:pPr>
        <w:tabs>
          <w:tab w:val="left" w:pos="0"/>
        </w:tabs>
        <w:spacing w:line="276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Mohd Azmi Dz</w:t>
      </w:r>
      <w:r w:rsidR="00EE4EDF">
        <w:rPr>
          <w:rFonts w:ascii="Arial Narrow" w:hAnsi="Arial Narrow" w:cs="Arial"/>
        </w:rPr>
        <w:t>ulkifli</w:t>
      </w:r>
      <w:r w:rsidR="00EE4EDF">
        <w:rPr>
          <w:rFonts w:ascii="Arial Narrow" w:hAnsi="Arial Narrow" w:cs="Arial"/>
        </w:rPr>
        <w:tab/>
      </w:r>
      <w:r w:rsidR="00EE4EDF">
        <w:rPr>
          <w:rFonts w:ascii="Arial Narrow" w:hAnsi="Arial Narrow" w:cs="Arial"/>
        </w:rPr>
        <w:tab/>
      </w:r>
      <w:r w:rsidR="00EE4EDF">
        <w:rPr>
          <w:rFonts w:ascii="Arial Narrow" w:hAnsi="Arial Narrow" w:cs="Arial"/>
        </w:rPr>
        <w:tab/>
      </w:r>
      <w:r w:rsidR="00EE4EDF">
        <w:rPr>
          <w:rFonts w:ascii="Arial Narrow" w:hAnsi="Arial Narrow" w:cs="Arial"/>
        </w:rPr>
        <w:tab/>
      </w:r>
      <w:r w:rsidR="00EE4EDF">
        <w:rPr>
          <w:rFonts w:ascii="Arial Narrow" w:hAnsi="Arial Narrow" w:cs="Arial"/>
        </w:rPr>
        <w:tab/>
      </w:r>
      <w:r w:rsidR="00EE4EDF">
        <w:rPr>
          <w:rFonts w:ascii="Arial Narrow" w:hAnsi="Arial Narrow" w:cs="Arial"/>
        </w:rPr>
        <w:tab/>
        <w:t>Sr. Azizah Mohd Yusoff</w:t>
      </w:r>
    </w:p>
    <w:p w:rsidR="002C05C7" w:rsidRDefault="002C05C7" w:rsidP="00C02007">
      <w:pPr>
        <w:tabs>
          <w:tab w:val="left" w:pos="0"/>
        </w:tabs>
        <w:spacing w:line="276" w:lineRule="auto"/>
        <w:jc w:val="both"/>
        <w:rPr>
          <w:rFonts w:ascii="Arial Narrow" w:hAnsi="Arial Narrow" w:cs="Arial"/>
        </w:rPr>
      </w:pPr>
    </w:p>
    <w:p w:rsidR="002C05C7" w:rsidRDefault="002C05C7" w:rsidP="00C02007">
      <w:pPr>
        <w:tabs>
          <w:tab w:val="left" w:pos="0"/>
        </w:tabs>
        <w:spacing w:line="276" w:lineRule="auto"/>
        <w:jc w:val="both"/>
        <w:rPr>
          <w:rFonts w:ascii="Arial Narrow" w:hAnsi="Arial Narrow" w:cs="Arial"/>
        </w:rPr>
      </w:pPr>
    </w:p>
    <w:p w:rsidR="002C05C7" w:rsidRDefault="002C05C7" w:rsidP="00C02007">
      <w:pPr>
        <w:tabs>
          <w:tab w:val="left" w:pos="0"/>
        </w:tabs>
        <w:spacing w:line="276" w:lineRule="auto"/>
        <w:jc w:val="both"/>
        <w:rPr>
          <w:rFonts w:ascii="Arial Narrow" w:hAnsi="Arial Narrow" w:cs="Arial"/>
        </w:rPr>
      </w:pPr>
    </w:p>
    <w:p w:rsidR="002C05C7" w:rsidRDefault="002C05C7" w:rsidP="00C02007">
      <w:pPr>
        <w:tabs>
          <w:tab w:val="left" w:pos="0"/>
        </w:tabs>
        <w:spacing w:line="276" w:lineRule="auto"/>
        <w:jc w:val="both"/>
        <w:rPr>
          <w:rFonts w:ascii="Arial Narrow" w:hAnsi="Arial Narrow" w:cs="Arial"/>
        </w:rPr>
      </w:pPr>
    </w:p>
    <w:p w:rsidR="002C05C7" w:rsidRDefault="002C05C7" w:rsidP="00C02007">
      <w:pPr>
        <w:tabs>
          <w:tab w:val="left" w:pos="0"/>
        </w:tabs>
        <w:spacing w:line="276" w:lineRule="auto"/>
        <w:jc w:val="both"/>
        <w:rPr>
          <w:rFonts w:ascii="Arial Narrow" w:hAnsi="Arial Narrow" w:cs="Arial"/>
        </w:rPr>
      </w:pPr>
    </w:p>
    <w:p w:rsidR="002C05C7" w:rsidRDefault="002C05C7" w:rsidP="00C02007">
      <w:pPr>
        <w:tabs>
          <w:tab w:val="left" w:pos="0"/>
        </w:tabs>
        <w:spacing w:line="276" w:lineRule="auto"/>
        <w:jc w:val="both"/>
        <w:rPr>
          <w:rFonts w:ascii="Arial Narrow" w:hAnsi="Arial Narrow" w:cs="Arial"/>
        </w:rPr>
      </w:pPr>
    </w:p>
    <w:p w:rsidR="002C05C7" w:rsidRDefault="002C05C7" w:rsidP="00C02007">
      <w:pPr>
        <w:tabs>
          <w:tab w:val="left" w:pos="0"/>
        </w:tabs>
        <w:spacing w:line="276" w:lineRule="auto"/>
        <w:jc w:val="both"/>
        <w:rPr>
          <w:rFonts w:ascii="Arial Narrow" w:hAnsi="Arial Narrow" w:cs="Arial"/>
        </w:rPr>
      </w:pPr>
    </w:p>
    <w:p w:rsidR="002C05C7" w:rsidRDefault="002C05C7" w:rsidP="00C02007">
      <w:pPr>
        <w:tabs>
          <w:tab w:val="left" w:pos="0"/>
        </w:tabs>
        <w:spacing w:line="276" w:lineRule="auto"/>
        <w:jc w:val="both"/>
        <w:rPr>
          <w:rFonts w:ascii="Arial Narrow" w:hAnsi="Arial Narrow" w:cs="Arial"/>
        </w:rPr>
      </w:pPr>
    </w:p>
    <w:p w:rsidR="002C05C7" w:rsidRDefault="002C05C7" w:rsidP="00C02007">
      <w:pPr>
        <w:tabs>
          <w:tab w:val="left" w:pos="0"/>
        </w:tabs>
        <w:spacing w:line="276" w:lineRule="auto"/>
        <w:jc w:val="both"/>
        <w:rPr>
          <w:rFonts w:ascii="Arial Narrow" w:hAnsi="Arial Narrow" w:cs="Arial"/>
        </w:rPr>
      </w:pPr>
    </w:p>
    <w:p w:rsidR="002C05C7" w:rsidRDefault="002C05C7" w:rsidP="00C02007">
      <w:pPr>
        <w:tabs>
          <w:tab w:val="left" w:pos="0"/>
        </w:tabs>
        <w:spacing w:line="276" w:lineRule="auto"/>
        <w:jc w:val="both"/>
        <w:rPr>
          <w:rFonts w:ascii="Arial Narrow" w:hAnsi="Arial Narrow" w:cs="Arial"/>
        </w:rPr>
      </w:pPr>
    </w:p>
    <w:p w:rsidR="002C05C7" w:rsidRDefault="002C05C7" w:rsidP="00C02007">
      <w:pPr>
        <w:tabs>
          <w:tab w:val="left" w:pos="0"/>
        </w:tabs>
        <w:spacing w:line="276" w:lineRule="auto"/>
        <w:jc w:val="both"/>
        <w:rPr>
          <w:rFonts w:ascii="Arial Narrow" w:hAnsi="Arial Narrow" w:cs="Arial"/>
        </w:rPr>
      </w:pPr>
    </w:p>
    <w:p w:rsidR="002C05C7" w:rsidRDefault="002C05C7" w:rsidP="00C02007">
      <w:pPr>
        <w:tabs>
          <w:tab w:val="left" w:pos="0"/>
        </w:tabs>
        <w:spacing w:line="276" w:lineRule="auto"/>
        <w:jc w:val="both"/>
        <w:rPr>
          <w:rFonts w:ascii="Arial Narrow" w:hAnsi="Arial Narrow" w:cs="Arial"/>
        </w:rPr>
      </w:pPr>
    </w:p>
    <w:p w:rsidR="002C05C7" w:rsidRDefault="002C05C7" w:rsidP="00C02007">
      <w:pPr>
        <w:tabs>
          <w:tab w:val="left" w:pos="0"/>
        </w:tabs>
        <w:spacing w:line="276" w:lineRule="auto"/>
        <w:jc w:val="both"/>
        <w:rPr>
          <w:rFonts w:ascii="Arial Narrow" w:hAnsi="Arial Narrow" w:cs="Arial"/>
        </w:rPr>
      </w:pPr>
    </w:p>
    <w:p w:rsidR="002C05C7" w:rsidRDefault="002C05C7" w:rsidP="00C02007">
      <w:pPr>
        <w:tabs>
          <w:tab w:val="left" w:pos="0"/>
        </w:tabs>
        <w:spacing w:line="276" w:lineRule="auto"/>
        <w:jc w:val="both"/>
        <w:rPr>
          <w:rFonts w:ascii="Arial Narrow" w:hAnsi="Arial Narrow" w:cs="Arial"/>
        </w:rPr>
      </w:pPr>
    </w:p>
    <w:p w:rsidR="002C05C7" w:rsidRDefault="002C05C7" w:rsidP="00C02007">
      <w:pPr>
        <w:tabs>
          <w:tab w:val="left" w:pos="0"/>
        </w:tabs>
        <w:spacing w:line="276" w:lineRule="auto"/>
        <w:jc w:val="both"/>
        <w:rPr>
          <w:rFonts w:ascii="Arial Narrow" w:hAnsi="Arial Narrow" w:cs="Arial"/>
        </w:rPr>
      </w:pPr>
    </w:p>
    <w:p w:rsidR="002C05C7" w:rsidRDefault="002C05C7" w:rsidP="00C02007">
      <w:pPr>
        <w:tabs>
          <w:tab w:val="left" w:pos="0"/>
        </w:tabs>
        <w:spacing w:line="276" w:lineRule="auto"/>
        <w:jc w:val="both"/>
        <w:rPr>
          <w:rFonts w:ascii="Arial Narrow" w:hAnsi="Arial Narrow" w:cs="Arial"/>
        </w:rPr>
      </w:pPr>
    </w:p>
    <w:p w:rsidR="002C05C7" w:rsidRDefault="002C05C7" w:rsidP="00C02007">
      <w:pPr>
        <w:tabs>
          <w:tab w:val="left" w:pos="0"/>
        </w:tabs>
        <w:spacing w:line="276" w:lineRule="auto"/>
        <w:jc w:val="both"/>
        <w:rPr>
          <w:rFonts w:ascii="Arial Narrow" w:hAnsi="Arial Narrow" w:cs="Arial"/>
        </w:rPr>
      </w:pPr>
    </w:p>
    <w:p w:rsidR="002C05C7" w:rsidRDefault="002C05C7" w:rsidP="00C02007">
      <w:pPr>
        <w:tabs>
          <w:tab w:val="left" w:pos="0"/>
        </w:tabs>
        <w:spacing w:line="276" w:lineRule="auto"/>
        <w:jc w:val="both"/>
        <w:rPr>
          <w:rFonts w:ascii="Arial Narrow" w:hAnsi="Arial Narrow" w:cs="Arial"/>
        </w:rPr>
      </w:pPr>
    </w:p>
    <w:p w:rsidR="002C05C7" w:rsidRDefault="002C05C7" w:rsidP="00C02007">
      <w:pPr>
        <w:tabs>
          <w:tab w:val="left" w:pos="0"/>
        </w:tabs>
        <w:spacing w:line="276" w:lineRule="auto"/>
        <w:jc w:val="both"/>
        <w:rPr>
          <w:rFonts w:ascii="Arial Narrow" w:hAnsi="Arial Narrow" w:cs="Arial"/>
        </w:rPr>
      </w:pPr>
    </w:p>
    <w:p w:rsidR="002C05C7" w:rsidRDefault="002C05C7" w:rsidP="00C02007">
      <w:pPr>
        <w:tabs>
          <w:tab w:val="left" w:pos="0"/>
        </w:tabs>
        <w:spacing w:line="276" w:lineRule="auto"/>
        <w:jc w:val="both"/>
        <w:rPr>
          <w:rFonts w:ascii="Arial Narrow" w:hAnsi="Arial Narrow" w:cs="Arial"/>
        </w:rPr>
      </w:pPr>
    </w:p>
    <w:p w:rsidR="002C05C7" w:rsidRDefault="002C05C7" w:rsidP="00C02007">
      <w:pPr>
        <w:tabs>
          <w:tab w:val="left" w:pos="0"/>
        </w:tabs>
        <w:spacing w:line="276" w:lineRule="auto"/>
        <w:jc w:val="both"/>
        <w:rPr>
          <w:rFonts w:ascii="Arial Narrow" w:hAnsi="Arial Narrow" w:cs="Arial"/>
        </w:rPr>
      </w:pPr>
    </w:p>
    <w:p w:rsidR="002C05C7" w:rsidRDefault="002C05C7" w:rsidP="00C02007">
      <w:pPr>
        <w:tabs>
          <w:tab w:val="left" w:pos="0"/>
        </w:tabs>
        <w:spacing w:line="276" w:lineRule="auto"/>
        <w:jc w:val="both"/>
        <w:rPr>
          <w:rFonts w:ascii="Arial Narrow" w:hAnsi="Arial Narrow" w:cs="Arial"/>
        </w:rPr>
      </w:pPr>
    </w:p>
    <w:p w:rsidR="002C05C7" w:rsidRPr="00EF44AC" w:rsidRDefault="002C05C7" w:rsidP="002C05C7">
      <w:pPr>
        <w:tabs>
          <w:tab w:val="left" w:pos="0"/>
        </w:tabs>
        <w:spacing w:line="276" w:lineRule="auto"/>
        <w:jc w:val="right"/>
        <w:rPr>
          <w:rFonts w:ascii="Arial Narrow" w:hAnsi="Arial Narrow" w:cs="Arial"/>
          <w:b/>
          <w:sz w:val="28"/>
          <w:szCs w:val="28"/>
        </w:rPr>
      </w:pPr>
      <w:r w:rsidRPr="00EF44AC">
        <w:rPr>
          <w:rFonts w:ascii="Arial Narrow" w:hAnsi="Arial Narrow" w:cs="Arial"/>
          <w:b/>
          <w:sz w:val="28"/>
          <w:szCs w:val="28"/>
        </w:rPr>
        <w:lastRenderedPageBreak/>
        <w:t>Lampiran A</w:t>
      </w:r>
    </w:p>
    <w:p w:rsidR="002C05C7" w:rsidRDefault="002C05C7" w:rsidP="002C05C7">
      <w:pPr>
        <w:tabs>
          <w:tab w:val="left" w:pos="0"/>
        </w:tabs>
        <w:spacing w:line="276" w:lineRule="auto"/>
        <w:jc w:val="right"/>
        <w:rPr>
          <w:rFonts w:ascii="Arial Narrow" w:hAnsi="Arial Narrow" w:cs="Arial"/>
        </w:rPr>
      </w:pPr>
    </w:p>
    <w:p w:rsidR="00EF44AC" w:rsidRDefault="00EF44AC" w:rsidP="002C05C7">
      <w:pPr>
        <w:tabs>
          <w:tab w:val="left" w:pos="0"/>
        </w:tabs>
        <w:spacing w:line="276" w:lineRule="auto"/>
        <w:jc w:val="both"/>
        <w:rPr>
          <w:rFonts w:ascii="Arial Narrow" w:hAnsi="Arial Narrow" w:cs="Arial"/>
        </w:rPr>
      </w:pPr>
    </w:p>
    <w:p w:rsidR="002C05C7" w:rsidRDefault="002C05C7" w:rsidP="002C05C7">
      <w:pPr>
        <w:tabs>
          <w:tab w:val="left" w:pos="0"/>
        </w:tabs>
        <w:spacing w:line="276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Senarai Kehadiran Jawatankuasa CITP-IWG14/P6 – SME Bumiputera Bil 5/2016</w:t>
      </w:r>
    </w:p>
    <w:p w:rsidR="002C05C7" w:rsidRDefault="002C05C7" w:rsidP="002C05C7">
      <w:pPr>
        <w:tabs>
          <w:tab w:val="left" w:pos="0"/>
        </w:tabs>
        <w:spacing w:line="276" w:lineRule="auto"/>
        <w:jc w:val="both"/>
        <w:rPr>
          <w:rFonts w:ascii="Arial Narrow" w:hAnsi="Arial Narrow" w:cs="Arial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630"/>
        <w:gridCol w:w="3960"/>
        <w:gridCol w:w="990"/>
        <w:gridCol w:w="990"/>
      </w:tblGrid>
      <w:tr w:rsidR="00C92B1B" w:rsidTr="00EF44AC">
        <w:tc>
          <w:tcPr>
            <w:tcW w:w="630" w:type="dxa"/>
          </w:tcPr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</w:t>
            </w:r>
          </w:p>
        </w:tc>
        <w:tc>
          <w:tcPr>
            <w:tcW w:w="3960" w:type="dxa"/>
          </w:tcPr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Dato’Massuan Ahamad (Pengerusi)</w:t>
            </w:r>
          </w:p>
        </w:tc>
        <w:tc>
          <w:tcPr>
            <w:tcW w:w="990" w:type="dxa"/>
          </w:tcPr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KKR</w:t>
            </w:r>
          </w:p>
        </w:tc>
        <w:tc>
          <w:tcPr>
            <w:tcW w:w="990" w:type="dxa"/>
          </w:tcPr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C92B1B" w:rsidRPr="00C92B1B" w:rsidRDefault="00C92B1B" w:rsidP="00C92B1B">
            <w:pPr>
              <w:pStyle w:val="ListParagraph"/>
              <w:numPr>
                <w:ilvl w:val="0"/>
                <w:numId w:val="30"/>
              </w:num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</w:tc>
      </w:tr>
      <w:tr w:rsidR="00C92B1B" w:rsidTr="00EF44AC">
        <w:tc>
          <w:tcPr>
            <w:tcW w:w="630" w:type="dxa"/>
          </w:tcPr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</w:t>
            </w:r>
          </w:p>
        </w:tc>
        <w:tc>
          <w:tcPr>
            <w:tcW w:w="3960" w:type="dxa"/>
          </w:tcPr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Dato’Haji Mokhtar Samad</w:t>
            </w:r>
          </w:p>
        </w:tc>
        <w:tc>
          <w:tcPr>
            <w:tcW w:w="990" w:type="dxa"/>
          </w:tcPr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BOD</w:t>
            </w:r>
          </w:p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CIDB</w:t>
            </w:r>
          </w:p>
        </w:tc>
        <w:tc>
          <w:tcPr>
            <w:tcW w:w="990" w:type="dxa"/>
          </w:tcPr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C92B1B" w:rsidRPr="00C92B1B" w:rsidRDefault="00C92B1B" w:rsidP="00C92B1B">
            <w:pPr>
              <w:pStyle w:val="ListParagraph"/>
              <w:numPr>
                <w:ilvl w:val="0"/>
                <w:numId w:val="31"/>
              </w:num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</w:tc>
      </w:tr>
      <w:tr w:rsidR="00C92B1B" w:rsidTr="00EF44AC">
        <w:tc>
          <w:tcPr>
            <w:tcW w:w="630" w:type="dxa"/>
          </w:tcPr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3</w:t>
            </w:r>
          </w:p>
        </w:tc>
        <w:tc>
          <w:tcPr>
            <w:tcW w:w="3960" w:type="dxa"/>
          </w:tcPr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En. Zureen Zubir</w:t>
            </w:r>
          </w:p>
        </w:tc>
        <w:tc>
          <w:tcPr>
            <w:tcW w:w="990" w:type="dxa"/>
          </w:tcPr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BPKU</w:t>
            </w:r>
          </w:p>
        </w:tc>
        <w:tc>
          <w:tcPr>
            <w:tcW w:w="990" w:type="dxa"/>
          </w:tcPr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C92B1B" w:rsidRPr="00C92B1B" w:rsidRDefault="00C92B1B" w:rsidP="00C92B1B">
            <w:pPr>
              <w:pStyle w:val="ListParagraph"/>
              <w:numPr>
                <w:ilvl w:val="0"/>
                <w:numId w:val="30"/>
              </w:num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</w:tc>
      </w:tr>
      <w:tr w:rsidR="00C92B1B" w:rsidTr="00EF44AC">
        <w:tc>
          <w:tcPr>
            <w:tcW w:w="630" w:type="dxa"/>
          </w:tcPr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4</w:t>
            </w:r>
          </w:p>
        </w:tc>
        <w:tc>
          <w:tcPr>
            <w:tcW w:w="3960" w:type="dxa"/>
          </w:tcPr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En. Ahmad Fauzi Sungip</w:t>
            </w:r>
          </w:p>
        </w:tc>
        <w:tc>
          <w:tcPr>
            <w:tcW w:w="990" w:type="dxa"/>
          </w:tcPr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MOF</w:t>
            </w:r>
          </w:p>
        </w:tc>
        <w:tc>
          <w:tcPr>
            <w:tcW w:w="990" w:type="dxa"/>
          </w:tcPr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C92B1B" w:rsidRPr="00C92B1B" w:rsidRDefault="00C92B1B" w:rsidP="00C92B1B">
            <w:pPr>
              <w:pStyle w:val="ListParagraph"/>
              <w:numPr>
                <w:ilvl w:val="0"/>
                <w:numId w:val="30"/>
              </w:num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</w:tc>
      </w:tr>
      <w:tr w:rsidR="00C92B1B" w:rsidTr="00EF44AC">
        <w:tc>
          <w:tcPr>
            <w:tcW w:w="630" w:type="dxa"/>
          </w:tcPr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</w:t>
            </w:r>
          </w:p>
        </w:tc>
        <w:tc>
          <w:tcPr>
            <w:tcW w:w="3960" w:type="dxa"/>
          </w:tcPr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Datuk Azhar Abdul Manaf</w:t>
            </w:r>
          </w:p>
        </w:tc>
        <w:tc>
          <w:tcPr>
            <w:tcW w:w="990" w:type="dxa"/>
          </w:tcPr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MARA</w:t>
            </w:r>
          </w:p>
        </w:tc>
        <w:tc>
          <w:tcPr>
            <w:tcW w:w="990" w:type="dxa"/>
          </w:tcPr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C92B1B" w:rsidRPr="00C92B1B" w:rsidRDefault="00C92B1B" w:rsidP="00C92B1B">
            <w:pPr>
              <w:pStyle w:val="ListParagraph"/>
              <w:numPr>
                <w:ilvl w:val="0"/>
                <w:numId w:val="31"/>
              </w:num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</w:tc>
      </w:tr>
      <w:tr w:rsidR="00C92B1B" w:rsidTr="00EF44AC">
        <w:tc>
          <w:tcPr>
            <w:tcW w:w="630" w:type="dxa"/>
          </w:tcPr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6</w:t>
            </w:r>
          </w:p>
        </w:tc>
        <w:tc>
          <w:tcPr>
            <w:tcW w:w="3960" w:type="dxa"/>
          </w:tcPr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Dato’Ir. Jamaludin Non</w:t>
            </w:r>
          </w:p>
        </w:tc>
        <w:tc>
          <w:tcPr>
            <w:tcW w:w="990" w:type="dxa"/>
          </w:tcPr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PKMM</w:t>
            </w:r>
          </w:p>
        </w:tc>
        <w:tc>
          <w:tcPr>
            <w:tcW w:w="990" w:type="dxa"/>
          </w:tcPr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C92B1B" w:rsidRPr="00C92B1B" w:rsidRDefault="00C92B1B" w:rsidP="00C92B1B">
            <w:pPr>
              <w:pStyle w:val="ListParagraph"/>
              <w:numPr>
                <w:ilvl w:val="0"/>
                <w:numId w:val="30"/>
              </w:num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</w:tc>
      </w:tr>
      <w:tr w:rsidR="00C92B1B" w:rsidTr="00EF44AC">
        <w:tc>
          <w:tcPr>
            <w:tcW w:w="630" w:type="dxa"/>
          </w:tcPr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7</w:t>
            </w:r>
          </w:p>
        </w:tc>
        <w:tc>
          <w:tcPr>
            <w:tcW w:w="3960" w:type="dxa"/>
          </w:tcPr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Datuk Ahmad Azizi Hj Ali</w:t>
            </w:r>
          </w:p>
        </w:tc>
        <w:tc>
          <w:tcPr>
            <w:tcW w:w="990" w:type="dxa"/>
          </w:tcPr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5C26B5" w:rsidRDefault="005C26B5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SPNB</w:t>
            </w:r>
          </w:p>
        </w:tc>
        <w:tc>
          <w:tcPr>
            <w:tcW w:w="990" w:type="dxa"/>
          </w:tcPr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C92B1B" w:rsidRPr="00C92B1B" w:rsidRDefault="00C92B1B" w:rsidP="00C92B1B">
            <w:pPr>
              <w:pStyle w:val="ListParagraph"/>
              <w:numPr>
                <w:ilvl w:val="0"/>
                <w:numId w:val="31"/>
              </w:num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</w:tc>
      </w:tr>
      <w:tr w:rsidR="00C92B1B" w:rsidTr="00EF44AC">
        <w:tc>
          <w:tcPr>
            <w:tcW w:w="630" w:type="dxa"/>
          </w:tcPr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8</w:t>
            </w:r>
          </w:p>
        </w:tc>
        <w:tc>
          <w:tcPr>
            <w:tcW w:w="3960" w:type="dxa"/>
          </w:tcPr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En. Junady Nawawi</w:t>
            </w:r>
          </w:p>
        </w:tc>
        <w:tc>
          <w:tcPr>
            <w:tcW w:w="990" w:type="dxa"/>
          </w:tcPr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5C26B5" w:rsidRDefault="005C26B5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TERAJU</w:t>
            </w:r>
          </w:p>
        </w:tc>
        <w:tc>
          <w:tcPr>
            <w:tcW w:w="990" w:type="dxa"/>
          </w:tcPr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C92B1B" w:rsidRPr="00C92B1B" w:rsidRDefault="00C92B1B" w:rsidP="00C92B1B">
            <w:pPr>
              <w:pStyle w:val="ListParagraph"/>
              <w:numPr>
                <w:ilvl w:val="0"/>
                <w:numId w:val="30"/>
              </w:num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</w:tc>
      </w:tr>
      <w:tr w:rsidR="00C92B1B" w:rsidTr="00EF44AC">
        <w:tc>
          <w:tcPr>
            <w:tcW w:w="630" w:type="dxa"/>
          </w:tcPr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9</w:t>
            </w:r>
          </w:p>
        </w:tc>
        <w:tc>
          <w:tcPr>
            <w:tcW w:w="3960" w:type="dxa"/>
          </w:tcPr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En. Mohd Nordin Shafie</w:t>
            </w:r>
          </w:p>
        </w:tc>
        <w:tc>
          <w:tcPr>
            <w:tcW w:w="990" w:type="dxa"/>
          </w:tcPr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5C26B5" w:rsidRDefault="005C26B5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MARA</w:t>
            </w:r>
          </w:p>
        </w:tc>
        <w:tc>
          <w:tcPr>
            <w:tcW w:w="990" w:type="dxa"/>
          </w:tcPr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C92B1B" w:rsidRPr="00C92B1B" w:rsidRDefault="00C92B1B" w:rsidP="00C92B1B">
            <w:pPr>
              <w:pStyle w:val="ListParagraph"/>
              <w:numPr>
                <w:ilvl w:val="0"/>
                <w:numId w:val="30"/>
              </w:num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</w:tc>
      </w:tr>
      <w:tr w:rsidR="00C92B1B" w:rsidTr="00EF44AC">
        <w:tc>
          <w:tcPr>
            <w:tcW w:w="630" w:type="dxa"/>
          </w:tcPr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10</w:t>
            </w:r>
          </w:p>
        </w:tc>
        <w:tc>
          <w:tcPr>
            <w:tcW w:w="3960" w:type="dxa"/>
          </w:tcPr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En. Wan Sazriz Wan Zaid</w:t>
            </w:r>
          </w:p>
        </w:tc>
        <w:tc>
          <w:tcPr>
            <w:tcW w:w="990" w:type="dxa"/>
          </w:tcPr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5C26B5" w:rsidRDefault="005C26B5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TERAJU</w:t>
            </w:r>
          </w:p>
        </w:tc>
        <w:tc>
          <w:tcPr>
            <w:tcW w:w="990" w:type="dxa"/>
          </w:tcPr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C92B1B" w:rsidRPr="00C92B1B" w:rsidRDefault="00C92B1B" w:rsidP="00C92B1B">
            <w:pPr>
              <w:pStyle w:val="ListParagraph"/>
              <w:numPr>
                <w:ilvl w:val="0"/>
                <w:numId w:val="30"/>
              </w:num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</w:tc>
      </w:tr>
      <w:tr w:rsidR="00C92B1B" w:rsidTr="00EF44AC">
        <w:tc>
          <w:tcPr>
            <w:tcW w:w="630" w:type="dxa"/>
          </w:tcPr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11</w:t>
            </w:r>
          </w:p>
        </w:tc>
        <w:tc>
          <w:tcPr>
            <w:tcW w:w="3960" w:type="dxa"/>
          </w:tcPr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En. Rahim Abdul Rahman</w:t>
            </w:r>
          </w:p>
        </w:tc>
        <w:tc>
          <w:tcPr>
            <w:tcW w:w="990" w:type="dxa"/>
          </w:tcPr>
          <w:p w:rsidR="005C26B5" w:rsidRDefault="005C26B5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5C26B5" w:rsidRDefault="005C26B5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SPNB</w:t>
            </w:r>
          </w:p>
        </w:tc>
        <w:tc>
          <w:tcPr>
            <w:tcW w:w="990" w:type="dxa"/>
          </w:tcPr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C92B1B" w:rsidRPr="00C92B1B" w:rsidRDefault="00C92B1B" w:rsidP="00C92B1B">
            <w:pPr>
              <w:pStyle w:val="ListParagraph"/>
              <w:numPr>
                <w:ilvl w:val="0"/>
                <w:numId w:val="30"/>
              </w:num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</w:tc>
      </w:tr>
      <w:tr w:rsidR="00C92B1B" w:rsidTr="00EF44AC">
        <w:tc>
          <w:tcPr>
            <w:tcW w:w="630" w:type="dxa"/>
          </w:tcPr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12</w:t>
            </w:r>
          </w:p>
        </w:tc>
        <w:tc>
          <w:tcPr>
            <w:tcW w:w="3960" w:type="dxa"/>
          </w:tcPr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En. Mohd Ikram Zulkurnain</w:t>
            </w:r>
          </w:p>
        </w:tc>
        <w:tc>
          <w:tcPr>
            <w:tcW w:w="990" w:type="dxa"/>
          </w:tcPr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5C26B5" w:rsidRDefault="005C26B5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MITI</w:t>
            </w:r>
          </w:p>
        </w:tc>
        <w:tc>
          <w:tcPr>
            <w:tcW w:w="990" w:type="dxa"/>
          </w:tcPr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C92B1B" w:rsidRPr="00C92B1B" w:rsidRDefault="00C92B1B" w:rsidP="00C92B1B">
            <w:pPr>
              <w:pStyle w:val="ListParagraph"/>
              <w:numPr>
                <w:ilvl w:val="0"/>
                <w:numId w:val="30"/>
              </w:num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</w:tc>
      </w:tr>
      <w:tr w:rsidR="00C92B1B" w:rsidTr="00EF44AC">
        <w:tc>
          <w:tcPr>
            <w:tcW w:w="630" w:type="dxa"/>
          </w:tcPr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13</w:t>
            </w:r>
          </w:p>
        </w:tc>
        <w:tc>
          <w:tcPr>
            <w:tcW w:w="3960" w:type="dxa"/>
          </w:tcPr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En. Khairulnizam Hashim</w:t>
            </w:r>
          </w:p>
        </w:tc>
        <w:tc>
          <w:tcPr>
            <w:tcW w:w="990" w:type="dxa"/>
          </w:tcPr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5C26B5" w:rsidRDefault="005C26B5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MITI</w:t>
            </w:r>
          </w:p>
        </w:tc>
        <w:tc>
          <w:tcPr>
            <w:tcW w:w="990" w:type="dxa"/>
          </w:tcPr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C92B1B" w:rsidRPr="00C92B1B" w:rsidRDefault="00C92B1B" w:rsidP="00C92B1B">
            <w:pPr>
              <w:pStyle w:val="ListParagraph"/>
              <w:numPr>
                <w:ilvl w:val="0"/>
                <w:numId w:val="30"/>
              </w:num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</w:tc>
      </w:tr>
      <w:tr w:rsidR="00C92B1B" w:rsidTr="00EF44AC">
        <w:tc>
          <w:tcPr>
            <w:tcW w:w="630" w:type="dxa"/>
          </w:tcPr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14</w:t>
            </w:r>
          </w:p>
        </w:tc>
        <w:tc>
          <w:tcPr>
            <w:tcW w:w="3960" w:type="dxa"/>
          </w:tcPr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En. Mohd Nazli Ahmad Mahyadin</w:t>
            </w:r>
          </w:p>
        </w:tc>
        <w:tc>
          <w:tcPr>
            <w:tcW w:w="990" w:type="dxa"/>
          </w:tcPr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5C26B5" w:rsidRDefault="005C26B5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CIDB</w:t>
            </w:r>
          </w:p>
        </w:tc>
        <w:tc>
          <w:tcPr>
            <w:tcW w:w="990" w:type="dxa"/>
          </w:tcPr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C92B1B" w:rsidRPr="00C92B1B" w:rsidRDefault="00C92B1B" w:rsidP="00C92B1B">
            <w:pPr>
              <w:pStyle w:val="ListParagraph"/>
              <w:numPr>
                <w:ilvl w:val="0"/>
                <w:numId w:val="30"/>
              </w:num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</w:tc>
      </w:tr>
      <w:tr w:rsidR="00C92B1B" w:rsidTr="00EF44AC">
        <w:tc>
          <w:tcPr>
            <w:tcW w:w="630" w:type="dxa"/>
          </w:tcPr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15</w:t>
            </w:r>
          </w:p>
        </w:tc>
        <w:tc>
          <w:tcPr>
            <w:tcW w:w="3960" w:type="dxa"/>
          </w:tcPr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Pn. Sr. Azizah Mohd Yusoff</w:t>
            </w:r>
          </w:p>
        </w:tc>
        <w:tc>
          <w:tcPr>
            <w:tcW w:w="990" w:type="dxa"/>
          </w:tcPr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5C26B5" w:rsidRDefault="005C26B5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CIDB</w:t>
            </w:r>
          </w:p>
        </w:tc>
        <w:tc>
          <w:tcPr>
            <w:tcW w:w="990" w:type="dxa"/>
          </w:tcPr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C92B1B" w:rsidRPr="00C92B1B" w:rsidRDefault="00C92B1B" w:rsidP="00C92B1B">
            <w:pPr>
              <w:pStyle w:val="ListParagraph"/>
              <w:numPr>
                <w:ilvl w:val="0"/>
                <w:numId w:val="30"/>
              </w:num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</w:tc>
      </w:tr>
      <w:tr w:rsidR="00C92B1B" w:rsidTr="00EF44AC">
        <w:tc>
          <w:tcPr>
            <w:tcW w:w="630" w:type="dxa"/>
          </w:tcPr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16</w:t>
            </w:r>
          </w:p>
        </w:tc>
        <w:tc>
          <w:tcPr>
            <w:tcW w:w="3960" w:type="dxa"/>
          </w:tcPr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Pn. Siti Aminah A. Manaf</w:t>
            </w:r>
          </w:p>
        </w:tc>
        <w:tc>
          <w:tcPr>
            <w:tcW w:w="990" w:type="dxa"/>
          </w:tcPr>
          <w:p w:rsidR="00C92B1B" w:rsidRDefault="00C92B1B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5C26B5" w:rsidRDefault="005C26B5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CIDB</w:t>
            </w:r>
          </w:p>
        </w:tc>
        <w:tc>
          <w:tcPr>
            <w:tcW w:w="990" w:type="dxa"/>
          </w:tcPr>
          <w:p w:rsidR="00C92B1B" w:rsidRDefault="00C92B1B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C92B1B" w:rsidRPr="00C92B1B" w:rsidRDefault="00C92B1B" w:rsidP="00C92B1B">
            <w:pPr>
              <w:pStyle w:val="ListParagraph"/>
              <w:numPr>
                <w:ilvl w:val="0"/>
                <w:numId w:val="30"/>
              </w:num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</w:tc>
      </w:tr>
      <w:tr w:rsidR="005C26B5" w:rsidTr="00EF44AC">
        <w:tc>
          <w:tcPr>
            <w:tcW w:w="630" w:type="dxa"/>
          </w:tcPr>
          <w:p w:rsidR="005C26B5" w:rsidRDefault="005C26B5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5C26B5" w:rsidRDefault="005C26B5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17</w:t>
            </w:r>
          </w:p>
        </w:tc>
        <w:tc>
          <w:tcPr>
            <w:tcW w:w="3960" w:type="dxa"/>
          </w:tcPr>
          <w:p w:rsidR="005C26B5" w:rsidRDefault="005C26B5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5C26B5" w:rsidRDefault="005C26B5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En. Mohd Azmi Dzulkifli</w:t>
            </w:r>
          </w:p>
        </w:tc>
        <w:tc>
          <w:tcPr>
            <w:tcW w:w="990" w:type="dxa"/>
          </w:tcPr>
          <w:p w:rsidR="005C26B5" w:rsidRDefault="005C26B5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</w:p>
          <w:p w:rsidR="005C26B5" w:rsidRDefault="005C26B5" w:rsidP="00EF44AC">
            <w:pPr>
              <w:tabs>
                <w:tab w:val="left" w:pos="0"/>
              </w:tabs>
              <w:spacing w:line="27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CIDB</w:t>
            </w:r>
          </w:p>
        </w:tc>
        <w:tc>
          <w:tcPr>
            <w:tcW w:w="990" w:type="dxa"/>
          </w:tcPr>
          <w:p w:rsidR="005C26B5" w:rsidRDefault="005C26B5" w:rsidP="002C05C7">
            <w:p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  <w:p w:rsidR="005C26B5" w:rsidRPr="005C26B5" w:rsidRDefault="005C26B5" w:rsidP="005C26B5">
            <w:pPr>
              <w:pStyle w:val="ListParagraph"/>
              <w:numPr>
                <w:ilvl w:val="0"/>
                <w:numId w:val="30"/>
              </w:numPr>
              <w:tabs>
                <w:tab w:val="left" w:pos="0"/>
              </w:tabs>
              <w:spacing w:line="276" w:lineRule="auto"/>
              <w:jc w:val="both"/>
              <w:rPr>
                <w:rFonts w:ascii="Arial Narrow" w:hAnsi="Arial Narrow" w:cs="Arial"/>
              </w:rPr>
            </w:pPr>
          </w:p>
        </w:tc>
      </w:tr>
    </w:tbl>
    <w:p w:rsidR="00B86F9A" w:rsidRPr="005043A3" w:rsidRDefault="00B86F9A" w:rsidP="000A2C70">
      <w:pPr>
        <w:tabs>
          <w:tab w:val="left" w:pos="0"/>
        </w:tabs>
        <w:spacing w:line="276" w:lineRule="auto"/>
        <w:jc w:val="both"/>
        <w:rPr>
          <w:rFonts w:ascii="Arial Narrow" w:hAnsi="Arial Narrow"/>
        </w:rPr>
      </w:pPr>
    </w:p>
    <w:sectPr w:rsidR="00B86F9A" w:rsidRPr="005043A3" w:rsidSect="00B86F9A"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2AB" w:rsidRDefault="003E72AB" w:rsidP="00F32D92">
      <w:r>
        <w:separator/>
      </w:r>
    </w:p>
  </w:endnote>
  <w:endnote w:type="continuationSeparator" w:id="0">
    <w:p w:rsidR="003E72AB" w:rsidRDefault="003E72AB" w:rsidP="00F32D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350094"/>
      <w:docPartObj>
        <w:docPartGallery w:val="Page Numbers (Bottom of Page)"/>
        <w:docPartUnique/>
      </w:docPartObj>
    </w:sdtPr>
    <w:sdtContent>
      <w:p w:rsidR="001166EC" w:rsidRDefault="007B4059">
        <w:pPr>
          <w:pStyle w:val="Footer"/>
          <w:jc w:val="right"/>
        </w:pPr>
        <w:fldSimple w:instr=" PAGE   \* MERGEFORMAT ">
          <w:r w:rsidR="00BA7424">
            <w:rPr>
              <w:noProof/>
            </w:rPr>
            <w:t>3</w:t>
          </w:r>
        </w:fldSimple>
      </w:p>
    </w:sdtContent>
  </w:sdt>
  <w:p w:rsidR="001166EC" w:rsidRDefault="001166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2AB" w:rsidRDefault="003E72AB" w:rsidP="00F32D92">
      <w:r>
        <w:separator/>
      </w:r>
    </w:p>
  </w:footnote>
  <w:footnote w:type="continuationSeparator" w:id="0">
    <w:p w:rsidR="003E72AB" w:rsidRDefault="003E72AB" w:rsidP="00F32D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47A9"/>
    <w:multiLevelType w:val="hybridMultilevel"/>
    <w:tmpl w:val="B0927902"/>
    <w:lvl w:ilvl="0" w:tplc="C06C6670">
      <w:start w:val="1"/>
      <w:numFmt w:val="lowerRoman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B5FB2"/>
    <w:multiLevelType w:val="hybridMultilevel"/>
    <w:tmpl w:val="31E484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56784"/>
    <w:multiLevelType w:val="hybridMultilevel"/>
    <w:tmpl w:val="E826A5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76F59"/>
    <w:multiLevelType w:val="hybridMultilevel"/>
    <w:tmpl w:val="FE744A86"/>
    <w:lvl w:ilvl="0" w:tplc="0409001B">
      <w:start w:val="1"/>
      <w:numFmt w:val="lowerRoman"/>
      <w:lvlText w:val="%1."/>
      <w:lvlJc w:val="righ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>
    <w:nsid w:val="09524DBD"/>
    <w:multiLevelType w:val="hybridMultilevel"/>
    <w:tmpl w:val="0FCA12C4"/>
    <w:lvl w:ilvl="0" w:tplc="9266E9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595922"/>
    <w:multiLevelType w:val="hybridMultilevel"/>
    <w:tmpl w:val="8BB29EE4"/>
    <w:lvl w:ilvl="0" w:tplc="0409001B">
      <w:start w:val="1"/>
      <w:numFmt w:val="lowerRoman"/>
      <w:lvlText w:val="%1."/>
      <w:lvlJc w:val="right"/>
      <w:pPr>
        <w:ind w:left="1602" w:hanging="360"/>
      </w:pPr>
    </w:lvl>
    <w:lvl w:ilvl="1" w:tplc="04090019" w:tentative="1">
      <w:start w:val="1"/>
      <w:numFmt w:val="lowerLetter"/>
      <w:lvlText w:val="%2."/>
      <w:lvlJc w:val="left"/>
      <w:pPr>
        <w:ind w:left="2322" w:hanging="360"/>
      </w:pPr>
    </w:lvl>
    <w:lvl w:ilvl="2" w:tplc="0409001B" w:tentative="1">
      <w:start w:val="1"/>
      <w:numFmt w:val="lowerRoman"/>
      <w:lvlText w:val="%3."/>
      <w:lvlJc w:val="right"/>
      <w:pPr>
        <w:ind w:left="3042" w:hanging="180"/>
      </w:pPr>
    </w:lvl>
    <w:lvl w:ilvl="3" w:tplc="0409000F" w:tentative="1">
      <w:start w:val="1"/>
      <w:numFmt w:val="decimal"/>
      <w:lvlText w:val="%4."/>
      <w:lvlJc w:val="left"/>
      <w:pPr>
        <w:ind w:left="3762" w:hanging="360"/>
      </w:pPr>
    </w:lvl>
    <w:lvl w:ilvl="4" w:tplc="04090019" w:tentative="1">
      <w:start w:val="1"/>
      <w:numFmt w:val="lowerLetter"/>
      <w:lvlText w:val="%5."/>
      <w:lvlJc w:val="left"/>
      <w:pPr>
        <w:ind w:left="4482" w:hanging="360"/>
      </w:pPr>
    </w:lvl>
    <w:lvl w:ilvl="5" w:tplc="0409001B" w:tentative="1">
      <w:start w:val="1"/>
      <w:numFmt w:val="lowerRoman"/>
      <w:lvlText w:val="%6."/>
      <w:lvlJc w:val="right"/>
      <w:pPr>
        <w:ind w:left="5202" w:hanging="180"/>
      </w:pPr>
    </w:lvl>
    <w:lvl w:ilvl="6" w:tplc="0409000F" w:tentative="1">
      <w:start w:val="1"/>
      <w:numFmt w:val="decimal"/>
      <w:lvlText w:val="%7."/>
      <w:lvlJc w:val="left"/>
      <w:pPr>
        <w:ind w:left="5922" w:hanging="360"/>
      </w:pPr>
    </w:lvl>
    <w:lvl w:ilvl="7" w:tplc="04090019" w:tentative="1">
      <w:start w:val="1"/>
      <w:numFmt w:val="lowerLetter"/>
      <w:lvlText w:val="%8."/>
      <w:lvlJc w:val="left"/>
      <w:pPr>
        <w:ind w:left="6642" w:hanging="360"/>
      </w:pPr>
    </w:lvl>
    <w:lvl w:ilvl="8" w:tplc="040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6">
    <w:nsid w:val="11BF029A"/>
    <w:multiLevelType w:val="multilevel"/>
    <w:tmpl w:val="959CF4E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648"/>
      </w:pPr>
      <w:rPr>
        <w:rFonts w:hint="default"/>
        <w:b w:val="0"/>
        <w:i w:val="0"/>
      </w:rPr>
    </w:lvl>
    <w:lvl w:ilvl="2">
      <w:start w:val="1"/>
      <w:numFmt w:val="lowerLetter"/>
      <w:lvlText w:val="%3)"/>
      <w:lvlJc w:val="left"/>
      <w:pPr>
        <w:ind w:left="1872" w:hanging="720"/>
      </w:pPr>
      <w:rPr>
        <w:rFonts w:hint="default"/>
      </w:rPr>
    </w:lvl>
    <w:lvl w:ilvl="3">
      <w:start w:val="1"/>
      <w:numFmt w:val="none"/>
      <w:lvlText w:val=""/>
      <w:lvlJc w:val="left"/>
      <w:pPr>
        <w:ind w:left="2016" w:hanging="504"/>
      </w:pPr>
      <w:rPr>
        <w:rFonts w:hint="default"/>
      </w:rPr>
    </w:lvl>
    <w:lvl w:ilvl="4">
      <w:start w:val="1"/>
      <w:numFmt w:val="none"/>
      <w:lvlText w:val=""/>
      <w:lvlJc w:val="left"/>
      <w:pPr>
        <w:ind w:left="2520" w:hanging="504"/>
      </w:pPr>
      <w:rPr>
        <w:rFonts w:hint="default"/>
      </w:rPr>
    </w:lvl>
    <w:lvl w:ilvl="5">
      <w:start w:val="1"/>
      <w:numFmt w:val="none"/>
      <w:lvlText w:val=""/>
      <w:lvlJc w:val="left"/>
      <w:pPr>
        <w:ind w:left="3024" w:hanging="50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50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32" w:hanging="5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hanging="504"/>
      </w:pPr>
      <w:rPr>
        <w:rFonts w:hint="default"/>
      </w:rPr>
    </w:lvl>
  </w:abstractNum>
  <w:abstractNum w:abstractNumId="7">
    <w:nsid w:val="1A710979"/>
    <w:multiLevelType w:val="multilevel"/>
    <w:tmpl w:val="89CE27DA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52" w:hanging="648"/>
      </w:pPr>
      <w:rPr>
        <w:rFonts w:hint="default"/>
        <w:b w:val="0"/>
        <w:i w:val="0"/>
      </w:rPr>
    </w:lvl>
    <w:lvl w:ilvl="2">
      <w:start w:val="1"/>
      <w:numFmt w:val="lowerLetter"/>
      <w:lvlText w:val="%3)"/>
      <w:lvlJc w:val="left"/>
      <w:pPr>
        <w:ind w:left="1872" w:hanging="720"/>
      </w:pPr>
      <w:rPr>
        <w:rFonts w:hint="default"/>
      </w:rPr>
    </w:lvl>
    <w:lvl w:ilvl="3">
      <w:start w:val="1"/>
      <w:numFmt w:val="none"/>
      <w:lvlText w:val=""/>
      <w:lvlJc w:val="left"/>
      <w:pPr>
        <w:ind w:left="2016" w:hanging="504"/>
      </w:pPr>
      <w:rPr>
        <w:rFonts w:hint="default"/>
      </w:rPr>
    </w:lvl>
    <w:lvl w:ilvl="4">
      <w:start w:val="1"/>
      <w:numFmt w:val="none"/>
      <w:lvlText w:val=""/>
      <w:lvlJc w:val="left"/>
      <w:pPr>
        <w:ind w:left="2520" w:hanging="504"/>
      </w:pPr>
      <w:rPr>
        <w:rFonts w:hint="default"/>
      </w:rPr>
    </w:lvl>
    <w:lvl w:ilvl="5">
      <w:start w:val="1"/>
      <w:numFmt w:val="none"/>
      <w:lvlText w:val=""/>
      <w:lvlJc w:val="left"/>
      <w:pPr>
        <w:ind w:left="3024" w:hanging="50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50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32" w:hanging="5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hanging="504"/>
      </w:pPr>
      <w:rPr>
        <w:rFonts w:hint="default"/>
      </w:rPr>
    </w:lvl>
  </w:abstractNum>
  <w:abstractNum w:abstractNumId="8">
    <w:nsid w:val="1B571649"/>
    <w:multiLevelType w:val="hybridMultilevel"/>
    <w:tmpl w:val="5154911A"/>
    <w:lvl w:ilvl="0" w:tplc="0409001B">
      <w:start w:val="1"/>
      <w:numFmt w:val="lowerRoman"/>
      <w:lvlText w:val="%1."/>
      <w:lvlJc w:val="right"/>
      <w:pPr>
        <w:ind w:left="1602" w:hanging="360"/>
      </w:pPr>
    </w:lvl>
    <w:lvl w:ilvl="1" w:tplc="04090019" w:tentative="1">
      <w:start w:val="1"/>
      <w:numFmt w:val="lowerLetter"/>
      <w:lvlText w:val="%2."/>
      <w:lvlJc w:val="left"/>
      <w:pPr>
        <w:ind w:left="2322" w:hanging="360"/>
      </w:pPr>
    </w:lvl>
    <w:lvl w:ilvl="2" w:tplc="0409001B" w:tentative="1">
      <w:start w:val="1"/>
      <w:numFmt w:val="lowerRoman"/>
      <w:lvlText w:val="%3."/>
      <w:lvlJc w:val="right"/>
      <w:pPr>
        <w:ind w:left="3042" w:hanging="180"/>
      </w:pPr>
    </w:lvl>
    <w:lvl w:ilvl="3" w:tplc="0409000F" w:tentative="1">
      <w:start w:val="1"/>
      <w:numFmt w:val="decimal"/>
      <w:lvlText w:val="%4."/>
      <w:lvlJc w:val="left"/>
      <w:pPr>
        <w:ind w:left="3762" w:hanging="360"/>
      </w:pPr>
    </w:lvl>
    <w:lvl w:ilvl="4" w:tplc="04090019" w:tentative="1">
      <w:start w:val="1"/>
      <w:numFmt w:val="lowerLetter"/>
      <w:lvlText w:val="%5."/>
      <w:lvlJc w:val="left"/>
      <w:pPr>
        <w:ind w:left="4482" w:hanging="360"/>
      </w:pPr>
    </w:lvl>
    <w:lvl w:ilvl="5" w:tplc="0409001B" w:tentative="1">
      <w:start w:val="1"/>
      <w:numFmt w:val="lowerRoman"/>
      <w:lvlText w:val="%6."/>
      <w:lvlJc w:val="right"/>
      <w:pPr>
        <w:ind w:left="5202" w:hanging="180"/>
      </w:pPr>
    </w:lvl>
    <w:lvl w:ilvl="6" w:tplc="0409000F" w:tentative="1">
      <w:start w:val="1"/>
      <w:numFmt w:val="decimal"/>
      <w:lvlText w:val="%7."/>
      <w:lvlJc w:val="left"/>
      <w:pPr>
        <w:ind w:left="5922" w:hanging="360"/>
      </w:pPr>
    </w:lvl>
    <w:lvl w:ilvl="7" w:tplc="04090019" w:tentative="1">
      <w:start w:val="1"/>
      <w:numFmt w:val="lowerLetter"/>
      <w:lvlText w:val="%8."/>
      <w:lvlJc w:val="left"/>
      <w:pPr>
        <w:ind w:left="6642" w:hanging="360"/>
      </w:pPr>
    </w:lvl>
    <w:lvl w:ilvl="8" w:tplc="040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9">
    <w:nsid w:val="1FA94FA5"/>
    <w:multiLevelType w:val="hybridMultilevel"/>
    <w:tmpl w:val="6FA6D6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B95D7B"/>
    <w:multiLevelType w:val="multilevel"/>
    <w:tmpl w:val="959CF4E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648"/>
      </w:pPr>
      <w:rPr>
        <w:rFonts w:hint="default"/>
        <w:b w:val="0"/>
        <w:i w:val="0"/>
      </w:rPr>
    </w:lvl>
    <w:lvl w:ilvl="2">
      <w:start w:val="1"/>
      <w:numFmt w:val="lowerLetter"/>
      <w:lvlText w:val="%3)"/>
      <w:lvlJc w:val="left"/>
      <w:pPr>
        <w:ind w:left="1872" w:hanging="720"/>
      </w:pPr>
      <w:rPr>
        <w:rFonts w:hint="default"/>
      </w:rPr>
    </w:lvl>
    <w:lvl w:ilvl="3">
      <w:start w:val="1"/>
      <w:numFmt w:val="none"/>
      <w:lvlText w:val=""/>
      <w:lvlJc w:val="left"/>
      <w:pPr>
        <w:ind w:left="2016" w:hanging="504"/>
      </w:pPr>
      <w:rPr>
        <w:rFonts w:hint="default"/>
      </w:rPr>
    </w:lvl>
    <w:lvl w:ilvl="4">
      <w:start w:val="1"/>
      <w:numFmt w:val="none"/>
      <w:lvlText w:val=""/>
      <w:lvlJc w:val="left"/>
      <w:pPr>
        <w:ind w:left="2520" w:hanging="504"/>
      </w:pPr>
      <w:rPr>
        <w:rFonts w:hint="default"/>
      </w:rPr>
    </w:lvl>
    <w:lvl w:ilvl="5">
      <w:start w:val="1"/>
      <w:numFmt w:val="none"/>
      <w:lvlText w:val=""/>
      <w:lvlJc w:val="left"/>
      <w:pPr>
        <w:ind w:left="3024" w:hanging="50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50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32" w:hanging="5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hanging="504"/>
      </w:pPr>
      <w:rPr>
        <w:rFonts w:hint="default"/>
      </w:rPr>
    </w:lvl>
  </w:abstractNum>
  <w:abstractNum w:abstractNumId="11">
    <w:nsid w:val="27081F2C"/>
    <w:multiLevelType w:val="hybridMultilevel"/>
    <w:tmpl w:val="3F6A27C8"/>
    <w:lvl w:ilvl="0" w:tplc="85F458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8A91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F4EF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263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2441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4459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E08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0478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7A07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92496C"/>
    <w:multiLevelType w:val="hybridMultilevel"/>
    <w:tmpl w:val="F80ED692"/>
    <w:lvl w:ilvl="0" w:tplc="0409001B">
      <w:start w:val="1"/>
      <w:numFmt w:val="lowerRoman"/>
      <w:lvlText w:val="%1."/>
      <w:lvlJc w:val="right"/>
      <w:pPr>
        <w:ind w:left="1422" w:hanging="360"/>
      </w:p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13">
    <w:nsid w:val="28CE2246"/>
    <w:multiLevelType w:val="hybridMultilevel"/>
    <w:tmpl w:val="1CD6874E"/>
    <w:lvl w:ilvl="0" w:tplc="46524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4EB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1E5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E6A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D6B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C2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1E6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902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28C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693750B"/>
    <w:multiLevelType w:val="hybridMultilevel"/>
    <w:tmpl w:val="FE6E5862"/>
    <w:lvl w:ilvl="0" w:tplc="F5D6B3EC">
      <w:start w:val="1"/>
      <w:numFmt w:val="lowerRoman"/>
      <w:lvlText w:val="%1."/>
      <w:lvlJc w:val="left"/>
      <w:pPr>
        <w:ind w:left="26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5">
    <w:nsid w:val="393B4622"/>
    <w:multiLevelType w:val="hybridMultilevel"/>
    <w:tmpl w:val="B0927902"/>
    <w:lvl w:ilvl="0" w:tplc="C06C6670">
      <w:start w:val="1"/>
      <w:numFmt w:val="lowerRoman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FF19FA"/>
    <w:multiLevelType w:val="hybridMultilevel"/>
    <w:tmpl w:val="31E484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711529"/>
    <w:multiLevelType w:val="hybridMultilevel"/>
    <w:tmpl w:val="D7CA0EA0"/>
    <w:lvl w:ilvl="0" w:tplc="0409001B">
      <w:start w:val="1"/>
      <w:numFmt w:val="lowerRoman"/>
      <w:lvlText w:val="%1."/>
      <w:lvlJc w:val="righ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8">
    <w:nsid w:val="4BA53722"/>
    <w:multiLevelType w:val="hybridMultilevel"/>
    <w:tmpl w:val="92AC3DFC"/>
    <w:lvl w:ilvl="0" w:tplc="0409001B">
      <w:start w:val="1"/>
      <w:numFmt w:val="lowerRoman"/>
      <w:lvlText w:val="%1."/>
      <w:lvlJc w:val="right"/>
      <w:pPr>
        <w:ind w:left="3312" w:hanging="360"/>
      </w:pPr>
    </w:lvl>
    <w:lvl w:ilvl="1" w:tplc="04090019" w:tentative="1">
      <w:start w:val="1"/>
      <w:numFmt w:val="lowerLetter"/>
      <w:lvlText w:val="%2."/>
      <w:lvlJc w:val="left"/>
      <w:pPr>
        <w:ind w:left="4032" w:hanging="360"/>
      </w:pPr>
    </w:lvl>
    <w:lvl w:ilvl="2" w:tplc="0409001B" w:tentative="1">
      <w:start w:val="1"/>
      <w:numFmt w:val="lowerRoman"/>
      <w:lvlText w:val="%3."/>
      <w:lvlJc w:val="right"/>
      <w:pPr>
        <w:ind w:left="4752" w:hanging="180"/>
      </w:pPr>
    </w:lvl>
    <w:lvl w:ilvl="3" w:tplc="0409000F" w:tentative="1">
      <w:start w:val="1"/>
      <w:numFmt w:val="decimal"/>
      <w:lvlText w:val="%4."/>
      <w:lvlJc w:val="left"/>
      <w:pPr>
        <w:ind w:left="5472" w:hanging="360"/>
      </w:pPr>
    </w:lvl>
    <w:lvl w:ilvl="4" w:tplc="04090019" w:tentative="1">
      <w:start w:val="1"/>
      <w:numFmt w:val="lowerLetter"/>
      <w:lvlText w:val="%5."/>
      <w:lvlJc w:val="left"/>
      <w:pPr>
        <w:ind w:left="6192" w:hanging="360"/>
      </w:pPr>
    </w:lvl>
    <w:lvl w:ilvl="5" w:tplc="0409001B" w:tentative="1">
      <w:start w:val="1"/>
      <w:numFmt w:val="lowerRoman"/>
      <w:lvlText w:val="%6."/>
      <w:lvlJc w:val="right"/>
      <w:pPr>
        <w:ind w:left="6912" w:hanging="180"/>
      </w:pPr>
    </w:lvl>
    <w:lvl w:ilvl="6" w:tplc="0409000F" w:tentative="1">
      <w:start w:val="1"/>
      <w:numFmt w:val="decimal"/>
      <w:lvlText w:val="%7."/>
      <w:lvlJc w:val="left"/>
      <w:pPr>
        <w:ind w:left="7632" w:hanging="360"/>
      </w:pPr>
    </w:lvl>
    <w:lvl w:ilvl="7" w:tplc="04090019" w:tentative="1">
      <w:start w:val="1"/>
      <w:numFmt w:val="lowerLetter"/>
      <w:lvlText w:val="%8."/>
      <w:lvlJc w:val="left"/>
      <w:pPr>
        <w:ind w:left="8352" w:hanging="360"/>
      </w:pPr>
    </w:lvl>
    <w:lvl w:ilvl="8" w:tplc="0409001B" w:tentative="1">
      <w:start w:val="1"/>
      <w:numFmt w:val="lowerRoman"/>
      <w:lvlText w:val="%9."/>
      <w:lvlJc w:val="right"/>
      <w:pPr>
        <w:ind w:left="9072" w:hanging="180"/>
      </w:pPr>
    </w:lvl>
  </w:abstractNum>
  <w:abstractNum w:abstractNumId="19">
    <w:nsid w:val="4C7A2EA8"/>
    <w:multiLevelType w:val="hybridMultilevel"/>
    <w:tmpl w:val="5ABC5998"/>
    <w:lvl w:ilvl="0" w:tplc="0409001B">
      <w:start w:val="1"/>
      <w:numFmt w:val="lowerRoman"/>
      <w:lvlText w:val="%1."/>
      <w:lvlJc w:val="righ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>
    <w:nsid w:val="4C8E22D6"/>
    <w:multiLevelType w:val="hybridMultilevel"/>
    <w:tmpl w:val="2CF62AF8"/>
    <w:lvl w:ilvl="0" w:tplc="0409001B">
      <w:start w:val="1"/>
      <w:numFmt w:val="lowerRoman"/>
      <w:lvlText w:val="%1."/>
      <w:lvlJc w:val="right"/>
      <w:pPr>
        <w:ind w:left="1332" w:hanging="360"/>
      </w:p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21">
    <w:nsid w:val="4F3738E3"/>
    <w:multiLevelType w:val="hybridMultilevel"/>
    <w:tmpl w:val="BA1AFE26"/>
    <w:lvl w:ilvl="0" w:tplc="0B74DBBE">
      <w:start w:val="1"/>
      <w:numFmt w:val="bullet"/>
      <w:lvlText w:val="×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76257F"/>
    <w:multiLevelType w:val="multilevel"/>
    <w:tmpl w:val="5ECE73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4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" w:hanging="1440"/>
      </w:pPr>
      <w:rPr>
        <w:rFonts w:hint="default"/>
      </w:rPr>
    </w:lvl>
  </w:abstractNum>
  <w:abstractNum w:abstractNumId="23">
    <w:nsid w:val="57F6399A"/>
    <w:multiLevelType w:val="hybridMultilevel"/>
    <w:tmpl w:val="FF84FCB6"/>
    <w:lvl w:ilvl="0" w:tplc="9266E940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59195FD4"/>
    <w:multiLevelType w:val="hybridMultilevel"/>
    <w:tmpl w:val="13389DEA"/>
    <w:lvl w:ilvl="0" w:tplc="0409001B">
      <w:start w:val="1"/>
      <w:numFmt w:val="lowerRoman"/>
      <w:lvlText w:val="%1."/>
      <w:lvlJc w:val="right"/>
      <w:pPr>
        <w:ind w:left="1422" w:hanging="360"/>
      </w:p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25">
    <w:nsid w:val="5B41246D"/>
    <w:multiLevelType w:val="multilevel"/>
    <w:tmpl w:val="4CC21D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>
    <w:nsid w:val="5B872400"/>
    <w:multiLevelType w:val="hybridMultilevel"/>
    <w:tmpl w:val="AAD2CD16"/>
    <w:lvl w:ilvl="0" w:tplc="0409001B">
      <w:start w:val="1"/>
      <w:numFmt w:val="lowerRoman"/>
      <w:lvlText w:val="%1."/>
      <w:lvlJc w:val="right"/>
      <w:pPr>
        <w:ind w:left="1332" w:hanging="360"/>
      </w:p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27">
    <w:nsid w:val="5DF41DFF"/>
    <w:multiLevelType w:val="hybridMultilevel"/>
    <w:tmpl w:val="61E4D7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FA6C70"/>
    <w:multiLevelType w:val="hybridMultilevel"/>
    <w:tmpl w:val="AD1690AA"/>
    <w:lvl w:ilvl="0" w:tplc="48426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406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2606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644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8E7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25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127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84E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1A2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1FB7F9B"/>
    <w:multiLevelType w:val="multilevel"/>
    <w:tmpl w:val="5B3209D6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7C4B229F"/>
    <w:multiLevelType w:val="hybridMultilevel"/>
    <w:tmpl w:val="B6DA60C0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4"/>
  </w:num>
  <w:num w:numId="5">
    <w:abstractNumId w:val="18"/>
  </w:num>
  <w:num w:numId="6">
    <w:abstractNumId w:val="17"/>
  </w:num>
  <w:num w:numId="7">
    <w:abstractNumId w:val="25"/>
  </w:num>
  <w:num w:numId="8">
    <w:abstractNumId w:val="23"/>
  </w:num>
  <w:num w:numId="9">
    <w:abstractNumId w:val="22"/>
  </w:num>
  <w:num w:numId="10">
    <w:abstractNumId w:val="8"/>
  </w:num>
  <w:num w:numId="11">
    <w:abstractNumId w:val="5"/>
  </w:num>
  <w:num w:numId="12">
    <w:abstractNumId w:val="3"/>
  </w:num>
  <w:num w:numId="13">
    <w:abstractNumId w:val="19"/>
  </w:num>
  <w:num w:numId="14">
    <w:abstractNumId w:val="12"/>
  </w:num>
  <w:num w:numId="15">
    <w:abstractNumId w:val="24"/>
  </w:num>
  <w:num w:numId="16">
    <w:abstractNumId w:val="20"/>
  </w:num>
  <w:num w:numId="17">
    <w:abstractNumId w:val="26"/>
  </w:num>
  <w:num w:numId="18">
    <w:abstractNumId w:val="30"/>
  </w:num>
  <w:num w:numId="19">
    <w:abstractNumId w:val="1"/>
  </w:num>
  <w:num w:numId="20">
    <w:abstractNumId w:val="16"/>
  </w:num>
  <w:num w:numId="21">
    <w:abstractNumId w:val="15"/>
  </w:num>
  <w:num w:numId="22">
    <w:abstractNumId w:val="28"/>
  </w:num>
  <w:num w:numId="23">
    <w:abstractNumId w:val="0"/>
  </w:num>
  <w:num w:numId="24">
    <w:abstractNumId w:val="13"/>
  </w:num>
  <w:num w:numId="25">
    <w:abstractNumId w:val="9"/>
  </w:num>
  <w:num w:numId="26">
    <w:abstractNumId w:val="4"/>
  </w:num>
  <w:num w:numId="27">
    <w:abstractNumId w:val="2"/>
  </w:num>
  <w:num w:numId="28">
    <w:abstractNumId w:val="11"/>
  </w:num>
  <w:num w:numId="29">
    <w:abstractNumId w:val="29"/>
  </w:num>
  <w:num w:numId="30">
    <w:abstractNumId w:val="27"/>
  </w:num>
  <w:num w:numId="3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6F9A"/>
    <w:rsid w:val="0000736E"/>
    <w:rsid w:val="00011ED6"/>
    <w:rsid w:val="00030E9D"/>
    <w:rsid w:val="00044B60"/>
    <w:rsid w:val="00052DD2"/>
    <w:rsid w:val="00055E31"/>
    <w:rsid w:val="0006740E"/>
    <w:rsid w:val="00083AD4"/>
    <w:rsid w:val="000977EA"/>
    <w:rsid w:val="000A2C70"/>
    <w:rsid w:val="000B2D55"/>
    <w:rsid w:val="000E3099"/>
    <w:rsid w:val="000F00EA"/>
    <w:rsid w:val="001141A2"/>
    <w:rsid w:val="00115E62"/>
    <w:rsid w:val="001166EC"/>
    <w:rsid w:val="00127DB0"/>
    <w:rsid w:val="00131566"/>
    <w:rsid w:val="00131657"/>
    <w:rsid w:val="00131820"/>
    <w:rsid w:val="00162473"/>
    <w:rsid w:val="00185922"/>
    <w:rsid w:val="00187F6D"/>
    <w:rsid w:val="001A03BB"/>
    <w:rsid w:val="001A085C"/>
    <w:rsid w:val="001C60DF"/>
    <w:rsid w:val="001E5FEF"/>
    <w:rsid w:val="001F5AC4"/>
    <w:rsid w:val="0020237E"/>
    <w:rsid w:val="00207F51"/>
    <w:rsid w:val="0029000F"/>
    <w:rsid w:val="0029143B"/>
    <w:rsid w:val="002B0002"/>
    <w:rsid w:val="002C05C7"/>
    <w:rsid w:val="002D4932"/>
    <w:rsid w:val="0031530C"/>
    <w:rsid w:val="00346088"/>
    <w:rsid w:val="003512B8"/>
    <w:rsid w:val="00351593"/>
    <w:rsid w:val="0035371F"/>
    <w:rsid w:val="003563B2"/>
    <w:rsid w:val="003667DE"/>
    <w:rsid w:val="003C7DE3"/>
    <w:rsid w:val="003D3BB0"/>
    <w:rsid w:val="003E7192"/>
    <w:rsid w:val="003E72AB"/>
    <w:rsid w:val="004059D0"/>
    <w:rsid w:val="004240B3"/>
    <w:rsid w:val="004243BD"/>
    <w:rsid w:val="0043771F"/>
    <w:rsid w:val="00462411"/>
    <w:rsid w:val="00467918"/>
    <w:rsid w:val="004746E4"/>
    <w:rsid w:val="00482132"/>
    <w:rsid w:val="004964B9"/>
    <w:rsid w:val="004B6CC4"/>
    <w:rsid w:val="004E4918"/>
    <w:rsid w:val="004F0677"/>
    <w:rsid w:val="004F72F5"/>
    <w:rsid w:val="005043A3"/>
    <w:rsid w:val="00527590"/>
    <w:rsid w:val="00547247"/>
    <w:rsid w:val="0055615F"/>
    <w:rsid w:val="00557C98"/>
    <w:rsid w:val="005A4A96"/>
    <w:rsid w:val="005A6CD9"/>
    <w:rsid w:val="005C26B5"/>
    <w:rsid w:val="005D716C"/>
    <w:rsid w:val="005E0281"/>
    <w:rsid w:val="005E591E"/>
    <w:rsid w:val="0063348F"/>
    <w:rsid w:val="00645A0E"/>
    <w:rsid w:val="00661336"/>
    <w:rsid w:val="0067635E"/>
    <w:rsid w:val="0069632E"/>
    <w:rsid w:val="006C1C00"/>
    <w:rsid w:val="006D7C2D"/>
    <w:rsid w:val="00701DB3"/>
    <w:rsid w:val="00733B70"/>
    <w:rsid w:val="00733CEA"/>
    <w:rsid w:val="00734222"/>
    <w:rsid w:val="007570CC"/>
    <w:rsid w:val="007808AD"/>
    <w:rsid w:val="00791BD5"/>
    <w:rsid w:val="007A189D"/>
    <w:rsid w:val="007B3208"/>
    <w:rsid w:val="007B4059"/>
    <w:rsid w:val="007B5DD8"/>
    <w:rsid w:val="007D4B97"/>
    <w:rsid w:val="007E6ED1"/>
    <w:rsid w:val="007F7C5F"/>
    <w:rsid w:val="0080612B"/>
    <w:rsid w:val="008241E7"/>
    <w:rsid w:val="00833930"/>
    <w:rsid w:val="008349EF"/>
    <w:rsid w:val="008448B8"/>
    <w:rsid w:val="008461D6"/>
    <w:rsid w:val="00880925"/>
    <w:rsid w:val="0088733A"/>
    <w:rsid w:val="008A1EB0"/>
    <w:rsid w:val="008C199A"/>
    <w:rsid w:val="008C61A3"/>
    <w:rsid w:val="008E24B3"/>
    <w:rsid w:val="00903587"/>
    <w:rsid w:val="00923D80"/>
    <w:rsid w:val="00934D5F"/>
    <w:rsid w:val="00966FCE"/>
    <w:rsid w:val="00995AE0"/>
    <w:rsid w:val="00997182"/>
    <w:rsid w:val="009A0467"/>
    <w:rsid w:val="009B52A6"/>
    <w:rsid w:val="009F4FCA"/>
    <w:rsid w:val="009F65A6"/>
    <w:rsid w:val="00A01D33"/>
    <w:rsid w:val="00A428A7"/>
    <w:rsid w:val="00A705BF"/>
    <w:rsid w:val="00A74F97"/>
    <w:rsid w:val="00A767BE"/>
    <w:rsid w:val="00A86203"/>
    <w:rsid w:val="00A87BA6"/>
    <w:rsid w:val="00AA12EA"/>
    <w:rsid w:val="00AD13CD"/>
    <w:rsid w:val="00AD4BA2"/>
    <w:rsid w:val="00AE3632"/>
    <w:rsid w:val="00AF47C8"/>
    <w:rsid w:val="00B16ACD"/>
    <w:rsid w:val="00B22269"/>
    <w:rsid w:val="00B46690"/>
    <w:rsid w:val="00B577CC"/>
    <w:rsid w:val="00B62BA8"/>
    <w:rsid w:val="00B65700"/>
    <w:rsid w:val="00B86F9A"/>
    <w:rsid w:val="00B872FA"/>
    <w:rsid w:val="00BA7424"/>
    <w:rsid w:val="00C02007"/>
    <w:rsid w:val="00C04019"/>
    <w:rsid w:val="00C14A95"/>
    <w:rsid w:val="00C2371A"/>
    <w:rsid w:val="00C262D7"/>
    <w:rsid w:val="00C371E1"/>
    <w:rsid w:val="00C57FDE"/>
    <w:rsid w:val="00C77100"/>
    <w:rsid w:val="00C8021F"/>
    <w:rsid w:val="00C92B1B"/>
    <w:rsid w:val="00C9697C"/>
    <w:rsid w:val="00CC3395"/>
    <w:rsid w:val="00CC5BDE"/>
    <w:rsid w:val="00CD6016"/>
    <w:rsid w:val="00CE0407"/>
    <w:rsid w:val="00D07486"/>
    <w:rsid w:val="00D112D0"/>
    <w:rsid w:val="00D13E24"/>
    <w:rsid w:val="00D140ED"/>
    <w:rsid w:val="00D26470"/>
    <w:rsid w:val="00D530A1"/>
    <w:rsid w:val="00D707DE"/>
    <w:rsid w:val="00D7207D"/>
    <w:rsid w:val="00DB7050"/>
    <w:rsid w:val="00DD7BCC"/>
    <w:rsid w:val="00DE5DD7"/>
    <w:rsid w:val="00DF1437"/>
    <w:rsid w:val="00E539A1"/>
    <w:rsid w:val="00E54849"/>
    <w:rsid w:val="00E72333"/>
    <w:rsid w:val="00E82CB0"/>
    <w:rsid w:val="00E90B1D"/>
    <w:rsid w:val="00E90E93"/>
    <w:rsid w:val="00EA1DCD"/>
    <w:rsid w:val="00EE4EDF"/>
    <w:rsid w:val="00EF44AC"/>
    <w:rsid w:val="00F0180D"/>
    <w:rsid w:val="00F15AA9"/>
    <w:rsid w:val="00F230DE"/>
    <w:rsid w:val="00F23F57"/>
    <w:rsid w:val="00F32D92"/>
    <w:rsid w:val="00F330AD"/>
    <w:rsid w:val="00F541FE"/>
    <w:rsid w:val="00F565D9"/>
    <w:rsid w:val="00F73C0F"/>
    <w:rsid w:val="00F90B10"/>
    <w:rsid w:val="00F93921"/>
    <w:rsid w:val="00FA1EBE"/>
    <w:rsid w:val="00FB0C38"/>
    <w:rsid w:val="00FD7912"/>
    <w:rsid w:val="00FD7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F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6F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2C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5BD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F32D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2D9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2D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2D9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29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6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2BC86-6755-44E5-AD2D-6DFC6678F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cidb</dc:creator>
  <cp:lastModifiedBy>CIDB</cp:lastModifiedBy>
  <cp:revision>2</cp:revision>
  <dcterms:created xsi:type="dcterms:W3CDTF">2017-06-19T01:11:00Z</dcterms:created>
  <dcterms:modified xsi:type="dcterms:W3CDTF">2017-06-19T01:11:00Z</dcterms:modified>
</cp:coreProperties>
</file>