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524E6" w14:textId="77777777" w:rsidR="00ED3AA5" w:rsidRPr="00B2729B" w:rsidRDefault="00ED3AA5" w:rsidP="00C271EB">
      <w:pPr>
        <w:spacing w:after="0"/>
        <w:jc w:val="right"/>
        <w:rPr>
          <w:rFonts w:ascii="Arial" w:hAnsi="Arial" w:cs="Arial"/>
          <w:b/>
          <w:bCs/>
          <w:sz w:val="24"/>
          <w:szCs w:val="24"/>
        </w:rPr>
      </w:pPr>
    </w:p>
    <w:p w14:paraId="4C05573B" w14:textId="77777777" w:rsidR="00ED3AA5" w:rsidRPr="00B2729B" w:rsidRDefault="00ED3AA5" w:rsidP="00C271EB">
      <w:pPr>
        <w:spacing w:after="0"/>
        <w:jc w:val="right"/>
        <w:rPr>
          <w:rFonts w:ascii="Arial" w:hAnsi="Arial" w:cs="Arial"/>
          <w:b/>
          <w:bCs/>
          <w:sz w:val="24"/>
          <w:szCs w:val="24"/>
        </w:rPr>
      </w:pPr>
    </w:p>
    <w:p w14:paraId="03F05DCF" w14:textId="77777777" w:rsidR="00ED3AA5" w:rsidRPr="00B2729B" w:rsidRDefault="00ED3AA5" w:rsidP="00C271EB">
      <w:pPr>
        <w:spacing w:after="0"/>
        <w:jc w:val="right"/>
        <w:rPr>
          <w:rFonts w:ascii="Arial" w:hAnsi="Arial" w:cs="Arial"/>
          <w:b/>
          <w:bCs/>
          <w:sz w:val="24"/>
          <w:szCs w:val="24"/>
        </w:rPr>
      </w:pPr>
    </w:p>
    <w:p w14:paraId="374B8CD7" w14:textId="77777777" w:rsidR="00ED3AA5" w:rsidRPr="00B2729B" w:rsidRDefault="00ED3AA5" w:rsidP="00C271EB">
      <w:pPr>
        <w:spacing w:after="0"/>
        <w:jc w:val="right"/>
        <w:rPr>
          <w:rFonts w:ascii="Arial" w:hAnsi="Arial" w:cs="Arial"/>
          <w:b/>
          <w:bCs/>
          <w:sz w:val="24"/>
          <w:szCs w:val="24"/>
        </w:rPr>
      </w:pPr>
    </w:p>
    <w:p w14:paraId="6866E83F" w14:textId="77777777" w:rsidR="00ED3AA5" w:rsidRPr="00B2729B" w:rsidRDefault="00ED3AA5" w:rsidP="00C271EB">
      <w:pPr>
        <w:spacing w:after="0"/>
        <w:jc w:val="right"/>
        <w:rPr>
          <w:rFonts w:ascii="Arial" w:hAnsi="Arial" w:cs="Arial"/>
          <w:b/>
          <w:bCs/>
          <w:sz w:val="24"/>
          <w:szCs w:val="24"/>
        </w:rPr>
      </w:pPr>
    </w:p>
    <w:p w14:paraId="4EE8B86A" w14:textId="77777777" w:rsidR="00C271EB" w:rsidRPr="00B2729B" w:rsidRDefault="00C271EB" w:rsidP="00ED3AA5">
      <w:pPr>
        <w:spacing w:after="0" w:line="240" w:lineRule="auto"/>
        <w:jc w:val="right"/>
        <w:rPr>
          <w:rFonts w:ascii="Arial" w:hAnsi="Arial" w:cs="Arial"/>
          <w:b/>
          <w:bCs/>
          <w:sz w:val="24"/>
          <w:szCs w:val="24"/>
        </w:rPr>
      </w:pPr>
      <w:r w:rsidRPr="00B2729B">
        <w:rPr>
          <w:rFonts w:ascii="Arial" w:hAnsi="Arial" w:cs="Arial"/>
          <w:b/>
          <w:bCs/>
          <w:sz w:val="24"/>
          <w:szCs w:val="24"/>
        </w:rPr>
        <w:t>case_no</w:t>
      </w:r>
    </w:p>
    <w:p w14:paraId="50F79A31" w14:textId="77777777" w:rsidR="00C271EB" w:rsidRPr="00B2729B" w:rsidRDefault="00C271EB" w:rsidP="00ED3AA5">
      <w:pPr>
        <w:spacing w:after="0" w:line="240" w:lineRule="auto"/>
        <w:jc w:val="right"/>
        <w:rPr>
          <w:rFonts w:ascii="Arial" w:hAnsi="Arial" w:cs="Arial"/>
          <w:b/>
          <w:bCs/>
          <w:sz w:val="24"/>
          <w:szCs w:val="24"/>
        </w:rPr>
      </w:pPr>
      <w:r w:rsidRPr="00B2729B">
        <w:rPr>
          <w:rFonts w:ascii="Arial" w:hAnsi="Arial" w:cs="Arial"/>
          <w:b/>
          <w:bCs/>
          <w:sz w:val="24"/>
          <w:szCs w:val="24"/>
        </w:rPr>
        <w:t>award_date</w:t>
      </w:r>
    </w:p>
    <w:p w14:paraId="45E321EB" w14:textId="77777777" w:rsidR="00C271EB" w:rsidRPr="00B2729B" w:rsidRDefault="00C271EB" w:rsidP="00ED3AA5">
      <w:pPr>
        <w:spacing w:after="0" w:line="240" w:lineRule="auto"/>
        <w:jc w:val="right"/>
        <w:rPr>
          <w:rFonts w:ascii="Arial" w:hAnsi="Arial" w:cs="Arial"/>
          <w:b/>
          <w:bCs/>
          <w:sz w:val="24"/>
          <w:szCs w:val="24"/>
        </w:rPr>
      </w:pPr>
    </w:p>
    <w:p w14:paraId="3598FF3A" w14:textId="77777777" w:rsidR="008A1DF5" w:rsidRPr="00B2729B" w:rsidRDefault="005E31FA" w:rsidP="008A1DF5">
      <w:pPr>
        <w:spacing w:after="0" w:line="240" w:lineRule="auto"/>
        <w:rPr>
          <w:rFonts w:ascii="Arial" w:hAnsi="Arial" w:cs="Arial"/>
          <w:b/>
          <w:bCs/>
          <w:sz w:val="24"/>
          <w:szCs w:val="24"/>
          <w:u w:val="single"/>
        </w:rPr>
      </w:pPr>
      <w:r w:rsidRPr="00B2729B">
        <w:rPr>
          <w:rFonts w:ascii="Arial" w:hAnsi="Arial" w:cs="Arial"/>
          <w:b/>
          <w:bCs/>
          <w:sz w:val="24"/>
          <w:szCs w:val="24"/>
          <w:u w:val="single"/>
        </w:rPr>
        <w:t>Kepada Pihak Penentang</w:t>
      </w:r>
    </w:p>
    <w:p w14:paraId="49841927" w14:textId="77777777" w:rsidR="008A1DF5" w:rsidRPr="00B2729B" w:rsidRDefault="008A1DF5" w:rsidP="008A1DF5">
      <w:pPr>
        <w:spacing w:after="0" w:line="240" w:lineRule="auto"/>
        <w:rPr>
          <w:rFonts w:ascii="Arial" w:hAnsi="Arial" w:cs="Arial"/>
          <w:b/>
          <w:bCs/>
          <w:sz w:val="24"/>
          <w:szCs w:val="24"/>
          <w:u w:val="single"/>
        </w:rPr>
      </w:pPr>
    </w:p>
    <w:p w14:paraId="6BC5D923" w14:textId="77777777" w:rsidR="008A1DF5" w:rsidRPr="00B2729B" w:rsidRDefault="008A1DF5" w:rsidP="008A1DF5">
      <w:pPr>
        <w:spacing w:after="0" w:line="240" w:lineRule="auto"/>
        <w:rPr>
          <w:rFonts w:ascii="Arial" w:hAnsi="Arial" w:cs="Arial"/>
          <w:b/>
          <w:bCs/>
          <w:sz w:val="24"/>
          <w:szCs w:val="24"/>
        </w:rPr>
      </w:pPr>
      <w:r w:rsidRPr="00B2729B">
        <w:rPr>
          <w:rFonts w:ascii="Arial" w:hAnsi="Arial" w:cs="Arial"/>
          <w:b/>
          <w:bCs/>
          <w:sz w:val="24"/>
          <w:szCs w:val="24"/>
        </w:rPr>
        <w:t>opponent_name</w:t>
      </w:r>
    </w:p>
    <w:p w14:paraId="20280A1B" w14:textId="77777777" w:rsidR="008A1DF5" w:rsidRPr="00B2729B" w:rsidRDefault="008A1DF5" w:rsidP="008A1DF5">
      <w:pPr>
        <w:spacing w:after="0" w:line="240" w:lineRule="auto"/>
        <w:rPr>
          <w:rFonts w:ascii="Arial" w:hAnsi="Arial" w:cs="Arial"/>
          <w:sz w:val="24"/>
          <w:szCs w:val="24"/>
        </w:rPr>
      </w:pPr>
      <w:r w:rsidRPr="00B2729B">
        <w:rPr>
          <w:rFonts w:ascii="Arial" w:hAnsi="Arial" w:cs="Arial"/>
          <w:sz w:val="24"/>
          <w:szCs w:val="24"/>
        </w:rPr>
        <w:t>opponent_address1,</w:t>
      </w:r>
    </w:p>
    <w:p w14:paraId="3B1860FC" w14:textId="77777777" w:rsidR="008A1DF5" w:rsidRPr="00B2729B" w:rsidRDefault="008A1DF5" w:rsidP="008A1DF5">
      <w:pPr>
        <w:spacing w:after="0" w:line="240" w:lineRule="auto"/>
        <w:rPr>
          <w:rFonts w:ascii="Arial" w:hAnsi="Arial" w:cs="Arial"/>
          <w:sz w:val="24"/>
          <w:szCs w:val="24"/>
        </w:rPr>
      </w:pPr>
      <w:r w:rsidRPr="00B2729B">
        <w:rPr>
          <w:rFonts w:ascii="Arial" w:hAnsi="Arial" w:cs="Arial"/>
          <w:sz w:val="24"/>
          <w:szCs w:val="24"/>
        </w:rPr>
        <w:t>opponent_address2,</w:t>
      </w:r>
    </w:p>
    <w:p w14:paraId="17A1E938" w14:textId="6C567972" w:rsidR="008A1DF5" w:rsidRDefault="00240391" w:rsidP="0030369A">
      <w:pPr>
        <w:spacing w:after="0" w:line="240" w:lineRule="auto"/>
        <w:rPr>
          <w:rFonts w:ascii="Arial" w:hAnsi="Arial" w:cs="Arial"/>
          <w:sz w:val="24"/>
          <w:szCs w:val="24"/>
        </w:rPr>
      </w:pPr>
      <w:r>
        <w:rPr>
          <w:rFonts w:ascii="Arial" w:hAnsi="Arial" w:cs="Arial"/>
          <w:sz w:val="24"/>
          <w:szCs w:val="24"/>
        </w:rPr>
        <w:t>opponent_address3</w:t>
      </w:r>
    </w:p>
    <w:p w14:paraId="30B1AB95" w14:textId="77777777" w:rsidR="00476B94" w:rsidRPr="00476B94" w:rsidRDefault="00476B94" w:rsidP="00476B94">
      <w:pPr>
        <w:spacing w:after="0" w:line="240" w:lineRule="auto"/>
        <w:rPr>
          <w:rFonts w:ascii="Arial" w:hAnsi="Arial" w:cs="Arial"/>
          <w:sz w:val="24"/>
          <w:szCs w:val="24"/>
        </w:rPr>
      </w:pPr>
      <w:r w:rsidRPr="00476B94">
        <w:rPr>
          <w:rFonts w:ascii="Arial" w:hAnsi="Arial" w:cs="Arial"/>
          <w:b/>
          <w:sz w:val="24"/>
          <w:szCs w:val="24"/>
        </w:rPr>
        <w:t>opponent_postcode opponent_district</w:t>
      </w:r>
      <w:r w:rsidRPr="00476B94">
        <w:rPr>
          <w:rFonts w:ascii="Arial" w:hAnsi="Arial" w:cs="Arial"/>
          <w:sz w:val="24"/>
          <w:szCs w:val="24"/>
        </w:rPr>
        <w:t>,</w:t>
      </w:r>
    </w:p>
    <w:p w14:paraId="4C7DEB39" w14:textId="2B103717" w:rsidR="00476B94" w:rsidRPr="00B2729B" w:rsidRDefault="00476B94" w:rsidP="00476B94">
      <w:pPr>
        <w:spacing w:after="0" w:line="240" w:lineRule="auto"/>
        <w:rPr>
          <w:rFonts w:ascii="Arial" w:hAnsi="Arial" w:cs="Arial"/>
          <w:sz w:val="24"/>
          <w:szCs w:val="24"/>
        </w:rPr>
      </w:pPr>
      <w:r w:rsidRPr="00476B94">
        <w:rPr>
          <w:rFonts w:ascii="Arial" w:hAnsi="Arial" w:cs="Arial"/>
          <w:sz w:val="24"/>
          <w:szCs w:val="24"/>
        </w:rPr>
        <w:t>opponent_state</w:t>
      </w:r>
    </w:p>
    <w:p w14:paraId="397CBCD2" w14:textId="77777777" w:rsidR="00C271EB" w:rsidRPr="00B2729B" w:rsidRDefault="00C271EB" w:rsidP="00ED3AA5">
      <w:pPr>
        <w:spacing w:after="0" w:line="240" w:lineRule="auto"/>
        <w:rPr>
          <w:rFonts w:ascii="Arial" w:hAnsi="Arial" w:cs="Arial"/>
          <w:sz w:val="24"/>
          <w:szCs w:val="24"/>
        </w:rPr>
      </w:pPr>
    </w:p>
    <w:p w14:paraId="016495F7" w14:textId="77777777" w:rsidR="00C271EB" w:rsidRPr="00B2729B" w:rsidRDefault="005E31FA" w:rsidP="00ED3AA5">
      <w:pPr>
        <w:spacing w:after="0" w:line="240" w:lineRule="auto"/>
        <w:rPr>
          <w:rFonts w:ascii="Arial" w:hAnsi="Arial" w:cs="Arial"/>
          <w:sz w:val="24"/>
          <w:szCs w:val="24"/>
        </w:rPr>
      </w:pPr>
      <w:r w:rsidRPr="00B2729B">
        <w:rPr>
          <w:rFonts w:ascii="Arial" w:hAnsi="Arial" w:cs="Arial"/>
          <w:sz w:val="24"/>
          <w:szCs w:val="24"/>
        </w:rPr>
        <w:t>Tuan</w:t>
      </w:r>
      <w:r w:rsidR="00C271EB" w:rsidRPr="00B2729B">
        <w:rPr>
          <w:rFonts w:ascii="Arial" w:hAnsi="Arial" w:cs="Arial"/>
          <w:sz w:val="24"/>
          <w:szCs w:val="24"/>
        </w:rPr>
        <w:t>/</w:t>
      </w:r>
      <w:r w:rsidRPr="00B2729B">
        <w:rPr>
          <w:rFonts w:ascii="Arial" w:hAnsi="Arial" w:cs="Arial"/>
          <w:sz w:val="24"/>
          <w:szCs w:val="24"/>
        </w:rPr>
        <w:t>Puan</w:t>
      </w:r>
      <w:r w:rsidR="00C271EB" w:rsidRPr="00B2729B">
        <w:rPr>
          <w:rFonts w:ascii="Arial" w:hAnsi="Arial" w:cs="Arial"/>
          <w:sz w:val="24"/>
          <w:szCs w:val="24"/>
        </w:rPr>
        <w:t>,</w:t>
      </w:r>
    </w:p>
    <w:p w14:paraId="0AD9D7C3" w14:textId="77777777" w:rsidR="00C271EB" w:rsidRPr="00B2729B" w:rsidRDefault="00C271EB" w:rsidP="00ED3AA5">
      <w:pPr>
        <w:spacing w:after="0" w:line="240" w:lineRule="auto"/>
        <w:rPr>
          <w:rFonts w:ascii="Arial" w:hAnsi="Arial" w:cs="Arial"/>
          <w:sz w:val="24"/>
          <w:szCs w:val="24"/>
        </w:rPr>
      </w:pPr>
    </w:p>
    <w:p w14:paraId="6236FBB3" w14:textId="77777777" w:rsidR="00C271EB" w:rsidRPr="00B2729B" w:rsidRDefault="00C271EB" w:rsidP="00ED3AA5">
      <w:pPr>
        <w:spacing w:after="0" w:line="240" w:lineRule="auto"/>
        <w:rPr>
          <w:rFonts w:ascii="Arial" w:hAnsi="Arial" w:cs="Arial"/>
          <w:b/>
          <w:bCs/>
          <w:sz w:val="24"/>
          <w:szCs w:val="24"/>
          <w:u w:val="single"/>
        </w:rPr>
      </w:pPr>
      <w:r w:rsidRPr="00B2729B">
        <w:rPr>
          <w:rFonts w:ascii="Arial" w:hAnsi="Arial" w:cs="Arial"/>
          <w:b/>
          <w:bCs/>
          <w:sz w:val="24"/>
          <w:szCs w:val="24"/>
          <w:u w:val="single"/>
        </w:rPr>
        <w:t>No.</w:t>
      </w:r>
      <w:r w:rsidR="005E31FA" w:rsidRPr="00B2729B">
        <w:rPr>
          <w:rFonts w:ascii="Arial" w:hAnsi="Arial" w:cs="Arial"/>
          <w:b/>
          <w:bCs/>
          <w:sz w:val="24"/>
          <w:szCs w:val="24"/>
          <w:u w:val="single"/>
        </w:rPr>
        <w:t xml:space="preserve"> Tuntutan</w:t>
      </w:r>
      <w:r w:rsidRPr="00B2729B">
        <w:rPr>
          <w:rFonts w:ascii="Arial" w:hAnsi="Arial" w:cs="Arial"/>
          <w:b/>
          <w:bCs/>
          <w:sz w:val="24"/>
          <w:szCs w:val="24"/>
          <w:u w:val="single"/>
        </w:rPr>
        <w:t xml:space="preserve"> case_no </w:t>
      </w:r>
    </w:p>
    <w:p w14:paraId="7262FFA4" w14:textId="77777777" w:rsidR="00C271EB" w:rsidRPr="00B2729B" w:rsidRDefault="00C271EB" w:rsidP="00ED3AA5">
      <w:pPr>
        <w:spacing w:after="0" w:line="240" w:lineRule="auto"/>
        <w:rPr>
          <w:rFonts w:ascii="Arial" w:hAnsi="Arial" w:cs="Arial"/>
          <w:b/>
          <w:bCs/>
          <w:sz w:val="24"/>
          <w:szCs w:val="24"/>
          <w:u w:val="single"/>
        </w:rPr>
      </w:pPr>
    </w:p>
    <w:p w14:paraId="5AF6379A" w14:textId="77777777" w:rsidR="00C271EB" w:rsidRPr="00B2729B" w:rsidRDefault="005E31FA" w:rsidP="00CD42FE">
      <w:pPr>
        <w:spacing w:line="240" w:lineRule="auto"/>
        <w:jc w:val="both"/>
        <w:rPr>
          <w:rFonts w:ascii="Arial" w:hAnsi="Arial" w:cs="Arial"/>
          <w:sz w:val="24"/>
          <w:szCs w:val="24"/>
        </w:rPr>
      </w:pPr>
      <w:r w:rsidRPr="00B2729B">
        <w:rPr>
          <w:rFonts w:ascii="Arial" w:hAnsi="Arial" w:cs="Arial"/>
          <w:sz w:val="24"/>
          <w:szCs w:val="24"/>
        </w:rPr>
        <w:t>Bersama-sama</w:t>
      </w:r>
      <w:r w:rsidR="007453E0" w:rsidRPr="00B2729B">
        <w:rPr>
          <w:rFonts w:ascii="Arial" w:hAnsi="Arial" w:cs="Arial"/>
          <w:sz w:val="24"/>
          <w:szCs w:val="24"/>
        </w:rPr>
        <w:t xml:space="preserve"> dengan</w:t>
      </w:r>
      <w:r w:rsidRPr="00B2729B">
        <w:rPr>
          <w:rFonts w:ascii="Arial" w:hAnsi="Arial" w:cs="Arial"/>
          <w:sz w:val="24"/>
          <w:szCs w:val="24"/>
        </w:rPr>
        <w:t xml:space="preserve"> ini dilampirkan satu Salinan award Tribunal untuk tindakan tuan/puan seperti berikut</w:t>
      </w:r>
      <w:r w:rsidR="008A1DF5" w:rsidRPr="00B2729B">
        <w:rPr>
          <w:rFonts w:ascii="Arial" w:hAnsi="Arial" w:cs="Arial"/>
          <w:sz w:val="24"/>
          <w:szCs w:val="24"/>
        </w:rPr>
        <w:t>:</w:t>
      </w:r>
    </w:p>
    <w:tbl>
      <w:tblPr>
        <w:tblStyle w:val="TableGrid"/>
        <w:tblW w:w="0" w:type="auto"/>
        <w:tblLook w:val="04A0" w:firstRow="1" w:lastRow="0" w:firstColumn="1" w:lastColumn="0" w:noHBand="0" w:noVBand="1"/>
      </w:tblPr>
      <w:tblGrid>
        <w:gridCol w:w="895"/>
        <w:gridCol w:w="1080"/>
        <w:gridCol w:w="7375"/>
      </w:tblGrid>
      <w:tr w:rsidR="008A1DF5" w:rsidRPr="00B2729B" w14:paraId="3FE36172" w14:textId="77777777" w:rsidTr="000B3321">
        <w:tc>
          <w:tcPr>
            <w:tcW w:w="895" w:type="dxa"/>
            <w:tcBorders>
              <w:top w:val="nil"/>
              <w:left w:val="nil"/>
              <w:bottom w:val="nil"/>
              <w:right w:val="nil"/>
            </w:tcBorders>
          </w:tcPr>
          <w:p w14:paraId="32C0070E" w14:textId="77777777" w:rsidR="008A1DF5" w:rsidRPr="00B2729B" w:rsidRDefault="008A1DF5" w:rsidP="00CD42FE">
            <w:pPr>
              <w:jc w:val="both"/>
              <w:rPr>
                <w:rFonts w:ascii="Arial" w:hAnsi="Arial" w:cs="Arial"/>
                <w:sz w:val="24"/>
                <w:szCs w:val="24"/>
              </w:rPr>
            </w:pPr>
            <w:r w:rsidRPr="00B2729B">
              <w:rPr>
                <w:rFonts w:ascii="Arial" w:hAnsi="Arial" w:cs="Arial"/>
                <w:sz w:val="24"/>
                <w:szCs w:val="24"/>
              </w:rPr>
              <w:t>(1)</w:t>
            </w:r>
          </w:p>
        </w:tc>
        <w:tc>
          <w:tcPr>
            <w:tcW w:w="8455" w:type="dxa"/>
            <w:gridSpan w:val="2"/>
            <w:tcBorders>
              <w:top w:val="nil"/>
              <w:left w:val="nil"/>
              <w:bottom w:val="nil"/>
              <w:right w:val="nil"/>
            </w:tcBorders>
          </w:tcPr>
          <w:p w14:paraId="0BDB8472" w14:textId="37471851" w:rsidR="008A1DF5" w:rsidRPr="00B2729B" w:rsidRDefault="005E31FA" w:rsidP="00CD42FE">
            <w:pPr>
              <w:jc w:val="both"/>
              <w:rPr>
                <w:rFonts w:ascii="Arial" w:hAnsi="Arial" w:cs="Arial"/>
                <w:sz w:val="24"/>
                <w:szCs w:val="24"/>
              </w:rPr>
            </w:pPr>
            <w:r w:rsidRPr="00B2729B">
              <w:rPr>
                <w:rFonts w:ascii="Arial" w:hAnsi="Arial" w:cs="Arial"/>
                <w:sz w:val="24"/>
                <w:szCs w:val="24"/>
              </w:rPr>
              <w:t xml:space="preserve">Tuan/puan hendaklah mematuhi award ini dalam masa </w:t>
            </w:r>
            <w:r w:rsidR="00A430E5" w:rsidRPr="00B2729B">
              <w:rPr>
                <w:rFonts w:ascii="Arial" w:hAnsi="Arial" w:cs="Arial"/>
                <w:sz w:val="24"/>
                <w:szCs w:val="24"/>
              </w:rPr>
              <w:t>duration_award</w:t>
            </w:r>
            <w:r w:rsidRPr="00B2729B">
              <w:rPr>
                <w:rFonts w:ascii="Arial" w:hAnsi="Arial" w:cs="Arial"/>
                <w:sz w:val="24"/>
                <w:szCs w:val="24"/>
              </w:rPr>
              <w:t xml:space="preserve"> daripda tarikh award ini diterima oleh tuan/puan atau hendaklah </w:t>
            </w:r>
            <w:r w:rsidR="008E186C" w:rsidRPr="00B2729B">
              <w:rPr>
                <w:rFonts w:ascii="Arial" w:hAnsi="Arial" w:cs="Arial"/>
                <w:sz w:val="24"/>
                <w:szCs w:val="24"/>
              </w:rPr>
              <w:t>m</w:t>
            </w:r>
            <w:r w:rsidRPr="00B2729B">
              <w:rPr>
                <w:rFonts w:ascii="Arial" w:hAnsi="Arial" w:cs="Arial"/>
                <w:sz w:val="24"/>
                <w:szCs w:val="24"/>
              </w:rPr>
              <w:t>ematuhi award ini mengikut tempoh masa yang telah ditetapkan di dalam award.</w:t>
            </w:r>
          </w:p>
          <w:p w14:paraId="7F74D384" w14:textId="77777777" w:rsidR="008A1DF5" w:rsidRPr="00B2729B" w:rsidRDefault="008A1DF5" w:rsidP="00CD42FE">
            <w:pPr>
              <w:jc w:val="both"/>
              <w:rPr>
                <w:rFonts w:ascii="Arial" w:hAnsi="Arial" w:cs="Arial"/>
                <w:sz w:val="24"/>
                <w:szCs w:val="24"/>
              </w:rPr>
            </w:pPr>
          </w:p>
        </w:tc>
      </w:tr>
      <w:tr w:rsidR="008A1DF5" w:rsidRPr="00B2729B" w14:paraId="46C131D4" w14:textId="77777777" w:rsidTr="000B3321">
        <w:tc>
          <w:tcPr>
            <w:tcW w:w="895" w:type="dxa"/>
            <w:tcBorders>
              <w:top w:val="nil"/>
              <w:left w:val="nil"/>
              <w:bottom w:val="nil"/>
              <w:right w:val="nil"/>
            </w:tcBorders>
          </w:tcPr>
          <w:p w14:paraId="111E1ADF" w14:textId="77777777" w:rsidR="008A1DF5" w:rsidRPr="00B2729B" w:rsidRDefault="008A1DF5" w:rsidP="00CD42FE">
            <w:pPr>
              <w:jc w:val="both"/>
              <w:rPr>
                <w:rFonts w:ascii="Arial" w:hAnsi="Arial" w:cs="Arial"/>
                <w:sz w:val="24"/>
                <w:szCs w:val="24"/>
              </w:rPr>
            </w:pPr>
            <w:r w:rsidRPr="00B2729B">
              <w:rPr>
                <w:rFonts w:ascii="Arial" w:hAnsi="Arial" w:cs="Arial"/>
                <w:sz w:val="24"/>
                <w:szCs w:val="24"/>
              </w:rPr>
              <w:t>(2)</w:t>
            </w:r>
          </w:p>
        </w:tc>
        <w:tc>
          <w:tcPr>
            <w:tcW w:w="8455" w:type="dxa"/>
            <w:gridSpan w:val="2"/>
            <w:tcBorders>
              <w:top w:val="nil"/>
              <w:left w:val="nil"/>
              <w:bottom w:val="nil"/>
              <w:right w:val="nil"/>
            </w:tcBorders>
          </w:tcPr>
          <w:p w14:paraId="4AF9A94A" w14:textId="5EAB8B3C" w:rsidR="008A1DF5" w:rsidRPr="00B2729B" w:rsidRDefault="00B2729B" w:rsidP="00CD42FE">
            <w:pPr>
              <w:jc w:val="both"/>
              <w:rPr>
                <w:rFonts w:ascii="Arial" w:hAnsi="Arial" w:cs="Arial"/>
                <w:sz w:val="24"/>
                <w:szCs w:val="24"/>
              </w:rPr>
            </w:pPr>
            <w:r>
              <w:rPr>
                <w:rFonts w:ascii="Arial" w:hAnsi="Arial" w:cs="Arial"/>
                <w:sz w:val="24"/>
                <w:szCs w:val="24"/>
              </w:rPr>
              <w:t xml:space="preserve">Kegagalan tuan/puan </w:t>
            </w:r>
            <w:r w:rsidR="005E31FA" w:rsidRPr="00B2729B">
              <w:rPr>
                <w:rFonts w:ascii="Arial" w:hAnsi="Arial" w:cs="Arial"/>
                <w:sz w:val="24"/>
                <w:szCs w:val="24"/>
              </w:rPr>
              <w:t xml:space="preserve">mematuhi award ini dalam masa </w:t>
            </w:r>
            <w:r w:rsidR="00A430E5" w:rsidRPr="00B2729B">
              <w:rPr>
                <w:rFonts w:ascii="Arial" w:hAnsi="Arial" w:cs="Arial"/>
                <w:sz w:val="24"/>
                <w:szCs w:val="24"/>
              </w:rPr>
              <w:t>duration_award</w:t>
            </w:r>
            <w:r w:rsidR="005E31FA" w:rsidRPr="00B2729B">
              <w:rPr>
                <w:rFonts w:ascii="Arial" w:hAnsi="Arial" w:cs="Arial"/>
                <w:sz w:val="24"/>
                <w:szCs w:val="24"/>
              </w:rPr>
              <w:t xml:space="preserve"> daripada </w:t>
            </w:r>
            <w:r w:rsidR="00271E10" w:rsidRPr="00B2729B">
              <w:rPr>
                <w:rFonts w:ascii="Arial" w:hAnsi="Arial" w:cs="Arial"/>
                <w:sz w:val="24"/>
                <w:szCs w:val="24"/>
              </w:rPr>
              <w:t>t</w:t>
            </w:r>
            <w:r w:rsidR="005E31FA" w:rsidRPr="00B2729B">
              <w:rPr>
                <w:rFonts w:ascii="Arial" w:hAnsi="Arial" w:cs="Arial"/>
                <w:sz w:val="24"/>
                <w:szCs w:val="24"/>
              </w:rPr>
              <w:t xml:space="preserve">arikh award ini diterima oleh tuan/puan atau </w:t>
            </w:r>
            <w:r>
              <w:rPr>
                <w:rFonts w:ascii="Arial" w:hAnsi="Arial" w:cs="Arial"/>
                <w:sz w:val="24"/>
                <w:szCs w:val="24"/>
              </w:rPr>
              <w:t xml:space="preserve">dalam </w:t>
            </w:r>
            <w:r w:rsidR="005E31FA" w:rsidRPr="00B2729B">
              <w:rPr>
                <w:rFonts w:ascii="Arial" w:hAnsi="Arial" w:cs="Arial"/>
                <w:sz w:val="24"/>
                <w:szCs w:val="24"/>
              </w:rPr>
              <w:t xml:space="preserve">masa yang telah ditetapkan di dalam award, adalah menjadi suatu kesalahan jenayah di bawah </w:t>
            </w:r>
            <w:r w:rsidR="005E31FA" w:rsidRPr="00B2729B">
              <w:rPr>
                <w:rFonts w:ascii="Arial" w:hAnsi="Arial" w:cs="Arial"/>
                <w:b/>
                <w:bCs/>
                <w:sz w:val="24"/>
                <w:szCs w:val="24"/>
              </w:rPr>
              <w:t>Seksyen 117 Akta Perlidungan Pengguna (APP) 1999</w:t>
            </w:r>
            <w:r w:rsidR="005E31FA" w:rsidRPr="00B2729B">
              <w:rPr>
                <w:rFonts w:ascii="Arial" w:hAnsi="Arial" w:cs="Arial"/>
                <w:sz w:val="24"/>
                <w:szCs w:val="24"/>
              </w:rPr>
              <w:t xml:space="preserve"> seperti </w:t>
            </w:r>
            <w:r>
              <w:rPr>
                <w:rFonts w:ascii="Arial" w:hAnsi="Arial" w:cs="Arial"/>
                <w:sz w:val="24"/>
                <w:szCs w:val="24"/>
              </w:rPr>
              <w:t xml:space="preserve">peruntukan yang </w:t>
            </w:r>
            <w:r w:rsidR="005E31FA" w:rsidRPr="00B2729B">
              <w:rPr>
                <w:rFonts w:ascii="Arial" w:hAnsi="Arial" w:cs="Arial"/>
                <w:sz w:val="24"/>
                <w:szCs w:val="24"/>
              </w:rPr>
              <w:t>berikut:</w:t>
            </w:r>
          </w:p>
          <w:p w14:paraId="66E05246" w14:textId="77777777" w:rsidR="008A1DF5" w:rsidRPr="00B2729B" w:rsidRDefault="008A1DF5" w:rsidP="00CD42FE">
            <w:pPr>
              <w:jc w:val="both"/>
              <w:rPr>
                <w:rFonts w:ascii="Arial" w:hAnsi="Arial" w:cs="Arial"/>
                <w:sz w:val="24"/>
                <w:szCs w:val="24"/>
              </w:rPr>
            </w:pPr>
          </w:p>
        </w:tc>
      </w:tr>
      <w:tr w:rsidR="008A1DF5" w:rsidRPr="00B2729B" w14:paraId="0C12DA87" w14:textId="77777777" w:rsidTr="000B3321">
        <w:tc>
          <w:tcPr>
            <w:tcW w:w="895" w:type="dxa"/>
            <w:tcBorders>
              <w:top w:val="nil"/>
              <w:left w:val="nil"/>
              <w:bottom w:val="nil"/>
              <w:right w:val="nil"/>
            </w:tcBorders>
          </w:tcPr>
          <w:p w14:paraId="7CA16927" w14:textId="77777777" w:rsidR="008A1DF5" w:rsidRPr="00B2729B" w:rsidRDefault="008A1DF5" w:rsidP="00CD42FE">
            <w:pPr>
              <w:jc w:val="both"/>
              <w:rPr>
                <w:rFonts w:ascii="Arial" w:hAnsi="Arial" w:cs="Arial"/>
                <w:sz w:val="24"/>
                <w:szCs w:val="24"/>
              </w:rPr>
            </w:pPr>
          </w:p>
        </w:tc>
        <w:tc>
          <w:tcPr>
            <w:tcW w:w="1080" w:type="dxa"/>
            <w:tcBorders>
              <w:top w:val="nil"/>
              <w:left w:val="nil"/>
              <w:bottom w:val="nil"/>
              <w:right w:val="nil"/>
            </w:tcBorders>
          </w:tcPr>
          <w:p w14:paraId="574C06E3" w14:textId="77777777" w:rsidR="008A1DF5" w:rsidRPr="00B2729B" w:rsidRDefault="008A1DF5" w:rsidP="00CD42FE">
            <w:pPr>
              <w:jc w:val="both"/>
              <w:rPr>
                <w:rFonts w:ascii="Arial" w:hAnsi="Arial" w:cs="Arial"/>
                <w:sz w:val="24"/>
                <w:szCs w:val="24"/>
              </w:rPr>
            </w:pPr>
            <w:r w:rsidRPr="00B2729B">
              <w:rPr>
                <w:rFonts w:ascii="Arial" w:hAnsi="Arial" w:cs="Arial"/>
                <w:sz w:val="24"/>
                <w:szCs w:val="24"/>
              </w:rPr>
              <w:t>(a)</w:t>
            </w:r>
          </w:p>
        </w:tc>
        <w:tc>
          <w:tcPr>
            <w:tcW w:w="7375" w:type="dxa"/>
            <w:tcBorders>
              <w:top w:val="nil"/>
              <w:left w:val="nil"/>
              <w:bottom w:val="nil"/>
              <w:right w:val="nil"/>
            </w:tcBorders>
          </w:tcPr>
          <w:p w14:paraId="1AB106E9" w14:textId="77777777" w:rsidR="008A1DF5" w:rsidRPr="00B2729B" w:rsidRDefault="008A1DF5" w:rsidP="00CD42FE">
            <w:pPr>
              <w:jc w:val="both"/>
              <w:rPr>
                <w:rFonts w:ascii="Arial" w:hAnsi="Arial" w:cs="Arial"/>
                <w:b/>
                <w:bCs/>
                <w:sz w:val="24"/>
                <w:szCs w:val="24"/>
                <w:u w:val="single"/>
              </w:rPr>
            </w:pPr>
            <w:r w:rsidRPr="00B2729B">
              <w:rPr>
                <w:rFonts w:ascii="Arial" w:hAnsi="Arial" w:cs="Arial"/>
                <w:b/>
                <w:bCs/>
                <w:sz w:val="24"/>
                <w:szCs w:val="24"/>
                <w:u w:val="single"/>
              </w:rPr>
              <w:t>S</w:t>
            </w:r>
            <w:r w:rsidR="005E31FA" w:rsidRPr="00B2729B">
              <w:rPr>
                <w:rFonts w:ascii="Arial" w:hAnsi="Arial" w:cs="Arial"/>
                <w:b/>
                <w:bCs/>
                <w:sz w:val="24"/>
                <w:szCs w:val="24"/>
                <w:u w:val="single"/>
              </w:rPr>
              <w:t>eksyen</w:t>
            </w:r>
            <w:r w:rsidRPr="00B2729B">
              <w:rPr>
                <w:rFonts w:ascii="Arial" w:hAnsi="Arial" w:cs="Arial"/>
                <w:b/>
                <w:bCs/>
                <w:sz w:val="24"/>
                <w:szCs w:val="24"/>
                <w:u w:val="single"/>
              </w:rPr>
              <w:t xml:space="preserve"> 117(1) A</w:t>
            </w:r>
            <w:r w:rsidR="005E31FA" w:rsidRPr="00B2729B">
              <w:rPr>
                <w:rFonts w:ascii="Arial" w:hAnsi="Arial" w:cs="Arial"/>
                <w:b/>
                <w:bCs/>
                <w:sz w:val="24"/>
                <w:szCs w:val="24"/>
                <w:u w:val="single"/>
              </w:rPr>
              <w:t>PP</w:t>
            </w:r>
            <w:r w:rsidRPr="00B2729B">
              <w:rPr>
                <w:rFonts w:ascii="Arial" w:hAnsi="Arial" w:cs="Arial"/>
                <w:b/>
                <w:bCs/>
                <w:sz w:val="24"/>
                <w:szCs w:val="24"/>
                <w:u w:val="single"/>
              </w:rPr>
              <w:t xml:space="preserve"> 1999</w:t>
            </w:r>
          </w:p>
          <w:p w14:paraId="1462E752" w14:textId="084E9CB8" w:rsidR="008A1DF5" w:rsidRPr="00B2729B" w:rsidRDefault="005E31FA" w:rsidP="00CD42FE">
            <w:pPr>
              <w:jc w:val="both"/>
              <w:rPr>
                <w:rFonts w:ascii="Arial" w:hAnsi="Arial" w:cs="Arial"/>
                <w:sz w:val="24"/>
                <w:szCs w:val="24"/>
              </w:rPr>
            </w:pPr>
            <w:r w:rsidRPr="00B2729B">
              <w:rPr>
                <w:rFonts w:ascii="Arial" w:hAnsi="Arial" w:cs="Arial"/>
                <w:sz w:val="24"/>
                <w:szCs w:val="24"/>
                <w:u w:val="single"/>
              </w:rPr>
              <w:t>Kesalahan Pertama</w:t>
            </w:r>
            <w:r w:rsidR="008A1DF5" w:rsidRPr="00B2729B">
              <w:rPr>
                <w:rFonts w:ascii="Arial" w:hAnsi="Arial" w:cs="Arial"/>
                <w:sz w:val="24"/>
                <w:szCs w:val="24"/>
              </w:rPr>
              <w:t xml:space="preserve"> – </w:t>
            </w:r>
            <w:r w:rsidR="00D9111A" w:rsidRPr="00D9111A">
              <w:rPr>
                <w:rFonts w:ascii="Arial" w:hAnsi="Arial" w:cs="Arial"/>
                <w:sz w:val="24"/>
                <w:szCs w:val="24"/>
              </w:rPr>
              <w:t>Denda tidak melebihi RM10,000 atau penjara selama tempoh tidak melebihi 2 tahun atau kedua-duanya.</w:t>
            </w:r>
          </w:p>
          <w:p w14:paraId="315103FD" w14:textId="77777777" w:rsidR="008A1DF5" w:rsidRPr="00B2729B" w:rsidRDefault="008A1DF5" w:rsidP="00CD42FE">
            <w:pPr>
              <w:jc w:val="both"/>
              <w:rPr>
                <w:rFonts w:ascii="Arial" w:hAnsi="Arial" w:cs="Arial"/>
                <w:sz w:val="24"/>
                <w:szCs w:val="24"/>
              </w:rPr>
            </w:pPr>
          </w:p>
        </w:tc>
      </w:tr>
      <w:tr w:rsidR="008A1DF5" w:rsidRPr="00B2729B" w14:paraId="5FE82488" w14:textId="77777777" w:rsidTr="000B3321">
        <w:tc>
          <w:tcPr>
            <w:tcW w:w="895" w:type="dxa"/>
            <w:tcBorders>
              <w:top w:val="nil"/>
              <w:left w:val="nil"/>
              <w:bottom w:val="nil"/>
              <w:right w:val="nil"/>
            </w:tcBorders>
          </w:tcPr>
          <w:p w14:paraId="4A5629CF" w14:textId="77777777" w:rsidR="008A1DF5" w:rsidRPr="00B2729B" w:rsidRDefault="008A1DF5" w:rsidP="00CD42FE">
            <w:pPr>
              <w:jc w:val="both"/>
              <w:rPr>
                <w:rFonts w:ascii="Arial" w:hAnsi="Arial" w:cs="Arial"/>
                <w:sz w:val="24"/>
                <w:szCs w:val="24"/>
              </w:rPr>
            </w:pPr>
          </w:p>
        </w:tc>
        <w:tc>
          <w:tcPr>
            <w:tcW w:w="1080" w:type="dxa"/>
            <w:tcBorders>
              <w:top w:val="nil"/>
              <w:left w:val="nil"/>
              <w:bottom w:val="nil"/>
              <w:right w:val="nil"/>
            </w:tcBorders>
          </w:tcPr>
          <w:p w14:paraId="668ECFF3" w14:textId="77777777" w:rsidR="008A1DF5" w:rsidRPr="00B2729B" w:rsidRDefault="008A1DF5" w:rsidP="00CD42FE">
            <w:pPr>
              <w:jc w:val="both"/>
              <w:rPr>
                <w:rFonts w:ascii="Arial" w:hAnsi="Arial" w:cs="Arial"/>
                <w:sz w:val="24"/>
                <w:szCs w:val="24"/>
              </w:rPr>
            </w:pPr>
            <w:r w:rsidRPr="00B2729B">
              <w:rPr>
                <w:rFonts w:ascii="Arial" w:hAnsi="Arial" w:cs="Arial"/>
                <w:sz w:val="24"/>
                <w:szCs w:val="24"/>
              </w:rPr>
              <w:t>(b)</w:t>
            </w:r>
          </w:p>
        </w:tc>
        <w:tc>
          <w:tcPr>
            <w:tcW w:w="7375" w:type="dxa"/>
            <w:tcBorders>
              <w:top w:val="nil"/>
              <w:left w:val="nil"/>
              <w:bottom w:val="nil"/>
              <w:right w:val="nil"/>
            </w:tcBorders>
          </w:tcPr>
          <w:p w14:paraId="0FCC90BF" w14:textId="77777777" w:rsidR="005E31FA" w:rsidRPr="00B2729B" w:rsidRDefault="005E31FA" w:rsidP="005E31FA">
            <w:pPr>
              <w:jc w:val="both"/>
              <w:rPr>
                <w:rFonts w:ascii="Arial" w:hAnsi="Arial" w:cs="Arial"/>
                <w:b/>
                <w:bCs/>
                <w:sz w:val="24"/>
                <w:szCs w:val="24"/>
                <w:u w:val="single"/>
              </w:rPr>
            </w:pPr>
            <w:r w:rsidRPr="00B2729B">
              <w:rPr>
                <w:rFonts w:ascii="Arial" w:hAnsi="Arial" w:cs="Arial"/>
                <w:b/>
                <w:bCs/>
                <w:sz w:val="24"/>
                <w:szCs w:val="24"/>
                <w:u w:val="single"/>
              </w:rPr>
              <w:t>Seksyen 117(2) APP 1999</w:t>
            </w:r>
          </w:p>
          <w:p w14:paraId="35D99F57" w14:textId="228438A0" w:rsidR="008A1DF5" w:rsidRPr="00B2729B" w:rsidRDefault="005E31FA" w:rsidP="00CD42FE">
            <w:pPr>
              <w:jc w:val="both"/>
              <w:rPr>
                <w:rFonts w:ascii="Arial" w:hAnsi="Arial" w:cs="Arial"/>
                <w:sz w:val="24"/>
                <w:szCs w:val="24"/>
              </w:rPr>
            </w:pPr>
            <w:r w:rsidRPr="00B2729B">
              <w:rPr>
                <w:rFonts w:ascii="Arial" w:hAnsi="Arial" w:cs="Arial"/>
                <w:sz w:val="24"/>
                <w:szCs w:val="24"/>
                <w:u w:val="single"/>
              </w:rPr>
              <w:t>Kesalahan Yang Berterusan</w:t>
            </w:r>
            <w:r w:rsidR="008A1DF5" w:rsidRPr="00B2729B">
              <w:rPr>
                <w:rFonts w:ascii="Arial" w:hAnsi="Arial" w:cs="Arial"/>
                <w:sz w:val="24"/>
                <w:szCs w:val="24"/>
              </w:rPr>
              <w:t xml:space="preserve"> – </w:t>
            </w:r>
            <w:r w:rsidR="00D9111A" w:rsidRPr="00D9111A">
              <w:rPr>
                <w:rFonts w:ascii="Arial" w:hAnsi="Arial" w:cs="Arial"/>
                <w:sz w:val="24"/>
                <w:szCs w:val="24"/>
              </w:rPr>
              <w:t>Sebagai tambahan kepada penalti di bawah seksyen 117(1) di atas, didenda tidak kurang daripada satu ratus ringgit dan tidak melebihi lima ribu ringgit bagi setiap hari atau sebahagian hari selama kesalahan itu berterusan selepas sabitan.</w:t>
            </w:r>
            <w:bookmarkStart w:id="0" w:name="_GoBack"/>
            <w:bookmarkEnd w:id="0"/>
          </w:p>
          <w:p w14:paraId="78C2B008" w14:textId="77777777" w:rsidR="008A1DF5" w:rsidRPr="00B2729B" w:rsidRDefault="008A1DF5" w:rsidP="00CD42FE">
            <w:pPr>
              <w:jc w:val="both"/>
              <w:rPr>
                <w:rFonts w:ascii="Arial" w:hAnsi="Arial" w:cs="Arial"/>
                <w:sz w:val="24"/>
                <w:szCs w:val="24"/>
              </w:rPr>
            </w:pPr>
          </w:p>
        </w:tc>
      </w:tr>
      <w:tr w:rsidR="008A1DF5" w:rsidRPr="00B2729B" w14:paraId="6C6E92C7" w14:textId="77777777" w:rsidTr="000B3321">
        <w:tc>
          <w:tcPr>
            <w:tcW w:w="895" w:type="dxa"/>
            <w:tcBorders>
              <w:top w:val="nil"/>
              <w:left w:val="nil"/>
              <w:bottom w:val="nil"/>
              <w:right w:val="nil"/>
            </w:tcBorders>
          </w:tcPr>
          <w:p w14:paraId="67CE5889" w14:textId="77777777" w:rsidR="008A1DF5" w:rsidRPr="00B2729B" w:rsidRDefault="008A1DF5" w:rsidP="00CD42FE">
            <w:pPr>
              <w:jc w:val="both"/>
              <w:rPr>
                <w:rFonts w:ascii="Arial" w:hAnsi="Arial" w:cs="Arial"/>
                <w:sz w:val="24"/>
                <w:szCs w:val="24"/>
              </w:rPr>
            </w:pPr>
            <w:r w:rsidRPr="00B2729B">
              <w:rPr>
                <w:rFonts w:ascii="Arial" w:hAnsi="Arial" w:cs="Arial"/>
                <w:sz w:val="24"/>
                <w:szCs w:val="24"/>
              </w:rPr>
              <w:lastRenderedPageBreak/>
              <w:t>(3)</w:t>
            </w:r>
          </w:p>
        </w:tc>
        <w:tc>
          <w:tcPr>
            <w:tcW w:w="8455" w:type="dxa"/>
            <w:gridSpan w:val="2"/>
            <w:tcBorders>
              <w:top w:val="nil"/>
              <w:left w:val="nil"/>
              <w:bottom w:val="nil"/>
              <w:right w:val="nil"/>
            </w:tcBorders>
          </w:tcPr>
          <w:p w14:paraId="72276585" w14:textId="62D6A31B" w:rsidR="008A1DF5" w:rsidRPr="00B2729B" w:rsidRDefault="005E31FA" w:rsidP="00CD42FE">
            <w:pPr>
              <w:jc w:val="both"/>
              <w:rPr>
                <w:rFonts w:ascii="Arial" w:hAnsi="Arial" w:cs="Arial"/>
                <w:sz w:val="24"/>
                <w:szCs w:val="24"/>
              </w:rPr>
            </w:pPr>
            <w:r w:rsidRPr="00B2729B">
              <w:rPr>
                <w:rFonts w:ascii="Arial" w:hAnsi="Arial" w:cs="Arial"/>
                <w:sz w:val="24"/>
                <w:szCs w:val="24"/>
              </w:rPr>
              <w:t xml:space="preserve">Jika tuan/puan mempertikaikan award ini, tuan/puan boleh mengenepikan award ini dengan memfailkan permohonan dalam Borang 12 dalam masa tiga puluh </w:t>
            </w:r>
            <w:r w:rsidR="00A430E5" w:rsidRPr="00B2729B">
              <w:rPr>
                <w:rFonts w:ascii="Arial" w:hAnsi="Arial" w:cs="Arial"/>
                <w:sz w:val="24"/>
                <w:szCs w:val="24"/>
              </w:rPr>
              <w:t>ha</w:t>
            </w:r>
            <w:r w:rsidRPr="00B2729B">
              <w:rPr>
                <w:rFonts w:ascii="Arial" w:hAnsi="Arial" w:cs="Arial"/>
                <w:sz w:val="24"/>
                <w:szCs w:val="24"/>
              </w:rPr>
              <w:t>ri selepas award diterima.</w:t>
            </w:r>
          </w:p>
        </w:tc>
      </w:tr>
    </w:tbl>
    <w:p w14:paraId="6901D90C" w14:textId="77777777" w:rsidR="00ED3AA5" w:rsidRPr="00B2729B" w:rsidRDefault="00ED3AA5" w:rsidP="00ED3AA5">
      <w:pPr>
        <w:spacing w:after="0" w:line="240" w:lineRule="auto"/>
        <w:rPr>
          <w:rFonts w:ascii="Arial" w:hAnsi="Arial" w:cs="Arial"/>
          <w:b/>
          <w:bCs/>
          <w:sz w:val="24"/>
          <w:szCs w:val="24"/>
        </w:rPr>
      </w:pPr>
    </w:p>
    <w:p w14:paraId="06F08BD6" w14:textId="77777777" w:rsidR="0088238C" w:rsidRPr="00B2729B" w:rsidRDefault="0088238C" w:rsidP="00090F4A">
      <w:pPr>
        <w:spacing w:after="0" w:line="240" w:lineRule="auto"/>
        <w:rPr>
          <w:rFonts w:ascii="Arial" w:hAnsi="Arial" w:cs="Arial"/>
          <w:b/>
          <w:bCs/>
          <w:sz w:val="24"/>
          <w:szCs w:val="24"/>
          <w:u w:val="single"/>
        </w:rPr>
      </w:pPr>
    </w:p>
    <w:p w14:paraId="5531487D" w14:textId="77777777" w:rsidR="0088238C" w:rsidRPr="00B2729B" w:rsidRDefault="0088238C" w:rsidP="00090F4A">
      <w:pPr>
        <w:spacing w:after="0" w:line="240" w:lineRule="auto"/>
        <w:rPr>
          <w:rFonts w:ascii="Arial" w:hAnsi="Arial" w:cs="Arial"/>
          <w:b/>
          <w:bCs/>
          <w:sz w:val="24"/>
          <w:szCs w:val="24"/>
          <w:u w:val="single"/>
        </w:rPr>
      </w:pPr>
    </w:p>
    <w:p w14:paraId="5EB6C2A4" w14:textId="77777777" w:rsidR="00090F4A" w:rsidRPr="00B2729B" w:rsidRDefault="000018B3" w:rsidP="00090F4A">
      <w:pPr>
        <w:spacing w:after="0" w:line="240" w:lineRule="auto"/>
        <w:rPr>
          <w:rFonts w:ascii="Arial" w:hAnsi="Arial" w:cs="Arial"/>
          <w:b/>
          <w:bCs/>
          <w:sz w:val="24"/>
          <w:szCs w:val="24"/>
          <w:u w:val="single"/>
        </w:rPr>
      </w:pPr>
      <w:r w:rsidRPr="00B2729B">
        <w:rPr>
          <w:rFonts w:ascii="Arial" w:hAnsi="Arial" w:cs="Arial"/>
          <w:b/>
          <w:bCs/>
          <w:sz w:val="24"/>
          <w:szCs w:val="24"/>
          <w:u w:val="single"/>
        </w:rPr>
        <w:t>Kepada Pihak Yang Menuntut</w:t>
      </w:r>
    </w:p>
    <w:p w14:paraId="2456089D" w14:textId="77777777" w:rsidR="00090F4A" w:rsidRPr="00B2729B" w:rsidRDefault="00090F4A" w:rsidP="00090F4A">
      <w:pPr>
        <w:spacing w:after="0" w:line="240" w:lineRule="auto"/>
        <w:rPr>
          <w:rFonts w:ascii="Arial" w:hAnsi="Arial" w:cs="Arial"/>
          <w:b/>
          <w:bCs/>
          <w:sz w:val="24"/>
          <w:szCs w:val="24"/>
          <w:u w:val="single"/>
        </w:rPr>
      </w:pPr>
    </w:p>
    <w:p w14:paraId="13952C41" w14:textId="77777777" w:rsidR="00090F4A" w:rsidRPr="00B2729B" w:rsidRDefault="00090F4A" w:rsidP="00090F4A">
      <w:pPr>
        <w:spacing w:after="0" w:line="240" w:lineRule="auto"/>
        <w:rPr>
          <w:rFonts w:ascii="Arial" w:hAnsi="Arial" w:cs="Arial"/>
          <w:b/>
          <w:bCs/>
          <w:sz w:val="24"/>
          <w:szCs w:val="24"/>
        </w:rPr>
      </w:pPr>
      <w:r w:rsidRPr="00B2729B">
        <w:rPr>
          <w:rFonts w:ascii="Arial" w:hAnsi="Arial" w:cs="Arial"/>
          <w:b/>
          <w:bCs/>
          <w:sz w:val="24"/>
          <w:szCs w:val="24"/>
        </w:rPr>
        <w:t>claimant_name</w:t>
      </w:r>
    </w:p>
    <w:p w14:paraId="5CCF7C73" w14:textId="77777777" w:rsidR="00090F4A" w:rsidRPr="00B2729B" w:rsidRDefault="00090F4A" w:rsidP="00090F4A">
      <w:pPr>
        <w:spacing w:after="0" w:line="240" w:lineRule="auto"/>
        <w:rPr>
          <w:rFonts w:ascii="Arial" w:hAnsi="Arial" w:cs="Arial"/>
          <w:sz w:val="24"/>
          <w:szCs w:val="24"/>
        </w:rPr>
      </w:pPr>
      <w:r w:rsidRPr="00B2729B">
        <w:rPr>
          <w:rFonts w:ascii="Arial" w:hAnsi="Arial" w:cs="Arial"/>
          <w:sz w:val="24"/>
          <w:szCs w:val="24"/>
        </w:rPr>
        <w:t>claimant_address1,</w:t>
      </w:r>
    </w:p>
    <w:p w14:paraId="1EE62285" w14:textId="77777777" w:rsidR="00090F4A" w:rsidRPr="00B2729B" w:rsidRDefault="00090F4A" w:rsidP="00090F4A">
      <w:pPr>
        <w:spacing w:after="0" w:line="240" w:lineRule="auto"/>
        <w:rPr>
          <w:rFonts w:ascii="Arial" w:hAnsi="Arial" w:cs="Arial"/>
          <w:sz w:val="24"/>
          <w:szCs w:val="24"/>
        </w:rPr>
      </w:pPr>
      <w:r w:rsidRPr="00B2729B">
        <w:rPr>
          <w:rFonts w:ascii="Arial" w:hAnsi="Arial" w:cs="Arial"/>
          <w:sz w:val="24"/>
          <w:szCs w:val="24"/>
        </w:rPr>
        <w:t>claimant_address2,</w:t>
      </w:r>
    </w:p>
    <w:p w14:paraId="7FBD1631" w14:textId="281E3D88" w:rsidR="00090F4A" w:rsidRDefault="00240391" w:rsidP="0030369A">
      <w:pPr>
        <w:spacing w:after="0" w:line="240" w:lineRule="auto"/>
        <w:rPr>
          <w:rFonts w:ascii="Arial" w:hAnsi="Arial" w:cs="Arial"/>
          <w:sz w:val="24"/>
          <w:szCs w:val="24"/>
        </w:rPr>
      </w:pPr>
      <w:r>
        <w:rPr>
          <w:rFonts w:ascii="Arial" w:hAnsi="Arial" w:cs="Arial"/>
          <w:sz w:val="24"/>
          <w:szCs w:val="24"/>
        </w:rPr>
        <w:t>claimant_address3</w:t>
      </w:r>
    </w:p>
    <w:p w14:paraId="5820DF5D" w14:textId="77777777" w:rsidR="00476B94" w:rsidRPr="00476B94" w:rsidRDefault="00476B94" w:rsidP="00476B94">
      <w:pPr>
        <w:spacing w:after="0" w:line="240" w:lineRule="auto"/>
        <w:rPr>
          <w:rFonts w:ascii="Arial" w:hAnsi="Arial" w:cs="Arial"/>
          <w:sz w:val="24"/>
          <w:szCs w:val="24"/>
        </w:rPr>
      </w:pPr>
      <w:r w:rsidRPr="00476B94">
        <w:rPr>
          <w:rFonts w:ascii="Arial" w:hAnsi="Arial" w:cs="Arial"/>
          <w:b/>
          <w:sz w:val="24"/>
          <w:szCs w:val="24"/>
        </w:rPr>
        <w:t>claimant_postcode claimant_district</w:t>
      </w:r>
      <w:r w:rsidRPr="00476B94">
        <w:rPr>
          <w:rFonts w:ascii="Arial" w:hAnsi="Arial" w:cs="Arial"/>
          <w:sz w:val="24"/>
          <w:szCs w:val="24"/>
        </w:rPr>
        <w:t>,</w:t>
      </w:r>
    </w:p>
    <w:p w14:paraId="2B2B4B85" w14:textId="0025C835" w:rsidR="00476B94" w:rsidRPr="00B2729B" w:rsidRDefault="00476B94" w:rsidP="00476B94">
      <w:pPr>
        <w:spacing w:after="0" w:line="240" w:lineRule="auto"/>
        <w:rPr>
          <w:rFonts w:ascii="Arial" w:hAnsi="Arial" w:cs="Arial"/>
          <w:sz w:val="24"/>
          <w:szCs w:val="24"/>
        </w:rPr>
      </w:pPr>
      <w:r w:rsidRPr="00476B94">
        <w:rPr>
          <w:rFonts w:ascii="Arial" w:hAnsi="Arial" w:cs="Arial"/>
          <w:sz w:val="24"/>
          <w:szCs w:val="24"/>
        </w:rPr>
        <w:t>claimant_state</w:t>
      </w:r>
    </w:p>
    <w:p w14:paraId="14094AFE" w14:textId="77777777" w:rsidR="008A1DF5" w:rsidRPr="00B2729B" w:rsidRDefault="008A1DF5" w:rsidP="00ED3AA5">
      <w:pPr>
        <w:spacing w:after="0" w:line="240" w:lineRule="auto"/>
        <w:rPr>
          <w:rFonts w:ascii="Arial" w:hAnsi="Arial" w:cs="Arial"/>
          <w:b/>
          <w:bCs/>
          <w:sz w:val="24"/>
          <w:szCs w:val="24"/>
        </w:rPr>
      </w:pPr>
    </w:p>
    <w:p w14:paraId="438EA90C" w14:textId="008C875F" w:rsidR="008A1DF5" w:rsidRPr="00B2729B" w:rsidRDefault="000018B3" w:rsidP="00CD42FE">
      <w:pPr>
        <w:spacing w:after="0" w:line="240" w:lineRule="auto"/>
        <w:jc w:val="both"/>
        <w:rPr>
          <w:rFonts w:ascii="Arial" w:hAnsi="Arial" w:cs="Arial"/>
          <w:sz w:val="24"/>
          <w:szCs w:val="24"/>
        </w:rPr>
      </w:pPr>
      <w:r w:rsidRPr="00B2729B">
        <w:rPr>
          <w:rFonts w:ascii="Arial" w:hAnsi="Arial" w:cs="Arial"/>
          <w:sz w:val="24"/>
          <w:szCs w:val="24"/>
        </w:rPr>
        <w:t xml:space="preserve">Jika Penentang gagal mematuhi award ini selepas tempoh </w:t>
      </w:r>
      <w:r w:rsidR="00A430E5" w:rsidRPr="00B2729B">
        <w:rPr>
          <w:rFonts w:ascii="Arial" w:hAnsi="Arial" w:cs="Arial"/>
          <w:sz w:val="24"/>
          <w:szCs w:val="24"/>
        </w:rPr>
        <w:t>duration_award</w:t>
      </w:r>
      <w:r w:rsidRPr="00B2729B">
        <w:rPr>
          <w:rFonts w:ascii="Arial" w:hAnsi="Arial" w:cs="Arial"/>
          <w:sz w:val="24"/>
          <w:szCs w:val="24"/>
        </w:rPr>
        <w:t xml:space="preserve"> dari </w:t>
      </w:r>
      <w:r w:rsidR="00271E10" w:rsidRPr="00B2729B">
        <w:rPr>
          <w:rFonts w:ascii="Arial" w:hAnsi="Arial" w:cs="Arial"/>
          <w:sz w:val="24"/>
          <w:szCs w:val="24"/>
        </w:rPr>
        <w:t>t</w:t>
      </w:r>
      <w:r w:rsidRPr="00B2729B">
        <w:rPr>
          <w:rFonts w:ascii="Arial" w:hAnsi="Arial" w:cs="Arial"/>
          <w:sz w:val="24"/>
          <w:szCs w:val="24"/>
        </w:rPr>
        <w:t>arikh award ini di terima atau gagal mematuhi award ini mengikut tempoh masa yang telah ditetapkan di dalam award, tuan/puan boleh</w:t>
      </w:r>
      <w:r w:rsidR="00C37C59" w:rsidRPr="00B2729B">
        <w:rPr>
          <w:rFonts w:ascii="Arial" w:hAnsi="Arial" w:cs="Arial"/>
          <w:sz w:val="24"/>
          <w:szCs w:val="24"/>
        </w:rPr>
        <w:t>:-</w:t>
      </w:r>
    </w:p>
    <w:p w14:paraId="52F802BB" w14:textId="77777777" w:rsidR="00C37C59" w:rsidRPr="00B2729B" w:rsidRDefault="00C37C59" w:rsidP="00CD42FE">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8455"/>
      </w:tblGrid>
      <w:tr w:rsidR="00C37C59" w:rsidRPr="00B2729B" w14:paraId="0437E7A4" w14:textId="77777777" w:rsidTr="00434D7A">
        <w:tc>
          <w:tcPr>
            <w:tcW w:w="895" w:type="dxa"/>
            <w:tcBorders>
              <w:top w:val="nil"/>
              <w:left w:val="nil"/>
              <w:bottom w:val="nil"/>
              <w:right w:val="nil"/>
            </w:tcBorders>
          </w:tcPr>
          <w:p w14:paraId="0F8DA3D1" w14:textId="77777777" w:rsidR="00C37C59" w:rsidRPr="00B2729B" w:rsidRDefault="00C37C59" w:rsidP="00CD42FE">
            <w:pPr>
              <w:jc w:val="both"/>
              <w:rPr>
                <w:rFonts w:ascii="Arial" w:hAnsi="Arial" w:cs="Arial"/>
                <w:sz w:val="24"/>
                <w:szCs w:val="24"/>
              </w:rPr>
            </w:pPr>
            <w:r w:rsidRPr="00B2729B">
              <w:rPr>
                <w:rFonts w:ascii="Arial" w:hAnsi="Arial" w:cs="Arial"/>
                <w:sz w:val="24"/>
                <w:szCs w:val="24"/>
              </w:rPr>
              <w:t>(1)</w:t>
            </w:r>
          </w:p>
        </w:tc>
        <w:tc>
          <w:tcPr>
            <w:tcW w:w="8455" w:type="dxa"/>
            <w:tcBorders>
              <w:top w:val="nil"/>
              <w:left w:val="nil"/>
              <w:bottom w:val="nil"/>
              <w:right w:val="nil"/>
            </w:tcBorders>
          </w:tcPr>
          <w:p w14:paraId="47D24146" w14:textId="53569DBA" w:rsidR="00C37C59" w:rsidRPr="00B2729B" w:rsidRDefault="000018B3" w:rsidP="000018B3">
            <w:pPr>
              <w:jc w:val="both"/>
              <w:rPr>
                <w:rFonts w:ascii="Arial" w:hAnsi="Arial" w:cs="Arial"/>
                <w:sz w:val="24"/>
                <w:szCs w:val="24"/>
              </w:rPr>
            </w:pPr>
            <w:r w:rsidRPr="00B2729B">
              <w:rPr>
                <w:rFonts w:ascii="Arial" w:hAnsi="Arial" w:cs="Arial"/>
                <w:sz w:val="24"/>
                <w:szCs w:val="24"/>
              </w:rPr>
              <w:t xml:space="preserve">Membuat aduan kepada </w:t>
            </w:r>
            <w:r w:rsidR="004F3BBF" w:rsidRPr="009B334A">
              <w:rPr>
                <w:rFonts w:ascii="Arial" w:hAnsi="Arial" w:cs="Arial"/>
                <w:b/>
                <w:bCs/>
                <w:sz w:val="24"/>
                <w:szCs w:val="24"/>
              </w:rPr>
              <w:t>letter_branch_2_address</w:t>
            </w:r>
            <w:r w:rsidR="00C37C59" w:rsidRPr="00B2729B">
              <w:rPr>
                <w:rFonts w:ascii="Arial" w:hAnsi="Arial" w:cs="Arial"/>
                <w:b/>
                <w:bCs/>
                <w:sz w:val="24"/>
                <w:szCs w:val="24"/>
              </w:rPr>
              <w:t xml:space="preserve"> </w:t>
            </w:r>
            <w:r w:rsidRPr="00B2729B">
              <w:rPr>
                <w:rFonts w:ascii="Arial" w:hAnsi="Arial" w:cs="Arial"/>
                <w:sz w:val="24"/>
                <w:szCs w:val="24"/>
              </w:rPr>
              <w:t>supaya tindakan boleh diambil untuk mendakwa Penentang di Mahkamah di bawah Seksyen 117 Akta Perlindungan Pengguna 1999.</w:t>
            </w:r>
          </w:p>
          <w:p w14:paraId="681EE4AE" w14:textId="77777777" w:rsidR="00C37C59" w:rsidRPr="00B2729B" w:rsidRDefault="00C37C59" w:rsidP="00CD42FE">
            <w:pPr>
              <w:jc w:val="both"/>
              <w:rPr>
                <w:rFonts w:ascii="Arial" w:hAnsi="Arial" w:cs="Arial"/>
                <w:sz w:val="24"/>
                <w:szCs w:val="24"/>
              </w:rPr>
            </w:pPr>
          </w:p>
        </w:tc>
      </w:tr>
      <w:tr w:rsidR="00C37C59" w:rsidRPr="00B2729B" w14:paraId="3636686B" w14:textId="77777777" w:rsidTr="00434D7A">
        <w:tc>
          <w:tcPr>
            <w:tcW w:w="895" w:type="dxa"/>
            <w:tcBorders>
              <w:top w:val="nil"/>
              <w:left w:val="nil"/>
              <w:bottom w:val="nil"/>
              <w:right w:val="nil"/>
            </w:tcBorders>
          </w:tcPr>
          <w:p w14:paraId="6FBE3ECA" w14:textId="77777777" w:rsidR="00C37C59" w:rsidRPr="00B2729B" w:rsidRDefault="00C37C59" w:rsidP="00CD42FE">
            <w:pPr>
              <w:jc w:val="both"/>
              <w:rPr>
                <w:rFonts w:ascii="Arial" w:hAnsi="Arial" w:cs="Arial"/>
                <w:sz w:val="24"/>
                <w:szCs w:val="24"/>
              </w:rPr>
            </w:pPr>
            <w:r w:rsidRPr="00B2729B">
              <w:rPr>
                <w:rFonts w:ascii="Arial" w:hAnsi="Arial" w:cs="Arial"/>
                <w:sz w:val="24"/>
                <w:szCs w:val="24"/>
              </w:rPr>
              <w:t>(2)</w:t>
            </w:r>
          </w:p>
        </w:tc>
        <w:tc>
          <w:tcPr>
            <w:tcW w:w="8455" w:type="dxa"/>
            <w:tcBorders>
              <w:top w:val="nil"/>
              <w:left w:val="nil"/>
              <w:bottom w:val="nil"/>
              <w:right w:val="nil"/>
            </w:tcBorders>
          </w:tcPr>
          <w:p w14:paraId="707BBEC5" w14:textId="3141D0E9" w:rsidR="00C37C59" w:rsidRPr="00B2729B" w:rsidRDefault="00142C6C" w:rsidP="00CD42FE">
            <w:pPr>
              <w:jc w:val="both"/>
              <w:rPr>
                <w:rFonts w:ascii="Arial" w:hAnsi="Arial" w:cs="Arial"/>
                <w:sz w:val="24"/>
                <w:szCs w:val="24"/>
              </w:rPr>
            </w:pPr>
            <w:r w:rsidRPr="00B2729B">
              <w:rPr>
                <w:rFonts w:ascii="Arial" w:hAnsi="Arial" w:cs="Arial"/>
                <w:sz w:val="24"/>
                <w:szCs w:val="24"/>
              </w:rPr>
              <w:t>Sesalinan aduan tersebut hendaklah dihantarkan kepada</w:t>
            </w:r>
            <w:r w:rsidR="00C37C59" w:rsidRPr="00B2729B">
              <w:rPr>
                <w:rFonts w:ascii="Arial" w:hAnsi="Arial" w:cs="Arial"/>
                <w:sz w:val="24"/>
                <w:szCs w:val="24"/>
              </w:rPr>
              <w:t xml:space="preserve"> </w:t>
            </w:r>
            <w:r w:rsidRPr="00B2729B">
              <w:rPr>
                <w:rFonts w:ascii="Arial" w:hAnsi="Arial" w:cs="Arial"/>
                <w:b/>
                <w:bCs/>
                <w:sz w:val="24"/>
                <w:szCs w:val="24"/>
              </w:rPr>
              <w:t>Ketua Seksyen</w:t>
            </w:r>
            <w:r w:rsidR="00C37C59" w:rsidRPr="00B2729B">
              <w:rPr>
                <w:rFonts w:ascii="Arial" w:hAnsi="Arial" w:cs="Arial"/>
                <w:b/>
                <w:bCs/>
                <w:sz w:val="24"/>
                <w:szCs w:val="24"/>
              </w:rPr>
              <w:t xml:space="preserve"> (</w:t>
            </w:r>
            <w:r w:rsidR="000B1CC9" w:rsidRPr="00B2729B">
              <w:rPr>
                <w:rFonts w:ascii="Arial" w:hAnsi="Arial" w:cs="Arial"/>
                <w:b/>
                <w:bCs/>
                <w:sz w:val="24"/>
                <w:szCs w:val="24"/>
              </w:rPr>
              <w:t>Penolong Setiausaha</w:t>
            </w:r>
            <w:r w:rsidR="00C37C59" w:rsidRPr="00B2729B">
              <w:rPr>
                <w:rFonts w:ascii="Arial" w:hAnsi="Arial" w:cs="Arial"/>
                <w:b/>
                <w:bCs/>
                <w:sz w:val="24"/>
                <w:szCs w:val="24"/>
              </w:rPr>
              <w:t>),</w:t>
            </w:r>
            <w:r w:rsidR="00C37C59" w:rsidRPr="00B2729B">
              <w:rPr>
                <w:rFonts w:ascii="Arial" w:hAnsi="Arial" w:cs="Arial"/>
                <w:sz w:val="24"/>
                <w:szCs w:val="24"/>
              </w:rPr>
              <w:t xml:space="preserve"> </w:t>
            </w:r>
            <w:r w:rsidR="007B1DF1" w:rsidRPr="00B2729B">
              <w:rPr>
                <w:rFonts w:ascii="Arial" w:hAnsi="Arial" w:cs="Arial"/>
                <w:b/>
                <w:bCs/>
                <w:sz w:val="24"/>
                <w:szCs w:val="24"/>
              </w:rPr>
              <w:t xml:space="preserve">branch_address, </w:t>
            </w:r>
            <w:r w:rsidR="006834A8" w:rsidRPr="00B2729B">
              <w:rPr>
                <w:rFonts w:ascii="Arial" w:hAnsi="Arial" w:cs="Arial"/>
                <w:b/>
                <w:bCs/>
                <w:sz w:val="24"/>
                <w:szCs w:val="24"/>
              </w:rPr>
              <w:t>branch_2address</w:t>
            </w:r>
            <w:r w:rsidR="007B1DF1" w:rsidRPr="00B2729B">
              <w:rPr>
                <w:rFonts w:ascii="Arial" w:hAnsi="Arial" w:cs="Arial"/>
                <w:b/>
                <w:bCs/>
                <w:sz w:val="24"/>
                <w:szCs w:val="24"/>
              </w:rPr>
              <w:t xml:space="preserve">, </w:t>
            </w:r>
            <w:r w:rsidR="006834A8" w:rsidRPr="00B2729B">
              <w:rPr>
                <w:rFonts w:ascii="Arial" w:hAnsi="Arial" w:cs="Arial"/>
                <w:b/>
                <w:bCs/>
                <w:sz w:val="24"/>
                <w:szCs w:val="24"/>
              </w:rPr>
              <w:t>branch_3address</w:t>
            </w:r>
            <w:r w:rsidR="007B1DF1" w:rsidRPr="00B2729B">
              <w:rPr>
                <w:rFonts w:ascii="Arial" w:hAnsi="Arial" w:cs="Arial"/>
                <w:b/>
                <w:bCs/>
                <w:sz w:val="24"/>
                <w:szCs w:val="24"/>
              </w:rPr>
              <w:t xml:space="preserve">, branch_postcode branch_district, branch_state </w:t>
            </w:r>
            <w:r w:rsidR="000B1CC9" w:rsidRPr="00B2729B">
              <w:rPr>
                <w:rFonts w:ascii="Arial" w:hAnsi="Arial" w:cs="Arial"/>
                <w:sz w:val="24"/>
                <w:szCs w:val="24"/>
              </w:rPr>
              <w:t>untuk makluman; atau</w:t>
            </w:r>
          </w:p>
          <w:p w14:paraId="56528147" w14:textId="77777777" w:rsidR="00C37C59" w:rsidRPr="00B2729B" w:rsidRDefault="00C37C59" w:rsidP="00CD42FE">
            <w:pPr>
              <w:jc w:val="both"/>
              <w:rPr>
                <w:rFonts w:ascii="Arial" w:hAnsi="Arial" w:cs="Arial"/>
                <w:sz w:val="24"/>
                <w:szCs w:val="24"/>
              </w:rPr>
            </w:pPr>
          </w:p>
        </w:tc>
      </w:tr>
      <w:tr w:rsidR="00C37C59" w:rsidRPr="00B2729B" w14:paraId="066B3614" w14:textId="77777777" w:rsidTr="00434D7A">
        <w:tc>
          <w:tcPr>
            <w:tcW w:w="895" w:type="dxa"/>
            <w:tcBorders>
              <w:top w:val="nil"/>
              <w:left w:val="nil"/>
              <w:bottom w:val="nil"/>
              <w:right w:val="nil"/>
            </w:tcBorders>
          </w:tcPr>
          <w:p w14:paraId="6050B2BA" w14:textId="77777777" w:rsidR="00C37C59" w:rsidRPr="00B2729B" w:rsidRDefault="00C37C59" w:rsidP="00CD42FE">
            <w:pPr>
              <w:jc w:val="both"/>
              <w:rPr>
                <w:rFonts w:ascii="Arial" w:hAnsi="Arial" w:cs="Arial"/>
                <w:sz w:val="24"/>
                <w:szCs w:val="24"/>
              </w:rPr>
            </w:pPr>
            <w:r w:rsidRPr="00B2729B">
              <w:rPr>
                <w:rFonts w:ascii="Arial" w:hAnsi="Arial" w:cs="Arial"/>
                <w:sz w:val="24"/>
                <w:szCs w:val="24"/>
              </w:rPr>
              <w:t>(3)</w:t>
            </w:r>
          </w:p>
        </w:tc>
        <w:tc>
          <w:tcPr>
            <w:tcW w:w="8455" w:type="dxa"/>
            <w:tcBorders>
              <w:top w:val="nil"/>
              <w:left w:val="nil"/>
              <w:bottom w:val="nil"/>
              <w:right w:val="nil"/>
            </w:tcBorders>
          </w:tcPr>
          <w:p w14:paraId="12E56BF4" w14:textId="4948BD38" w:rsidR="00C37C59" w:rsidRPr="00B2729B" w:rsidRDefault="000B1CC9" w:rsidP="00CD42FE">
            <w:pPr>
              <w:jc w:val="both"/>
              <w:rPr>
                <w:rFonts w:ascii="Arial" w:hAnsi="Arial" w:cs="Arial"/>
                <w:sz w:val="24"/>
                <w:szCs w:val="24"/>
              </w:rPr>
            </w:pPr>
            <w:r w:rsidRPr="00B2729B">
              <w:rPr>
                <w:rFonts w:ascii="Arial" w:hAnsi="Arial" w:cs="Arial"/>
                <w:sz w:val="24"/>
                <w:szCs w:val="24"/>
              </w:rPr>
              <w:t>Tuan/puan juga boleh memilih untuk menguatkuasakan award dengan sendiri di bawah seksyen 116(1) (b) Akta Perlindungan Pengguna 1999 di</w:t>
            </w:r>
            <w:r w:rsidR="00C37C59" w:rsidRPr="00B2729B">
              <w:rPr>
                <w:rFonts w:ascii="Arial" w:hAnsi="Arial" w:cs="Arial"/>
                <w:sz w:val="24"/>
                <w:szCs w:val="24"/>
              </w:rPr>
              <w:t xml:space="preserve"> </w:t>
            </w:r>
            <w:r w:rsidR="00640BAC" w:rsidRPr="008F486F">
              <w:rPr>
                <w:rFonts w:ascii="Arial" w:hAnsi="Arial" w:cs="Arial"/>
                <w:b/>
                <w:bCs/>
                <w:sz w:val="24"/>
                <w:szCs w:val="24"/>
              </w:rPr>
              <w:t>letter_magistrate_court_name</w:t>
            </w:r>
            <w:r w:rsidR="00640BAC" w:rsidRPr="007E2EDD">
              <w:rPr>
                <w:rFonts w:ascii="Arial" w:hAnsi="Arial" w:cs="Arial"/>
                <w:sz w:val="24"/>
                <w:szCs w:val="24"/>
              </w:rPr>
              <w:t>.</w:t>
            </w:r>
          </w:p>
        </w:tc>
      </w:tr>
    </w:tbl>
    <w:p w14:paraId="5A0646D9" w14:textId="77777777" w:rsidR="00C37C59" w:rsidRPr="00B2729B" w:rsidRDefault="00C37C59" w:rsidP="00ED3AA5">
      <w:pPr>
        <w:spacing w:after="0" w:line="240" w:lineRule="auto"/>
        <w:rPr>
          <w:rFonts w:ascii="Arial" w:hAnsi="Arial" w:cs="Arial"/>
          <w:sz w:val="24"/>
          <w:szCs w:val="24"/>
        </w:rPr>
      </w:pPr>
    </w:p>
    <w:p w14:paraId="3DD8EBC4" w14:textId="77777777" w:rsidR="00C37C59" w:rsidRPr="00B2729B" w:rsidRDefault="00C37C59" w:rsidP="00ED3AA5">
      <w:pPr>
        <w:spacing w:after="0" w:line="240" w:lineRule="auto"/>
        <w:rPr>
          <w:rFonts w:ascii="Arial" w:hAnsi="Arial" w:cs="Arial"/>
          <w:sz w:val="24"/>
          <w:szCs w:val="24"/>
        </w:rPr>
      </w:pPr>
    </w:p>
    <w:p w14:paraId="45D99E7C" w14:textId="77777777" w:rsidR="00ED3AA5" w:rsidRPr="00B2729B" w:rsidRDefault="000B1CC9" w:rsidP="00ED3AA5">
      <w:pPr>
        <w:spacing w:after="0" w:line="240" w:lineRule="auto"/>
        <w:rPr>
          <w:rFonts w:ascii="Arial" w:hAnsi="Arial" w:cs="Arial"/>
          <w:sz w:val="24"/>
          <w:szCs w:val="24"/>
        </w:rPr>
      </w:pPr>
      <w:r w:rsidRPr="00B2729B">
        <w:rPr>
          <w:rFonts w:ascii="Arial" w:hAnsi="Arial" w:cs="Arial"/>
          <w:sz w:val="24"/>
          <w:szCs w:val="24"/>
        </w:rPr>
        <w:t>Sekian, terima kasih.</w:t>
      </w:r>
    </w:p>
    <w:p w14:paraId="48A1E48C" w14:textId="77777777" w:rsidR="000B1CC9" w:rsidRPr="00B2729B" w:rsidRDefault="000B1CC9" w:rsidP="00ED3AA5">
      <w:pPr>
        <w:spacing w:after="0" w:line="240" w:lineRule="auto"/>
        <w:rPr>
          <w:rFonts w:ascii="Arial" w:hAnsi="Arial" w:cs="Arial"/>
          <w:sz w:val="24"/>
          <w:szCs w:val="24"/>
        </w:rPr>
      </w:pPr>
    </w:p>
    <w:p w14:paraId="58A8DA86" w14:textId="77777777" w:rsidR="00863BB3" w:rsidRDefault="00863BB3" w:rsidP="00ED3AA5">
      <w:pPr>
        <w:spacing w:after="0" w:line="240" w:lineRule="auto"/>
        <w:rPr>
          <w:rFonts w:ascii="Arial" w:hAnsi="Arial" w:cs="Arial"/>
          <w:b/>
          <w:bCs/>
          <w:i/>
          <w:iCs/>
          <w:sz w:val="24"/>
          <w:szCs w:val="24"/>
        </w:rPr>
      </w:pPr>
    </w:p>
    <w:p w14:paraId="60D42324" w14:textId="77777777" w:rsidR="00863BB3" w:rsidRDefault="00863BB3" w:rsidP="00ED3AA5">
      <w:pPr>
        <w:spacing w:after="0" w:line="240" w:lineRule="auto"/>
        <w:rPr>
          <w:rFonts w:ascii="Arial" w:hAnsi="Arial" w:cs="Arial"/>
          <w:b/>
          <w:bCs/>
          <w:i/>
          <w:iCs/>
          <w:sz w:val="24"/>
          <w:szCs w:val="24"/>
        </w:rPr>
      </w:pPr>
    </w:p>
    <w:p w14:paraId="4554FB76" w14:textId="77777777" w:rsidR="00863BB3" w:rsidRDefault="00863BB3" w:rsidP="00ED3AA5">
      <w:pPr>
        <w:spacing w:after="0" w:line="240" w:lineRule="auto"/>
        <w:rPr>
          <w:rFonts w:ascii="Arial" w:hAnsi="Arial" w:cs="Arial"/>
          <w:b/>
          <w:bCs/>
          <w:i/>
          <w:iCs/>
          <w:sz w:val="24"/>
          <w:szCs w:val="24"/>
        </w:rPr>
      </w:pPr>
    </w:p>
    <w:p w14:paraId="683FC078" w14:textId="77777777" w:rsidR="00863BB3" w:rsidRDefault="00863BB3" w:rsidP="00ED3AA5">
      <w:pPr>
        <w:spacing w:after="0" w:line="240" w:lineRule="auto"/>
        <w:rPr>
          <w:rFonts w:ascii="Arial" w:hAnsi="Arial" w:cs="Arial"/>
          <w:b/>
          <w:bCs/>
          <w:i/>
          <w:iCs/>
          <w:sz w:val="24"/>
          <w:szCs w:val="24"/>
        </w:rPr>
      </w:pPr>
    </w:p>
    <w:p w14:paraId="70C7BD4B" w14:textId="77777777" w:rsidR="00863BB3" w:rsidRDefault="00863BB3" w:rsidP="00ED3AA5">
      <w:pPr>
        <w:spacing w:after="0" w:line="240" w:lineRule="auto"/>
        <w:rPr>
          <w:rFonts w:ascii="Arial" w:hAnsi="Arial" w:cs="Arial"/>
          <w:b/>
          <w:bCs/>
          <w:i/>
          <w:iCs/>
          <w:sz w:val="24"/>
          <w:szCs w:val="24"/>
        </w:rPr>
      </w:pPr>
    </w:p>
    <w:p w14:paraId="39B5D032" w14:textId="77777777" w:rsidR="00863BB3" w:rsidRDefault="00863BB3" w:rsidP="00ED3AA5">
      <w:pPr>
        <w:spacing w:after="0" w:line="240" w:lineRule="auto"/>
        <w:rPr>
          <w:rFonts w:ascii="Arial" w:hAnsi="Arial" w:cs="Arial"/>
          <w:b/>
          <w:bCs/>
          <w:i/>
          <w:iCs/>
          <w:sz w:val="24"/>
          <w:szCs w:val="24"/>
        </w:rPr>
      </w:pPr>
    </w:p>
    <w:p w14:paraId="0F00E203" w14:textId="77777777" w:rsidR="00863BB3" w:rsidRDefault="00863BB3" w:rsidP="00ED3AA5">
      <w:pPr>
        <w:spacing w:after="0" w:line="240" w:lineRule="auto"/>
        <w:rPr>
          <w:rFonts w:ascii="Arial" w:hAnsi="Arial" w:cs="Arial"/>
          <w:b/>
          <w:bCs/>
          <w:i/>
          <w:iCs/>
          <w:sz w:val="24"/>
          <w:szCs w:val="24"/>
        </w:rPr>
      </w:pPr>
    </w:p>
    <w:p w14:paraId="2FEB4A62" w14:textId="77777777" w:rsidR="00863BB3" w:rsidRDefault="00863BB3" w:rsidP="00ED3AA5">
      <w:pPr>
        <w:spacing w:after="0" w:line="240" w:lineRule="auto"/>
        <w:rPr>
          <w:rFonts w:ascii="Arial" w:hAnsi="Arial" w:cs="Arial"/>
          <w:b/>
          <w:bCs/>
          <w:i/>
          <w:iCs/>
          <w:sz w:val="24"/>
          <w:szCs w:val="24"/>
        </w:rPr>
      </w:pPr>
    </w:p>
    <w:p w14:paraId="70915B67" w14:textId="77777777" w:rsidR="00863BB3" w:rsidRDefault="00863BB3" w:rsidP="00ED3AA5">
      <w:pPr>
        <w:spacing w:after="0" w:line="240" w:lineRule="auto"/>
        <w:rPr>
          <w:rFonts w:ascii="Arial" w:hAnsi="Arial" w:cs="Arial"/>
          <w:b/>
          <w:bCs/>
          <w:i/>
          <w:iCs/>
          <w:sz w:val="24"/>
          <w:szCs w:val="24"/>
        </w:rPr>
      </w:pPr>
    </w:p>
    <w:p w14:paraId="136C7B67" w14:textId="77777777" w:rsidR="00863BB3" w:rsidRDefault="00863BB3" w:rsidP="00ED3AA5">
      <w:pPr>
        <w:spacing w:after="0" w:line="240" w:lineRule="auto"/>
        <w:rPr>
          <w:rFonts w:ascii="Arial" w:hAnsi="Arial" w:cs="Arial"/>
          <w:b/>
          <w:bCs/>
          <w:i/>
          <w:iCs/>
          <w:sz w:val="24"/>
          <w:szCs w:val="24"/>
        </w:rPr>
      </w:pPr>
    </w:p>
    <w:p w14:paraId="05C99F1D" w14:textId="77777777" w:rsidR="000B1CC9" w:rsidRPr="00B2729B" w:rsidRDefault="000B1CC9" w:rsidP="00ED3AA5">
      <w:pPr>
        <w:spacing w:after="0" w:line="240" w:lineRule="auto"/>
        <w:rPr>
          <w:rFonts w:ascii="Arial" w:hAnsi="Arial" w:cs="Arial"/>
          <w:b/>
          <w:bCs/>
          <w:i/>
          <w:iCs/>
          <w:sz w:val="24"/>
          <w:szCs w:val="24"/>
        </w:rPr>
      </w:pPr>
      <w:r w:rsidRPr="00B2729B">
        <w:rPr>
          <w:rFonts w:ascii="Arial" w:hAnsi="Arial" w:cs="Arial"/>
          <w:b/>
          <w:bCs/>
          <w:i/>
          <w:iCs/>
          <w:sz w:val="24"/>
          <w:szCs w:val="24"/>
        </w:rPr>
        <w:t>“BERKHIDMAT UNTUK NEGARA”</w:t>
      </w:r>
    </w:p>
    <w:p w14:paraId="22E9BD41" w14:textId="77777777" w:rsidR="00ED3AA5" w:rsidRPr="00B2729B" w:rsidRDefault="00ED3AA5" w:rsidP="00ED3AA5">
      <w:pPr>
        <w:spacing w:line="240" w:lineRule="auto"/>
        <w:rPr>
          <w:rFonts w:ascii="Arial" w:hAnsi="Arial" w:cs="Arial"/>
          <w:sz w:val="24"/>
          <w:szCs w:val="24"/>
        </w:rPr>
      </w:pPr>
    </w:p>
    <w:p w14:paraId="7C0E3669" w14:textId="12AF05A3" w:rsidR="000B1CC9" w:rsidRPr="00B2729B" w:rsidRDefault="00B2729B" w:rsidP="00ED3AA5">
      <w:pPr>
        <w:spacing w:line="240" w:lineRule="auto"/>
        <w:rPr>
          <w:rFonts w:ascii="Arial" w:hAnsi="Arial" w:cs="Arial"/>
          <w:sz w:val="24"/>
          <w:szCs w:val="24"/>
        </w:rPr>
      </w:pPr>
      <w:r>
        <w:rPr>
          <w:rFonts w:ascii="Arial" w:hAnsi="Arial" w:cs="Arial"/>
          <w:sz w:val="24"/>
          <w:szCs w:val="24"/>
        </w:rPr>
        <w:t>Saya yang menjalankan amanah</w:t>
      </w:r>
      <w:r w:rsidR="000B1CC9" w:rsidRPr="00B2729B">
        <w:rPr>
          <w:rFonts w:ascii="Arial" w:hAnsi="Arial" w:cs="Arial"/>
          <w:sz w:val="24"/>
          <w:szCs w:val="24"/>
        </w:rPr>
        <w:t>,</w:t>
      </w:r>
    </w:p>
    <w:p w14:paraId="484A4524" w14:textId="77777777" w:rsidR="000B1CC9" w:rsidRPr="00B2729B" w:rsidRDefault="000B1CC9" w:rsidP="00ED3AA5">
      <w:pPr>
        <w:spacing w:line="240" w:lineRule="auto"/>
        <w:rPr>
          <w:rFonts w:ascii="Arial" w:hAnsi="Arial" w:cs="Arial"/>
          <w:sz w:val="24"/>
          <w:szCs w:val="24"/>
        </w:rPr>
      </w:pPr>
    </w:p>
    <w:p w14:paraId="644B5E9A" w14:textId="77777777" w:rsidR="00ED3AA5" w:rsidRPr="00B2729B" w:rsidRDefault="00ED3AA5" w:rsidP="00ED3AA5">
      <w:pPr>
        <w:spacing w:line="240" w:lineRule="auto"/>
        <w:rPr>
          <w:rFonts w:ascii="Arial" w:hAnsi="Arial" w:cs="Arial"/>
          <w:sz w:val="24"/>
          <w:szCs w:val="24"/>
        </w:rPr>
      </w:pPr>
    </w:p>
    <w:p w14:paraId="3A7922B2" w14:textId="77777777" w:rsidR="00ED3AA5" w:rsidRPr="00B2729B" w:rsidRDefault="00ED3AA5" w:rsidP="00ED3AA5">
      <w:pPr>
        <w:spacing w:after="0" w:line="240" w:lineRule="auto"/>
        <w:rPr>
          <w:rFonts w:ascii="Arial" w:hAnsi="Arial" w:cs="Arial"/>
          <w:sz w:val="24"/>
          <w:szCs w:val="24"/>
        </w:rPr>
      </w:pPr>
      <w:r w:rsidRPr="00B2729B">
        <w:rPr>
          <w:rFonts w:ascii="Arial" w:hAnsi="Arial" w:cs="Arial"/>
          <w:sz w:val="24"/>
          <w:szCs w:val="24"/>
        </w:rPr>
        <w:t>(</w:t>
      </w:r>
      <w:r w:rsidRPr="00B2729B">
        <w:rPr>
          <w:rFonts w:ascii="Arial" w:hAnsi="Arial" w:cs="Arial"/>
          <w:b/>
          <w:bCs/>
          <w:sz w:val="24"/>
          <w:szCs w:val="24"/>
        </w:rPr>
        <w:t>psu_name</w:t>
      </w:r>
      <w:r w:rsidRPr="00B2729B">
        <w:rPr>
          <w:rFonts w:ascii="Arial" w:hAnsi="Arial" w:cs="Arial"/>
          <w:sz w:val="24"/>
          <w:szCs w:val="24"/>
        </w:rPr>
        <w:t>)</w:t>
      </w:r>
    </w:p>
    <w:p w14:paraId="5434DDF4" w14:textId="77777777" w:rsidR="00ED3AA5" w:rsidRPr="00B2729B" w:rsidRDefault="00ED3AA5" w:rsidP="00ED3AA5">
      <w:pPr>
        <w:spacing w:after="0" w:line="240" w:lineRule="auto"/>
        <w:rPr>
          <w:rFonts w:ascii="Arial" w:hAnsi="Arial" w:cs="Arial"/>
          <w:sz w:val="24"/>
          <w:szCs w:val="24"/>
        </w:rPr>
      </w:pPr>
      <w:r w:rsidRPr="00B2729B">
        <w:rPr>
          <w:rFonts w:ascii="Arial" w:hAnsi="Arial" w:cs="Arial"/>
          <w:sz w:val="24"/>
          <w:szCs w:val="24"/>
        </w:rPr>
        <w:t>psu_role</w:t>
      </w:r>
    </w:p>
    <w:p w14:paraId="0B33CAF0" w14:textId="5898D941" w:rsidR="00ED3AA5" w:rsidRPr="00B2729B" w:rsidRDefault="00ED3AA5" w:rsidP="00ED3AA5">
      <w:pPr>
        <w:spacing w:after="0" w:line="240" w:lineRule="auto"/>
        <w:rPr>
          <w:rFonts w:ascii="Arial" w:hAnsi="Arial" w:cs="Arial"/>
          <w:sz w:val="24"/>
          <w:szCs w:val="24"/>
        </w:rPr>
      </w:pPr>
      <w:r w:rsidRPr="00B2729B">
        <w:rPr>
          <w:rFonts w:ascii="Arial" w:hAnsi="Arial" w:cs="Arial"/>
          <w:sz w:val="24"/>
          <w:szCs w:val="24"/>
        </w:rPr>
        <w:t>b</w:t>
      </w:r>
      <w:r w:rsidR="000B1CC9" w:rsidRPr="00B2729B">
        <w:rPr>
          <w:rFonts w:ascii="Arial" w:hAnsi="Arial" w:cs="Arial"/>
          <w:sz w:val="24"/>
          <w:szCs w:val="24"/>
        </w:rPr>
        <w:t>.p</w:t>
      </w:r>
      <w:r w:rsidRPr="00B2729B">
        <w:rPr>
          <w:rFonts w:ascii="Arial" w:hAnsi="Arial" w:cs="Arial"/>
          <w:sz w:val="24"/>
          <w:szCs w:val="24"/>
        </w:rPr>
        <w:t xml:space="preserve"> </w:t>
      </w:r>
      <w:r w:rsidR="009640DE" w:rsidRPr="00B2729B">
        <w:rPr>
          <w:rFonts w:ascii="Arial" w:hAnsi="Arial" w:cs="Arial"/>
          <w:sz w:val="24"/>
          <w:szCs w:val="24"/>
        </w:rPr>
        <w:t>Secretary</w:t>
      </w:r>
    </w:p>
    <w:p w14:paraId="5CFCFEE0" w14:textId="77777777" w:rsidR="00ED3AA5" w:rsidRPr="00B2729B" w:rsidRDefault="000B1CC9" w:rsidP="00ED3AA5">
      <w:pPr>
        <w:spacing w:after="0" w:line="240" w:lineRule="auto"/>
        <w:rPr>
          <w:rFonts w:ascii="Arial" w:hAnsi="Arial" w:cs="Arial"/>
          <w:sz w:val="24"/>
          <w:szCs w:val="24"/>
        </w:rPr>
      </w:pPr>
      <w:r w:rsidRPr="00B2729B">
        <w:rPr>
          <w:rFonts w:ascii="Arial" w:hAnsi="Arial" w:cs="Arial"/>
          <w:sz w:val="24"/>
          <w:szCs w:val="24"/>
        </w:rPr>
        <w:t>Tribunal Tuntutan Pengguna</w:t>
      </w:r>
    </w:p>
    <w:p w14:paraId="70CABF39" w14:textId="77777777" w:rsidR="00ED3AA5" w:rsidRPr="00B2729B" w:rsidRDefault="00ED3AA5" w:rsidP="00ED3AA5">
      <w:pPr>
        <w:spacing w:after="0" w:line="240" w:lineRule="auto"/>
        <w:rPr>
          <w:rFonts w:ascii="Arial" w:hAnsi="Arial" w:cs="Arial"/>
          <w:sz w:val="24"/>
          <w:szCs w:val="24"/>
        </w:rPr>
      </w:pPr>
      <w:r w:rsidRPr="00B2729B">
        <w:rPr>
          <w:rFonts w:ascii="Arial" w:hAnsi="Arial" w:cs="Arial"/>
          <w:sz w:val="24"/>
          <w:szCs w:val="24"/>
        </w:rPr>
        <w:t>Malaysia</w:t>
      </w:r>
    </w:p>
    <w:p w14:paraId="2D16E478" w14:textId="0FC3029C" w:rsidR="00ED3AA5" w:rsidRPr="00B2729B" w:rsidRDefault="000B1CC9" w:rsidP="000B1CC9">
      <w:pPr>
        <w:spacing w:after="0" w:line="240" w:lineRule="auto"/>
        <w:rPr>
          <w:rFonts w:ascii="Arial" w:hAnsi="Arial" w:cs="Arial"/>
          <w:sz w:val="24"/>
          <w:szCs w:val="24"/>
        </w:rPr>
      </w:pPr>
      <w:r w:rsidRPr="00B2729B">
        <w:rPr>
          <w:rFonts w:ascii="Arial" w:hAnsi="Arial" w:cs="Arial"/>
          <w:sz w:val="24"/>
          <w:szCs w:val="24"/>
        </w:rPr>
        <w:t>s</w:t>
      </w:r>
      <w:r w:rsidR="00CD42FE" w:rsidRPr="00B2729B">
        <w:rPr>
          <w:rFonts w:ascii="Arial" w:hAnsi="Arial" w:cs="Arial"/>
          <w:sz w:val="24"/>
          <w:szCs w:val="24"/>
        </w:rPr>
        <w:t xml:space="preserve">.k </w:t>
      </w:r>
      <w:r w:rsidR="00AA5E29">
        <w:rPr>
          <w:rFonts w:ascii="Arial" w:hAnsi="Arial" w:cs="Arial"/>
          <w:sz w:val="24"/>
          <w:szCs w:val="24"/>
        </w:rPr>
        <w:t>case_no</w:t>
      </w:r>
    </w:p>
    <w:sectPr w:rsidR="00ED3AA5" w:rsidRPr="00B2729B" w:rsidSect="00C271EB">
      <w:pgSz w:w="12240" w:h="15840"/>
      <w:pgMar w:top="1440" w:right="1440" w:bottom="1440" w:left="144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1289D" w14:textId="77777777" w:rsidR="00C100E3" w:rsidRDefault="00C100E3" w:rsidP="00C271EB">
      <w:pPr>
        <w:spacing w:after="0" w:line="240" w:lineRule="auto"/>
      </w:pPr>
      <w:r>
        <w:separator/>
      </w:r>
    </w:p>
  </w:endnote>
  <w:endnote w:type="continuationSeparator" w:id="0">
    <w:p w14:paraId="7D201CF7" w14:textId="77777777" w:rsidR="00C100E3" w:rsidRDefault="00C100E3" w:rsidP="00C2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FF396" w14:textId="77777777" w:rsidR="00C100E3" w:rsidRDefault="00C100E3" w:rsidP="00C271EB">
      <w:pPr>
        <w:spacing w:after="0" w:line="240" w:lineRule="auto"/>
      </w:pPr>
      <w:r>
        <w:separator/>
      </w:r>
    </w:p>
  </w:footnote>
  <w:footnote w:type="continuationSeparator" w:id="0">
    <w:p w14:paraId="2B6532A5" w14:textId="77777777" w:rsidR="00C100E3" w:rsidRDefault="00C100E3" w:rsidP="00C27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BFD"/>
    <w:multiLevelType w:val="hybridMultilevel"/>
    <w:tmpl w:val="D00259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EB"/>
    <w:rsid w:val="000018B3"/>
    <w:rsid w:val="00001DA8"/>
    <w:rsid w:val="00090F4A"/>
    <w:rsid w:val="00093680"/>
    <w:rsid w:val="000B1CC9"/>
    <w:rsid w:val="000B3321"/>
    <w:rsid w:val="000F6CCC"/>
    <w:rsid w:val="00142C6C"/>
    <w:rsid w:val="00180E51"/>
    <w:rsid w:val="002139A9"/>
    <w:rsid w:val="00240391"/>
    <w:rsid w:val="00271E10"/>
    <w:rsid w:val="002C6842"/>
    <w:rsid w:val="0030369A"/>
    <w:rsid w:val="003713E7"/>
    <w:rsid w:val="00382E67"/>
    <w:rsid w:val="003E4EB1"/>
    <w:rsid w:val="00471B91"/>
    <w:rsid w:val="00476B94"/>
    <w:rsid w:val="004C691C"/>
    <w:rsid w:val="004F3BBF"/>
    <w:rsid w:val="00513362"/>
    <w:rsid w:val="00541289"/>
    <w:rsid w:val="00541E75"/>
    <w:rsid w:val="00551881"/>
    <w:rsid w:val="00553AFE"/>
    <w:rsid w:val="005E31FA"/>
    <w:rsid w:val="00630FCE"/>
    <w:rsid w:val="00640BAC"/>
    <w:rsid w:val="006834A8"/>
    <w:rsid w:val="006C36E8"/>
    <w:rsid w:val="007453E0"/>
    <w:rsid w:val="00796B41"/>
    <w:rsid w:val="007B1DF1"/>
    <w:rsid w:val="00824B06"/>
    <w:rsid w:val="00850146"/>
    <w:rsid w:val="00863BB3"/>
    <w:rsid w:val="00866D73"/>
    <w:rsid w:val="0088238C"/>
    <w:rsid w:val="008A1DF5"/>
    <w:rsid w:val="008E186C"/>
    <w:rsid w:val="009640DE"/>
    <w:rsid w:val="009C5059"/>
    <w:rsid w:val="00A430E5"/>
    <w:rsid w:val="00AA5E29"/>
    <w:rsid w:val="00AE086B"/>
    <w:rsid w:val="00B2729B"/>
    <w:rsid w:val="00B47E2D"/>
    <w:rsid w:val="00C100E3"/>
    <w:rsid w:val="00C271EB"/>
    <w:rsid w:val="00C37C59"/>
    <w:rsid w:val="00C5551A"/>
    <w:rsid w:val="00C667DA"/>
    <w:rsid w:val="00CD42FE"/>
    <w:rsid w:val="00CD4FE5"/>
    <w:rsid w:val="00CE4E94"/>
    <w:rsid w:val="00D9111A"/>
    <w:rsid w:val="00D97BD3"/>
    <w:rsid w:val="00E82BF8"/>
    <w:rsid w:val="00ED3AA5"/>
    <w:rsid w:val="00EE4180"/>
    <w:rsid w:val="00F61F6B"/>
    <w:rsid w:val="00F70BE2"/>
    <w:rsid w:val="00FC11CA"/>
    <w:rsid w:val="00FF3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40B"/>
  <w15:chartTrackingRefBased/>
  <w15:docId w15:val="{08A5320B-15E8-437C-A79A-EA8178EB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EB"/>
  </w:style>
  <w:style w:type="paragraph" w:styleId="Footer">
    <w:name w:val="footer"/>
    <w:basedOn w:val="Normal"/>
    <w:link w:val="FooterChar"/>
    <w:uiPriority w:val="99"/>
    <w:unhideWhenUsed/>
    <w:rsid w:val="00C27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EB"/>
  </w:style>
  <w:style w:type="paragraph" w:styleId="ListParagraph">
    <w:name w:val="List Paragraph"/>
    <w:basedOn w:val="Normal"/>
    <w:uiPriority w:val="34"/>
    <w:qFormat/>
    <w:rsid w:val="00ED3AA5"/>
    <w:pPr>
      <w:ind w:left="720"/>
      <w:contextualSpacing/>
    </w:pPr>
  </w:style>
  <w:style w:type="table" w:styleId="TableGrid">
    <w:name w:val="Table Grid"/>
    <w:basedOn w:val="TableNormal"/>
    <w:uiPriority w:val="39"/>
    <w:rsid w:val="008A1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user</cp:lastModifiedBy>
  <cp:revision>35</cp:revision>
  <dcterms:created xsi:type="dcterms:W3CDTF">2017-10-30T01:03:00Z</dcterms:created>
  <dcterms:modified xsi:type="dcterms:W3CDTF">2021-04-27T08:48:00Z</dcterms:modified>
</cp:coreProperties>
</file>