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BE3" w:rsidRDefault="00163BE3" w:rsidP="00F71358">
      <w:pPr>
        <w:jc w:val="both"/>
      </w:pPr>
      <w:r>
        <w:t>What is a VLAN? (Virtual Local Area Network)</w:t>
      </w:r>
    </w:p>
    <w:p w:rsidR="00163BE3" w:rsidRDefault="00C45D8D" w:rsidP="00F71358">
      <w:pPr>
        <w:jc w:val="both"/>
      </w:pPr>
      <w:r>
        <w:t xml:space="preserve">Ethernet LANs were originally designed for small networks that </w:t>
      </w:r>
      <w:proofErr w:type="spellStart"/>
      <w:r>
        <w:t>primarly</w:t>
      </w:r>
      <w:proofErr w:type="spellEnd"/>
      <w:r>
        <w:t xml:space="preserve"> carried text, over years the type of data carried by LANs grew to include voice, graphics, and video. This complex data, when combined with the speed of transmission became too much of a load for the original </w:t>
      </w:r>
      <w:proofErr w:type="spellStart"/>
      <w:r>
        <w:t>Ehernet</w:t>
      </w:r>
      <w:proofErr w:type="spellEnd"/>
      <w:r>
        <w:t xml:space="preserve"> LAN design, packet collisions were slowing down larger LANs. The IEEE 802.1D-2004 standard helped evolve LANs to cope with the higher data and transmission requirements by defining the concept of bridging.</w:t>
      </w:r>
    </w:p>
    <w:p w:rsidR="00C45D8D" w:rsidRDefault="00C45D8D" w:rsidP="00F71358">
      <w:pPr>
        <w:pStyle w:val="Akapitzlist"/>
        <w:numPr>
          <w:ilvl w:val="0"/>
          <w:numId w:val="1"/>
        </w:numPr>
        <w:jc w:val="both"/>
      </w:pPr>
      <w:r>
        <w:t>Bridging divides a single physical LAN (now broadcast domain) into two or more virtual LANs</w:t>
      </w:r>
    </w:p>
    <w:p w:rsidR="00C45D8D" w:rsidRDefault="00C45D8D" w:rsidP="00F71358">
      <w:pPr>
        <w:pStyle w:val="Akapitzlist"/>
        <w:numPr>
          <w:ilvl w:val="0"/>
          <w:numId w:val="1"/>
        </w:numPr>
        <w:jc w:val="both"/>
      </w:pPr>
      <w:r>
        <w:t>By default, system on one VLAN don’t see the traffic associated with systems on other VLANs on the same network</w:t>
      </w:r>
    </w:p>
    <w:p w:rsidR="009F2883" w:rsidRDefault="00C45D8D" w:rsidP="00F71358">
      <w:pPr>
        <w:jc w:val="both"/>
      </w:pPr>
      <w:r>
        <w:t>IEEE 802.1Q is the standard defining VLANs. Each VLAN is identified by a unique 80</w:t>
      </w:r>
      <w:r w:rsidR="009F2883">
        <w:t>2.1Q ID, only IDs 1 through 4094</w:t>
      </w:r>
      <w:r>
        <w:t xml:space="preserve"> can be assigned to VLANs during configuration, IDs 0 and 4095 are reserved by </w:t>
      </w:r>
      <w:proofErr w:type="spellStart"/>
      <w:r>
        <w:t>Junos</w:t>
      </w:r>
      <w:proofErr w:type="spellEnd"/>
      <w:r>
        <w:t xml:space="preserve"> OS</w:t>
      </w:r>
      <w:r w:rsidR="009F2883">
        <w:t xml:space="preserve"> </w:t>
      </w:r>
      <w:r>
        <w:t>and cannot be assigned.</w:t>
      </w:r>
    </w:p>
    <w:p w:rsidR="009F2883" w:rsidRDefault="009F2883" w:rsidP="00F71358">
      <w:pPr>
        <w:jc w:val="both"/>
      </w:pPr>
      <w:r w:rsidRPr="009F2883">
        <w:rPr>
          <w:noProof/>
        </w:rPr>
        <w:t xml:space="preserve"> </w:t>
      </w:r>
      <w:r>
        <w:rPr>
          <w:noProof/>
        </w:rPr>
        <w:drawing>
          <wp:inline distT="0" distB="0" distL="0" distR="0" wp14:anchorId="2B646EED" wp14:editId="47004B65">
            <wp:extent cx="3761225" cy="2200275"/>
            <wp:effectExtent l="0" t="0" r="0" b="0"/>
            <wp:docPr id="2" name="Obraz 2" descr="C:\Users\misiek\AppData\Local\Microsoft\Windows\INetCacheContent.Word\vl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siek\AppData\Local\Microsoft\Windows\INetCacheContent.Word\vlan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61225" cy="2200275"/>
                    </a:xfrm>
                    <a:prstGeom prst="rect">
                      <a:avLst/>
                    </a:prstGeom>
                    <a:noFill/>
                    <a:ln>
                      <a:noFill/>
                    </a:ln>
                  </pic:spPr>
                </pic:pic>
              </a:graphicData>
            </a:graphic>
          </wp:inline>
        </w:drawing>
      </w:r>
    </w:p>
    <w:p w:rsidR="009F2883" w:rsidRDefault="009F2883" w:rsidP="00F71358">
      <w:pPr>
        <w:jc w:val="both"/>
      </w:pPr>
      <w:r w:rsidRPr="009F2883">
        <w:t xml:space="preserve"> </w:t>
      </w:r>
      <w:r>
        <w:t>Ethernet packets includes:</w:t>
      </w:r>
    </w:p>
    <w:p w:rsidR="009F2883" w:rsidRDefault="009F2883" w:rsidP="00F71358">
      <w:pPr>
        <w:pStyle w:val="Akapitzlist"/>
        <w:numPr>
          <w:ilvl w:val="0"/>
          <w:numId w:val="2"/>
        </w:numPr>
        <w:jc w:val="both"/>
      </w:pPr>
      <w:r>
        <w:t>Tag protocol identifier</w:t>
      </w:r>
    </w:p>
    <w:p w:rsidR="009F2883" w:rsidRDefault="009F2883" w:rsidP="00F71358">
      <w:pPr>
        <w:pStyle w:val="Akapitzlist"/>
        <w:numPr>
          <w:ilvl w:val="0"/>
          <w:numId w:val="2"/>
        </w:numPr>
        <w:jc w:val="both"/>
      </w:pPr>
      <w:proofErr w:type="spellStart"/>
      <w:r>
        <w:t>EtherType</w:t>
      </w:r>
      <w:proofErr w:type="spellEnd"/>
      <w:r>
        <w:t xml:space="preserve"> field, which </w:t>
      </w:r>
      <w:proofErr w:type="spellStart"/>
      <w:r>
        <w:t>identidies</w:t>
      </w:r>
      <w:proofErr w:type="spellEnd"/>
      <w:r>
        <w:t xml:space="preserve"> the protocol being transported. When a device within a VLAN generates a packet, this field includes a value of 0x8100, which indicates that the packet is a VLAN-tagged packet.</w:t>
      </w:r>
    </w:p>
    <w:p w:rsidR="009F2883" w:rsidRDefault="009F2883" w:rsidP="00F71358">
      <w:pPr>
        <w:pStyle w:val="Akapitzlist"/>
        <w:numPr>
          <w:ilvl w:val="0"/>
          <w:numId w:val="2"/>
        </w:numPr>
        <w:jc w:val="both"/>
      </w:pPr>
      <w:r>
        <w:t>The packet also has a VLAN ID field that includes the unique 802.1Q ID, which identifies the VLAN to which the packet belongs</w:t>
      </w:r>
    </w:p>
    <w:p w:rsidR="009F2883" w:rsidRDefault="00163BE3" w:rsidP="00F71358">
      <w:pPr>
        <w:jc w:val="both"/>
      </w:pPr>
      <w:r>
        <w:br/>
      </w:r>
      <w:r w:rsidR="009F2883">
        <w:t>The Ethernet Frame + 802.1q Tag</w:t>
      </w:r>
    </w:p>
    <w:p w:rsidR="00377789" w:rsidRDefault="0052133F" w:rsidP="00F71358">
      <w:pPr>
        <w:jc w:val="both"/>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4pt;height:138.75pt">
            <v:imagedata r:id="rId6" o:title="vlans2"/>
          </v:shape>
        </w:pict>
      </w:r>
    </w:p>
    <w:p w:rsidR="009F2883" w:rsidRDefault="00377789" w:rsidP="00F71358">
      <w:pPr>
        <w:jc w:val="both"/>
      </w:pPr>
      <w:r>
        <w:t>The “layer 1 Ethernet Packet” is what is transmitted over the wire, bit-by-bit.</w:t>
      </w:r>
      <w:r>
        <w:br/>
        <w:t>The “layer 2 Ethernet Frame” is the display on monitor interface.</w:t>
      </w:r>
    </w:p>
    <w:p w:rsidR="00377789" w:rsidRDefault="00377789" w:rsidP="00F71358">
      <w:pPr>
        <w:jc w:val="both"/>
      </w:pPr>
    </w:p>
    <w:p w:rsidR="00377789" w:rsidRDefault="0095043E" w:rsidP="00F71358">
      <w:pPr>
        <w:jc w:val="both"/>
      </w:pPr>
      <w:r>
        <w:pict>
          <v:shape id="_x0000_i1026" type="#_x0000_t75" style="width:469.5pt;height:2in">
            <v:imagedata r:id="rId7" o:title="tags"/>
          </v:shape>
        </w:pict>
      </w:r>
    </w:p>
    <w:p w:rsidR="00163BE3" w:rsidRDefault="00377789" w:rsidP="00F71358">
      <w:pPr>
        <w:jc w:val="both"/>
      </w:pPr>
      <w:r>
        <w:t>The 802.1q tag:</w:t>
      </w:r>
    </w:p>
    <w:p w:rsidR="00377789" w:rsidRDefault="00377789" w:rsidP="00F71358">
      <w:pPr>
        <w:jc w:val="both"/>
      </w:pPr>
      <w:r>
        <w:t xml:space="preserve">Tag protocol ID (TPID): a 16 bit field set </w:t>
      </w:r>
      <w:proofErr w:type="spellStart"/>
      <w:r>
        <w:t>ro</w:t>
      </w:r>
      <w:proofErr w:type="spellEnd"/>
      <w:r>
        <w:t xml:space="preserve"> a value of 0x8100</w:t>
      </w:r>
    </w:p>
    <w:p w:rsidR="00377789" w:rsidRDefault="00377789" w:rsidP="00F71358">
      <w:pPr>
        <w:jc w:val="both"/>
      </w:pPr>
      <w:r>
        <w:t>Tag control information (TCI)</w:t>
      </w:r>
    </w:p>
    <w:p w:rsidR="00377789" w:rsidRDefault="00377789" w:rsidP="00F71358">
      <w:pPr>
        <w:pStyle w:val="Akapitzlist"/>
        <w:numPr>
          <w:ilvl w:val="0"/>
          <w:numId w:val="3"/>
        </w:numPr>
        <w:jc w:val="both"/>
      </w:pPr>
      <w:r>
        <w:t>Priority code point (PCP)</w:t>
      </w:r>
      <w:r w:rsidR="00C75DBC">
        <w:t>: 3 bit field which refers to the IEEE 802.1p class of service and maps to the frame priority</w:t>
      </w:r>
    </w:p>
    <w:p w:rsidR="00377789" w:rsidRDefault="00377789" w:rsidP="00F71358">
      <w:pPr>
        <w:pStyle w:val="Akapitzlist"/>
        <w:numPr>
          <w:ilvl w:val="0"/>
          <w:numId w:val="3"/>
        </w:numPr>
        <w:jc w:val="both"/>
      </w:pPr>
      <w:r>
        <w:t xml:space="preserve">Drop eligible </w:t>
      </w:r>
      <w:proofErr w:type="spellStart"/>
      <w:r>
        <w:t>indicatior</w:t>
      </w:r>
      <w:proofErr w:type="spellEnd"/>
      <w:r>
        <w:t xml:space="preserve"> (DEI)</w:t>
      </w:r>
      <w:r w:rsidR="00C75DBC">
        <w:t>: 1 bit field, may be used separately or in conjunction with PCP to indicate frames eligible to be dropped in the presence of congestion</w:t>
      </w:r>
    </w:p>
    <w:p w:rsidR="00377789" w:rsidRDefault="00377789" w:rsidP="00F71358">
      <w:pPr>
        <w:pStyle w:val="Akapitzlist"/>
        <w:numPr>
          <w:ilvl w:val="0"/>
          <w:numId w:val="3"/>
        </w:numPr>
        <w:jc w:val="both"/>
      </w:pPr>
      <w:r>
        <w:t>VLAN identifier (VID)</w:t>
      </w:r>
      <w:r w:rsidR="00C75DBC">
        <w:t xml:space="preserve"> a 12 bit field specifying the VLAN to which the frame belongs</w:t>
      </w:r>
    </w:p>
    <w:p w:rsidR="00C75DBC" w:rsidRDefault="00C75DBC" w:rsidP="00F71358">
      <w:pPr>
        <w:jc w:val="both"/>
      </w:pPr>
    </w:p>
    <w:p w:rsidR="00C75DBC" w:rsidRDefault="00C75DBC" w:rsidP="00F71358">
      <w:pPr>
        <w:jc w:val="both"/>
      </w:pPr>
    </w:p>
    <w:p w:rsidR="00C75DBC" w:rsidRDefault="00C75DBC" w:rsidP="00F71358">
      <w:pPr>
        <w:jc w:val="both"/>
        <w:rPr>
          <w:b/>
          <w:sz w:val="28"/>
          <w:szCs w:val="28"/>
        </w:rPr>
      </w:pPr>
      <w:r w:rsidRPr="00C75DBC">
        <w:rPr>
          <w:b/>
          <w:sz w:val="28"/>
          <w:szCs w:val="28"/>
        </w:rPr>
        <w:t>Implementing VLANs</w:t>
      </w:r>
      <w:r>
        <w:rPr>
          <w:b/>
          <w:sz w:val="28"/>
          <w:szCs w:val="28"/>
        </w:rPr>
        <w:t>:</w:t>
      </w:r>
    </w:p>
    <w:p w:rsidR="00C75DBC" w:rsidRDefault="00580935" w:rsidP="00F71358">
      <w:pPr>
        <w:jc w:val="both"/>
      </w:pPr>
      <w:r>
        <w:t xml:space="preserve">Step 1: Create a layer 2 </w:t>
      </w:r>
      <w:proofErr w:type="spellStart"/>
      <w:r>
        <w:t>vlan</w:t>
      </w:r>
      <w:proofErr w:type="spellEnd"/>
    </w:p>
    <w:p w:rsidR="00580935" w:rsidRPr="00580935" w:rsidRDefault="00580935" w:rsidP="00F71358">
      <w:pPr>
        <w:jc w:val="both"/>
        <w:rPr>
          <w:i/>
        </w:rPr>
      </w:pPr>
      <w:r w:rsidRPr="00580935">
        <w:rPr>
          <w:i/>
        </w:rPr>
        <w:t xml:space="preserve">set </w:t>
      </w:r>
      <w:proofErr w:type="spellStart"/>
      <w:r w:rsidRPr="00580935">
        <w:rPr>
          <w:i/>
        </w:rPr>
        <w:t>vlans</w:t>
      </w:r>
      <w:proofErr w:type="spellEnd"/>
      <w:r w:rsidRPr="00580935">
        <w:rPr>
          <w:i/>
        </w:rPr>
        <w:t xml:space="preserve"> &lt;</w:t>
      </w:r>
      <w:proofErr w:type="spellStart"/>
      <w:r w:rsidRPr="00580935">
        <w:rPr>
          <w:i/>
        </w:rPr>
        <w:t>vlan</w:t>
      </w:r>
      <w:proofErr w:type="spellEnd"/>
      <w:r w:rsidRPr="00580935">
        <w:rPr>
          <w:i/>
        </w:rPr>
        <w:t xml:space="preserve">-name&gt; </w:t>
      </w:r>
      <w:proofErr w:type="spellStart"/>
      <w:r w:rsidRPr="00580935">
        <w:rPr>
          <w:i/>
        </w:rPr>
        <w:t>vlan</w:t>
      </w:r>
      <w:proofErr w:type="spellEnd"/>
      <w:r w:rsidRPr="00580935">
        <w:rPr>
          <w:i/>
        </w:rPr>
        <w:t>-id &lt;</w:t>
      </w:r>
      <w:proofErr w:type="spellStart"/>
      <w:r w:rsidRPr="00580935">
        <w:rPr>
          <w:i/>
        </w:rPr>
        <w:t>vlan</w:t>
      </w:r>
      <w:proofErr w:type="spellEnd"/>
      <w:r w:rsidRPr="00580935">
        <w:rPr>
          <w:i/>
        </w:rPr>
        <w:t>-id&gt;</w:t>
      </w:r>
    </w:p>
    <w:p w:rsidR="00580935" w:rsidRDefault="00580935" w:rsidP="00F71358">
      <w:pPr>
        <w:jc w:val="both"/>
      </w:pPr>
      <w:r>
        <w:t>Step 2: Create a logical layer 3 VLAN interface:</w:t>
      </w:r>
    </w:p>
    <w:p w:rsidR="00580935" w:rsidRDefault="00580935" w:rsidP="00F71358">
      <w:pPr>
        <w:jc w:val="both"/>
        <w:rPr>
          <w:i/>
        </w:rPr>
      </w:pPr>
      <w:r>
        <w:rPr>
          <w:i/>
        </w:rPr>
        <w:lastRenderedPageBreak/>
        <w:t xml:space="preserve">set interfaces </w:t>
      </w:r>
      <w:proofErr w:type="spellStart"/>
      <w:r>
        <w:rPr>
          <w:i/>
        </w:rPr>
        <w:t>vlan</w:t>
      </w:r>
      <w:proofErr w:type="spellEnd"/>
      <w:r>
        <w:rPr>
          <w:i/>
        </w:rPr>
        <w:t xml:space="preserve"> unit &lt;unit&gt; family </w:t>
      </w:r>
      <w:proofErr w:type="spellStart"/>
      <w:r>
        <w:rPr>
          <w:i/>
        </w:rPr>
        <w:t>inet</w:t>
      </w:r>
      <w:proofErr w:type="spellEnd"/>
      <w:r>
        <w:rPr>
          <w:i/>
        </w:rPr>
        <w:t xml:space="preserve"> address &lt;</w:t>
      </w:r>
      <w:proofErr w:type="spellStart"/>
      <w:r>
        <w:rPr>
          <w:i/>
        </w:rPr>
        <w:t>ip</w:t>
      </w:r>
      <w:proofErr w:type="spellEnd"/>
      <w:r>
        <w:rPr>
          <w:i/>
        </w:rPr>
        <w:t xml:space="preserve"> address/mask&gt;</w:t>
      </w:r>
    </w:p>
    <w:p w:rsidR="00580935" w:rsidRDefault="00580935" w:rsidP="00F71358">
      <w:pPr>
        <w:jc w:val="both"/>
      </w:pPr>
      <w:r>
        <w:t>Step 3: Link the layer 2 VLAN to the layer 3 VLAN interface:</w:t>
      </w:r>
    </w:p>
    <w:p w:rsidR="00580935" w:rsidRDefault="00580935" w:rsidP="00F71358">
      <w:pPr>
        <w:jc w:val="both"/>
        <w:rPr>
          <w:i/>
        </w:rPr>
      </w:pPr>
      <w:r>
        <w:rPr>
          <w:i/>
        </w:rPr>
        <w:t xml:space="preserve">set </w:t>
      </w:r>
      <w:proofErr w:type="spellStart"/>
      <w:r>
        <w:rPr>
          <w:i/>
        </w:rPr>
        <w:t>vlans</w:t>
      </w:r>
      <w:proofErr w:type="spellEnd"/>
      <w:r>
        <w:rPr>
          <w:i/>
        </w:rPr>
        <w:t xml:space="preserve"> &lt;</w:t>
      </w:r>
      <w:proofErr w:type="spellStart"/>
      <w:r>
        <w:rPr>
          <w:i/>
        </w:rPr>
        <w:t>vlan</w:t>
      </w:r>
      <w:proofErr w:type="spellEnd"/>
      <w:r>
        <w:rPr>
          <w:i/>
        </w:rPr>
        <w:t xml:space="preserve">-name&gt; l3-interface </w:t>
      </w:r>
      <w:proofErr w:type="spellStart"/>
      <w:r>
        <w:rPr>
          <w:i/>
        </w:rPr>
        <w:t>vlan</w:t>
      </w:r>
      <w:proofErr w:type="spellEnd"/>
      <w:r>
        <w:rPr>
          <w:i/>
        </w:rPr>
        <w:t>.&lt;unit mentioned above&gt;</w:t>
      </w:r>
    </w:p>
    <w:p w:rsidR="00A43D0E" w:rsidRDefault="00A43D0E" w:rsidP="00F71358">
      <w:pPr>
        <w:jc w:val="both"/>
        <w:rPr>
          <w:i/>
        </w:rPr>
      </w:pPr>
    </w:p>
    <w:p w:rsidR="00A43D0E" w:rsidRDefault="00A43D0E" w:rsidP="00F71358">
      <w:pPr>
        <w:jc w:val="both"/>
      </w:pPr>
      <w:r>
        <w:t xml:space="preserve">The result in project after implementing </w:t>
      </w:r>
      <w:proofErr w:type="spellStart"/>
      <w:r>
        <w:t>vlans</w:t>
      </w:r>
      <w:proofErr w:type="spellEnd"/>
      <w:r>
        <w:t xml:space="preserve"> can be displayed using command: </w:t>
      </w:r>
      <w:r>
        <w:rPr>
          <w:i/>
        </w:rPr>
        <w:t xml:space="preserve">show </w:t>
      </w:r>
      <w:proofErr w:type="spellStart"/>
      <w:r>
        <w:rPr>
          <w:i/>
        </w:rPr>
        <w:t>vlans</w:t>
      </w:r>
      <w:proofErr w:type="spellEnd"/>
      <w:r>
        <w:rPr>
          <w:i/>
        </w:rPr>
        <w:t>.</w:t>
      </w:r>
    </w:p>
    <w:p w:rsidR="00A43D0E" w:rsidRDefault="00A43D0E" w:rsidP="00F71358">
      <w:pPr>
        <w:jc w:val="both"/>
      </w:pPr>
      <w:r>
        <w:pict>
          <v:shape id="_x0000_i1033" type="#_x0000_t75" style="width:220.5pt;height:105pt">
            <v:imagedata r:id="rId8" o:title="show_vlans"/>
          </v:shape>
        </w:pict>
      </w:r>
    </w:p>
    <w:p w:rsidR="00A43D0E" w:rsidRDefault="00A43D0E" w:rsidP="00F71358">
      <w:pPr>
        <w:jc w:val="both"/>
      </w:pPr>
      <w:r>
        <w:t xml:space="preserve">Other command that can be used to display configured </w:t>
      </w:r>
      <w:proofErr w:type="spellStart"/>
      <w:r>
        <w:t>vlans</w:t>
      </w:r>
      <w:proofErr w:type="spellEnd"/>
      <w:r>
        <w:t xml:space="preserve"> is: </w:t>
      </w:r>
      <w:r>
        <w:rPr>
          <w:i/>
        </w:rPr>
        <w:t xml:space="preserve">show </w:t>
      </w:r>
      <w:proofErr w:type="spellStart"/>
      <w:r>
        <w:rPr>
          <w:i/>
        </w:rPr>
        <w:t>vlans</w:t>
      </w:r>
      <w:proofErr w:type="spellEnd"/>
      <w:r>
        <w:rPr>
          <w:i/>
        </w:rPr>
        <w:t xml:space="preserve"> summary. </w:t>
      </w:r>
    </w:p>
    <w:p w:rsidR="00A43D0E" w:rsidRDefault="00A43D0E" w:rsidP="00F71358">
      <w:pPr>
        <w:jc w:val="both"/>
      </w:pPr>
      <w:r>
        <w:t xml:space="preserve">In the display, untagged and tagged </w:t>
      </w:r>
      <w:proofErr w:type="spellStart"/>
      <w:r>
        <w:t>vlans</w:t>
      </w:r>
      <w:proofErr w:type="spellEnd"/>
      <w:r>
        <w:t xml:space="preserve"> are shown.</w:t>
      </w:r>
    </w:p>
    <w:p w:rsidR="00A43D0E" w:rsidRPr="00A43D0E" w:rsidRDefault="00A43D0E" w:rsidP="00F71358">
      <w:pPr>
        <w:jc w:val="both"/>
      </w:pPr>
      <w:r>
        <w:pict>
          <v:shape id="_x0000_i1034" type="#_x0000_t75" style="width:315pt;height:90.75pt">
            <v:imagedata r:id="rId9" o:title="show_vlans_summary"/>
          </v:shape>
        </w:pict>
      </w:r>
    </w:p>
    <w:p w:rsidR="00580935" w:rsidRPr="00580935" w:rsidRDefault="00580935" w:rsidP="00F71358">
      <w:pPr>
        <w:jc w:val="both"/>
      </w:pPr>
    </w:p>
    <w:p w:rsidR="00580935" w:rsidRDefault="00C80821" w:rsidP="00F71358">
      <w:pPr>
        <w:jc w:val="both"/>
        <w:rPr>
          <w:b/>
          <w:sz w:val="28"/>
          <w:szCs w:val="28"/>
        </w:rPr>
      </w:pPr>
      <w:r>
        <w:rPr>
          <w:b/>
          <w:sz w:val="28"/>
          <w:szCs w:val="28"/>
        </w:rPr>
        <w:t xml:space="preserve">VLAN </w:t>
      </w:r>
      <w:proofErr w:type="spellStart"/>
      <w:r>
        <w:rPr>
          <w:b/>
          <w:sz w:val="28"/>
          <w:szCs w:val="28"/>
        </w:rPr>
        <w:t>Trunking</w:t>
      </w:r>
      <w:proofErr w:type="spellEnd"/>
      <w:r>
        <w:rPr>
          <w:b/>
          <w:sz w:val="28"/>
          <w:szCs w:val="28"/>
        </w:rPr>
        <w:t>:</w:t>
      </w:r>
    </w:p>
    <w:p w:rsidR="00C80821" w:rsidRDefault="00C80821" w:rsidP="00F71358">
      <w:pPr>
        <w:jc w:val="both"/>
      </w:pPr>
      <w:r>
        <w:t>Trunk mode interfaces are used to connect switches to one another. Traffic sent between switches can then consist of packets from multiple VLANs, with those packets multiplexed so they can be sent over the same physical connection.</w:t>
      </w:r>
    </w:p>
    <w:p w:rsidR="00C80821" w:rsidRDefault="00C80821" w:rsidP="00F71358">
      <w:pPr>
        <w:jc w:val="both"/>
      </w:pPr>
      <w:r>
        <w:rPr>
          <w:noProof/>
        </w:rPr>
        <w:lastRenderedPageBreak/>
        <w:drawing>
          <wp:inline distT="0" distB="0" distL="0" distR="0" wp14:anchorId="4BCCA15A">
            <wp:extent cx="5962650" cy="273113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650" cy="2731135"/>
                    </a:xfrm>
                    <a:prstGeom prst="rect">
                      <a:avLst/>
                    </a:prstGeom>
                    <a:noFill/>
                  </pic:spPr>
                </pic:pic>
              </a:graphicData>
            </a:graphic>
          </wp:inline>
        </w:drawing>
      </w:r>
    </w:p>
    <w:p w:rsidR="00C80821" w:rsidRDefault="00C80821" w:rsidP="00F71358">
      <w:pPr>
        <w:jc w:val="both"/>
      </w:pPr>
    </w:p>
    <w:p w:rsidR="00C80821" w:rsidRDefault="00C80821" w:rsidP="00F71358">
      <w:pPr>
        <w:jc w:val="both"/>
      </w:pPr>
      <w:r>
        <w:t>The trunk interface is a switched interface, have to have a corresponding interface on a second switch.</w:t>
      </w:r>
    </w:p>
    <w:p w:rsidR="00B87034" w:rsidRDefault="00B87034" w:rsidP="00F71358">
      <w:pPr>
        <w:jc w:val="both"/>
      </w:pPr>
      <w:r>
        <w:t>QUICK CONFIGURATION:</w:t>
      </w:r>
    </w:p>
    <w:p w:rsidR="00B87034" w:rsidRDefault="00B87034" w:rsidP="00F71358">
      <w:pPr>
        <w:jc w:val="both"/>
        <w:rPr>
          <w:i/>
        </w:rPr>
      </w:pPr>
      <w:r>
        <w:rPr>
          <w:i/>
        </w:rPr>
        <w:t xml:space="preserve">set interfaces &lt;interface&gt; unit &lt;unit number&gt; family </w:t>
      </w:r>
      <w:proofErr w:type="spellStart"/>
      <w:r>
        <w:rPr>
          <w:i/>
        </w:rPr>
        <w:t>ethernet</w:t>
      </w:r>
      <w:proofErr w:type="spellEnd"/>
      <w:r>
        <w:rPr>
          <w:i/>
        </w:rPr>
        <w:t xml:space="preserve">-switching port-mode access </w:t>
      </w:r>
      <w:proofErr w:type="spellStart"/>
      <w:r>
        <w:rPr>
          <w:i/>
        </w:rPr>
        <w:t>vlan</w:t>
      </w:r>
      <w:proofErr w:type="spellEnd"/>
      <w:r>
        <w:rPr>
          <w:i/>
        </w:rPr>
        <w:t xml:space="preserve"> members &lt;</w:t>
      </w:r>
      <w:proofErr w:type="spellStart"/>
      <w:r>
        <w:rPr>
          <w:i/>
        </w:rPr>
        <w:t>vlan</w:t>
      </w:r>
      <w:proofErr w:type="spellEnd"/>
      <w:r>
        <w:rPr>
          <w:i/>
        </w:rPr>
        <w:t>-name&gt;</w:t>
      </w:r>
    </w:p>
    <w:p w:rsidR="00B87034" w:rsidRDefault="00B87034" w:rsidP="00F71358">
      <w:pPr>
        <w:jc w:val="both"/>
      </w:pPr>
      <w:r>
        <w:t>Only VLANs named in members &lt;</w:t>
      </w:r>
      <w:proofErr w:type="spellStart"/>
      <w:r>
        <w:t>vlan</w:t>
      </w:r>
      <w:proofErr w:type="spellEnd"/>
      <w:r>
        <w:t>-name&gt; have access over the Trunk.</w:t>
      </w:r>
    </w:p>
    <w:p w:rsidR="00B87034" w:rsidRDefault="00B87034" w:rsidP="00F71358">
      <w:pPr>
        <w:jc w:val="both"/>
      </w:pPr>
    </w:p>
    <w:p w:rsidR="008579CA" w:rsidRDefault="008579CA" w:rsidP="00F71358">
      <w:pPr>
        <w:jc w:val="both"/>
        <w:rPr>
          <w:b/>
          <w:sz w:val="28"/>
          <w:szCs w:val="28"/>
        </w:rPr>
      </w:pPr>
      <w:r>
        <w:rPr>
          <w:b/>
          <w:sz w:val="28"/>
          <w:szCs w:val="28"/>
        </w:rPr>
        <w:t>L3 interface:</w:t>
      </w:r>
    </w:p>
    <w:p w:rsidR="00765BC1" w:rsidRDefault="00765BC1" w:rsidP="00F71358">
      <w:pPr>
        <w:jc w:val="both"/>
      </w:pPr>
      <w:r>
        <w:t>In order to configure the switch to perform L3 switching it is necessary to assign VLAN interface to VLAN using command:</w:t>
      </w:r>
    </w:p>
    <w:p w:rsidR="00765BC1" w:rsidRDefault="00765BC1" w:rsidP="00F71358">
      <w:pPr>
        <w:jc w:val="both"/>
        <w:rPr>
          <w:i/>
        </w:rPr>
      </w:pPr>
      <w:r>
        <w:rPr>
          <w:i/>
        </w:rPr>
        <w:t xml:space="preserve">Set </w:t>
      </w:r>
      <w:proofErr w:type="spellStart"/>
      <w:r>
        <w:rPr>
          <w:i/>
        </w:rPr>
        <w:t>vlans</w:t>
      </w:r>
      <w:proofErr w:type="spellEnd"/>
      <w:r>
        <w:rPr>
          <w:i/>
        </w:rPr>
        <w:t xml:space="preserve"> &lt;</w:t>
      </w:r>
      <w:proofErr w:type="spellStart"/>
      <w:r>
        <w:rPr>
          <w:i/>
        </w:rPr>
        <w:t>vlan</w:t>
      </w:r>
      <w:proofErr w:type="spellEnd"/>
      <w:r>
        <w:rPr>
          <w:i/>
        </w:rPr>
        <w:t xml:space="preserve"> name&gt; l3-interface </w:t>
      </w:r>
      <w:proofErr w:type="spellStart"/>
      <w:r>
        <w:rPr>
          <w:i/>
        </w:rPr>
        <w:t>vlan</w:t>
      </w:r>
      <w:proofErr w:type="spellEnd"/>
      <w:r>
        <w:rPr>
          <w:i/>
        </w:rPr>
        <w:t>.&lt;</w:t>
      </w:r>
      <w:proofErr w:type="spellStart"/>
      <w:r>
        <w:rPr>
          <w:i/>
        </w:rPr>
        <w:t>vlan</w:t>
      </w:r>
      <w:proofErr w:type="spellEnd"/>
      <w:r>
        <w:rPr>
          <w:i/>
        </w:rPr>
        <w:t xml:space="preserve"> number&gt;</w:t>
      </w:r>
    </w:p>
    <w:p w:rsidR="00765BC1" w:rsidRDefault="00765BC1" w:rsidP="00F71358">
      <w:pPr>
        <w:jc w:val="both"/>
      </w:pPr>
      <w:r>
        <w:t>SHOW VLANS BRIEF/SHOW INTERFACES VLAN TERSE SCREENSHOT</w:t>
      </w:r>
    </w:p>
    <w:p w:rsidR="00765BC1" w:rsidRPr="00A43D0E" w:rsidRDefault="00765BC1" w:rsidP="00F71358">
      <w:pPr>
        <w:jc w:val="both"/>
        <w:rPr>
          <w:b/>
        </w:rPr>
      </w:pPr>
      <w:r w:rsidRPr="00A43D0E">
        <w:rPr>
          <w:b/>
        </w:rPr>
        <w:t>VIRTUAL ROUTERS</w:t>
      </w:r>
    </w:p>
    <w:p w:rsidR="006E0DF2" w:rsidRDefault="006E0DF2" w:rsidP="00F71358">
      <w:pPr>
        <w:jc w:val="both"/>
      </w:pPr>
      <w:r>
        <w:t xml:space="preserve">In </w:t>
      </w:r>
      <w:proofErr w:type="spellStart"/>
      <w:r>
        <w:t>Junos</w:t>
      </w:r>
      <w:proofErr w:type="spellEnd"/>
      <w:r>
        <w:t xml:space="preserve"> Software, a virtual router is a routing instance type. It is a collection of routing tables, interfaces and routing option settings. Routing instance virtual router can act like a normal router, with policies and routing options. It allows to isolate traffic without using multiple routing devices to segment network.</w:t>
      </w:r>
    </w:p>
    <w:p w:rsidR="006E0DF2" w:rsidRDefault="006E0DF2" w:rsidP="00F71358">
      <w:pPr>
        <w:jc w:val="both"/>
      </w:pPr>
      <w:r>
        <w:t>To establish a virtual router it is necessary to follow few steps.</w:t>
      </w:r>
    </w:p>
    <w:p w:rsidR="006E0DF2" w:rsidRDefault="006E0DF2" w:rsidP="00F71358">
      <w:pPr>
        <w:pStyle w:val="Akapitzlist"/>
        <w:numPr>
          <w:ilvl w:val="0"/>
          <w:numId w:val="4"/>
        </w:numPr>
        <w:jc w:val="both"/>
      </w:pPr>
      <w:r>
        <w:t>Create a virtual router</w:t>
      </w:r>
    </w:p>
    <w:p w:rsidR="006E0DF2" w:rsidRDefault="006E0DF2" w:rsidP="00F71358">
      <w:pPr>
        <w:pStyle w:val="Akapitzlist"/>
        <w:numPr>
          <w:ilvl w:val="0"/>
          <w:numId w:val="4"/>
        </w:numPr>
        <w:jc w:val="both"/>
      </w:pPr>
      <w:r>
        <w:t>Assign an interface to a virtual router</w:t>
      </w:r>
    </w:p>
    <w:p w:rsidR="006E0DF2" w:rsidRDefault="006E0DF2" w:rsidP="00F71358">
      <w:pPr>
        <w:pStyle w:val="Akapitzlist"/>
        <w:numPr>
          <w:ilvl w:val="0"/>
          <w:numId w:val="4"/>
        </w:numPr>
        <w:jc w:val="both"/>
      </w:pPr>
      <w:r>
        <w:t>Assign an interface to a zone</w:t>
      </w:r>
    </w:p>
    <w:p w:rsidR="006E0DF2" w:rsidRDefault="006E0DF2" w:rsidP="00F71358">
      <w:pPr>
        <w:jc w:val="both"/>
      </w:pPr>
      <w:r>
        <w:t>It is possible to assign other routing option to virtual router.</w:t>
      </w:r>
    </w:p>
    <w:p w:rsidR="006E0DF2" w:rsidRDefault="006E0DF2" w:rsidP="00F71358">
      <w:pPr>
        <w:jc w:val="both"/>
      </w:pPr>
      <w:r>
        <w:lastRenderedPageBreak/>
        <w:t xml:space="preserve">To </w:t>
      </w:r>
      <w:r w:rsidR="003879EB">
        <w:t>share routes in</w:t>
      </w:r>
      <w:r>
        <w:t xml:space="preserve"> more </w:t>
      </w:r>
      <w:r w:rsidR="003879EB">
        <w:t>than one routing instance it is optional to select physical or logical connection.</w:t>
      </w:r>
    </w:p>
    <w:p w:rsidR="003879EB" w:rsidRDefault="003879EB" w:rsidP="00F71358">
      <w:pPr>
        <w:jc w:val="both"/>
      </w:pPr>
      <w:r>
        <w:t xml:space="preserve">Physical connection is a normal interface (for example ge-0/0/0 or so-0/0/0) it can be established using cables or </w:t>
      </w:r>
      <w:proofErr w:type="spellStart"/>
      <w:r>
        <w:t>VMNets</w:t>
      </w:r>
      <w:proofErr w:type="spellEnd"/>
      <w:r>
        <w:t xml:space="preserve"> in VMware.</w:t>
      </w:r>
    </w:p>
    <w:p w:rsidR="003879EB" w:rsidRDefault="003879EB" w:rsidP="00F71358">
      <w:pPr>
        <w:jc w:val="both"/>
      </w:pPr>
      <w:r>
        <w:t xml:space="preserve">Logical Tunnels (lt0 interfaces) can be used only on SRX Juniper devices. </w:t>
      </w:r>
    </w:p>
    <w:p w:rsidR="003879EB" w:rsidRDefault="003879EB" w:rsidP="00F71358">
      <w:pPr>
        <w:jc w:val="both"/>
      </w:pPr>
      <w:r>
        <w:t xml:space="preserve">To connect two routing instances with a logical connection logical tunnel interface should be configured for each instance. Then, it is mandatory to configure a peer relationship between the logical tunnel interfaces, thus creating a point-to-point connection. To create a point-to-point connection logical tunnel has to configured using the </w:t>
      </w:r>
      <w:proofErr w:type="spellStart"/>
      <w:r>
        <w:t>lt-fpc</w:t>
      </w:r>
      <w:proofErr w:type="spellEnd"/>
      <w:r>
        <w:t>/pic/port format.</w:t>
      </w:r>
    </w:p>
    <w:p w:rsidR="003879EB" w:rsidRPr="00765BC1" w:rsidRDefault="003879EB" w:rsidP="00F71358">
      <w:pPr>
        <w:jc w:val="both"/>
      </w:pPr>
      <w:r>
        <w:t xml:space="preserve">Each logical tunnel interface should be configured with a proper </w:t>
      </w:r>
      <w:r w:rsidR="003A5563">
        <w:t>encapsulation type.</w:t>
      </w:r>
    </w:p>
    <w:p w:rsidR="00C75DBC" w:rsidRDefault="003A5563" w:rsidP="00F71358">
      <w:pPr>
        <w:jc w:val="both"/>
      </w:pPr>
      <w:r>
        <w:t xml:space="preserve">It is important to configure only one </w:t>
      </w:r>
      <w:proofErr w:type="spellStart"/>
      <w:r>
        <w:t>peer</w:t>
      </w:r>
      <w:proofErr w:type="spellEnd"/>
      <w:r>
        <w:t xml:space="preserve"> unit for each logical interface. (Unit 0 cannot peer with both unit 1 and unit 2.)</w:t>
      </w:r>
    </w:p>
    <w:p w:rsidR="003A5563" w:rsidRDefault="003A5563" w:rsidP="00F71358">
      <w:pPr>
        <w:jc w:val="both"/>
      </w:pPr>
    </w:p>
    <w:p w:rsidR="003A5563" w:rsidRPr="00C75DBC" w:rsidRDefault="0052133F" w:rsidP="00F71358">
      <w:pPr>
        <w:jc w:val="both"/>
      </w:pPr>
      <w:r>
        <w:pict>
          <v:shape id="_x0000_i1027" type="#_x0000_t75" style="width:348pt;height:228pt">
            <v:imagedata r:id="rId11" o:title="peers"/>
          </v:shape>
        </w:pict>
      </w:r>
    </w:p>
    <w:p w:rsidR="00377789" w:rsidRPr="00F71358" w:rsidRDefault="00F71358" w:rsidP="00F71358">
      <w:pPr>
        <w:jc w:val="both"/>
        <w:rPr>
          <w:b/>
          <w:sz w:val="28"/>
          <w:szCs w:val="28"/>
        </w:rPr>
      </w:pPr>
      <w:r w:rsidRPr="00F71358">
        <w:rPr>
          <w:b/>
          <w:sz w:val="28"/>
          <w:szCs w:val="28"/>
        </w:rPr>
        <w:t>Ethernet OAM</w:t>
      </w:r>
    </w:p>
    <w:p w:rsidR="00F71358" w:rsidRDefault="00F71358" w:rsidP="00F71358">
      <w:pPr>
        <w:jc w:val="both"/>
      </w:pPr>
      <w:r>
        <w:t>Ethernet Operations, Administration, and Maintenance</w:t>
      </w:r>
    </w:p>
    <w:p w:rsidR="00F71358" w:rsidRDefault="0052133F" w:rsidP="00F71358">
      <w:pPr>
        <w:jc w:val="both"/>
      </w:pPr>
      <w:r>
        <w:t xml:space="preserve">Ethernet OAM is a set of tools that network manager use to know the way how Ethernet links are working. </w:t>
      </w:r>
      <w:r w:rsidR="00F71358">
        <w:t>Ethernet OAM should:</w:t>
      </w:r>
    </w:p>
    <w:p w:rsidR="00F71358" w:rsidRDefault="00F71358" w:rsidP="00F71358">
      <w:pPr>
        <w:pStyle w:val="Akapitzlist"/>
        <w:numPr>
          <w:ilvl w:val="0"/>
          <w:numId w:val="6"/>
        </w:numPr>
        <w:jc w:val="both"/>
      </w:pPr>
      <w:r>
        <w:t>Rely only on the media access control (MAC) address or virtual local area network (VLAN) identifier for troubleshooting</w:t>
      </w:r>
    </w:p>
    <w:p w:rsidR="00F71358" w:rsidRDefault="00F71358" w:rsidP="00F71358">
      <w:pPr>
        <w:pStyle w:val="Akapitzlist"/>
        <w:numPr>
          <w:ilvl w:val="0"/>
          <w:numId w:val="6"/>
        </w:numPr>
        <w:jc w:val="both"/>
      </w:pPr>
      <w:r>
        <w:t xml:space="preserve">Work independently of the actual Ethernet transport and function over physical Ethernet ports, or a virtual service such as </w:t>
      </w:r>
      <w:proofErr w:type="spellStart"/>
      <w:r>
        <w:t>pseudowire</w:t>
      </w:r>
      <w:proofErr w:type="spellEnd"/>
      <w:r>
        <w:t>, and so on.</w:t>
      </w:r>
    </w:p>
    <w:p w:rsidR="00F71358" w:rsidRDefault="00F71358" w:rsidP="00F71358">
      <w:pPr>
        <w:pStyle w:val="Akapitzlist"/>
        <w:numPr>
          <w:ilvl w:val="0"/>
          <w:numId w:val="6"/>
        </w:numPr>
        <w:jc w:val="both"/>
      </w:pPr>
      <w:r>
        <w:t>Isolate faults over a flat (or single operator) network architecture or a nested or hierarchical (or multi-provider) networks.</w:t>
      </w:r>
    </w:p>
    <w:p w:rsidR="00F71358" w:rsidRDefault="00F71358" w:rsidP="00F71358">
      <w:pPr>
        <w:jc w:val="both"/>
      </w:pPr>
    </w:p>
    <w:p w:rsidR="007A436E" w:rsidRDefault="007A436E" w:rsidP="00F71358">
      <w:pPr>
        <w:jc w:val="both"/>
      </w:pPr>
    </w:p>
    <w:p w:rsidR="007A436E" w:rsidRDefault="0052133F" w:rsidP="00F71358">
      <w:pPr>
        <w:jc w:val="both"/>
        <w:rPr>
          <w:b/>
          <w:sz w:val="28"/>
          <w:szCs w:val="28"/>
        </w:rPr>
      </w:pPr>
      <w:r w:rsidRPr="0052133F">
        <w:rPr>
          <w:b/>
          <w:sz w:val="28"/>
          <w:szCs w:val="28"/>
        </w:rPr>
        <w:t>Troubleshooting and monitoring</w:t>
      </w:r>
    </w:p>
    <w:p w:rsidR="0052133F" w:rsidRDefault="0052133F" w:rsidP="00F71358">
      <w:pPr>
        <w:jc w:val="both"/>
        <w:rPr>
          <w:szCs w:val="28"/>
        </w:rPr>
      </w:pPr>
      <w:r>
        <w:rPr>
          <w:szCs w:val="28"/>
        </w:rPr>
        <w:t>Juniper SRX device provides set of commands that can be used for</w:t>
      </w:r>
      <w:r w:rsidRPr="0052133F">
        <w:rPr>
          <w:szCs w:val="28"/>
        </w:rPr>
        <w:t xml:space="preserve"> </w:t>
      </w:r>
      <w:r>
        <w:rPr>
          <w:szCs w:val="28"/>
        </w:rPr>
        <w:t>troubleshooting. Mostly it is giving an opportunity to view log files, environment of router and alarms.</w:t>
      </w:r>
    </w:p>
    <w:p w:rsidR="0052133F" w:rsidRDefault="0052133F" w:rsidP="00F71358">
      <w:pPr>
        <w:jc w:val="both"/>
        <w:rPr>
          <w:szCs w:val="28"/>
        </w:rPr>
      </w:pPr>
      <w:r>
        <w:rPr>
          <w:szCs w:val="28"/>
        </w:rPr>
        <w:t>Few troubleshooting commands:</w:t>
      </w:r>
    </w:p>
    <w:p w:rsidR="00AF3CD8" w:rsidRDefault="00AF3CD8" w:rsidP="00AF3CD8">
      <w:pPr>
        <w:pStyle w:val="Akapitzlist"/>
        <w:numPr>
          <w:ilvl w:val="0"/>
          <w:numId w:val="8"/>
        </w:numPr>
        <w:jc w:val="both"/>
        <w:rPr>
          <w:szCs w:val="28"/>
        </w:rPr>
      </w:pPr>
      <w:r>
        <w:rPr>
          <w:szCs w:val="28"/>
        </w:rPr>
        <w:t>s</w:t>
      </w:r>
      <w:r w:rsidRPr="00AF3CD8">
        <w:rPr>
          <w:szCs w:val="28"/>
        </w:rPr>
        <w:t>how chassis environment</w:t>
      </w:r>
    </w:p>
    <w:p w:rsidR="0052133F" w:rsidRDefault="00AF3CD8" w:rsidP="00AF3CD8">
      <w:pPr>
        <w:jc w:val="both"/>
        <w:rPr>
          <w:szCs w:val="28"/>
        </w:rPr>
      </w:pPr>
      <w:r>
        <w:rPr>
          <w:szCs w:val="28"/>
        </w:rPr>
        <w:t>Command above allows to display temperatures, fans and power supply on SRX device.</w:t>
      </w:r>
    </w:p>
    <w:p w:rsidR="00AF3CD8" w:rsidRDefault="00AF3CD8" w:rsidP="00AF3CD8">
      <w:pPr>
        <w:jc w:val="both"/>
        <w:rPr>
          <w:szCs w:val="28"/>
        </w:rPr>
      </w:pPr>
      <w:r>
        <w:rPr>
          <w:szCs w:val="28"/>
        </w:rPr>
        <w:pict>
          <v:shape id="_x0000_i1028" type="#_x0000_t75" style="width:470.25pt;height:142.5pt">
            <v:imagedata r:id="rId12" o:title="enviroment"/>
          </v:shape>
        </w:pict>
      </w:r>
    </w:p>
    <w:p w:rsidR="00AF3CD8" w:rsidRDefault="00AF3CD8" w:rsidP="00AF3CD8">
      <w:pPr>
        <w:jc w:val="both"/>
        <w:rPr>
          <w:szCs w:val="28"/>
        </w:rPr>
      </w:pPr>
    </w:p>
    <w:p w:rsidR="00AF3CD8" w:rsidRDefault="00AF3CD8" w:rsidP="00AF3CD8">
      <w:pPr>
        <w:pStyle w:val="Akapitzlist"/>
        <w:numPr>
          <w:ilvl w:val="0"/>
          <w:numId w:val="8"/>
        </w:numPr>
        <w:jc w:val="both"/>
        <w:rPr>
          <w:szCs w:val="28"/>
        </w:rPr>
      </w:pPr>
      <w:r>
        <w:rPr>
          <w:szCs w:val="28"/>
        </w:rPr>
        <w:t>show chassis hardware</w:t>
      </w:r>
    </w:p>
    <w:p w:rsidR="00AF3CD8" w:rsidRDefault="00AF3CD8" w:rsidP="00AF3CD8">
      <w:pPr>
        <w:pStyle w:val="Akapitzlist"/>
        <w:jc w:val="both"/>
        <w:rPr>
          <w:szCs w:val="28"/>
        </w:rPr>
      </w:pPr>
    </w:p>
    <w:p w:rsidR="00AF3CD8" w:rsidRPr="00AF3CD8" w:rsidRDefault="00AF3CD8" w:rsidP="00AF3CD8">
      <w:pPr>
        <w:jc w:val="both"/>
        <w:rPr>
          <w:szCs w:val="28"/>
        </w:rPr>
      </w:pPr>
      <w:r>
        <w:rPr>
          <w:szCs w:val="28"/>
        </w:rPr>
        <w:t xml:space="preserve">Using command above causes display hardware </w:t>
      </w:r>
      <w:proofErr w:type="spellStart"/>
      <w:r>
        <w:rPr>
          <w:szCs w:val="28"/>
        </w:rPr>
        <w:t>informations</w:t>
      </w:r>
      <w:proofErr w:type="spellEnd"/>
      <w:r>
        <w:rPr>
          <w:szCs w:val="28"/>
        </w:rPr>
        <w:t xml:space="preserve"> like serial numbers, part numbers and version.</w:t>
      </w:r>
    </w:p>
    <w:p w:rsidR="00AF3CD8" w:rsidRPr="00AF3CD8" w:rsidRDefault="00AF3CD8" w:rsidP="00AF3CD8">
      <w:pPr>
        <w:jc w:val="both"/>
        <w:rPr>
          <w:szCs w:val="28"/>
        </w:rPr>
      </w:pPr>
      <w:r>
        <w:rPr>
          <w:szCs w:val="28"/>
        </w:rPr>
        <w:pict>
          <v:shape id="_x0000_i1031" type="#_x0000_t75" style="width:450.75pt;height:99.75pt">
            <v:imagedata r:id="rId13" o:title="hardware"/>
          </v:shape>
        </w:pict>
      </w:r>
    </w:p>
    <w:p w:rsidR="00377789" w:rsidRDefault="00377789" w:rsidP="00F71358">
      <w:pPr>
        <w:jc w:val="both"/>
      </w:pPr>
    </w:p>
    <w:p w:rsidR="00AF3CD8" w:rsidRDefault="00AF3CD8" w:rsidP="00AF3CD8">
      <w:pPr>
        <w:pStyle w:val="Akapitzlist"/>
        <w:numPr>
          <w:ilvl w:val="0"/>
          <w:numId w:val="8"/>
        </w:numPr>
        <w:jc w:val="both"/>
      </w:pPr>
      <w:r>
        <w:t>show chassis alarms</w:t>
      </w:r>
    </w:p>
    <w:p w:rsidR="00AF3CD8" w:rsidRDefault="00AF3CD8" w:rsidP="00F71358">
      <w:pPr>
        <w:jc w:val="both"/>
      </w:pPr>
      <w:r>
        <w:t>This command is used for displaying information about alarms in real time.</w:t>
      </w:r>
    </w:p>
    <w:p w:rsidR="00AF3CD8" w:rsidRDefault="00AF3CD8" w:rsidP="00F71358">
      <w:pPr>
        <w:jc w:val="both"/>
      </w:pPr>
      <w:r>
        <w:pict>
          <v:shape id="_x0000_i1032" type="#_x0000_t75" style="width:225pt;height:30.75pt">
            <v:imagedata r:id="rId14" o:title="alarms"/>
          </v:shape>
        </w:pict>
      </w:r>
    </w:p>
    <w:p w:rsidR="00AF3CD8" w:rsidRDefault="00AF3CD8" w:rsidP="00F71358">
      <w:pPr>
        <w:jc w:val="both"/>
      </w:pPr>
      <w:r>
        <w:lastRenderedPageBreak/>
        <w:t>Troubleshooting commands above were used on Juniper SRXC-1 in schools lab.</w:t>
      </w:r>
    </w:p>
    <w:p w:rsidR="00AF3CD8" w:rsidRDefault="00AF3CD8" w:rsidP="00F71358">
      <w:pPr>
        <w:jc w:val="both"/>
      </w:pPr>
    </w:p>
    <w:p w:rsidR="00AF3CD8" w:rsidRDefault="00A43D0E" w:rsidP="00F71358">
      <w:pPr>
        <w:jc w:val="both"/>
        <w:rPr>
          <w:b/>
          <w:sz w:val="28"/>
          <w:szCs w:val="28"/>
        </w:rPr>
      </w:pPr>
      <w:r w:rsidRPr="00A43D0E">
        <w:rPr>
          <w:b/>
          <w:sz w:val="28"/>
          <w:szCs w:val="28"/>
        </w:rPr>
        <w:t>Monitoring</w:t>
      </w:r>
    </w:p>
    <w:p w:rsidR="00A43D0E" w:rsidRDefault="00A43D0E" w:rsidP="00F71358">
      <w:pPr>
        <w:jc w:val="both"/>
      </w:pPr>
      <w:r>
        <w:t>Except troubleshooting Juniper gives command to monitor interfaces, traffic and routes on device.</w:t>
      </w:r>
    </w:p>
    <w:p w:rsidR="00A43D0E" w:rsidRDefault="00A43D0E" w:rsidP="00F71358">
      <w:pPr>
        <w:jc w:val="both"/>
        <w:rPr>
          <w:i/>
        </w:rPr>
      </w:pPr>
      <w:r>
        <w:t xml:space="preserve">Most common command for monitoring routes in router is: </w:t>
      </w:r>
      <w:r>
        <w:rPr>
          <w:i/>
        </w:rPr>
        <w:t>show route.</w:t>
      </w:r>
    </w:p>
    <w:p w:rsidR="00A43D0E" w:rsidRDefault="0095043E" w:rsidP="00F71358">
      <w:pPr>
        <w:jc w:val="both"/>
      </w:pPr>
      <w:r>
        <w:t xml:space="preserve">Where next-hops, routes, preferences and protocols. </w:t>
      </w:r>
    </w:p>
    <w:p w:rsidR="0095043E" w:rsidRDefault="0095043E" w:rsidP="00F71358">
      <w:pPr>
        <w:jc w:val="both"/>
      </w:pPr>
      <w:r>
        <w:pict>
          <v:shape id="_x0000_i1035" type="#_x0000_t75" style="width:429pt;height:237pt">
            <v:imagedata r:id="rId15" o:title="show route"/>
          </v:shape>
        </w:pict>
      </w:r>
    </w:p>
    <w:p w:rsidR="0095043E" w:rsidRDefault="0095043E" w:rsidP="00F71358">
      <w:pPr>
        <w:jc w:val="both"/>
      </w:pPr>
    </w:p>
    <w:p w:rsidR="008A2C56" w:rsidRPr="0095043E" w:rsidRDefault="0095043E" w:rsidP="00F71358">
      <w:pPr>
        <w:jc w:val="both"/>
      </w:pPr>
      <w:r>
        <w:rPr>
          <w:i/>
        </w:rPr>
        <w:lastRenderedPageBreak/>
        <w:t xml:space="preserve"> show interfaces terse </w:t>
      </w:r>
      <w:r>
        <w:t>allows to see admin and link state of interfaces as well as protocol its using and addresses.</w:t>
      </w:r>
      <w:r w:rsidR="008A2C56">
        <w:pict>
          <v:shape id="_x0000_i1036" type="#_x0000_t75" style="width:470.25pt;height:221.25pt">
            <v:imagedata r:id="rId16" o:title="show interfaces terse"/>
          </v:shape>
        </w:pict>
      </w:r>
    </w:p>
    <w:p w:rsidR="0095043E" w:rsidRPr="00A43D0E" w:rsidRDefault="0095043E" w:rsidP="00F71358">
      <w:pPr>
        <w:jc w:val="both"/>
      </w:pPr>
    </w:p>
    <w:p w:rsidR="00A43D0E" w:rsidRDefault="008A2C56" w:rsidP="00F71358">
      <w:pPr>
        <w:jc w:val="both"/>
      </w:pPr>
      <w:r>
        <w:t xml:space="preserve">In Juniper Devices it is possible to monitor traffic inside the router, using </w:t>
      </w:r>
      <w:r>
        <w:rPr>
          <w:i/>
        </w:rPr>
        <w:t>monitor traffic.</w:t>
      </w:r>
    </w:p>
    <w:p w:rsidR="008A2C56" w:rsidRPr="008A2C56" w:rsidRDefault="008A2C56" w:rsidP="00F71358">
      <w:pPr>
        <w:jc w:val="both"/>
      </w:pPr>
      <w:r>
        <w:pict>
          <v:shape id="_x0000_i1037" type="#_x0000_t75" style="width:533.25pt;height:102pt">
            <v:imagedata r:id="rId17" o:title="monitor traffic"/>
          </v:shape>
        </w:pict>
      </w:r>
    </w:p>
    <w:p w:rsidR="00AF3CD8" w:rsidRDefault="00AF3CD8" w:rsidP="00F71358">
      <w:pPr>
        <w:jc w:val="both"/>
      </w:pPr>
      <w:bookmarkStart w:id="0" w:name="_GoBack"/>
      <w:bookmarkEnd w:id="0"/>
    </w:p>
    <w:p w:rsidR="00AF3CD8" w:rsidRDefault="00AF3CD8" w:rsidP="00F71358">
      <w:pPr>
        <w:jc w:val="both"/>
      </w:pPr>
    </w:p>
    <w:p w:rsidR="00AF3CD8" w:rsidRDefault="00AF3CD8" w:rsidP="00F71358">
      <w:pPr>
        <w:jc w:val="both"/>
      </w:pPr>
    </w:p>
    <w:p w:rsidR="00163BE3" w:rsidRDefault="00C45D8D" w:rsidP="00F71358">
      <w:pPr>
        <w:jc w:val="both"/>
      </w:pPr>
      <w:r>
        <w:t>Source:</w:t>
      </w:r>
    </w:p>
    <w:p w:rsidR="00C45D8D" w:rsidRDefault="00C45D8D" w:rsidP="00F71358">
      <w:pPr>
        <w:jc w:val="both"/>
      </w:pPr>
      <w:proofErr w:type="spellStart"/>
      <w:r>
        <w:t>Vlan</w:t>
      </w:r>
      <w:proofErr w:type="spellEnd"/>
      <w:r>
        <w:t xml:space="preserve"> presentation from Peter</w:t>
      </w:r>
    </w:p>
    <w:p w:rsidR="00C45D8D" w:rsidRDefault="0095043E" w:rsidP="00F71358">
      <w:pPr>
        <w:jc w:val="both"/>
      </w:pPr>
      <w:hyperlink r:id="rId18" w:history="1">
        <w:r w:rsidR="00C75DBC" w:rsidRPr="00A825CE">
          <w:rPr>
            <w:rStyle w:val="Hipercze"/>
          </w:rPr>
          <w:t>http://searchnetworking.techtarget.com/definition/virtual-LAN</w:t>
        </w:r>
      </w:hyperlink>
    </w:p>
    <w:p w:rsidR="00C75DBC" w:rsidRDefault="0095043E" w:rsidP="00F71358">
      <w:pPr>
        <w:jc w:val="both"/>
      </w:pPr>
      <w:hyperlink r:id="rId19" w:history="1">
        <w:r w:rsidR="00765BC1" w:rsidRPr="00A825CE">
          <w:rPr>
            <w:rStyle w:val="Hipercze"/>
          </w:rPr>
          <w:t>https://kb.juniper.net/InfoCenter/index?page=content&amp;id=KB11000</w:t>
        </w:r>
      </w:hyperlink>
    </w:p>
    <w:p w:rsidR="006E0DF2" w:rsidRDefault="0095043E" w:rsidP="00F71358">
      <w:pPr>
        <w:jc w:val="both"/>
      </w:pPr>
      <w:hyperlink r:id="rId20" w:history="1">
        <w:r w:rsidR="006E0DF2" w:rsidRPr="009C1540">
          <w:rPr>
            <w:rStyle w:val="Hipercze"/>
          </w:rPr>
          <w:t>https://www.juniper.net/documentation/en_US/junos/topics/reference/configuration-statement/l3-interface-bridging.html</w:t>
        </w:r>
      </w:hyperlink>
    </w:p>
    <w:p w:rsidR="006E0DF2" w:rsidRDefault="0095043E" w:rsidP="00F71358">
      <w:pPr>
        <w:jc w:val="both"/>
      </w:pPr>
      <w:hyperlink r:id="rId21" w:history="1">
        <w:r w:rsidR="003879EB" w:rsidRPr="009C1540">
          <w:rPr>
            <w:rStyle w:val="Hipercze"/>
          </w:rPr>
          <w:t>https://www.juniper.net/documentation/en_US/junos/topics/task/configuration/bridging-vrf-qfx-series-cli.html</w:t>
        </w:r>
      </w:hyperlink>
    </w:p>
    <w:p w:rsidR="003879EB" w:rsidRDefault="0095043E" w:rsidP="00F71358">
      <w:pPr>
        <w:jc w:val="both"/>
      </w:pPr>
      <w:hyperlink r:id="rId22" w:history="1">
        <w:r w:rsidR="00F71358" w:rsidRPr="009C1540">
          <w:rPr>
            <w:rStyle w:val="Hipercze"/>
          </w:rPr>
          <w:t>https://kb.juniper.net/InfoCenter/index?page=content&amp;id=KB21260</w:t>
        </w:r>
      </w:hyperlink>
    </w:p>
    <w:p w:rsidR="00F71358" w:rsidRDefault="00F71358" w:rsidP="00F71358">
      <w:pPr>
        <w:jc w:val="both"/>
      </w:pPr>
      <w:r w:rsidRPr="00F71358">
        <w:t>https://www.juniper.net/documentation/en_US/junos12.3/topics/concept/layer-2-802-1ag-ethernet-oam-overview-mx-solutions.html</w:t>
      </w:r>
    </w:p>
    <w:sectPr w:rsidR="00F7135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46722"/>
    <w:multiLevelType w:val="hybridMultilevel"/>
    <w:tmpl w:val="8FA4E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86D44"/>
    <w:multiLevelType w:val="hybridMultilevel"/>
    <w:tmpl w:val="433A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0E38AD"/>
    <w:multiLevelType w:val="hybridMultilevel"/>
    <w:tmpl w:val="E4229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4B262A"/>
    <w:multiLevelType w:val="hybridMultilevel"/>
    <w:tmpl w:val="B9408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EC0F0D"/>
    <w:multiLevelType w:val="hybridMultilevel"/>
    <w:tmpl w:val="11123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CC28E7"/>
    <w:multiLevelType w:val="hybridMultilevel"/>
    <w:tmpl w:val="E34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5807C3"/>
    <w:multiLevelType w:val="hybridMultilevel"/>
    <w:tmpl w:val="E32A7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890307"/>
    <w:multiLevelType w:val="hybridMultilevel"/>
    <w:tmpl w:val="BD38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3"/>
  </w:num>
  <w:num w:numId="5">
    <w:abstractNumId w:val="1"/>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1DA"/>
    <w:rsid w:val="00163BE3"/>
    <w:rsid w:val="002D5B40"/>
    <w:rsid w:val="00377789"/>
    <w:rsid w:val="003879EB"/>
    <w:rsid w:val="003A5563"/>
    <w:rsid w:val="0052133F"/>
    <w:rsid w:val="00580935"/>
    <w:rsid w:val="006E0DF2"/>
    <w:rsid w:val="006F0B3C"/>
    <w:rsid w:val="00765BC1"/>
    <w:rsid w:val="007A436E"/>
    <w:rsid w:val="008051D9"/>
    <w:rsid w:val="008579CA"/>
    <w:rsid w:val="008A2C56"/>
    <w:rsid w:val="0095043E"/>
    <w:rsid w:val="009F2883"/>
    <w:rsid w:val="00A43D0E"/>
    <w:rsid w:val="00AF3CD8"/>
    <w:rsid w:val="00B87034"/>
    <w:rsid w:val="00C45D8D"/>
    <w:rsid w:val="00C701DA"/>
    <w:rsid w:val="00C75DBC"/>
    <w:rsid w:val="00C80821"/>
    <w:rsid w:val="00F71358"/>
    <w:rsid w:val="00F7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0ECEA"/>
  <w15:chartTrackingRefBased/>
  <w15:docId w15:val="{2B002884-CE8B-44E6-99D2-EB69A00E8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163BE3"/>
    <w:rPr>
      <w:color w:val="0563C1" w:themeColor="hyperlink"/>
      <w:u w:val="single"/>
    </w:rPr>
  </w:style>
  <w:style w:type="paragraph" w:styleId="Akapitzlist">
    <w:name w:val="List Paragraph"/>
    <w:basedOn w:val="Normalny"/>
    <w:uiPriority w:val="34"/>
    <w:qFormat/>
    <w:rsid w:val="00C45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658246">
      <w:bodyDiv w:val="1"/>
      <w:marLeft w:val="0"/>
      <w:marRight w:val="0"/>
      <w:marTop w:val="0"/>
      <w:marBottom w:val="0"/>
      <w:divBdr>
        <w:top w:val="none" w:sz="0" w:space="0" w:color="auto"/>
        <w:left w:val="none" w:sz="0" w:space="0" w:color="auto"/>
        <w:bottom w:val="none" w:sz="0" w:space="0" w:color="auto"/>
        <w:right w:val="none" w:sz="0" w:space="0" w:color="auto"/>
      </w:divBdr>
    </w:div>
    <w:div w:id="707069907">
      <w:bodyDiv w:val="1"/>
      <w:marLeft w:val="0"/>
      <w:marRight w:val="0"/>
      <w:marTop w:val="0"/>
      <w:marBottom w:val="0"/>
      <w:divBdr>
        <w:top w:val="none" w:sz="0" w:space="0" w:color="auto"/>
        <w:left w:val="none" w:sz="0" w:space="0" w:color="auto"/>
        <w:bottom w:val="none" w:sz="0" w:space="0" w:color="auto"/>
        <w:right w:val="none" w:sz="0" w:space="0" w:color="auto"/>
      </w:divBdr>
    </w:div>
    <w:div w:id="161710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earchnetworking.techtarget.com/definition/virtual-LAN" TargetMode="External"/><Relationship Id="rId3" Type="http://schemas.openxmlformats.org/officeDocument/2006/relationships/settings" Target="settings.xml"/><Relationship Id="rId21" Type="http://schemas.openxmlformats.org/officeDocument/2006/relationships/hyperlink" Target="https://www.juniper.net/documentation/en_US/junos/topics/task/configuration/bridging-vrf-qfx-series-cli.html"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www.juniper.net/documentation/en_US/junos/topics/reference/configuration-statement/l3-interface-bridging.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kb.juniper.net/InfoCenter/index?page=content&amp;id=KB11000"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kb.juniper.net/InfoCenter/index?page=content&amp;id=KB21260"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9</Pages>
  <Words>1040</Words>
  <Characters>6049</Characters>
  <Application>Microsoft Office Word</Application>
  <DocSecurity>0</DocSecurity>
  <Lines>147</Lines>
  <Paragraphs>80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Skórczewski</dc:creator>
  <cp:keywords/>
  <dc:description/>
  <cp:lastModifiedBy>Michał Skórczewski</cp:lastModifiedBy>
  <cp:revision>6</cp:revision>
  <dcterms:created xsi:type="dcterms:W3CDTF">2017-05-30T08:07:00Z</dcterms:created>
  <dcterms:modified xsi:type="dcterms:W3CDTF">2017-06-01T12:09:00Z</dcterms:modified>
</cp:coreProperties>
</file>