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7CE" w:rsidRPr="005E089B" w:rsidRDefault="009767CE" w:rsidP="003A158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E089B">
        <w:rPr>
          <w:rFonts w:ascii="Times New Roman" w:hAnsi="Times New Roman" w:cs="Times New Roman"/>
          <w:b/>
          <w:color w:val="000000"/>
          <w:sz w:val="24"/>
          <w:szCs w:val="24"/>
        </w:rPr>
        <w:t>СОВРЕМЕННЫЕ ТЕНДЕНЦИИ РАЗВИТИЯ СЕТЕВЫХ СТРУКТУР</w:t>
      </w:r>
    </w:p>
    <w:p w:rsidR="00140A03" w:rsidRDefault="00140A03" w:rsidP="00140A0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</w:p>
    <w:p w:rsidR="009767CE" w:rsidRPr="003E69E9" w:rsidRDefault="009767CE" w:rsidP="00140A0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3E69E9">
        <w:rPr>
          <w:rFonts w:ascii="Times New Roman" w:hAnsi="Times New Roman" w:cs="Times New Roman"/>
          <w:b/>
          <w:i/>
          <w:color w:val="000000"/>
          <w:sz w:val="24"/>
          <w:szCs w:val="24"/>
        </w:rPr>
        <w:t>Белов М.Л.</w:t>
      </w:r>
    </w:p>
    <w:p w:rsidR="009767CE" w:rsidRPr="003E69E9" w:rsidRDefault="009767CE" w:rsidP="00140A0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3E69E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Научный руководитель: 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Иванов И.И</w:t>
      </w:r>
      <w:r w:rsidRPr="003E69E9">
        <w:rPr>
          <w:rFonts w:ascii="Times New Roman" w:hAnsi="Times New Roman" w:cs="Times New Roman"/>
          <w:b/>
          <w:i/>
          <w:color w:val="000000"/>
          <w:sz w:val="24"/>
          <w:szCs w:val="24"/>
        </w:rPr>
        <w:t>. – д.э.н., профессор</w:t>
      </w:r>
    </w:p>
    <w:p w:rsidR="009767CE" w:rsidRPr="003E69E9" w:rsidRDefault="009767CE" w:rsidP="00140A0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3E69E9">
        <w:rPr>
          <w:rFonts w:ascii="Times New Roman" w:hAnsi="Times New Roman" w:cs="Times New Roman"/>
          <w:b/>
          <w:i/>
          <w:color w:val="000000"/>
          <w:sz w:val="24"/>
          <w:szCs w:val="24"/>
        </w:rPr>
        <w:t>Кафедра «Производственный менеджмент» МГТУ «СТАНКИН»</w:t>
      </w:r>
    </w:p>
    <w:p w:rsidR="009767CE" w:rsidRPr="003E69E9" w:rsidRDefault="009767CE" w:rsidP="00140A0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</w:p>
    <w:p w:rsidR="009767CE" w:rsidRDefault="009767CE" w:rsidP="00140A0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69E9">
        <w:rPr>
          <w:rFonts w:ascii="Times New Roman" w:hAnsi="Times New Roman" w:cs="Times New Roman"/>
          <w:color w:val="000000"/>
          <w:sz w:val="24"/>
          <w:szCs w:val="24"/>
        </w:rPr>
        <w:t>В современных экономических условиях процессы кооперации между участниками бизнеса все чаще строятся на принципах сетевой кооперации.</w:t>
      </w:r>
    </w:p>
    <w:p w:rsidR="009767CE" w:rsidRDefault="009767CE" w:rsidP="009767CE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69E9">
        <w:rPr>
          <w:rFonts w:ascii="Times New Roman" w:hAnsi="Times New Roman" w:cs="Times New Roman"/>
          <w:color w:val="000000"/>
          <w:sz w:val="24"/>
          <w:szCs w:val="24"/>
        </w:rPr>
        <w:t>…</w:t>
      </w:r>
    </w:p>
    <w:p w:rsidR="009767CE" w:rsidRDefault="009767CE" w:rsidP="009767CE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67CE" w:rsidRDefault="009767CE" w:rsidP="009767CE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12D96792" wp14:editId="39670D4D">
            <wp:simplePos x="0" y="0"/>
            <wp:positionH relativeFrom="column">
              <wp:posOffset>1360170</wp:posOffset>
            </wp:positionH>
            <wp:positionV relativeFrom="paragraph">
              <wp:posOffset>144145</wp:posOffset>
            </wp:positionV>
            <wp:extent cx="2876550" cy="1619250"/>
            <wp:effectExtent l="0" t="0" r="0" b="0"/>
            <wp:wrapSquare wrapText="bothSides"/>
            <wp:docPr id="2" name="Рисунок 5" descr="C:\Users\a.pestrikov\Desktop\Станкин 80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pestrikov\Desktop\Станкин 80\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767CE" w:rsidRPr="00BE17B4" w:rsidRDefault="009767CE" w:rsidP="009767CE">
      <w:pPr>
        <w:rPr>
          <w:rFonts w:ascii="Times New Roman" w:hAnsi="Times New Roman" w:cs="Times New Roman"/>
          <w:sz w:val="24"/>
          <w:szCs w:val="24"/>
        </w:rPr>
      </w:pPr>
    </w:p>
    <w:p w:rsidR="009767CE" w:rsidRPr="00BE17B4" w:rsidRDefault="009767CE" w:rsidP="009767CE">
      <w:pPr>
        <w:rPr>
          <w:rFonts w:ascii="Times New Roman" w:hAnsi="Times New Roman" w:cs="Times New Roman"/>
          <w:sz w:val="24"/>
          <w:szCs w:val="24"/>
        </w:rPr>
      </w:pPr>
    </w:p>
    <w:p w:rsidR="009767CE" w:rsidRDefault="009767CE" w:rsidP="009767CE">
      <w:pPr>
        <w:ind w:right="-2"/>
        <w:rPr>
          <w:b/>
          <w:i/>
        </w:rPr>
      </w:pPr>
      <w:r>
        <w:rPr>
          <w:b/>
          <w:i/>
        </w:rPr>
        <w:br w:type="textWrapping" w:clear="all"/>
      </w:r>
    </w:p>
    <w:p w:rsidR="009767CE" w:rsidRPr="00CD500C" w:rsidRDefault="009767CE" w:rsidP="009767CE">
      <w:pPr>
        <w:ind w:right="-2"/>
        <w:jc w:val="center"/>
        <w:rPr>
          <w:rFonts w:ascii="Times New Roman" w:hAnsi="Times New Roman" w:cs="Times New Roman"/>
          <w:b/>
        </w:rPr>
      </w:pPr>
      <w:r w:rsidRPr="00CD500C">
        <w:rPr>
          <w:rFonts w:ascii="Times New Roman" w:hAnsi="Times New Roman" w:cs="Times New Roman"/>
          <w:b/>
        </w:rPr>
        <w:t>Рис. 1</w:t>
      </w:r>
      <w:r w:rsidR="00CD500C">
        <w:rPr>
          <w:rFonts w:ascii="Times New Roman" w:hAnsi="Times New Roman" w:cs="Times New Roman"/>
          <w:b/>
        </w:rPr>
        <w:t>.</w:t>
      </w:r>
      <w:r w:rsidRPr="00CD500C">
        <w:rPr>
          <w:rFonts w:ascii="Times New Roman" w:hAnsi="Times New Roman" w:cs="Times New Roman"/>
          <w:b/>
        </w:rPr>
        <w:t xml:space="preserve"> Учебные стенды – натурные модели технологических процессов ремонта и восстановления деталей технологического оборудования</w:t>
      </w:r>
    </w:p>
    <w:p w:rsidR="009767CE" w:rsidRDefault="009767CE" w:rsidP="009767CE">
      <w:pPr>
        <w:pStyle w:val="a3"/>
        <w:spacing w:before="0" w:beforeAutospacing="0" w:after="0" w:afterAutospacing="0"/>
        <w:ind w:right="-2" w:firstLine="851"/>
        <w:jc w:val="both"/>
      </w:pPr>
      <w:r>
        <w:t>Таблица оформляется обычным шрифтом по левому краю, без абзаца:</w:t>
      </w:r>
    </w:p>
    <w:p w:rsidR="009767CE" w:rsidRDefault="009767CE" w:rsidP="009767CE">
      <w:pPr>
        <w:pStyle w:val="a3"/>
        <w:spacing w:before="0" w:beforeAutospacing="0" w:after="0" w:afterAutospacing="0"/>
        <w:ind w:right="-2" w:firstLine="851"/>
        <w:jc w:val="both"/>
      </w:pPr>
    </w:p>
    <w:p w:rsidR="009767CE" w:rsidRDefault="009767CE" w:rsidP="009767CE">
      <w:pPr>
        <w:pStyle w:val="a3"/>
        <w:spacing w:before="0" w:beforeAutospacing="0" w:after="0" w:afterAutospacing="0"/>
        <w:ind w:right="-2"/>
        <w:jc w:val="both"/>
      </w:pPr>
      <w:r>
        <w:t>Таблица 1</w:t>
      </w:r>
    </w:p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4802"/>
        <w:gridCol w:w="1276"/>
      </w:tblGrid>
      <w:tr w:rsidR="009767CE" w:rsidRPr="00CD500C" w:rsidTr="00760B15">
        <w:tc>
          <w:tcPr>
            <w:tcW w:w="1260" w:type="dxa"/>
            <w:vAlign w:val="center"/>
          </w:tcPr>
          <w:p w:rsidR="009767CE" w:rsidRPr="00CD500C" w:rsidRDefault="009767CE" w:rsidP="00CD500C">
            <w:pPr>
              <w:rPr>
                <w:rFonts w:ascii="Times New Roman" w:hAnsi="Times New Roman" w:cs="Times New Roman"/>
              </w:rPr>
            </w:pPr>
            <w:r w:rsidRPr="00CD500C"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4802" w:type="dxa"/>
            <w:vAlign w:val="center"/>
          </w:tcPr>
          <w:p w:rsidR="009767CE" w:rsidRPr="00CD500C" w:rsidRDefault="009767CE" w:rsidP="00140A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D500C">
              <w:rPr>
                <w:rFonts w:ascii="Times New Roman" w:hAnsi="Times New Roman" w:cs="Times New Roman"/>
              </w:rPr>
              <w:t>Результаты математической обработки сигналов датчиков (с цифрового осциллографа)</w:t>
            </w:r>
          </w:p>
        </w:tc>
        <w:tc>
          <w:tcPr>
            <w:tcW w:w="1276" w:type="dxa"/>
            <w:vAlign w:val="center"/>
          </w:tcPr>
          <w:p w:rsidR="009767CE" w:rsidRPr="00CD500C" w:rsidRDefault="009767CE" w:rsidP="00CD500C">
            <w:pPr>
              <w:rPr>
                <w:rFonts w:ascii="Times New Roman" w:hAnsi="Times New Roman" w:cs="Times New Roman"/>
                <w:color w:val="000000"/>
              </w:rPr>
            </w:pPr>
            <w:r w:rsidRPr="00CD500C">
              <w:rPr>
                <w:rFonts w:ascii="Times New Roman" w:hAnsi="Times New Roman" w:cs="Times New Roman"/>
                <w:color w:val="000000"/>
              </w:rPr>
              <w:t>Данные СПО</w:t>
            </w:r>
          </w:p>
        </w:tc>
      </w:tr>
      <w:tr w:rsidR="009767CE" w:rsidRPr="00CD500C" w:rsidTr="00760B15">
        <w:tc>
          <w:tcPr>
            <w:tcW w:w="7338" w:type="dxa"/>
            <w:gridSpan w:val="3"/>
            <w:vAlign w:val="center"/>
          </w:tcPr>
          <w:p w:rsidR="00140A03" w:rsidRDefault="009767CE" w:rsidP="00140A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D500C">
              <w:rPr>
                <w:rFonts w:ascii="Times New Roman" w:hAnsi="Times New Roman" w:cs="Times New Roman"/>
              </w:rPr>
              <w:t xml:space="preserve">Частота задания (частота основной </w:t>
            </w:r>
            <w:proofErr w:type="gramStart"/>
            <w:r w:rsidRPr="00CD500C">
              <w:rPr>
                <w:rFonts w:ascii="Times New Roman" w:hAnsi="Times New Roman" w:cs="Times New Roman"/>
              </w:rPr>
              <w:t>гармонической</w:t>
            </w:r>
            <w:proofErr w:type="gramEnd"/>
            <w:r w:rsidRPr="00CD500C">
              <w:rPr>
                <w:rFonts w:ascii="Times New Roman" w:hAnsi="Times New Roman" w:cs="Times New Roman"/>
              </w:rPr>
              <w:t>) 30 Гц,</w:t>
            </w:r>
          </w:p>
          <w:p w:rsidR="009767CE" w:rsidRPr="00CD500C" w:rsidRDefault="009767CE" w:rsidP="00140A0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D500C">
              <w:rPr>
                <w:rFonts w:ascii="Times New Roman" w:hAnsi="Times New Roman" w:cs="Times New Roman"/>
              </w:rPr>
              <w:t>режим холостого хода</w:t>
            </w:r>
          </w:p>
        </w:tc>
      </w:tr>
      <w:tr w:rsidR="009767CE" w:rsidRPr="00CD500C" w:rsidTr="00760B15">
        <w:tc>
          <w:tcPr>
            <w:tcW w:w="1260" w:type="dxa"/>
            <w:vAlign w:val="center"/>
          </w:tcPr>
          <w:p w:rsidR="009767CE" w:rsidRPr="00CD500C" w:rsidRDefault="009767CE" w:rsidP="00CD50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500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U</w:t>
            </w:r>
            <w:r w:rsidRPr="00CD50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CD500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D50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</w:p>
        </w:tc>
        <w:tc>
          <w:tcPr>
            <w:tcW w:w="4802" w:type="dxa"/>
            <w:vAlign w:val="center"/>
          </w:tcPr>
          <w:p w:rsidR="009767CE" w:rsidRPr="00CD500C" w:rsidRDefault="009767CE" w:rsidP="00140A0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50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139,8223</w:t>
            </w:r>
          </w:p>
        </w:tc>
        <w:tc>
          <w:tcPr>
            <w:tcW w:w="1276" w:type="dxa"/>
            <w:vAlign w:val="center"/>
          </w:tcPr>
          <w:p w:rsidR="009767CE" w:rsidRPr="00CD500C" w:rsidRDefault="009767CE" w:rsidP="00CD50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50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</w:t>
            </w:r>
          </w:p>
        </w:tc>
      </w:tr>
      <w:tr w:rsidR="009767CE" w:rsidRPr="00CD500C" w:rsidTr="00760B15">
        <w:tc>
          <w:tcPr>
            <w:tcW w:w="1260" w:type="dxa"/>
            <w:vAlign w:val="center"/>
          </w:tcPr>
          <w:p w:rsidR="009767CE" w:rsidRPr="00CD500C" w:rsidRDefault="009767CE" w:rsidP="00CD50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500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I</w:t>
            </w:r>
            <w:r w:rsidRPr="00CD50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CD500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D50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4802" w:type="dxa"/>
            <w:vAlign w:val="center"/>
          </w:tcPr>
          <w:p w:rsidR="009767CE" w:rsidRPr="00CD500C" w:rsidRDefault="009767CE" w:rsidP="00140A0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50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1,569769</w:t>
            </w:r>
          </w:p>
        </w:tc>
        <w:tc>
          <w:tcPr>
            <w:tcW w:w="1276" w:type="dxa"/>
            <w:vAlign w:val="center"/>
          </w:tcPr>
          <w:p w:rsidR="009767CE" w:rsidRPr="00CD500C" w:rsidRDefault="009767CE" w:rsidP="00CD50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50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1,58</w:t>
            </w:r>
          </w:p>
        </w:tc>
      </w:tr>
    </w:tbl>
    <w:p w:rsidR="009767CE" w:rsidRDefault="009767CE" w:rsidP="009767CE"/>
    <w:p w:rsidR="009767CE" w:rsidRDefault="009767CE" w:rsidP="009767CE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67CE" w:rsidRPr="00916412" w:rsidRDefault="009767CE" w:rsidP="003A158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916412">
        <w:rPr>
          <w:rFonts w:ascii="Times New Roman" w:hAnsi="Times New Roman" w:cs="Times New Roman"/>
          <w:b/>
          <w:i/>
          <w:color w:val="000000"/>
          <w:sz w:val="24"/>
          <w:szCs w:val="24"/>
        </w:rPr>
        <w:t>Библиографический список:</w:t>
      </w:r>
    </w:p>
    <w:p w:rsidR="009767CE" w:rsidRPr="009767CE" w:rsidRDefault="00CD500C" w:rsidP="00CD500C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D500C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="009767CE">
        <w:rPr>
          <w:rFonts w:ascii="Times New Roman" w:hAnsi="Times New Roman" w:cs="Times New Roman"/>
          <w:color w:val="000000"/>
          <w:sz w:val="24"/>
          <w:szCs w:val="24"/>
        </w:rPr>
        <w:t>Иванов, И.И. Построение математической модели / И.И. Иванов и др. // Вестник МГТУ СТАНКИН. – № 1. – 2014. – С. 1-5.</w:t>
      </w:r>
    </w:p>
    <w:p w:rsidR="008A7786" w:rsidRDefault="008A7786" w:rsidP="009767CE"/>
    <w:p w:rsidR="009767CE" w:rsidRDefault="009767CE">
      <w:bookmarkStart w:id="0" w:name="_GoBack"/>
      <w:bookmarkEnd w:id="0"/>
    </w:p>
    <w:sectPr w:rsidR="009767CE" w:rsidSect="003A158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66BB3"/>
    <w:multiLevelType w:val="hybridMultilevel"/>
    <w:tmpl w:val="DA48AAAE"/>
    <w:lvl w:ilvl="0" w:tplc="E75067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7CE"/>
    <w:rsid w:val="00140A03"/>
    <w:rsid w:val="003A1589"/>
    <w:rsid w:val="00760B15"/>
    <w:rsid w:val="008A7786"/>
    <w:rsid w:val="009767CE"/>
    <w:rsid w:val="00CD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7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rsid w:val="00976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767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7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rsid w:val="00976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76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2017-03-01T11:33:00Z</dcterms:created>
  <dcterms:modified xsi:type="dcterms:W3CDTF">2017-03-07T09:16:00Z</dcterms:modified>
</cp:coreProperties>
</file>