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8BF" w:rsidRDefault="00D737A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2118BF" w:rsidRDefault="00D737A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2118BF" w:rsidRDefault="00D737A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2118BF" w:rsidRDefault="00D737A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2118BF" w:rsidRDefault="00D737A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2118BF" w:rsidRDefault="002118BF">
      <w:pPr>
        <w:jc w:val="center"/>
        <w:rPr>
          <w:rFonts w:ascii="Calibri" w:eastAsia="Calibri" w:hAnsi="Calibri" w:cs="Times New Roman"/>
        </w:rPr>
      </w:pPr>
    </w:p>
    <w:p w:rsidR="002118BF" w:rsidRDefault="002118BF">
      <w:pPr>
        <w:jc w:val="center"/>
        <w:rPr>
          <w:rFonts w:ascii="Calibri" w:eastAsia="Calibri" w:hAnsi="Calibri" w:cs="Times New Roman"/>
        </w:rPr>
      </w:pPr>
    </w:p>
    <w:tbl>
      <w:tblPr>
        <w:tblStyle w:val="aa"/>
        <w:tblW w:w="1177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269"/>
        <w:gridCol w:w="236"/>
        <w:gridCol w:w="302"/>
        <w:gridCol w:w="4088"/>
        <w:gridCol w:w="367"/>
        <w:gridCol w:w="72"/>
        <w:gridCol w:w="367"/>
        <w:gridCol w:w="441"/>
        <w:gridCol w:w="4210"/>
        <w:gridCol w:w="423"/>
      </w:tblGrid>
      <w:tr w:rsidR="002118BF"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</w:tcPr>
          <w:p w:rsidR="002118BF" w:rsidRDefault="002118BF">
            <w:pPr>
              <w:spacing w:after="0" w:line="240" w:lineRule="auto"/>
              <w:ind w:firstLine="709"/>
              <w:jc w:val="center"/>
              <w:rPr>
                <w:rFonts w:eastAsia="Calibri" w:cs="Times New Roman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</w:tcPr>
          <w:p w:rsidR="002118BF" w:rsidRDefault="002118BF">
            <w:pPr>
              <w:spacing w:after="0" w:line="240" w:lineRule="auto"/>
              <w:ind w:firstLine="709"/>
              <w:jc w:val="center"/>
              <w:rPr>
                <w:rFonts w:eastAsia="Calibri" w:cs="Times New Roman"/>
              </w:rPr>
            </w:pPr>
          </w:p>
        </w:tc>
        <w:tc>
          <w:tcPr>
            <w:tcW w:w="4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118BF" w:rsidRDefault="002118BF">
            <w:pPr>
              <w:spacing w:after="0" w:line="240" w:lineRule="auto"/>
              <w:ind w:firstLine="709"/>
              <w:jc w:val="center"/>
              <w:rPr>
                <w:rFonts w:eastAsia="Calibri" w:cs="Times New Roman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118BF" w:rsidRDefault="002118BF">
            <w:pPr>
              <w:spacing w:after="0" w:line="240" w:lineRule="auto"/>
              <w:ind w:firstLine="709"/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:rsidR="002118BF" w:rsidRDefault="002118BF">
            <w:pPr>
              <w:spacing w:after="0" w:line="240" w:lineRule="auto"/>
              <w:ind w:firstLine="709"/>
              <w:jc w:val="center"/>
              <w:rPr>
                <w:rFonts w:eastAsia="Calibri" w:cs="Times New Roman"/>
              </w:rPr>
            </w:pPr>
          </w:p>
        </w:tc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2118BF" w:rsidRDefault="002118BF">
            <w:pPr>
              <w:spacing w:after="0" w:line="240" w:lineRule="auto"/>
              <w:ind w:firstLine="709"/>
              <w:jc w:val="center"/>
              <w:rPr>
                <w:rFonts w:eastAsia="Calibri" w:cs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118BF" w:rsidRDefault="002118BF">
            <w:pPr>
              <w:spacing w:after="0" w:line="240" w:lineRule="auto"/>
              <w:ind w:firstLine="709"/>
              <w:rPr>
                <w:rFonts w:ascii="Times New Roman" w:eastAsia="Calibri" w:hAnsi="Times New Roman"/>
              </w:rPr>
            </w:pPr>
          </w:p>
        </w:tc>
      </w:tr>
      <w:tr w:rsidR="002118BF"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tbl>
            <w:tblPr>
              <w:tblStyle w:val="aa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6"/>
            </w:tblGrid>
            <w:tr w:rsidR="002118BF">
              <w:trPr>
                <w:cantSplit/>
                <w:trHeight w:val="1985"/>
              </w:trPr>
              <w:tc>
                <w:tcPr>
                  <w:tcW w:w="458" w:type="dxa"/>
                  <w:textDirection w:val="btLr"/>
                  <w:vAlign w:val="center"/>
                </w:tcPr>
                <w:p w:rsidR="002118BF" w:rsidRDefault="00D737AB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6" w:type="dxa"/>
                  <w:textDirection w:val="btLr"/>
                  <w:vAlign w:val="center"/>
                </w:tcPr>
                <w:p w:rsidR="002118BF" w:rsidRDefault="002118BF">
                  <w:pPr>
                    <w:spacing w:after="0" w:line="240" w:lineRule="auto"/>
                    <w:ind w:left="113" w:right="113" w:firstLine="709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2118BF">
              <w:trPr>
                <w:cantSplit/>
                <w:trHeight w:val="1418"/>
              </w:trPr>
              <w:tc>
                <w:tcPr>
                  <w:tcW w:w="458" w:type="dxa"/>
                  <w:textDirection w:val="btLr"/>
                  <w:vAlign w:val="center"/>
                </w:tcPr>
                <w:p w:rsidR="002118BF" w:rsidRDefault="00D737AB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6" w:type="dxa"/>
                  <w:textDirection w:val="btLr"/>
                  <w:vAlign w:val="center"/>
                </w:tcPr>
                <w:p w:rsidR="002118BF" w:rsidRDefault="002118BF">
                  <w:pPr>
                    <w:spacing w:after="0" w:line="240" w:lineRule="auto"/>
                    <w:ind w:left="113" w:right="113" w:firstLine="709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2118BF">
              <w:trPr>
                <w:cantSplit/>
                <w:trHeight w:val="1418"/>
              </w:trPr>
              <w:tc>
                <w:tcPr>
                  <w:tcW w:w="458" w:type="dxa"/>
                  <w:textDirection w:val="btLr"/>
                  <w:vAlign w:val="center"/>
                </w:tcPr>
                <w:p w:rsidR="002118BF" w:rsidRDefault="00D737AB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6" w:type="dxa"/>
                  <w:textDirection w:val="btLr"/>
                  <w:vAlign w:val="center"/>
                </w:tcPr>
                <w:p w:rsidR="002118BF" w:rsidRDefault="002118BF">
                  <w:pPr>
                    <w:spacing w:after="0" w:line="240" w:lineRule="auto"/>
                    <w:ind w:left="113" w:right="113" w:firstLine="709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2118BF">
              <w:trPr>
                <w:cantSplit/>
                <w:trHeight w:val="1659"/>
              </w:trPr>
              <w:tc>
                <w:tcPr>
                  <w:tcW w:w="458" w:type="dxa"/>
                  <w:textDirection w:val="btLr"/>
                  <w:vAlign w:val="center"/>
                </w:tcPr>
                <w:p w:rsidR="002118BF" w:rsidRDefault="00D737AB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6" w:type="dxa"/>
                  <w:textDirection w:val="btLr"/>
                  <w:vAlign w:val="center"/>
                </w:tcPr>
                <w:p w:rsidR="002118BF" w:rsidRDefault="002118BF">
                  <w:pPr>
                    <w:spacing w:after="0" w:line="240" w:lineRule="auto"/>
                    <w:ind w:left="113" w:right="113" w:firstLine="709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2118BF">
              <w:trPr>
                <w:cantSplit/>
                <w:trHeight w:val="1418"/>
              </w:trPr>
              <w:tc>
                <w:tcPr>
                  <w:tcW w:w="458" w:type="dxa"/>
                  <w:textDirection w:val="btLr"/>
                  <w:vAlign w:val="center"/>
                </w:tcPr>
                <w:p w:rsidR="002118BF" w:rsidRDefault="00D737AB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ascii="Times New Roman" w:eastAsia="Calibri" w:hAnsi="Times New Roman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6" w:type="dxa"/>
                  <w:textDirection w:val="btLr"/>
                  <w:vAlign w:val="center"/>
                </w:tcPr>
                <w:p w:rsidR="002118BF" w:rsidRDefault="002118BF">
                  <w:pPr>
                    <w:spacing w:after="0" w:line="240" w:lineRule="auto"/>
                    <w:ind w:left="113" w:right="113" w:firstLine="709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2118BF" w:rsidRDefault="002118BF">
            <w:pPr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2118BF" w:rsidRDefault="002118BF">
            <w:pPr>
              <w:spacing w:after="0" w:line="240" w:lineRule="auto"/>
              <w:ind w:firstLine="709"/>
              <w:jc w:val="center"/>
              <w:rPr>
                <w:rFonts w:eastAsia="Calibri" w:cs="Times New Roman"/>
              </w:rPr>
            </w:pPr>
          </w:p>
        </w:tc>
        <w:tc>
          <w:tcPr>
            <w:tcW w:w="10053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2118BF" w:rsidRDefault="002118BF">
            <w:pPr>
              <w:spacing w:after="0" w:line="240" w:lineRule="auto"/>
              <w:ind w:firstLine="709"/>
              <w:jc w:val="center"/>
              <w:rPr>
                <w:rFonts w:eastAsia="Calibri" w:cs="Times New Roman"/>
              </w:rPr>
            </w:pPr>
          </w:p>
          <w:p w:rsidR="002118BF" w:rsidRDefault="00D737AB">
            <w:pPr>
              <w:spacing w:after="0" w:line="360" w:lineRule="auto"/>
              <w:ind w:left="-695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</w:rPr>
              <w:t>ТЕХНИЧЕСКОЕ ЗАДАНИЕ</w:t>
            </w:r>
          </w:p>
          <w:p w:rsidR="002118BF" w:rsidRDefault="00D737AB">
            <w:pPr>
              <w:spacing w:after="0" w:line="360" w:lineRule="auto"/>
              <w:ind w:left="-695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</w:rPr>
              <w:t>на курсовую работу</w:t>
            </w:r>
          </w:p>
          <w:p w:rsidR="002118BF" w:rsidRDefault="00D737AB">
            <w:pPr>
              <w:spacing w:after="0" w:line="360" w:lineRule="auto"/>
              <w:ind w:left="-695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2118BF" w:rsidRDefault="00D737AB">
            <w:pPr>
              <w:spacing w:after="0" w:line="360" w:lineRule="auto"/>
              <w:ind w:left="-695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</w:rPr>
              <w:t xml:space="preserve">Тема </w:t>
            </w:r>
            <w:r w:rsidR="00DD7CF4" w:rsidRPr="00DD7CF4">
              <w:rPr>
                <w:rFonts w:ascii="Times New Roman" w:eastAsia="Calibri" w:hAnsi="Times New Roman" w:cs="Times New Roman"/>
                <w:bCs/>
                <w:sz w:val="28"/>
              </w:rPr>
              <w:t>«Компьютерная игра эндшпиль</w:t>
            </w:r>
            <w:r w:rsidR="00DD7CF4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r w:rsidR="00DD7CF4" w:rsidRPr="00DD7CF4">
              <w:rPr>
                <w:rFonts w:ascii="Times New Roman" w:eastAsia="Calibri" w:hAnsi="Times New Roman" w:cs="Times New Roman"/>
                <w:bCs/>
                <w:sz w:val="28"/>
              </w:rPr>
              <w:t>Король,</w:t>
            </w:r>
            <w:r w:rsidR="00DD7CF4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r w:rsidR="00DD7CF4" w:rsidRPr="00DD7CF4">
              <w:rPr>
                <w:rFonts w:ascii="Times New Roman" w:eastAsia="Calibri" w:hAnsi="Times New Roman" w:cs="Times New Roman"/>
                <w:bCs/>
                <w:sz w:val="28"/>
              </w:rPr>
              <w:t>2 слона-Король,</w:t>
            </w:r>
            <w:r w:rsidR="00DD7CF4">
              <w:rPr>
                <w:rFonts w:ascii="Times New Roman" w:eastAsia="Calibri" w:hAnsi="Times New Roman" w:cs="Times New Roman"/>
                <w:bCs/>
                <w:sz w:val="28"/>
              </w:rPr>
              <w:t xml:space="preserve"> </w:t>
            </w:r>
            <w:r w:rsidR="00DD7CF4" w:rsidRPr="00DD7CF4">
              <w:rPr>
                <w:rFonts w:ascii="Times New Roman" w:eastAsia="Calibri" w:hAnsi="Times New Roman" w:cs="Times New Roman"/>
                <w:bCs/>
                <w:sz w:val="28"/>
              </w:rPr>
              <w:t>ладья»</w:t>
            </w:r>
          </w:p>
          <w:p w:rsidR="002118BF" w:rsidRDefault="002118BF">
            <w:pPr>
              <w:spacing w:after="0" w:line="240" w:lineRule="auto"/>
              <w:ind w:firstLine="709"/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2118BF" w:rsidRDefault="002118BF">
            <w:pPr>
              <w:spacing w:after="0" w:line="240" w:lineRule="auto"/>
              <w:ind w:firstLine="709"/>
              <w:jc w:val="center"/>
              <w:rPr>
                <w:rFonts w:eastAsia="Calibri" w:cs="Times New Roman"/>
                <w:bCs/>
              </w:rPr>
            </w:pPr>
          </w:p>
        </w:tc>
      </w:tr>
      <w:tr w:rsidR="002118BF"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18BF" w:rsidRDefault="002118BF">
            <w:pPr>
              <w:spacing w:after="0" w:line="240" w:lineRule="auto"/>
              <w:ind w:firstLine="709"/>
              <w:rPr>
                <w:rFonts w:eastAsia="Calibri" w:cs="Times New Roman"/>
              </w:rPr>
            </w:pPr>
          </w:p>
        </w:tc>
        <w:tc>
          <w:tcPr>
            <w:tcW w:w="456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2118BF" w:rsidRDefault="002118BF">
            <w:pPr>
              <w:spacing w:after="0" w:line="240" w:lineRule="auto"/>
              <w:ind w:firstLine="709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2118BF" w:rsidRDefault="002118BF">
            <w:pPr>
              <w:spacing w:after="0" w:line="240" w:lineRule="auto"/>
              <w:ind w:firstLine="709"/>
              <w:jc w:val="center"/>
              <w:rPr>
                <w:rFonts w:eastAsia="Calibri" w:cs="Times New Roman"/>
              </w:rPr>
            </w:pPr>
          </w:p>
        </w:tc>
        <w:tc>
          <w:tcPr>
            <w:tcW w:w="548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2118BF" w:rsidRDefault="002118BF">
            <w:pPr>
              <w:spacing w:after="0" w:line="240" w:lineRule="auto"/>
              <w:ind w:firstLine="709"/>
              <w:jc w:val="center"/>
              <w:rPr>
                <w:rFonts w:eastAsia="Calibri" w:cs="Times New Roman"/>
              </w:rPr>
            </w:pPr>
          </w:p>
          <w:p w:rsidR="002118BF" w:rsidRDefault="002118BF">
            <w:pPr>
              <w:spacing w:after="0" w:line="240" w:lineRule="auto"/>
              <w:ind w:firstLine="709"/>
              <w:jc w:val="center"/>
              <w:rPr>
                <w:rFonts w:eastAsia="Calibri" w:cs="Times New Roman"/>
              </w:rPr>
            </w:pPr>
          </w:p>
          <w:p w:rsidR="002118BF" w:rsidRDefault="002118BF">
            <w:pPr>
              <w:spacing w:after="0" w:line="240" w:lineRule="auto"/>
              <w:ind w:firstLine="709"/>
              <w:jc w:val="center"/>
              <w:rPr>
                <w:rFonts w:eastAsia="Calibri" w:cs="Times New Roman"/>
              </w:rPr>
            </w:pPr>
          </w:p>
          <w:p w:rsidR="002118BF" w:rsidRDefault="002118BF">
            <w:pPr>
              <w:spacing w:after="0" w:line="240" w:lineRule="auto"/>
              <w:ind w:firstLine="709"/>
              <w:jc w:val="center"/>
              <w:rPr>
                <w:rFonts w:eastAsia="Calibri" w:cs="Times New Roman"/>
              </w:rPr>
            </w:pPr>
          </w:p>
          <w:p w:rsidR="002118BF" w:rsidRDefault="002118BF">
            <w:pPr>
              <w:spacing w:after="0" w:line="240" w:lineRule="auto"/>
              <w:ind w:firstLine="709"/>
              <w:jc w:val="center"/>
              <w:rPr>
                <w:rFonts w:eastAsia="Calibri" w:cs="Times New Roman"/>
              </w:rPr>
            </w:pPr>
          </w:p>
          <w:p w:rsidR="002118BF" w:rsidRDefault="002118BF">
            <w:pPr>
              <w:spacing w:after="0" w:line="240" w:lineRule="auto"/>
              <w:ind w:firstLine="709"/>
              <w:jc w:val="center"/>
              <w:rPr>
                <w:rFonts w:eastAsia="Calibri" w:cs="Times New Roman"/>
              </w:rPr>
            </w:pPr>
          </w:p>
          <w:p w:rsidR="002118BF" w:rsidRDefault="002118BF">
            <w:pPr>
              <w:spacing w:after="0" w:line="240" w:lineRule="auto"/>
              <w:ind w:firstLine="709"/>
              <w:jc w:val="center"/>
              <w:rPr>
                <w:rFonts w:eastAsia="Calibri" w:cs="Times New Roman"/>
              </w:rPr>
            </w:pPr>
          </w:p>
          <w:p w:rsidR="002118BF" w:rsidRDefault="002118BF">
            <w:pPr>
              <w:spacing w:after="0" w:line="240" w:lineRule="auto"/>
              <w:ind w:firstLine="709"/>
              <w:jc w:val="center"/>
              <w:rPr>
                <w:rFonts w:eastAsia="Calibri" w:cs="Times New Roman"/>
              </w:rPr>
            </w:pPr>
          </w:p>
          <w:p w:rsidR="002118BF" w:rsidRDefault="002118BF">
            <w:pPr>
              <w:spacing w:after="0" w:line="240" w:lineRule="auto"/>
              <w:ind w:firstLine="709"/>
              <w:jc w:val="center"/>
              <w:rPr>
                <w:rFonts w:eastAsia="Calibri" w:cs="Times New Roman"/>
              </w:rPr>
            </w:pPr>
          </w:p>
          <w:p w:rsidR="002118BF" w:rsidRDefault="002118BF">
            <w:pPr>
              <w:spacing w:after="0" w:line="240" w:lineRule="auto"/>
              <w:ind w:firstLine="709"/>
              <w:jc w:val="center"/>
              <w:rPr>
                <w:rFonts w:eastAsia="Calibri" w:cs="Times New Roman"/>
              </w:rPr>
            </w:pPr>
          </w:p>
          <w:p w:rsidR="002118BF" w:rsidRDefault="002118BF">
            <w:pPr>
              <w:spacing w:after="0" w:line="240" w:lineRule="auto"/>
              <w:ind w:firstLine="709"/>
              <w:jc w:val="center"/>
              <w:rPr>
                <w:rFonts w:eastAsia="Calibri" w:cs="Times New Roman"/>
              </w:rPr>
            </w:pPr>
          </w:p>
          <w:p w:rsidR="002118BF" w:rsidRDefault="002118BF">
            <w:pPr>
              <w:spacing w:after="0" w:line="240" w:lineRule="auto"/>
              <w:ind w:firstLine="709"/>
              <w:jc w:val="center"/>
              <w:rPr>
                <w:rFonts w:eastAsia="Calibri" w:cs="Times New Roman"/>
              </w:rPr>
            </w:pPr>
          </w:p>
          <w:p w:rsidR="002118BF" w:rsidRDefault="002118BF">
            <w:pPr>
              <w:spacing w:after="0" w:line="240" w:lineRule="auto"/>
              <w:ind w:firstLine="709"/>
              <w:jc w:val="center"/>
              <w:rPr>
                <w:rFonts w:eastAsia="Calibri" w:cs="Times New Roman"/>
              </w:rPr>
            </w:pPr>
          </w:p>
          <w:p w:rsidR="002118BF" w:rsidRDefault="002118BF">
            <w:pPr>
              <w:spacing w:after="0" w:line="240" w:lineRule="auto"/>
              <w:ind w:firstLine="709"/>
              <w:jc w:val="center"/>
              <w:rPr>
                <w:rFonts w:eastAsia="Calibri" w:cs="Times New Roman"/>
              </w:rPr>
            </w:pPr>
          </w:p>
          <w:p w:rsidR="002118BF" w:rsidRDefault="002118BF">
            <w:pPr>
              <w:spacing w:after="0" w:line="240" w:lineRule="auto"/>
              <w:ind w:firstLine="709"/>
              <w:jc w:val="center"/>
              <w:rPr>
                <w:rFonts w:eastAsia="Calibri" w:cs="Times New Roman"/>
              </w:rPr>
            </w:pPr>
          </w:p>
          <w:p w:rsidR="002118BF" w:rsidRDefault="002118BF">
            <w:pPr>
              <w:spacing w:after="0" w:line="240" w:lineRule="auto"/>
              <w:ind w:firstLine="709"/>
              <w:jc w:val="center"/>
              <w:rPr>
                <w:rFonts w:eastAsia="Calibri" w:cs="Times New Roman"/>
              </w:rPr>
            </w:pPr>
          </w:p>
        </w:tc>
      </w:tr>
      <w:tr w:rsidR="002118BF"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18BF" w:rsidRDefault="002118BF">
            <w:pPr>
              <w:spacing w:after="0" w:line="240" w:lineRule="auto"/>
              <w:ind w:firstLine="709"/>
              <w:rPr>
                <w:rFonts w:eastAsia="Calibri" w:cs="Times New Roman"/>
              </w:rPr>
            </w:pPr>
          </w:p>
        </w:tc>
        <w:tc>
          <w:tcPr>
            <w:tcW w:w="456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18BF" w:rsidRDefault="002118BF">
            <w:pPr>
              <w:spacing w:after="0" w:line="240" w:lineRule="auto"/>
              <w:ind w:firstLine="709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2118BF" w:rsidRDefault="002118BF">
            <w:pPr>
              <w:spacing w:after="0" w:line="240" w:lineRule="auto"/>
              <w:ind w:firstLine="709"/>
              <w:jc w:val="center"/>
              <w:rPr>
                <w:rFonts w:eastAsia="Calibri" w:cs="Times New Roman"/>
              </w:rPr>
            </w:pPr>
          </w:p>
        </w:tc>
        <w:tc>
          <w:tcPr>
            <w:tcW w:w="548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2118BF" w:rsidRDefault="00D737AB">
            <w:pPr>
              <w:spacing w:after="0" w:line="240" w:lineRule="auto"/>
              <w:jc w:val="center"/>
              <w:rPr>
                <w:rFonts w:eastAsia="Calibri" w:cs="Times New Roman"/>
              </w:rPr>
            </w:pPr>
            <w:r>
              <w:rPr>
                <w:rFonts w:ascii="Times New Roman" w:eastAsia="Calibri" w:hAnsi="Times New Roman" w:cs="Times New Roman"/>
              </w:rPr>
              <w:t>Исполнитель</w:t>
            </w:r>
          </w:p>
          <w:p w:rsidR="002118BF" w:rsidRDefault="00D737AB">
            <w:pPr>
              <w:spacing w:after="0" w:line="240" w:lineRule="auto"/>
              <w:jc w:val="center"/>
              <w:rPr>
                <w:rFonts w:eastAsia="Calibri" w:cs="Times New Roman"/>
              </w:rPr>
            </w:pPr>
            <w:r>
              <w:rPr>
                <w:rFonts w:ascii="Times New Roman" w:eastAsia="Calibri" w:hAnsi="Times New Roman" w:cs="Times New Roman"/>
              </w:rPr>
              <w:t>студент гр. ИСТбд-22</w:t>
            </w:r>
          </w:p>
          <w:p w:rsidR="002118BF" w:rsidRDefault="00D737AB">
            <w:pPr>
              <w:spacing w:after="0" w:line="240" w:lineRule="auto"/>
              <w:jc w:val="center"/>
              <w:rPr>
                <w:rFonts w:eastAsia="Calibri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Камчаров М.С.</w:t>
            </w:r>
          </w:p>
          <w:p w:rsidR="002118BF" w:rsidRDefault="00D737AB">
            <w:pPr>
              <w:spacing w:after="0" w:line="240" w:lineRule="auto"/>
              <w:jc w:val="center"/>
              <w:rPr>
                <w:rFonts w:eastAsia="Calibri" w:cs="Times New Roman"/>
              </w:rPr>
            </w:pPr>
            <w:r>
              <w:rPr>
                <w:rFonts w:ascii="Times New Roman" w:eastAsia="Calibri" w:hAnsi="Times New Roman" w:cs="Times New Roman"/>
              </w:rPr>
              <w:t>«___</w:t>
            </w:r>
            <w:proofErr w:type="gramStart"/>
            <w:r>
              <w:rPr>
                <w:rFonts w:ascii="Times New Roman" w:eastAsia="Calibri" w:hAnsi="Times New Roman" w:cs="Times New Roman"/>
              </w:rPr>
              <w:t>_»_</w:t>
            </w:r>
            <w:proofErr w:type="gramEnd"/>
            <w:r>
              <w:rPr>
                <w:rFonts w:ascii="Times New Roman" w:eastAsia="Calibri" w:hAnsi="Times New Roman" w:cs="Times New Roman"/>
              </w:rPr>
              <w:t>__________ 2024 г.</w:t>
            </w:r>
          </w:p>
          <w:p w:rsidR="002118BF" w:rsidRDefault="002118BF">
            <w:pPr>
              <w:spacing w:after="0" w:line="240" w:lineRule="auto"/>
              <w:ind w:firstLine="709"/>
              <w:jc w:val="center"/>
              <w:rPr>
                <w:rFonts w:eastAsia="Calibri" w:cs="Times New Roman"/>
              </w:rPr>
            </w:pPr>
          </w:p>
        </w:tc>
      </w:tr>
      <w:tr w:rsidR="002118BF"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18BF" w:rsidRDefault="002118BF">
            <w:pPr>
              <w:spacing w:after="0" w:line="240" w:lineRule="auto"/>
              <w:ind w:firstLine="709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2118BF" w:rsidRDefault="002118BF">
            <w:pPr>
              <w:spacing w:after="0" w:line="240" w:lineRule="auto"/>
              <w:ind w:firstLine="709"/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3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2118BF" w:rsidRDefault="002118BF" w:rsidP="00276C86">
            <w:pPr>
              <w:spacing w:after="0" w:line="240" w:lineRule="auto"/>
              <w:jc w:val="left"/>
              <w:rPr>
                <w:rFonts w:eastAsia="Calibri" w:cs="Times New Roman"/>
                <w:b/>
              </w:rPr>
            </w:pPr>
          </w:p>
          <w:p w:rsidR="002118BF" w:rsidRDefault="002118BF">
            <w:pPr>
              <w:spacing w:after="0" w:line="240" w:lineRule="auto"/>
              <w:ind w:firstLine="709"/>
              <w:jc w:val="center"/>
              <w:rPr>
                <w:rFonts w:eastAsia="Calibri" w:cs="Times New Roman"/>
                <w:b/>
              </w:rPr>
            </w:pPr>
          </w:p>
          <w:p w:rsidR="002118BF" w:rsidRDefault="002118BF">
            <w:pPr>
              <w:spacing w:after="0" w:line="240" w:lineRule="auto"/>
              <w:ind w:firstLine="709"/>
              <w:jc w:val="center"/>
              <w:rPr>
                <w:rFonts w:eastAsia="Calibri" w:cs="Times New Roman"/>
                <w:b/>
              </w:rPr>
            </w:pPr>
          </w:p>
          <w:p w:rsidR="002118BF" w:rsidRDefault="002118BF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</w:p>
          <w:p w:rsidR="00A3702D" w:rsidRDefault="00A3702D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</w:p>
          <w:p w:rsidR="002118BF" w:rsidRDefault="008A7580" w:rsidP="008A7580">
            <w:pPr>
              <w:spacing w:after="0" w:line="240" w:lineRule="auto"/>
              <w:rPr>
                <w:rFonts w:eastAsia="Calibri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 xml:space="preserve">                                                            </w:t>
            </w:r>
            <w:r w:rsidR="00D737AB">
              <w:rPr>
                <w:rFonts w:ascii="Times New Roman" w:eastAsia="Calibri" w:hAnsi="Times New Roman" w:cs="Times New Roman"/>
                <w:bCs/>
              </w:rPr>
              <w:t>2024</w:t>
            </w:r>
          </w:p>
        </w:tc>
      </w:tr>
    </w:tbl>
    <w:p w:rsidR="002118BF" w:rsidRDefault="00D737AB" w:rsidP="00276C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Техническое задание на разработку приложения "Шахматы".</w:t>
      </w:r>
    </w:p>
    <w:p w:rsidR="002118BF" w:rsidRDefault="00D737AB" w:rsidP="00276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 Введение</w:t>
      </w:r>
    </w:p>
    <w:p w:rsidR="002118BF" w:rsidRDefault="00D737A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1.1. Наименование и условное обозначение:</w:t>
      </w:r>
    </w:p>
    <w:p w:rsidR="002118BF" w:rsidRDefault="00D737A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игра "Шахматы".</w:t>
      </w:r>
    </w:p>
    <w:p w:rsidR="002118BF" w:rsidRDefault="00D737A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1.2. Описание программы:</w:t>
      </w:r>
    </w:p>
    <w:p w:rsidR="002118BF" w:rsidRDefault="00D737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представляет собой реализацию настольной игры "Шахматы" с возможностью игры против искусственного интеллекта.</w:t>
      </w:r>
    </w:p>
    <w:p w:rsidR="002118BF" w:rsidRDefault="00D737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1.3. Функциональные возможности:</w:t>
      </w:r>
    </w:p>
    <w:p w:rsidR="002118BF" w:rsidRDefault="00D737AB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Игра против компьютера: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Приложение предоставляет возможность сыграть партию против искусственного интеллекта с различными уровнями сложности.</w:t>
      </w:r>
    </w:p>
    <w:p w:rsidR="00921E0B" w:rsidRPr="00921E0B" w:rsidRDefault="00921E0B" w:rsidP="00921E0B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Игра против другого человека: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Приложение предоставляет возможность сыграть партию между двумя игроками.</w:t>
      </w:r>
    </w:p>
    <w:p w:rsidR="002118BF" w:rsidRDefault="00D737AB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Графический интерфейс: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Приложение имеет графический интерфейс, позволяющий визуализировать шахматную доску, фигуры и ход игры.</w:t>
      </w:r>
    </w:p>
    <w:p w:rsidR="00921E0B" w:rsidRDefault="00921E0B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Авторизация пользователя</w:t>
      </w:r>
      <w:r w:rsidRPr="00921E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должен зарегистрироваться для доступа к игре (включая регистрацию и входа).</w:t>
      </w:r>
    </w:p>
    <w:p w:rsidR="002118BF" w:rsidRDefault="00D737AB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Сохранение и загрузка игры: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Приложение позволяет сохранять и загружать текущую партию.</w:t>
      </w:r>
    </w:p>
    <w:p w:rsidR="00921E0B" w:rsidRDefault="00921E0B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Звуковое сопровождение</w:t>
      </w:r>
      <w:r w:rsidRPr="00921E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 звук при передвижении шахмат.</w:t>
      </w:r>
    </w:p>
    <w:p w:rsidR="002118BF" w:rsidRDefault="00D737AB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Настройка игры: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Приложение позволяет настроить некоторые параметры игры, такие как уровень сложности искусственного интеллекта, цвет фигу</w:t>
      </w:r>
      <w:r w:rsidR="00921E0B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18BF" w:rsidRDefault="00D737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Требования к программе</w:t>
      </w:r>
    </w:p>
    <w:p w:rsidR="002118BF" w:rsidRDefault="00D737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2.1. Функциональное назначение:</w:t>
      </w:r>
    </w:p>
    <w:p w:rsidR="002118BF" w:rsidRDefault="00D737AB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Автоматизация процесса игры в шахматы.</w:t>
      </w:r>
    </w:p>
    <w:p w:rsidR="002118BF" w:rsidRDefault="00D737AB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Предоставление возможности игры против искусственного интеллекта.</w:t>
      </w:r>
    </w:p>
    <w:p w:rsidR="002118BF" w:rsidRDefault="00D737AB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Обеспечение удобного и интуитивно понятного пользовательского интерфейса.</w:t>
      </w:r>
    </w:p>
    <w:p w:rsidR="002118BF" w:rsidRDefault="00D737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2.2. Требования к функциональным характеристикам:</w:t>
      </w:r>
    </w:p>
    <w:p w:rsidR="002118BF" w:rsidRDefault="00D737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2.2.1. Структура приложения:</w:t>
      </w:r>
    </w:p>
    <w:p w:rsidR="002118BF" w:rsidRDefault="00D737AB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Приложение должно быть модульным, состоящим из следующих основных модулей:</w:t>
      </w:r>
    </w:p>
    <w:p w:rsidR="002118BF" w:rsidRDefault="00D737AB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шахматной доски.</w:t>
      </w:r>
    </w:p>
    <w:p w:rsidR="002118BF" w:rsidRDefault="00D737AB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фигур.</w:t>
      </w:r>
    </w:p>
    <w:p w:rsidR="002118BF" w:rsidRDefault="00D737AB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искусственного интеллекта.</w:t>
      </w:r>
    </w:p>
    <w:p w:rsidR="002118BF" w:rsidRDefault="00D737AB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графического интерфейса.</w:t>
      </w:r>
    </w:p>
    <w:p w:rsidR="00921E0B" w:rsidRDefault="00921E0B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Модуль авторизации.</w:t>
      </w:r>
    </w:p>
    <w:p w:rsidR="002118BF" w:rsidRDefault="00D737AB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сохранения и загрузки игры.</w:t>
      </w:r>
    </w:p>
    <w:p w:rsidR="002118BF" w:rsidRDefault="00D737AB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настроек игры.</w:t>
      </w:r>
    </w:p>
    <w:p w:rsidR="002118BF" w:rsidRDefault="00D737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2.2.2. Состав функций приложения:</w:t>
      </w:r>
    </w:p>
    <w:p w:rsidR="002118BF" w:rsidRDefault="00D737AB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Модуль шахматной доски:</w:t>
      </w:r>
    </w:p>
    <w:p w:rsidR="002118BF" w:rsidRDefault="00D737AB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инициализации шахматной доски.</w:t>
      </w:r>
    </w:p>
    <w:p w:rsidR="002118BF" w:rsidRDefault="00D737AB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отрисовки шахматной доски.</w:t>
      </w:r>
    </w:p>
    <w:p w:rsidR="002118BF" w:rsidRDefault="00D737AB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проверки хода.</w:t>
      </w:r>
    </w:p>
    <w:p w:rsidR="002118BF" w:rsidRDefault="00D737AB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проверки шаха.</w:t>
      </w:r>
    </w:p>
    <w:p w:rsidR="002118BF" w:rsidRDefault="00D737AB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проверки мата.</w:t>
      </w:r>
    </w:p>
    <w:p w:rsidR="002118BF" w:rsidRDefault="00D737AB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проверки пата.</w:t>
      </w:r>
    </w:p>
    <w:p w:rsidR="002118BF" w:rsidRDefault="00D737AB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генерации начальной позиции.</w:t>
      </w:r>
    </w:p>
    <w:p w:rsidR="002118BF" w:rsidRDefault="00D737AB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генерации FEN-нотации.</w:t>
      </w:r>
    </w:p>
    <w:p w:rsidR="002118BF" w:rsidRDefault="00D737AB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FEN-нотации.</w:t>
      </w:r>
    </w:p>
    <w:p w:rsidR="002118BF" w:rsidRDefault="00D737AB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изменения хода.</w:t>
      </w:r>
    </w:p>
    <w:p w:rsidR="002118BF" w:rsidRDefault="00D737AB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проверки возможности взятия фигуры.</w:t>
      </w:r>
    </w:p>
    <w:p w:rsidR="002118BF" w:rsidRDefault="00D737AB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проверки возможности перемещения фигуры.</w:t>
      </w:r>
    </w:p>
    <w:p w:rsidR="002118BF" w:rsidRDefault="00D737AB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Модуль фигур:</w:t>
      </w:r>
    </w:p>
    <w:p w:rsidR="002118BF" w:rsidRDefault="00D737AB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инициализации фигуры.</w:t>
      </w:r>
    </w:p>
    <w:p w:rsidR="002118BF" w:rsidRDefault="00D737AB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отрисовки фигуры.</w:t>
      </w:r>
    </w:p>
    <w:p w:rsidR="002118BF" w:rsidRDefault="00D737AB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получения допустимых ходов.</w:t>
      </w:r>
    </w:p>
    <w:p w:rsidR="002118BF" w:rsidRDefault="00D737AB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проверки возможности хода.</w:t>
      </w:r>
    </w:p>
    <w:p w:rsidR="002118BF" w:rsidRDefault="00D737AB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проверки возможности взятия фигуры.</w:t>
      </w:r>
    </w:p>
    <w:p w:rsidR="002118BF" w:rsidRDefault="00D737AB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проверки возможности перемещения фигуры.</w:t>
      </w:r>
    </w:p>
    <w:p w:rsidR="002118BF" w:rsidRDefault="00D737AB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Модуль искусственного интеллекта:</w:t>
      </w:r>
    </w:p>
    <w:p w:rsidR="002118BF" w:rsidRDefault="00D737AB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инициализации алгоритма.</w:t>
      </w:r>
    </w:p>
    <w:p w:rsidR="002118BF" w:rsidRDefault="00D737AB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получения оптимального хода.</w:t>
      </w:r>
    </w:p>
    <w:p w:rsidR="002118BF" w:rsidRDefault="00D737AB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оценки позиции.</w:t>
      </w:r>
    </w:p>
    <w:p w:rsidR="002118BF" w:rsidRDefault="00D737AB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Модуль графического интерфейса:</w:t>
      </w:r>
    </w:p>
    <w:p w:rsidR="002118BF" w:rsidRDefault="00D737AB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инициализации графического интерфейса.</w:t>
      </w:r>
    </w:p>
    <w:p w:rsidR="002118BF" w:rsidRDefault="00D737AB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отрисовки шахматной доски.</w:t>
      </w:r>
    </w:p>
    <w:p w:rsidR="002118BF" w:rsidRDefault="00D737AB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отрисовки фигур.</w:t>
      </w:r>
    </w:p>
    <w:p w:rsidR="002118BF" w:rsidRDefault="00D737AB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отрисовки информации о ходе игры.</w:t>
      </w:r>
    </w:p>
    <w:p w:rsidR="002118BF" w:rsidRDefault="00D737AB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обработки событий.</w:t>
      </w:r>
    </w:p>
    <w:p w:rsidR="00921E0B" w:rsidRDefault="00921E0B" w:rsidP="00921E0B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Модуль авторизации:</w:t>
      </w:r>
    </w:p>
    <w:p w:rsidR="00921E0B" w:rsidRDefault="00921E0B" w:rsidP="00921E0B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Функция регистрация пользователя.</w:t>
      </w:r>
    </w:p>
    <w:p w:rsidR="00921E0B" w:rsidRDefault="00921E0B" w:rsidP="00921E0B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входа в систему.</w:t>
      </w:r>
    </w:p>
    <w:p w:rsidR="00921E0B" w:rsidRPr="00921E0B" w:rsidRDefault="00921E0B" w:rsidP="00921E0B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проверки учетных данных.</w:t>
      </w:r>
    </w:p>
    <w:p w:rsidR="002118BF" w:rsidRDefault="00D737AB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Модуль сохранения и загрузки игры:</w:t>
      </w:r>
    </w:p>
    <w:p w:rsidR="002118BF" w:rsidRDefault="00D737AB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сохранения текущей партии.</w:t>
      </w:r>
    </w:p>
    <w:p w:rsidR="002118BF" w:rsidRDefault="00D737AB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загрузки партии.</w:t>
      </w:r>
    </w:p>
    <w:p w:rsidR="002118BF" w:rsidRDefault="00D737AB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Модуль настроек игры:</w:t>
      </w:r>
    </w:p>
    <w:p w:rsidR="002118BF" w:rsidRDefault="00D737AB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выбора уровня сложности.</w:t>
      </w:r>
    </w:p>
    <w:p w:rsidR="002118BF" w:rsidRDefault="00D737AB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выбора цвета фигур.</w:t>
      </w:r>
    </w:p>
    <w:p w:rsidR="002118BF" w:rsidRDefault="00D737AB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выбора режима игры</w:t>
      </w:r>
      <w:r w:rsidR="00921E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(человек против человека</w:t>
      </w:r>
      <w:r w:rsidR="00921E0B" w:rsidRPr="00921E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921E0B"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человек против компьютера)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18BF" w:rsidRDefault="00D737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2.2.3. Организация информационного обеспечения:</w:t>
      </w:r>
    </w:p>
    <w:p w:rsidR="002118BF" w:rsidRDefault="00D737AB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Входные данные:</w:t>
      </w:r>
    </w:p>
    <w:p w:rsidR="002118BF" w:rsidRDefault="007078C6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D73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озиция фигур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эндшпиль </w:t>
      </w:r>
      <w:r w:rsidR="00D737A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шахматной доске.</w:t>
      </w:r>
    </w:p>
    <w:p w:rsidR="002118BF" w:rsidRDefault="00D737AB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Ход игрока.</w:t>
      </w:r>
    </w:p>
    <w:p w:rsidR="002118BF" w:rsidRDefault="00D737AB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 игры.</w:t>
      </w:r>
    </w:p>
    <w:p w:rsidR="002118BF" w:rsidRDefault="00D737AB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Выходные данные:</w:t>
      </w:r>
    </w:p>
    <w:p w:rsidR="002118BF" w:rsidRDefault="00D737AB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Отрисовка шахматной доски и фигур.</w:t>
      </w:r>
    </w:p>
    <w:p w:rsidR="002118BF" w:rsidRDefault="00D737AB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ходе игры.</w:t>
      </w:r>
    </w:p>
    <w:p w:rsidR="002118BF" w:rsidRDefault="00D737AB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Оптимальный ход для искусственного интеллекта.</w:t>
      </w:r>
    </w:p>
    <w:p w:rsidR="002118BF" w:rsidRDefault="00D737AB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Сохраненная партия.</w:t>
      </w:r>
    </w:p>
    <w:p w:rsidR="002118BF" w:rsidRDefault="00D737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2.3. Требования к надежности:</w:t>
      </w:r>
    </w:p>
    <w:p w:rsidR="002118BF" w:rsidRDefault="00D737AB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быть устойчивым к ошибкам и сбоям.</w:t>
      </w:r>
    </w:p>
    <w:p w:rsidR="002118BF" w:rsidRDefault="00D737AB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иметь механизм восстановления после сбоев.</w:t>
      </w:r>
    </w:p>
    <w:p w:rsidR="002118BF" w:rsidRDefault="00D737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2.4. Требования к информационной и программной совместимости:</w:t>
      </w:r>
    </w:p>
    <w:p w:rsidR="002118BF" w:rsidRDefault="00D737AB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должно быть совместимо с операционной системой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18BF" w:rsidRDefault="00D737AB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должно быть совместимо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версии 3.x.</w:t>
      </w:r>
    </w:p>
    <w:p w:rsidR="002118BF" w:rsidRDefault="00D737AB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должно быть совместимо с библиотеками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Pygame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18BF" w:rsidRDefault="00D737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 Программное обеспечение</w:t>
      </w:r>
    </w:p>
    <w:p w:rsidR="002118BF" w:rsidRDefault="00D737AB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3.x</w:t>
      </w:r>
    </w:p>
    <w:p w:rsidR="002118BF" w:rsidRDefault="00D737AB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Pygame</w:t>
      </w:r>
      <w:proofErr w:type="spellEnd"/>
    </w:p>
    <w:p w:rsidR="002118BF" w:rsidRDefault="00D737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 Технические требования</w:t>
      </w:r>
    </w:p>
    <w:p w:rsidR="002118BF" w:rsidRDefault="00D737AB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быть разработано с использованием объектно-ориентированного программирования.</w:t>
      </w:r>
    </w:p>
    <w:p w:rsidR="002118BF" w:rsidRDefault="00D737AB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должно быть оптимизировано для работы на различных устройствах.</w:t>
      </w:r>
    </w:p>
    <w:p w:rsidR="002118BF" w:rsidRDefault="00D737AB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быть легко масштабируемым.</w:t>
      </w:r>
    </w:p>
    <w:p w:rsidR="002118BF" w:rsidRDefault="00D737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 Документация</w:t>
      </w:r>
    </w:p>
    <w:p w:rsidR="002118BF" w:rsidRDefault="00D737AB">
      <w:pPr>
        <w:pStyle w:val="a8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задание.</w:t>
      </w:r>
    </w:p>
    <w:p w:rsidR="002118BF" w:rsidRDefault="00D737AB">
      <w:pPr>
        <w:pStyle w:val="a8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Пояснительная записка.</w:t>
      </w:r>
    </w:p>
    <w:p w:rsidR="002118BF" w:rsidRDefault="00D737AB">
      <w:pPr>
        <w:pStyle w:val="a8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программиста.</w:t>
      </w:r>
    </w:p>
    <w:p w:rsidR="002118BF" w:rsidRDefault="00D737AB">
      <w:pPr>
        <w:pStyle w:val="a8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Тестовая документация.</w:t>
      </w:r>
    </w:p>
    <w:p w:rsidR="0015632B" w:rsidRDefault="0015632B">
      <w:pPr>
        <w:pStyle w:val="a8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 код.</w:t>
      </w:r>
      <w:bookmarkStart w:id="0" w:name="_GoBack"/>
      <w:bookmarkEnd w:id="0"/>
    </w:p>
    <w:p w:rsidR="002118BF" w:rsidRDefault="00D737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6. Сроки выполнения</w:t>
      </w:r>
    </w:p>
    <w:p w:rsidR="002118BF" w:rsidRDefault="00D737AB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 выполнения: 3 месяца.</w:t>
      </w:r>
    </w:p>
    <w:p w:rsidR="002118BF" w:rsidRDefault="00D737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7. Ответственность</w:t>
      </w:r>
    </w:p>
    <w:p w:rsidR="002118BF" w:rsidRDefault="00D737AB">
      <w:pPr>
        <w:pStyle w:val="a8"/>
        <w:numPr>
          <w:ilvl w:val="0"/>
          <w:numId w:val="15"/>
        </w:numPr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приложения осуществляется студентом: Камчаров Максим Сергеевич.</w:t>
      </w:r>
    </w:p>
    <w:p w:rsidR="002118BF" w:rsidRDefault="00D737AB">
      <w:pPr>
        <w:pStyle w:val="a8"/>
        <w:numPr>
          <w:ilvl w:val="0"/>
          <w:numId w:val="15"/>
        </w:numPr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Контроль за выполнением технического задания осуществляется преподавателем: Шишкин Вадим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Викторинович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2118BF" w:rsidSect="008A7580">
      <w:footerReference w:type="default" r:id="rId7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201" w:rsidRDefault="00E02201" w:rsidP="008A7580">
      <w:pPr>
        <w:spacing w:after="0" w:line="240" w:lineRule="auto"/>
      </w:pPr>
      <w:r>
        <w:separator/>
      </w:r>
    </w:p>
  </w:endnote>
  <w:endnote w:type="continuationSeparator" w:id="0">
    <w:p w:rsidR="00E02201" w:rsidRDefault="00E02201" w:rsidP="008A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1163528"/>
      <w:docPartObj>
        <w:docPartGallery w:val="Page Numbers (Bottom of Page)"/>
        <w:docPartUnique/>
      </w:docPartObj>
    </w:sdtPr>
    <w:sdtEndPr/>
    <w:sdtContent>
      <w:p w:rsidR="008A7580" w:rsidRDefault="008A758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A7580" w:rsidRDefault="008A758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201" w:rsidRDefault="00E02201" w:rsidP="008A7580">
      <w:pPr>
        <w:spacing w:after="0" w:line="240" w:lineRule="auto"/>
      </w:pPr>
      <w:r>
        <w:separator/>
      </w:r>
    </w:p>
  </w:footnote>
  <w:footnote w:type="continuationSeparator" w:id="0">
    <w:p w:rsidR="00E02201" w:rsidRDefault="00E02201" w:rsidP="008A7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95BDD"/>
    <w:multiLevelType w:val="multilevel"/>
    <w:tmpl w:val="DD9665E6"/>
    <w:lvl w:ilvl="0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EB1630"/>
    <w:multiLevelType w:val="multilevel"/>
    <w:tmpl w:val="E4A89DB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EA663F"/>
    <w:multiLevelType w:val="multilevel"/>
    <w:tmpl w:val="89D885F2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B32031D"/>
    <w:multiLevelType w:val="multilevel"/>
    <w:tmpl w:val="4782AE52"/>
    <w:lvl w:ilvl="0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42113E"/>
    <w:multiLevelType w:val="multilevel"/>
    <w:tmpl w:val="6B8C5E7C"/>
    <w:lvl w:ilvl="0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6DF72AD"/>
    <w:multiLevelType w:val="multilevel"/>
    <w:tmpl w:val="70DC1C7E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AC341C9"/>
    <w:multiLevelType w:val="multilevel"/>
    <w:tmpl w:val="1B90A44E"/>
    <w:lvl w:ilvl="0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BFA47FC"/>
    <w:multiLevelType w:val="multilevel"/>
    <w:tmpl w:val="97783BB2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5D3A6D"/>
    <w:multiLevelType w:val="multilevel"/>
    <w:tmpl w:val="5B0E9930"/>
    <w:lvl w:ilvl="0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DF81970"/>
    <w:multiLevelType w:val="multilevel"/>
    <w:tmpl w:val="2326BEB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B6A557C"/>
    <w:multiLevelType w:val="multilevel"/>
    <w:tmpl w:val="9488CBDC"/>
    <w:lvl w:ilvl="0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BB23581"/>
    <w:multiLevelType w:val="multilevel"/>
    <w:tmpl w:val="BC3A7BD6"/>
    <w:lvl w:ilvl="0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D9B0304"/>
    <w:multiLevelType w:val="multilevel"/>
    <w:tmpl w:val="D35C205E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82962A5"/>
    <w:multiLevelType w:val="multilevel"/>
    <w:tmpl w:val="21449CEA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42A7456"/>
    <w:multiLevelType w:val="multilevel"/>
    <w:tmpl w:val="B302F0E2"/>
    <w:lvl w:ilvl="0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2847DE6"/>
    <w:multiLevelType w:val="multilevel"/>
    <w:tmpl w:val="44420574"/>
    <w:lvl w:ilvl="0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80B2048"/>
    <w:multiLevelType w:val="multilevel"/>
    <w:tmpl w:val="5C2672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7EB71840"/>
    <w:multiLevelType w:val="multilevel"/>
    <w:tmpl w:val="20D282F8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11"/>
  </w:num>
  <w:num w:numId="3">
    <w:abstractNumId w:val="4"/>
  </w:num>
  <w:num w:numId="4">
    <w:abstractNumId w:val="3"/>
  </w:num>
  <w:num w:numId="5">
    <w:abstractNumId w:val="0"/>
  </w:num>
  <w:num w:numId="6">
    <w:abstractNumId w:val="14"/>
  </w:num>
  <w:num w:numId="7">
    <w:abstractNumId w:val="10"/>
  </w:num>
  <w:num w:numId="8">
    <w:abstractNumId w:val="8"/>
  </w:num>
  <w:num w:numId="9">
    <w:abstractNumId w:val="6"/>
  </w:num>
  <w:num w:numId="10">
    <w:abstractNumId w:val="13"/>
  </w:num>
  <w:num w:numId="11">
    <w:abstractNumId w:val="5"/>
  </w:num>
  <w:num w:numId="12">
    <w:abstractNumId w:val="7"/>
  </w:num>
  <w:num w:numId="13">
    <w:abstractNumId w:val="12"/>
  </w:num>
  <w:num w:numId="14">
    <w:abstractNumId w:val="2"/>
  </w:num>
  <w:num w:numId="15">
    <w:abstractNumId w:val="1"/>
  </w:num>
  <w:num w:numId="16">
    <w:abstractNumId w:val="9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BF"/>
    <w:rsid w:val="0015632B"/>
    <w:rsid w:val="002118BF"/>
    <w:rsid w:val="0023750A"/>
    <w:rsid w:val="00276C86"/>
    <w:rsid w:val="007078C6"/>
    <w:rsid w:val="008A7580"/>
    <w:rsid w:val="00921E0B"/>
    <w:rsid w:val="00A3702D"/>
    <w:rsid w:val="00CE1176"/>
    <w:rsid w:val="00D737AB"/>
    <w:rsid w:val="00DD7CF4"/>
    <w:rsid w:val="00E02201"/>
    <w:rsid w:val="00E02796"/>
    <w:rsid w:val="00E6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122D0"/>
  <w15:docId w15:val="{7CB98BA2-1872-4B47-AD76-655A179B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4F5D0A"/>
    <w:pPr>
      <w:ind w:left="720"/>
      <w:contextualSpacing/>
    </w:pPr>
  </w:style>
  <w:style w:type="numbering" w:customStyle="1" w:styleId="a9">
    <w:name w:val="Без списка"/>
    <w:uiPriority w:val="99"/>
    <w:semiHidden/>
    <w:unhideWhenUsed/>
    <w:qFormat/>
  </w:style>
  <w:style w:type="table" w:styleId="aa">
    <w:name w:val="Table Grid"/>
    <w:basedOn w:val="a1"/>
    <w:uiPriority w:val="59"/>
    <w:rsid w:val="00B045C8"/>
    <w:pPr>
      <w:jc w:val="both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8A75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A7580"/>
  </w:style>
  <w:style w:type="paragraph" w:styleId="ad">
    <w:name w:val="footer"/>
    <w:basedOn w:val="a"/>
    <w:link w:val="ae"/>
    <w:uiPriority w:val="99"/>
    <w:unhideWhenUsed/>
    <w:rsid w:val="008A75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A7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Farmalin</dc:creator>
  <dc:description/>
  <cp:lastModifiedBy>Martin Farmalin</cp:lastModifiedBy>
  <cp:revision>23</cp:revision>
  <dcterms:created xsi:type="dcterms:W3CDTF">2024-10-19T13:43:00Z</dcterms:created>
  <dcterms:modified xsi:type="dcterms:W3CDTF">2024-12-13T10:39:00Z</dcterms:modified>
  <dc:language>ru-RU</dc:language>
</cp:coreProperties>
</file>