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86B6E" w:rsidRDefault="00F52B84" w:rsidP="00E86B6E">
      <w:pPr>
        <w:ind w:firstLine="360"/>
        <w:rPr>
          <w:rFonts w:ascii="Times New Roman" w:hAnsi="Times New Roman" w:cs="Times New Roman"/>
          <w:b/>
          <w:sz w:val="28"/>
          <w:szCs w:val="28"/>
        </w:rPr>
      </w:pPr>
      <w:r w:rsidRPr="00E86B6E">
        <w:rPr>
          <w:rFonts w:ascii="Times New Roman" w:hAnsi="Times New Roman" w:cs="Times New Roman"/>
          <w:b/>
          <w:sz w:val="28"/>
          <w:szCs w:val="28"/>
        </w:rPr>
        <w:t>Рене Декарт. Рассуждения о методе</w:t>
      </w:r>
    </w:p>
    <w:p w:rsidR="00F52B84" w:rsidRPr="00E86B6E" w:rsidRDefault="00F52B84" w:rsidP="00E86B6E">
      <w:pPr>
        <w:ind w:firstLine="360"/>
        <w:rPr>
          <w:rFonts w:ascii="Times New Roman" w:hAnsi="Times New Roman" w:cs="Times New Roman"/>
          <w:i/>
          <w:sz w:val="24"/>
          <w:szCs w:val="24"/>
          <w:u w:val="single"/>
        </w:rPr>
      </w:pPr>
      <w:r w:rsidRPr="00E86B6E">
        <w:rPr>
          <w:rFonts w:ascii="Times New Roman" w:hAnsi="Times New Roman" w:cs="Times New Roman"/>
          <w:i/>
          <w:sz w:val="24"/>
          <w:szCs w:val="24"/>
          <w:u w:val="single"/>
        </w:rPr>
        <w:t>С</w:t>
      </w:r>
      <w:r w:rsidR="00E86B6E" w:rsidRPr="00E86B6E">
        <w:rPr>
          <w:rFonts w:ascii="Times New Roman" w:hAnsi="Times New Roman" w:cs="Times New Roman"/>
          <w:i/>
          <w:sz w:val="24"/>
          <w:szCs w:val="24"/>
          <w:u w:val="single"/>
        </w:rPr>
        <w:t>оображения</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касающиеся</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наук</w:t>
      </w:r>
    </w:p>
    <w:p w:rsidR="00F52B84" w:rsidRPr="00E86B6E" w:rsidRDefault="00F52B84"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Здравомыслие есть вещь, распределенная справедливее всего; каждый считает себя настолько им наделенным, что даже те, кого всего труднее удовлетворить в каком-либо другом отношении, обыкновенно не стремятся иметь здравого смысла больше, чем у них есть. При этом невероятно, чтобы все заблуждались. </w:t>
      </w:r>
      <w:proofErr w:type="gramStart"/>
      <w:r w:rsidRPr="00E86B6E">
        <w:rPr>
          <w:rFonts w:ascii="Times New Roman" w:hAnsi="Times New Roman" w:cs="Times New Roman"/>
          <w:sz w:val="24"/>
          <w:szCs w:val="24"/>
        </w:rPr>
        <w:t>Это свидетельствует скорее о том, что способность правильно рассуждать и отличать истину от заблуждения – что, собственно, и составляет, как принято выражаться, здравомыслие, или разум (</w:t>
      </w:r>
      <w:proofErr w:type="spellStart"/>
      <w:r w:rsidRPr="00E86B6E">
        <w:rPr>
          <w:rFonts w:ascii="Times New Roman" w:hAnsi="Times New Roman" w:cs="Times New Roman"/>
          <w:sz w:val="24"/>
          <w:szCs w:val="24"/>
        </w:rPr>
        <w:t>raison</w:t>
      </w:r>
      <w:proofErr w:type="spellEnd"/>
      <w:r w:rsidRPr="00E86B6E">
        <w:rPr>
          <w:rFonts w:ascii="Times New Roman" w:hAnsi="Times New Roman" w:cs="Times New Roman"/>
          <w:sz w:val="24"/>
          <w:szCs w:val="24"/>
        </w:rPr>
        <w:t>), – от природы одинакова у всех людей, а также о том, что различие наших мнений происходит не от того, что один разумнее других, а только от того, что мы направляем наши мысли различными путями и рассматриваем</w:t>
      </w:r>
      <w:proofErr w:type="gramEnd"/>
      <w:r w:rsidRPr="00E86B6E">
        <w:rPr>
          <w:rFonts w:ascii="Times New Roman" w:hAnsi="Times New Roman" w:cs="Times New Roman"/>
          <w:sz w:val="24"/>
          <w:szCs w:val="24"/>
        </w:rPr>
        <w:t xml:space="preserve"> не одни и те же вещи. Ибо недостаточно просто иметь хороший ум (</w:t>
      </w:r>
      <w:proofErr w:type="spellStart"/>
      <w:r w:rsidRPr="00E86B6E">
        <w:rPr>
          <w:rFonts w:ascii="Times New Roman" w:hAnsi="Times New Roman" w:cs="Times New Roman"/>
          <w:sz w:val="24"/>
          <w:szCs w:val="24"/>
        </w:rPr>
        <w:t>esprit</w:t>
      </w:r>
      <w:proofErr w:type="spellEnd"/>
      <w:r w:rsidRPr="00E86B6E">
        <w:rPr>
          <w:rFonts w:ascii="Times New Roman" w:hAnsi="Times New Roman" w:cs="Times New Roman"/>
          <w:sz w:val="24"/>
          <w:szCs w:val="24"/>
        </w:rPr>
        <w:t>), но главное – это хорошо применять его. Самая великая душа способна как к величайшим порокам, так и к величайшим добродетелям, и те, кто идет очень медленно, может, всегда следуя прямым путем, продвинуться значительно дальше того, кто бежит и удаляется от этого пути.</w:t>
      </w:r>
    </w:p>
    <w:p w:rsidR="00F52B84" w:rsidRPr="00E86B6E" w:rsidRDefault="00F52B84"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Что касается меня, то я никогда не считал свой ум более совершенным, чем у других, и часто даже желал иметь столь быструю мысль, или столь ясное и отчетливое воображение, или такую обширную и надежную память, как у некоторых других. Иных качеств, которые требовались бы для совершенства ума, </w:t>
      </w:r>
      <w:proofErr w:type="gramStart"/>
      <w:r w:rsidRPr="00E86B6E">
        <w:rPr>
          <w:rFonts w:ascii="Times New Roman" w:hAnsi="Times New Roman" w:cs="Times New Roman"/>
          <w:sz w:val="24"/>
          <w:szCs w:val="24"/>
        </w:rPr>
        <w:t>кроме</w:t>
      </w:r>
      <w:proofErr w:type="gramEnd"/>
      <w:r w:rsidRPr="00E86B6E">
        <w:rPr>
          <w:rFonts w:ascii="Times New Roman" w:hAnsi="Times New Roman" w:cs="Times New Roman"/>
          <w:sz w:val="24"/>
          <w:szCs w:val="24"/>
        </w:rPr>
        <w:t xml:space="preserve"> названных, указать не могу; </w:t>
      </w:r>
      <w:proofErr w:type="gramStart"/>
      <w:r w:rsidRPr="00E86B6E">
        <w:rPr>
          <w:rFonts w:ascii="Times New Roman" w:hAnsi="Times New Roman" w:cs="Times New Roman"/>
          <w:sz w:val="24"/>
          <w:szCs w:val="24"/>
        </w:rPr>
        <w:t>что же касается разума, или здравомыслия, то, поскольку это единственная вещь, делающая нас людьми и отличающая нас от животных, то я хочу верить, что он полностью наличествует в каждом, следуя при этом общему мнению философов, которые говорят, что количественное различие может быть только между случайными свойствами, а не между формами, или природами, индивидуумов одного рода.</w:t>
      </w:r>
      <w:proofErr w:type="gramEnd"/>
    </w:p>
    <w:p w:rsidR="00F52B84" w:rsidRPr="00E86B6E" w:rsidRDefault="004C7970" w:rsidP="00E86B6E">
      <w:pPr>
        <w:ind w:firstLine="360"/>
        <w:rPr>
          <w:rFonts w:ascii="Times New Roman" w:hAnsi="Times New Roman" w:cs="Times New Roman"/>
          <w:i/>
          <w:sz w:val="24"/>
          <w:szCs w:val="24"/>
          <w:u w:val="single"/>
        </w:rPr>
      </w:pPr>
      <w:r w:rsidRPr="00E86B6E">
        <w:rPr>
          <w:rFonts w:ascii="Times New Roman" w:hAnsi="Times New Roman" w:cs="Times New Roman"/>
          <w:i/>
          <w:sz w:val="24"/>
          <w:szCs w:val="24"/>
          <w:u w:val="single"/>
        </w:rPr>
        <w:t>Д</w:t>
      </w:r>
      <w:r w:rsidR="00E86B6E" w:rsidRPr="00E86B6E">
        <w:rPr>
          <w:rFonts w:ascii="Times New Roman" w:hAnsi="Times New Roman" w:cs="Times New Roman"/>
          <w:i/>
          <w:sz w:val="24"/>
          <w:szCs w:val="24"/>
          <w:u w:val="single"/>
        </w:rPr>
        <w:t>оводы</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доказывающие</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существование</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Бога и</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бессмертие души</w:t>
      </w:r>
      <w:r w:rsidRPr="00E86B6E">
        <w:rPr>
          <w:rFonts w:ascii="Times New Roman" w:hAnsi="Times New Roman" w:cs="Times New Roman"/>
          <w:i/>
          <w:sz w:val="24"/>
          <w:szCs w:val="24"/>
          <w:u w:val="single"/>
        </w:rPr>
        <w:t>, </w:t>
      </w:r>
      <w:r w:rsidR="00E86B6E" w:rsidRPr="00E86B6E">
        <w:rPr>
          <w:rFonts w:ascii="Times New Roman" w:hAnsi="Times New Roman" w:cs="Times New Roman"/>
          <w:i/>
          <w:sz w:val="24"/>
          <w:szCs w:val="24"/>
          <w:u w:val="single"/>
        </w:rPr>
        <w:t>или</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основания</w:t>
      </w:r>
      <w:r w:rsidRPr="00E86B6E">
        <w:rPr>
          <w:rFonts w:ascii="Times New Roman" w:hAnsi="Times New Roman" w:cs="Times New Roman"/>
          <w:i/>
          <w:sz w:val="24"/>
          <w:szCs w:val="24"/>
          <w:u w:val="single"/>
        </w:rPr>
        <w:t xml:space="preserve"> </w:t>
      </w:r>
      <w:r w:rsidR="00E86B6E" w:rsidRPr="00E86B6E">
        <w:rPr>
          <w:rFonts w:ascii="Times New Roman" w:hAnsi="Times New Roman" w:cs="Times New Roman"/>
          <w:i/>
          <w:sz w:val="24"/>
          <w:szCs w:val="24"/>
          <w:u w:val="single"/>
        </w:rPr>
        <w:t>метафизики</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С давних пор я заметил, что в вопросах нравственности иногда необходимо мнениям, заведомо сомнительным, следовать так, как если бы они были бесспорны. Об этом уже было сказано выше. Но так как в это время я желал заняться исключительно разысканием истины, то считал, что должен поступить совсем наоборот, т. е. отбросить </w:t>
      </w:r>
      <w:proofErr w:type="gramStart"/>
      <w:r w:rsidRPr="00E86B6E">
        <w:rPr>
          <w:rFonts w:ascii="Times New Roman" w:hAnsi="Times New Roman" w:cs="Times New Roman"/>
          <w:sz w:val="24"/>
          <w:szCs w:val="24"/>
        </w:rPr>
        <w:t>как</w:t>
      </w:r>
      <w:proofErr w:type="gramEnd"/>
      <w:r w:rsidRPr="00E86B6E">
        <w:rPr>
          <w:rFonts w:ascii="Times New Roman" w:hAnsi="Times New Roman" w:cs="Times New Roman"/>
          <w:sz w:val="24"/>
          <w:szCs w:val="24"/>
        </w:rPr>
        <w:t xml:space="preserve"> безусловно ложное все, в чем мог вообразить малейший повод к сомнению, и посмотреть, не останется ли после этого в моих воззрениях чего-либо уже вполне несомненного. Таким образом, поскольку чувства нас иногда обманывают, я счел нужным допустить, что нет ни одной вещи, которая была бы такова, какой она нам представляется; и поскольку есть люди, которые ошибаются даже в простейших вопросах геометрии и допускают в них паралогизмы, то я, считая и себя способным ошибаться не менее других, отбросил как ложные все доводы, которые прежде принимал за доказательства. Наконец, принимая во внимание, что любое представление, которое мы имеем в бодрствующем состоянии, может явиться нам и во сне, не будучи действительностью, я решился представить себе, что все когда-либо приходившее мне на ум не </w:t>
      </w:r>
      <w:proofErr w:type="gramStart"/>
      <w:r w:rsidRPr="00E86B6E">
        <w:rPr>
          <w:rFonts w:ascii="Times New Roman" w:hAnsi="Times New Roman" w:cs="Times New Roman"/>
          <w:sz w:val="24"/>
          <w:szCs w:val="24"/>
        </w:rPr>
        <w:t>более истинно</w:t>
      </w:r>
      <w:proofErr w:type="gramEnd"/>
      <w:r w:rsidRPr="00E86B6E">
        <w:rPr>
          <w:rFonts w:ascii="Times New Roman" w:hAnsi="Times New Roman" w:cs="Times New Roman"/>
          <w:sz w:val="24"/>
          <w:szCs w:val="24"/>
        </w:rPr>
        <w:t xml:space="preserve">, чем видения моих снов. Но я тотчас обратил внимание на то, что в это самое время, когда я склонятся к мысли об иллюзорности всего на свете, было необходимо, чтобы я сам, таким </w:t>
      </w:r>
      <w:proofErr w:type="gramStart"/>
      <w:r w:rsidRPr="00E86B6E">
        <w:rPr>
          <w:rFonts w:ascii="Times New Roman" w:hAnsi="Times New Roman" w:cs="Times New Roman"/>
          <w:sz w:val="24"/>
          <w:szCs w:val="24"/>
        </w:rPr>
        <w:t>образом</w:t>
      </w:r>
      <w:proofErr w:type="gramEnd"/>
      <w:r w:rsidRPr="00E86B6E">
        <w:rPr>
          <w:rFonts w:ascii="Times New Roman" w:hAnsi="Times New Roman" w:cs="Times New Roman"/>
          <w:sz w:val="24"/>
          <w:szCs w:val="24"/>
        </w:rPr>
        <w:t xml:space="preserve"> рассуждающий, действительно существовал. И заметив, что истина Я мыслю, следовательно, я </w:t>
      </w:r>
      <w:proofErr w:type="gramStart"/>
      <w:r w:rsidRPr="00E86B6E">
        <w:rPr>
          <w:rFonts w:ascii="Times New Roman" w:hAnsi="Times New Roman" w:cs="Times New Roman"/>
          <w:sz w:val="24"/>
          <w:szCs w:val="24"/>
        </w:rPr>
        <w:t>существую столь тверда</w:t>
      </w:r>
      <w:proofErr w:type="gramEnd"/>
      <w:r w:rsidRPr="00E86B6E">
        <w:rPr>
          <w:rFonts w:ascii="Times New Roman" w:hAnsi="Times New Roman" w:cs="Times New Roman"/>
          <w:sz w:val="24"/>
          <w:szCs w:val="24"/>
        </w:rPr>
        <w:t xml:space="preserve"> и верна, что самые сумасбродные предположения скептиков не могут ее поколебать, я заключил, что могу без опасений принять ее за первый принцип искомой мною философии.</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Затем, внимательно исследуя, что такое я сам, я мог вообразить себе, что у меня нет тела, что нет ни мира, ни места, где я находился бы, но я никак не мог представить себе, что вследствие этого я не существую; напротив, из того, что я сомневался в истине других предметов, ясно </w:t>
      </w:r>
      <w:proofErr w:type="gramStart"/>
      <w:r w:rsidRPr="00E86B6E">
        <w:rPr>
          <w:rFonts w:ascii="Times New Roman" w:hAnsi="Times New Roman" w:cs="Times New Roman"/>
          <w:sz w:val="24"/>
          <w:szCs w:val="24"/>
        </w:rPr>
        <w:t>и</w:t>
      </w:r>
      <w:proofErr w:type="gramEnd"/>
      <w:r w:rsidRPr="00E86B6E">
        <w:rPr>
          <w:rFonts w:ascii="Times New Roman" w:hAnsi="Times New Roman" w:cs="Times New Roman"/>
          <w:sz w:val="24"/>
          <w:szCs w:val="24"/>
        </w:rPr>
        <w:t xml:space="preserve"> несомненно следовало, что я существую. А если бы я перестал мыслить, то, хотя бы все остальное, что я когда-</w:t>
      </w:r>
      <w:r w:rsidRPr="00E86B6E">
        <w:rPr>
          <w:rFonts w:ascii="Times New Roman" w:hAnsi="Times New Roman" w:cs="Times New Roman"/>
          <w:sz w:val="24"/>
          <w:szCs w:val="24"/>
        </w:rPr>
        <w:lastRenderedPageBreak/>
        <w:t xml:space="preserve">либо себе представлял, и было истинным, все же не было основания для заключения о том, что я существую. Из этого я узнал, что я – субстанция, вся сущность, или природа, которой состоит в мышлении и которая для своего </w:t>
      </w:r>
      <w:proofErr w:type="gramStart"/>
      <w:r w:rsidRPr="00E86B6E">
        <w:rPr>
          <w:rFonts w:ascii="Times New Roman" w:hAnsi="Times New Roman" w:cs="Times New Roman"/>
          <w:sz w:val="24"/>
          <w:szCs w:val="24"/>
        </w:rPr>
        <w:t>бытия</w:t>
      </w:r>
      <w:proofErr w:type="gramEnd"/>
      <w:r w:rsidRPr="00E86B6E">
        <w:rPr>
          <w:rFonts w:ascii="Times New Roman" w:hAnsi="Times New Roman" w:cs="Times New Roman"/>
          <w:sz w:val="24"/>
          <w:szCs w:val="24"/>
        </w:rPr>
        <w:t xml:space="preserve"> не нуждается ни в </w:t>
      </w:r>
      <w:proofErr w:type="gramStart"/>
      <w:r w:rsidRPr="00E86B6E">
        <w:rPr>
          <w:rFonts w:ascii="Times New Roman" w:hAnsi="Times New Roman" w:cs="Times New Roman"/>
          <w:sz w:val="24"/>
          <w:szCs w:val="24"/>
        </w:rPr>
        <w:t>каком</w:t>
      </w:r>
      <w:proofErr w:type="gramEnd"/>
      <w:r w:rsidRPr="00E86B6E">
        <w:rPr>
          <w:rFonts w:ascii="Times New Roman" w:hAnsi="Times New Roman" w:cs="Times New Roman"/>
          <w:sz w:val="24"/>
          <w:szCs w:val="24"/>
        </w:rPr>
        <w:t xml:space="preserve"> месте и не зависит ни от какой материальной вещи. Таким образом, мое я, душа, которая делает меня тем, что я </w:t>
      </w:r>
      <w:proofErr w:type="spellStart"/>
      <w:r w:rsidRPr="00E86B6E">
        <w:rPr>
          <w:rFonts w:ascii="Times New Roman" w:hAnsi="Times New Roman" w:cs="Times New Roman"/>
          <w:sz w:val="24"/>
          <w:szCs w:val="24"/>
        </w:rPr>
        <w:t>есмь</w:t>
      </w:r>
      <w:proofErr w:type="spellEnd"/>
      <w:r w:rsidRPr="00E86B6E">
        <w:rPr>
          <w:rFonts w:ascii="Times New Roman" w:hAnsi="Times New Roman" w:cs="Times New Roman"/>
          <w:sz w:val="24"/>
          <w:szCs w:val="24"/>
        </w:rPr>
        <w:t xml:space="preserve">, совершенно отлична от тела и ее легче </w:t>
      </w:r>
      <w:proofErr w:type="gramStart"/>
      <w:r w:rsidRPr="00E86B6E">
        <w:rPr>
          <w:rFonts w:ascii="Times New Roman" w:hAnsi="Times New Roman" w:cs="Times New Roman"/>
          <w:sz w:val="24"/>
          <w:szCs w:val="24"/>
        </w:rPr>
        <w:t>познать</w:t>
      </w:r>
      <w:proofErr w:type="gramEnd"/>
      <w:r w:rsidRPr="00E86B6E">
        <w:rPr>
          <w:rFonts w:ascii="Times New Roman" w:hAnsi="Times New Roman" w:cs="Times New Roman"/>
          <w:sz w:val="24"/>
          <w:szCs w:val="24"/>
        </w:rPr>
        <w:t xml:space="preserve">, чем тело; и если бы его даже вовсе не было, она не перестала бы быть тем, что она есть. Затем я рассмотрел, что вообще требуется для того, чтобы то или иное положение было истинно и достоверно; ибо, найдя одно положение достоверно истинным, я должен </w:t>
      </w:r>
      <w:proofErr w:type="gramStart"/>
      <w:r w:rsidRPr="00E86B6E">
        <w:rPr>
          <w:rFonts w:ascii="Times New Roman" w:hAnsi="Times New Roman" w:cs="Times New Roman"/>
          <w:sz w:val="24"/>
          <w:szCs w:val="24"/>
        </w:rPr>
        <w:t>был</w:t>
      </w:r>
      <w:proofErr w:type="gramEnd"/>
      <w:r w:rsidRPr="00E86B6E">
        <w:rPr>
          <w:rFonts w:ascii="Times New Roman" w:hAnsi="Times New Roman" w:cs="Times New Roman"/>
          <w:sz w:val="24"/>
          <w:szCs w:val="24"/>
        </w:rPr>
        <w:t xml:space="preserve"> также знать, в чем заключается эта достоверность. И, заметив, что в истине положения Я мыслю, следовательно, я </w:t>
      </w:r>
      <w:proofErr w:type="gramStart"/>
      <w:r w:rsidRPr="00E86B6E">
        <w:rPr>
          <w:rFonts w:ascii="Times New Roman" w:hAnsi="Times New Roman" w:cs="Times New Roman"/>
          <w:sz w:val="24"/>
          <w:szCs w:val="24"/>
        </w:rPr>
        <w:t>существую меня убеждает</w:t>
      </w:r>
      <w:proofErr w:type="gramEnd"/>
      <w:r w:rsidRPr="00E86B6E">
        <w:rPr>
          <w:rFonts w:ascii="Times New Roman" w:hAnsi="Times New Roman" w:cs="Times New Roman"/>
          <w:sz w:val="24"/>
          <w:szCs w:val="24"/>
        </w:rPr>
        <w:t xml:space="preserve"> единственно ясное представление, что для мышления надо существовать, я заключил, что можно взять за общее правило следующее: все представляемое нами вполне ясно и отчетливо – истинно. Однако некоторая трудность заключается в правильном различении того, что именно мы способны представлять себе вполне отчетливо.</w:t>
      </w:r>
    </w:p>
    <w:p w:rsidR="004C7970" w:rsidRPr="00E86B6E" w:rsidRDefault="004C7970" w:rsidP="00E86B6E">
      <w:pPr>
        <w:ind w:firstLine="360"/>
        <w:rPr>
          <w:rFonts w:ascii="Times New Roman" w:hAnsi="Times New Roman" w:cs="Times New Roman"/>
          <w:sz w:val="24"/>
          <w:szCs w:val="24"/>
        </w:rPr>
      </w:pPr>
      <w:proofErr w:type="gramStart"/>
      <w:r w:rsidRPr="00E86B6E">
        <w:rPr>
          <w:rFonts w:ascii="Times New Roman" w:hAnsi="Times New Roman" w:cs="Times New Roman"/>
          <w:sz w:val="24"/>
          <w:szCs w:val="24"/>
        </w:rPr>
        <w:t>Вследствие чего, размышляя о том, что, раз я сомневаюсь, значит, мое бытие не вполне совершенно, ибо я вполне ясно различал, что полное постижение – это нечто большее, чем сомнение, я стал искать, откуда я приобрел способность мыслить о чем-нибудь более совершенном, чем я сам, и понял со всей очевидностью, что это должно прийти от чего-либо по природе действительно более совершенного.</w:t>
      </w:r>
      <w:proofErr w:type="gramEnd"/>
      <w:r w:rsidRPr="00E86B6E">
        <w:rPr>
          <w:rFonts w:ascii="Times New Roman" w:hAnsi="Times New Roman" w:cs="Times New Roman"/>
          <w:sz w:val="24"/>
          <w:szCs w:val="24"/>
        </w:rPr>
        <w:t xml:space="preserve"> Что касается мыслей о многих других вещах, находящихся вне меня,– о небе, Земле, свете, тепле и тысяче других, то я не так затруднялся ответить, откуда они явились.</w:t>
      </w:r>
    </w:p>
    <w:p w:rsidR="004C7970" w:rsidRPr="00E86B6E" w:rsidRDefault="004C7970" w:rsidP="00E86B6E">
      <w:pPr>
        <w:ind w:firstLine="360"/>
        <w:rPr>
          <w:rFonts w:ascii="Times New Roman" w:hAnsi="Times New Roman" w:cs="Times New Roman"/>
          <w:sz w:val="24"/>
          <w:szCs w:val="24"/>
        </w:rPr>
      </w:pPr>
      <w:proofErr w:type="gramStart"/>
      <w:r w:rsidRPr="00E86B6E">
        <w:rPr>
          <w:rFonts w:ascii="Times New Roman" w:hAnsi="Times New Roman" w:cs="Times New Roman"/>
          <w:sz w:val="24"/>
          <w:szCs w:val="24"/>
        </w:rPr>
        <w:t>Причина, почему многие убеждены, что трудно познать Бога и уразуметь, что такое душа, заключается в том, что они никогда не поднимаются умом выше того, что может быть познано чувствами, и так привыкли рассматривать все с помощью воображения, которое представляет собой лишь частный род мышления о материальных вещах, что все, чего нельзя вообразить, кажется им непонятным.</w:t>
      </w:r>
      <w:proofErr w:type="gramEnd"/>
      <w:r w:rsidRPr="00E86B6E">
        <w:rPr>
          <w:rFonts w:ascii="Times New Roman" w:hAnsi="Times New Roman" w:cs="Times New Roman"/>
          <w:sz w:val="24"/>
          <w:szCs w:val="24"/>
        </w:rPr>
        <w:t xml:space="preserve"> Это явствует также из того, что даже философы держатся в своих учениях правила, что не может быть ничего в разуме, чего прежде не было в чувствах, а ведь идеи Бога и души там никогда не было. Мне кажется, что те, кто хочет пользоваться воображением, чтобы понять эти идеи, поступают так, как если бы они хотели пользоваться зрением, чтобы услышать звук или обонять запах, но с той, впрочем, разницей, что чувство зрения убеждает нас в достоверности предметов не менее, нежели чувства слуха и обоняния, тогда </w:t>
      </w:r>
      <w:proofErr w:type="gramStart"/>
      <w:r w:rsidRPr="00E86B6E">
        <w:rPr>
          <w:rFonts w:ascii="Times New Roman" w:hAnsi="Times New Roman" w:cs="Times New Roman"/>
          <w:sz w:val="24"/>
          <w:szCs w:val="24"/>
        </w:rPr>
        <w:t>как</w:t>
      </w:r>
      <w:proofErr w:type="gramEnd"/>
      <w:r w:rsidRPr="00E86B6E">
        <w:rPr>
          <w:rFonts w:ascii="Times New Roman" w:hAnsi="Times New Roman" w:cs="Times New Roman"/>
          <w:sz w:val="24"/>
          <w:szCs w:val="24"/>
        </w:rPr>
        <w:t xml:space="preserve"> ни воображение, ни чувства никогда не могут убедить нас в чем-либо, если не вмешается наш разум.</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Наконец, если существуют еще люди, которых и приведенные доводы не убедят в существовании Бога и их души, то пусть они узнают, что все другое, во что они, быть может, верят больше, как, например, что они имеют тело, что есть звезды. Земля и тому подобное,– все это менее достоверно. Ибо хотя есть моральная уверенность в подлинности этих вещей, так что в них невозможно сомневаться, не впадая в чудачество, однако, когда дело касается метафизической достоверности, то нельзя, не отступая от разумности, отрицать, что есть основание не быть в них вполне уверенным. Стоит только отметить, что точно так же можно вообразить во сне, что мы имеем другое тело, видим другие звезды, другую Землю, тогда как на самом деле ничего этого нет. Ибо откуда мы знаем, что мысли, приходящие во сне, более ложны, чем другие? Ведь часто они столь же живы и выразительны. Пусть лучшие умы разбираются в этом, сколько им угодно; я не думаю, чтобы они могли привести какое-нибудь основание, достаточное, чтобы устранить это сомнение, если не предположить бытие Бога. Ибо, во-первых, само правило, принятое мною, а именно что вещи, которые мы представляем себе вполне ясно и отчетливо, все истинны, имеет силу только вследствие того, что Бог есть, или существует, и является совершенным существом, от которого проистекает все, что есть в нас. Отсюда следует, что наши идеи или понятия, будучи реальностями и происходя от Бога, в силу этого не могут не быть истинными во всем том, что в них есть ясного и отчетливого. И если мы довольно часто имеем представления, заключающие в себе ложь, то это именно те представления, которые содержат нечто смутное и темное, по той причине, что они причастны небытию. Они в нас только потому </w:t>
      </w:r>
      <w:r w:rsidRPr="00E86B6E">
        <w:rPr>
          <w:rFonts w:ascii="Times New Roman" w:hAnsi="Times New Roman" w:cs="Times New Roman"/>
          <w:sz w:val="24"/>
          <w:szCs w:val="24"/>
        </w:rPr>
        <w:lastRenderedPageBreak/>
        <w:t xml:space="preserve">неясны и сбивчивы, что мы не вполне совершенны. Очевидно, что одинаково недопустимо, чтобы ложь или несовершенство как таковые проистекали от Бога и чтобы истина или совершенство происходили от небытия. Но если бы мы вовсе по знали, что все, что есть в нас реального и истинного, происходит от существа совершенного и бесконечного, то, как бы ясны и </w:t>
      </w:r>
      <w:proofErr w:type="gramStart"/>
      <w:r w:rsidRPr="00E86B6E">
        <w:rPr>
          <w:rFonts w:ascii="Times New Roman" w:hAnsi="Times New Roman" w:cs="Times New Roman"/>
          <w:sz w:val="24"/>
          <w:szCs w:val="24"/>
        </w:rPr>
        <w:t>отчетливы</w:t>
      </w:r>
      <w:proofErr w:type="gramEnd"/>
      <w:r w:rsidRPr="00E86B6E">
        <w:rPr>
          <w:rFonts w:ascii="Times New Roman" w:hAnsi="Times New Roman" w:cs="Times New Roman"/>
          <w:sz w:val="24"/>
          <w:szCs w:val="24"/>
        </w:rPr>
        <w:t xml:space="preserve"> ни были наши представления, мы не имели бы никакого основания быть уверенными в том, что они обладают совершенством истины.</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После того как познание Бога и души подтвердило упомянутое правило, легко понять, что сновидения нисколько не должны заставлять нас сомневаться в истине мыслей, которые мы имеем наяву. Если бы случилось, что во сне пришли вполне отчетливые мысли, </w:t>
      </w:r>
      <w:proofErr w:type="gramStart"/>
      <w:r w:rsidRPr="00E86B6E">
        <w:rPr>
          <w:rFonts w:ascii="Times New Roman" w:hAnsi="Times New Roman" w:cs="Times New Roman"/>
          <w:sz w:val="24"/>
          <w:szCs w:val="24"/>
        </w:rPr>
        <w:t>например</w:t>
      </w:r>
      <w:proofErr w:type="gramEnd"/>
      <w:r w:rsidRPr="00E86B6E">
        <w:rPr>
          <w:rFonts w:ascii="Times New Roman" w:hAnsi="Times New Roman" w:cs="Times New Roman"/>
          <w:sz w:val="24"/>
          <w:szCs w:val="24"/>
        </w:rPr>
        <w:t xml:space="preserve"> геометр нашел какое-нибудь новое доказательство, то его сон не мешал бы этому доказательству быть верным. Что же касается самого обыкновенного обмана, вызываемого нашими снами и состоящего в том, что они представляют нам различные предметы точно так, как их представляют наши внешние чувства, то неважно, что этот обман дает повод сомневаться в истине подобных представлений, так как они могут довольно часто обманывать нас и без сна. И наконец, спим ли мы или бодрствуем, мы должны доверяться в суждениях наших только очевидности нашего разума. Надлежит заметить, что я говорю о нашем разуме, а отнюдь не о нашем воображении или наших чувствах. Хотя Солнце мы видим ясно, однако мы не должны заключать, что оно такой величины, как мы его видим; можно так же отчетливо представить себе львиную голову на теле козы, но вовсе не следует заключать отсюда, что на свете существует химера.</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Ибо разум вовсе не требует, чтобы все подобным </w:t>
      </w:r>
      <w:proofErr w:type="gramStart"/>
      <w:r w:rsidRPr="00E86B6E">
        <w:rPr>
          <w:rFonts w:ascii="Times New Roman" w:hAnsi="Times New Roman" w:cs="Times New Roman"/>
          <w:sz w:val="24"/>
          <w:szCs w:val="24"/>
        </w:rPr>
        <w:t>образом</w:t>
      </w:r>
      <w:proofErr w:type="gramEnd"/>
      <w:r w:rsidRPr="00E86B6E">
        <w:rPr>
          <w:rFonts w:ascii="Times New Roman" w:hAnsi="Times New Roman" w:cs="Times New Roman"/>
          <w:sz w:val="24"/>
          <w:szCs w:val="24"/>
        </w:rPr>
        <w:t xml:space="preserve"> видимое или воображаемое нами было истинным, но он ясно указывает, что все наши представления или понятия должны иметь какое-либо основание истины, ибо невозможно, чтобы Бог, </w:t>
      </w:r>
      <w:proofErr w:type="spellStart"/>
      <w:r w:rsidRPr="00E86B6E">
        <w:rPr>
          <w:rFonts w:ascii="Times New Roman" w:hAnsi="Times New Roman" w:cs="Times New Roman"/>
          <w:sz w:val="24"/>
          <w:szCs w:val="24"/>
        </w:rPr>
        <w:t>всесовершенный</w:t>
      </w:r>
      <w:proofErr w:type="spellEnd"/>
      <w:r w:rsidRPr="00E86B6E">
        <w:rPr>
          <w:rFonts w:ascii="Times New Roman" w:hAnsi="Times New Roman" w:cs="Times New Roman"/>
          <w:sz w:val="24"/>
          <w:szCs w:val="24"/>
        </w:rPr>
        <w:t xml:space="preserve"> и </w:t>
      </w:r>
      <w:proofErr w:type="spellStart"/>
      <w:r w:rsidRPr="00E86B6E">
        <w:rPr>
          <w:rFonts w:ascii="Times New Roman" w:hAnsi="Times New Roman" w:cs="Times New Roman"/>
          <w:sz w:val="24"/>
          <w:szCs w:val="24"/>
        </w:rPr>
        <w:t>всеправедный</w:t>
      </w:r>
      <w:proofErr w:type="spellEnd"/>
      <w:r w:rsidRPr="00E86B6E">
        <w:rPr>
          <w:rFonts w:ascii="Times New Roman" w:hAnsi="Times New Roman" w:cs="Times New Roman"/>
          <w:sz w:val="24"/>
          <w:szCs w:val="24"/>
        </w:rPr>
        <w:t xml:space="preserve">, вложил их в нас без такового. </w:t>
      </w:r>
      <w:proofErr w:type="gramStart"/>
      <w:r w:rsidRPr="00E86B6E">
        <w:rPr>
          <w:rFonts w:ascii="Times New Roman" w:hAnsi="Times New Roman" w:cs="Times New Roman"/>
          <w:sz w:val="24"/>
          <w:szCs w:val="24"/>
        </w:rPr>
        <w:t>А так как наши рассуждения во время сна никогда не бывают столь ясными и целостными, как во время бодрствования, хотя некоторые представляющиеся нам образы бывают иногда так же живы и выразительны, то разум указывает нам, что в мыслях наших, не могущих быть всегда верными по причине нашего несовершенства, во время бодрствования должно быть больше правды, чем во время сна.</w:t>
      </w:r>
      <w:proofErr w:type="gramEnd"/>
    </w:p>
    <w:p w:rsidR="004C7970" w:rsidRPr="00E86B6E" w:rsidRDefault="004C7970" w:rsidP="00E86B6E">
      <w:pPr>
        <w:ind w:firstLine="360"/>
        <w:rPr>
          <w:rFonts w:ascii="Times New Roman" w:hAnsi="Times New Roman" w:cs="Times New Roman"/>
          <w:sz w:val="24"/>
          <w:szCs w:val="24"/>
        </w:rPr>
      </w:pPr>
    </w:p>
    <w:p w:rsidR="00E86B6E" w:rsidRPr="00E86B6E" w:rsidRDefault="00E86B6E" w:rsidP="00E86B6E">
      <w:pPr>
        <w:ind w:firstLine="360"/>
        <w:rPr>
          <w:rFonts w:ascii="Times New Roman" w:hAnsi="Times New Roman" w:cs="Times New Roman"/>
          <w:sz w:val="24"/>
          <w:szCs w:val="24"/>
        </w:rPr>
      </w:pPr>
      <w:r w:rsidRPr="00E86B6E">
        <w:rPr>
          <w:rFonts w:ascii="Times New Roman" w:hAnsi="Times New Roman" w:cs="Times New Roman"/>
          <w:sz w:val="24"/>
          <w:szCs w:val="24"/>
        </w:rPr>
        <w:br w:type="page"/>
      </w:r>
    </w:p>
    <w:p w:rsidR="004C7970" w:rsidRPr="00E86B6E" w:rsidRDefault="004C7970" w:rsidP="00E86B6E">
      <w:pPr>
        <w:ind w:firstLine="360"/>
        <w:rPr>
          <w:rFonts w:ascii="Times New Roman" w:hAnsi="Times New Roman" w:cs="Times New Roman"/>
          <w:b/>
          <w:sz w:val="28"/>
          <w:szCs w:val="28"/>
        </w:rPr>
      </w:pPr>
      <w:r w:rsidRPr="00E86B6E">
        <w:rPr>
          <w:rFonts w:ascii="Times New Roman" w:hAnsi="Times New Roman" w:cs="Times New Roman"/>
          <w:b/>
          <w:sz w:val="28"/>
          <w:szCs w:val="28"/>
        </w:rPr>
        <w:lastRenderedPageBreak/>
        <w:t>Френсис Бэкон. Новый органон</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Человек, слуга и  истолкователь природы, столько совершает  и понимает,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сколько постиг  в ее  порядке  делом  или размышлением,  и свыше этого он не</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знает и не может.</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Знание и могущество человека совпадают, ибо незнание причины затрудняет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действие. Природа побеждается только подчинением ей, и то, что в  созерцании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представляется причиной, в действии представляется правилом.</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Истинная причина и корень всех  зол  в науках лежит в одном: в том, что</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мы обманчиво поражаемся силам человеческого  ума, возносим  их и не ищем для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них истинной помощи.</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Тонкость природы во много раз превосходит тонкость чувств и разума, так</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что все  эти прекрасные созерцания, размышления, толкования </w:t>
      </w:r>
      <w:r w:rsidR="00337D83" w:rsidRPr="00E86B6E">
        <w:rPr>
          <w:rFonts w:ascii="Times New Roman" w:hAnsi="Times New Roman" w:cs="Times New Roman"/>
          <w:sz w:val="24"/>
          <w:szCs w:val="24"/>
        </w:rPr>
        <w:t>–</w:t>
      </w:r>
      <w:r w:rsidRPr="00E86B6E">
        <w:rPr>
          <w:rFonts w:ascii="Times New Roman" w:hAnsi="Times New Roman" w:cs="Times New Roman"/>
          <w:sz w:val="24"/>
          <w:szCs w:val="24"/>
        </w:rPr>
        <w:t xml:space="preserve"> бессмысленная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вещь; только нет того, кто бы это видел.</w:t>
      </w:r>
    </w:p>
    <w:p w:rsidR="004C7970" w:rsidRPr="00E86B6E" w:rsidRDefault="004C7970" w:rsidP="00E86B6E">
      <w:pPr>
        <w:ind w:firstLine="360"/>
        <w:rPr>
          <w:rFonts w:ascii="Times New Roman" w:hAnsi="Times New Roman" w:cs="Times New Roman"/>
          <w:sz w:val="24"/>
          <w:szCs w:val="24"/>
        </w:rPr>
      </w:pPr>
      <w:bookmarkStart w:id="0" w:name="12"/>
      <w:bookmarkEnd w:id="0"/>
      <w:r w:rsidRPr="00E86B6E">
        <w:rPr>
          <w:rFonts w:ascii="Times New Roman" w:hAnsi="Times New Roman" w:cs="Times New Roman"/>
          <w:sz w:val="24"/>
          <w:szCs w:val="24"/>
        </w:rPr>
        <w:t>Как науки, которые теперь имеются, бесполезны для новых открытий, так 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логика, которая теперь имеется, бесполезна для открытия знаний.</w:t>
      </w:r>
    </w:p>
    <w:p w:rsidR="004C7970" w:rsidRPr="00E86B6E" w:rsidRDefault="004C7970" w:rsidP="00E86B6E">
      <w:pPr>
        <w:ind w:firstLine="360"/>
        <w:rPr>
          <w:rFonts w:ascii="Times New Roman" w:hAnsi="Times New Roman" w:cs="Times New Roman"/>
          <w:sz w:val="24"/>
          <w:szCs w:val="24"/>
        </w:rPr>
      </w:pPr>
      <w:bookmarkStart w:id="1" w:name="13"/>
      <w:bookmarkEnd w:id="1"/>
      <w:r w:rsidRPr="00E86B6E">
        <w:rPr>
          <w:rFonts w:ascii="Times New Roman" w:hAnsi="Times New Roman" w:cs="Times New Roman"/>
          <w:sz w:val="24"/>
          <w:szCs w:val="24"/>
        </w:rPr>
        <w:t xml:space="preserve">Логика,   которой   теперь  пользуются,   </w:t>
      </w:r>
      <w:proofErr w:type="gramStart"/>
      <w:r w:rsidRPr="00E86B6E">
        <w:rPr>
          <w:rFonts w:ascii="Times New Roman" w:hAnsi="Times New Roman" w:cs="Times New Roman"/>
          <w:sz w:val="24"/>
          <w:szCs w:val="24"/>
        </w:rPr>
        <w:t>скорее</w:t>
      </w:r>
      <w:proofErr w:type="gramEnd"/>
      <w:r w:rsidRPr="00E86B6E">
        <w:rPr>
          <w:rFonts w:ascii="Times New Roman" w:hAnsi="Times New Roman" w:cs="Times New Roman"/>
          <w:sz w:val="24"/>
          <w:szCs w:val="24"/>
        </w:rPr>
        <w:t xml:space="preserve">  служит  укреплению  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сохранению заблуждений, имеющих свое  основание в общепринятых понятиях, чем</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отысканию истины. Поэтому она более вредна, чем полезна.</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Тщетно ожидать  большого прибавления в  знаниях от введения  и прививки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нового  к старому. Должно быть совершено обновление до последних основ, если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мы не хотим вечно вращаться в круге с самым ничтожным движением вперед.</w:t>
      </w:r>
    </w:p>
    <w:p w:rsidR="004C7970" w:rsidRPr="00E86B6E" w:rsidRDefault="004C7970" w:rsidP="00E86B6E">
      <w:pPr>
        <w:ind w:firstLine="360"/>
        <w:rPr>
          <w:rFonts w:ascii="Times New Roman" w:hAnsi="Times New Roman" w:cs="Times New Roman"/>
          <w:sz w:val="24"/>
          <w:szCs w:val="24"/>
        </w:rPr>
      </w:pPr>
      <w:proofErr w:type="gramStart"/>
      <w:r w:rsidRPr="00E86B6E">
        <w:rPr>
          <w:rFonts w:ascii="Times New Roman" w:hAnsi="Times New Roman" w:cs="Times New Roman"/>
          <w:sz w:val="24"/>
          <w:szCs w:val="24"/>
        </w:rPr>
        <w:t>Идолы и  ложные понятия,  которые  уже  пленили  человеческий  разум  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глубоко  в  нем  укрепились, так  владеют  умом людей, что  затрудняют  вход</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истине,  но,  если даже  вход ей  будет  дозволен и предоставлен, они  снова</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преградят путь  при самом обновлении наук  и  будут ему препятствовать, если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только люди, предостереженные, не вооружатся против них, насколько возможно.</w:t>
      </w:r>
      <w:proofErr w:type="gramEnd"/>
    </w:p>
    <w:p w:rsidR="004C7970" w:rsidRPr="00E86B6E" w:rsidRDefault="004C7970" w:rsidP="00E86B6E">
      <w:pPr>
        <w:ind w:firstLine="360"/>
        <w:rPr>
          <w:rFonts w:ascii="Times New Roman" w:hAnsi="Times New Roman" w:cs="Times New Roman"/>
          <w:sz w:val="24"/>
          <w:szCs w:val="24"/>
        </w:rPr>
      </w:pPr>
      <w:bookmarkStart w:id="2" w:name="40"/>
      <w:bookmarkEnd w:id="2"/>
      <w:r w:rsidRPr="00E86B6E">
        <w:rPr>
          <w:rFonts w:ascii="Times New Roman" w:hAnsi="Times New Roman" w:cs="Times New Roman"/>
          <w:sz w:val="24"/>
          <w:szCs w:val="24"/>
        </w:rPr>
        <w:t>Есть  четыре вида идолов, которые осаждают  умы людей.  Для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того чтобы изучать их, дадим им  имена.  Назовем  первый  вид  идолами рода,</w:t>
      </w:r>
      <w:r w:rsidR="00337D83" w:rsidRPr="00E86B6E">
        <w:rPr>
          <w:rFonts w:ascii="Times New Roman" w:hAnsi="Times New Roman" w:cs="Times New Roman"/>
          <w:sz w:val="24"/>
          <w:szCs w:val="24"/>
        </w:rPr>
        <w:t xml:space="preserve"> второй -</w:t>
      </w:r>
      <w:r w:rsidRPr="00E86B6E">
        <w:rPr>
          <w:rFonts w:ascii="Times New Roman" w:hAnsi="Times New Roman" w:cs="Times New Roman"/>
          <w:sz w:val="24"/>
          <w:szCs w:val="24"/>
        </w:rPr>
        <w:t xml:space="preserve"> идолами пещеры,</w:t>
      </w:r>
      <w:r w:rsidR="00337D83" w:rsidRPr="00E86B6E">
        <w:rPr>
          <w:rFonts w:ascii="Times New Roman" w:hAnsi="Times New Roman" w:cs="Times New Roman"/>
          <w:sz w:val="24"/>
          <w:szCs w:val="24"/>
        </w:rPr>
        <w:t xml:space="preserve"> третий -</w:t>
      </w:r>
      <w:r w:rsidRPr="00E86B6E">
        <w:rPr>
          <w:rFonts w:ascii="Times New Roman" w:hAnsi="Times New Roman" w:cs="Times New Roman"/>
          <w:sz w:val="24"/>
          <w:szCs w:val="24"/>
        </w:rPr>
        <w:t xml:space="preserve"> идолами площади и </w:t>
      </w:r>
      <w:r w:rsidR="00337D83" w:rsidRPr="00E86B6E">
        <w:rPr>
          <w:rFonts w:ascii="Times New Roman" w:hAnsi="Times New Roman" w:cs="Times New Roman"/>
          <w:sz w:val="24"/>
          <w:szCs w:val="24"/>
        </w:rPr>
        <w:t xml:space="preserve"> четвертый – </w:t>
      </w:r>
      <w:r w:rsidRPr="00E86B6E">
        <w:rPr>
          <w:rFonts w:ascii="Times New Roman" w:hAnsi="Times New Roman" w:cs="Times New Roman"/>
          <w:sz w:val="24"/>
          <w:szCs w:val="24"/>
        </w:rPr>
        <w:t>идолами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театра.</w:t>
      </w:r>
    </w:p>
    <w:p w:rsidR="00337D83" w:rsidRPr="00E86B6E" w:rsidRDefault="004C7970" w:rsidP="00E86B6E">
      <w:pPr>
        <w:ind w:firstLine="360"/>
        <w:rPr>
          <w:rFonts w:ascii="Times New Roman" w:hAnsi="Times New Roman" w:cs="Times New Roman"/>
          <w:sz w:val="24"/>
          <w:szCs w:val="24"/>
        </w:rPr>
      </w:pPr>
      <w:bookmarkStart w:id="3" w:name="41"/>
      <w:bookmarkEnd w:id="3"/>
      <w:r w:rsidRPr="00E86B6E">
        <w:rPr>
          <w:rFonts w:ascii="Times New Roman" w:hAnsi="Times New Roman" w:cs="Times New Roman"/>
          <w:sz w:val="24"/>
          <w:szCs w:val="24"/>
        </w:rPr>
        <w:t>Построение  понятий и аксиом  через истинную индукцию есть, несомненно,</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подлинное средство для того, чтобы подавить и изгнать  идолы. Но и  указание</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идолов  весьма полезно. Учение  об  идолах  представляет  </w:t>
      </w:r>
      <w:proofErr w:type="gramStart"/>
      <w:r w:rsidRPr="00E86B6E">
        <w:rPr>
          <w:rFonts w:ascii="Times New Roman" w:hAnsi="Times New Roman" w:cs="Times New Roman"/>
          <w:sz w:val="24"/>
          <w:szCs w:val="24"/>
        </w:rPr>
        <w:t>собой  то</w:t>
      </w:r>
      <w:proofErr w:type="gramEnd"/>
      <w:r w:rsidRPr="00E86B6E">
        <w:rPr>
          <w:rFonts w:ascii="Times New Roman" w:hAnsi="Times New Roman" w:cs="Times New Roman"/>
          <w:sz w:val="24"/>
          <w:szCs w:val="24"/>
        </w:rPr>
        <w:t xml:space="preserve">  же  для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истолкования  природы,  что  и  учение  </w:t>
      </w:r>
      <w:r w:rsidR="00337D83" w:rsidRPr="00E86B6E">
        <w:rPr>
          <w:rFonts w:ascii="Times New Roman" w:hAnsi="Times New Roman" w:cs="Times New Roman"/>
          <w:sz w:val="24"/>
          <w:szCs w:val="24"/>
        </w:rPr>
        <w:t>об  опровержении  софизмов -</w:t>
      </w:r>
      <w:r w:rsidRPr="00E86B6E">
        <w:rPr>
          <w:rFonts w:ascii="Times New Roman" w:hAnsi="Times New Roman" w:cs="Times New Roman"/>
          <w:sz w:val="24"/>
          <w:szCs w:val="24"/>
        </w:rPr>
        <w:t xml:space="preserve"> для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общепринятой диалектик</w:t>
      </w:r>
      <w:bookmarkStart w:id="4" w:name="42"/>
      <w:bookmarkEnd w:id="4"/>
      <w:r w:rsidR="00337D83" w:rsidRPr="00E86B6E">
        <w:rPr>
          <w:rFonts w:ascii="Times New Roman" w:hAnsi="Times New Roman" w:cs="Times New Roman"/>
          <w:sz w:val="24"/>
          <w:szCs w:val="24"/>
        </w:rPr>
        <w:t>и.</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Идолы рода находят основание в  самой природе человека, в  племени  или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самом  роде  людей,  ибо ложно утверждать</w:t>
      </w:r>
      <w:r w:rsidR="00337D83" w:rsidRPr="00E86B6E">
        <w:rPr>
          <w:rFonts w:ascii="Times New Roman" w:hAnsi="Times New Roman" w:cs="Times New Roman"/>
          <w:sz w:val="24"/>
          <w:szCs w:val="24"/>
        </w:rPr>
        <w:t>,</w:t>
      </w:r>
      <w:r w:rsidRPr="00E86B6E">
        <w:rPr>
          <w:rFonts w:ascii="Times New Roman" w:hAnsi="Times New Roman" w:cs="Times New Roman"/>
          <w:sz w:val="24"/>
          <w:szCs w:val="24"/>
        </w:rPr>
        <w:t xml:space="preserve">  что  чувства  человека есть мера</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вещей. Наоборот, все </w:t>
      </w:r>
      <w:proofErr w:type="gramStart"/>
      <w:r w:rsidRPr="00E86B6E">
        <w:rPr>
          <w:rFonts w:ascii="Times New Roman" w:hAnsi="Times New Roman" w:cs="Times New Roman"/>
          <w:sz w:val="24"/>
          <w:szCs w:val="24"/>
        </w:rPr>
        <w:t>восприятия</w:t>
      </w:r>
      <w:proofErr w:type="gramEnd"/>
      <w:r w:rsidRPr="00E86B6E">
        <w:rPr>
          <w:rFonts w:ascii="Times New Roman" w:hAnsi="Times New Roman" w:cs="Times New Roman"/>
          <w:sz w:val="24"/>
          <w:szCs w:val="24"/>
        </w:rPr>
        <w:t xml:space="preserve">  как чувства, так и ума покоятся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на  аналогии  человека,  а  не  на аналогии мира.  Ум человека  уподобляется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неровному  зеркалу,  которое,  примешивая  к  природе  вещей  свою  природу,</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отражает вещи в искривленном и обезображенном виде.</w:t>
      </w:r>
    </w:p>
    <w:p w:rsidR="004C7970" w:rsidRPr="00E86B6E" w:rsidRDefault="004C7970" w:rsidP="00E86B6E">
      <w:pPr>
        <w:ind w:firstLine="360"/>
        <w:rPr>
          <w:rFonts w:ascii="Times New Roman" w:hAnsi="Times New Roman" w:cs="Times New Roman"/>
          <w:sz w:val="24"/>
          <w:szCs w:val="24"/>
        </w:rPr>
      </w:pPr>
      <w:bookmarkStart w:id="5" w:name="43"/>
      <w:bookmarkEnd w:id="5"/>
      <w:r w:rsidRPr="00E86B6E">
        <w:rPr>
          <w:rFonts w:ascii="Times New Roman" w:hAnsi="Times New Roman" w:cs="Times New Roman"/>
          <w:sz w:val="24"/>
          <w:szCs w:val="24"/>
        </w:rPr>
        <w:t>Идолы пещеры  суть заблуждения  отдельного человека. Ведь у</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каждого  помимо ошибок,  свойственных роду человеческому, есть  своя  особая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пещера, которая ослабляет  и искажает свет  природы. </w:t>
      </w:r>
      <w:proofErr w:type="gramStart"/>
      <w:r w:rsidRPr="00E86B6E">
        <w:rPr>
          <w:rFonts w:ascii="Times New Roman" w:hAnsi="Times New Roman" w:cs="Times New Roman"/>
          <w:sz w:val="24"/>
          <w:szCs w:val="24"/>
        </w:rPr>
        <w:t>Происходит  это или  от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особых  прирожденных свойств каждого,  или от воспитания и бесед  с другими,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или  от  чтения  книг  и от авторитетов, перед какими кто  преклоняется, или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вследствие  разницы во впечатлениях, зависящей от того,  получают ли их души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предвзятые и предрасположенные или же души хладнокровные и спокойные, или по</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другим причинам.</w:t>
      </w:r>
      <w:proofErr w:type="gramEnd"/>
      <w:r w:rsidRPr="00E86B6E">
        <w:rPr>
          <w:rFonts w:ascii="Times New Roman" w:hAnsi="Times New Roman" w:cs="Times New Roman"/>
          <w:sz w:val="24"/>
          <w:szCs w:val="24"/>
        </w:rPr>
        <w:t xml:space="preserve"> Так что дух </w:t>
      </w:r>
      <w:r w:rsidRPr="00E86B6E">
        <w:rPr>
          <w:rFonts w:ascii="Times New Roman" w:hAnsi="Times New Roman" w:cs="Times New Roman"/>
          <w:sz w:val="24"/>
          <w:szCs w:val="24"/>
        </w:rPr>
        <w:lastRenderedPageBreak/>
        <w:t>человека, смотря по  тому,  как он расположен у</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отдельных людей,  есть вещь переменчивая, неустойчивая  и как  бы случайная.</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Вот почему Гераклит правильно сказал, что  люди ищут знаний в малых мирах, а</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не в большом или общем мире.</w:t>
      </w:r>
    </w:p>
    <w:p w:rsidR="004C7970" w:rsidRPr="00E86B6E" w:rsidRDefault="004C7970" w:rsidP="00E86B6E">
      <w:pPr>
        <w:ind w:firstLine="360"/>
        <w:rPr>
          <w:rFonts w:ascii="Times New Roman" w:hAnsi="Times New Roman" w:cs="Times New Roman"/>
          <w:sz w:val="24"/>
          <w:szCs w:val="24"/>
        </w:rPr>
      </w:pPr>
      <w:bookmarkStart w:id="6" w:name="44"/>
      <w:bookmarkEnd w:id="6"/>
      <w:r w:rsidRPr="00E86B6E">
        <w:rPr>
          <w:rFonts w:ascii="Times New Roman" w:hAnsi="Times New Roman" w:cs="Times New Roman"/>
          <w:sz w:val="24"/>
          <w:szCs w:val="24"/>
        </w:rPr>
        <w:t>Существуют  еще  идолы,  которые происходят  как  бы  в  силу  взаимной</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связанности  и  сообщества  людей.  Эти  идолы  мы  называем,  имея  в  виду</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порождающее  их  общение  и  сотоварищество  людей,  идолами  площади.  Люди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объединяются  речью.  Слова  же устанавливаются  сообразно разумению  толпы.</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Поэтому  плохое и нелепое  установление слов  удивительным  образом осаждает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разум. Определения и разъяснения,  которыми привыкли вооружаться и  охранять</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себя ученые  люди,  никоим образом не  помогают  делу.  Слова прямо насилуют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разум,  смешивают  все  и ведут  людей  к  пустым  и бесчисленным  спорам  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толкованиям.</w:t>
      </w:r>
    </w:p>
    <w:p w:rsidR="00E86B6E" w:rsidRPr="00E86B6E" w:rsidRDefault="004C7970" w:rsidP="00E86B6E">
      <w:pPr>
        <w:ind w:firstLine="360"/>
        <w:rPr>
          <w:rFonts w:ascii="Times New Roman" w:hAnsi="Times New Roman" w:cs="Times New Roman"/>
          <w:sz w:val="24"/>
          <w:szCs w:val="24"/>
        </w:rPr>
      </w:pPr>
      <w:bookmarkStart w:id="7" w:name="45"/>
      <w:bookmarkEnd w:id="7"/>
      <w:r w:rsidRPr="00E86B6E">
        <w:rPr>
          <w:rFonts w:ascii="Times New Roman" w:hAnsi="Times New Roman" w:cs="Times New Roman"/>
          <w:sz w:val="24"/>
          <w:szCs w:val="24"/>
        </w:rPr>
        <w:t>Существуют,  наконец,  идолы, которые вселились в  души людей из разных</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догматов философии,  а также  из превратных  законов  доказательств.  Их  мы</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называем  идолами  театра, ибо  мы считаем,  что, сколько есть </w:t>
      </w:r>
      <w:proofErr w:type="gramStart"/>
      <w:r w:rsidRPr="00E86B6E">
        <w:rPr>
          <w:rFonts w:ascii="Times New Roman" w:hAnsi="Times New Roman" w:cs="Times New Roman"/>
          <w:sz w:val="24"/>
          <w:szCs w:val="24"/>
        </w:rPr>
        <w:t>принятых</w:t>
      </w:r>
      <w:proofErr w:type="gramEnd"/>
      <w:r w:rsidRPr="00E86B6E">
        <w:rPr>
          <w:rFonts w:ascii="Times New Roman" w:hAnsi="Times New Roman" w:cs="Times New Roman"/>
          <w:sz w:val="24"/>
          <w:szCs w:val="24"/>
        </w:rPr>
        <w:t xml:space="preserve">  или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изобретенных  философских систем,  столько  поставлено  и  сыграно  комедий,</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представляющих вымышленные  и искусственные миры. Мы говорим это не только о</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философских системах,  которые существуют  сейчас  или существовали некогда,</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так как сказки такого рода могли бы быть  сложены и составлены во множестве;</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ведь вообще у весьма различных ошибок бывают почти одни и те же причины. При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этом  мы   разумеем   здесь  не  только   общие  философские  учения,  но  и</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многочисленные  начала  и аксиомы  наук,  которые получили  силу  вследствие</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предания, веры и беззаботности. Однако о каждом из этих родов идолов следует</w:t>
      </w:r>
      <w:r w:rsidR="00337D83" w:rsidRPr="00E86B6E">
        <w:rPr>
          <w:rFonts w:ascii="Times New Roman" w:hAnsi="Times New Roman" w:cs="Times New Roman"/>
          <w:sz w:val="24"/>
          <w:szCs w:val="24"/>
        </w:rPr>
        <w:t xml:space="preserve"> </w:t>
      </w:r>
    </w:p>
    <w:p w:rsidR="004C7970" w:rsidRPr="00E86B6E" w:rsidRDefault="004C7970" w:rsidP="00E86B6E">
      <w:pPr>
        <w:ind w:firstLine="360"/>
        <w:rPr>
          <w:rFonts w:ascii="Times New Roman" w:hAnsi="Times New Roman" w:cs="Times New Roman"/>
          <w:sz w:val="24"/>
          <w:szCs w:val="24"/>
        </w:rPr>
      </w:pPr>
      <w:r w:rsidRPr="00E86B6E">
        <w:rPr>
          <w:rFonts w:ascii="Times New Roman" w:hAnsi="Times New Roman" w:cs="Times New Roman"/>
          <w:sz w:val="24"/>
          <w:szCs w:val="24"/>
        </w:rPr>
        <w:t>Человеческий разум в силу  своей  склонности легко предполагает в вещах</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больше порядка  и  единообразия, чем их находит. И  в  то время как многое в</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природе  единично  и  совершенно  не  имеет  себе  подобия,  он  придумывает</w:t>
      </w:r>
      <w:r w:rsidR="00337D83" w:rsidRPr="00E86B6E">
        <w:rPr>
          <w:rFonts w:ascii="Times New Roman" w:hAnsi="Times New Roman" w:cs="Times New Roman"/>
          <w:sz w:val="24"/>
          <w:szCs w:val="24"/>
        </w:rPr>
        <w:t xml:space="preserve"> </w:t>
      </w:r>
      <w:r w:rsidRPr="00E86B6E">
        <w:rPr>
          <w:rFonts w:ascii="Times New Roman" w:hAnsi="Times New Roman" w:cs="Times New Roman"/>
          <w:sz w:val="24"/>
          <w:szCs w:val="24"/>
        </w:rPr>
        <w:t xml:space="preserve">параллели, соответствия и отношения,  которых нет. </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Разум человека  все привлекает  для поддержки и  согласия с тем, что он однажды  принял</w:t>
      </w:r>
      <w:proofErr w:type="gramStart"/>
      <w:r w:rsidRPr="00E86B6E">
        <w:rPr>
          <w:rFonts w:ascii="Times New Roman" w:hAnsi="Times New Roman" w:cs="Times New Roman"/>
          <w:sz w:val="24"/>
          <w:szCs w:val="24"/>
        </w:rPr>
        <w:t xml:space="preserve">, -- </w:t>
      </w:r>
      <w:proofErr w:type="gramEnd"/>
      <w:r w:rsidRPr="00E86B6E">
        <w:rPr>
          <w:rFonts w:ascii="Times New Roman" w:hAnsi="Times New Roman" w:cs="Times New Roman"/>
          <w:sz w:val="24"/>
          <w:szCs w:val="24"/>
        </w:rPr>
        <w:t xml:space="preserve">потому ли, что это  предмет  общей веры, или потому, что это ему нравится. Каковы бы ни были сила и число фактов, свидетельствующих о </w:t>
      </w:r>
      <w:proofErr w:type="gramStart"/>
      <w:r w:rsidRPr="00E86B6E">
        <w:rPr>
          <w:rFonts w:ascii="Times New Roman" w:hAnsi="Times New Roman" w:cs="Times New Roman"/>
          <w:sz w:val="24"/>
          <w:szCs w:val="24"/>
        </w:rPr>
        <w:t>противном</w:t>
      </w:r>
      <w:proofErr w:type="gramEnd"/>
      <w:r w:rsidRPr="00E86B6E">
        <w:rPr>
          <w:rFonts w:ascii="Times New Roman" w:hAnsi="Times New Roman" w:cs="Times New Roman"/>
          <w:sz w:val="24"/>
          <w:szCs w:val="24"/>
        </w:rPr>
        <w:t>,  разум или  не замечает их, или пренебрегает ими,  или  отводит и отвергает их  посредством различений с  большим  и  пагубным предубеждением, чтобы достоверность тех  прежних заключений осталась ненарушенной.</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На разум человеческий больше  всего действует то, что  сразу и внезапно может   его   поразить;  именно  это  обыкновенно  возбуждает  и   заполняет воображение. Остальное же он незаметным образом преобразует, представляя его себе  таким же,  как </w:t>
      </w:r>
      <w:proofErr w:type="gramStart"/>
      <w:r w:rsidRPr="00E86B6E">
        <w:rPr>
          <w:rFonts w:ascii="Times New Roman" w:hAnsi="Times New Roman" w:cs="Times New Roman"/>
          <w:sz w:val="24"/>
          <w:szCs w:val="24"/>
        </w:rPr>
        <w:t>и то</w:t>
      </w:r>
      <w:proofErr w:type="gramEnd"/>
      <w:r w:rsidRPr="00E86B6E">
        <w:rPr>
          <w:rFonts w:ascii="Times New Roman" w:hAnsi="Times New Roman" w:cs="Times New Roman"/>
          <w:sz w:val="24"/>
          <w:szCs w:val="24"/>
        </w:rPr>
        <w:t xml:space="preserve">  немногое,  что владеет его умом. Обращаться же  к далеким и разнородным доводам, посредством которых аксиомы испытываются, как бы на огне, ум вообще не склонен и не способен, пока этого не предпишут  ему суровые законы и сильная власть.</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Идолы, которые навязываются разуму словами, бывают двух  родов. Одни - имена несуществующих вещей (ведь подобно </w:t>
      </w:r>
      <w:proofErr w:type="gramStart"/>
      <w:r w:rsidRPr="00E86B6E">
        <w:rPr>
          <w:rFonts w:ascii="Times New Roman" w:hAnsi="Times New Roman" w:cs="Times New Roman"/>
          <w:sz w:val="24"/>
          <w:szCs w:val="24"/>
        </w:rPr>
        <w:t>тому</w:t>
      </w:r>
      <w:proofErr w:type="gramEnd"/>
      <w:r w:rsidRPr="00E86B6E">
        <w:rPr>
          <w:rFonts w:ascii="Times New Roman" w:hAnsi="Times New Roman" w:cs="Times New Roman"/>
          <w:sz w:val="24"/>
          <w:szCs w:val="24"/>
        </w:rPr>
        <w:t xml:space="preserve"> как бывают вещи, у которых нет имени, потому что их не замечают, так бывают и имена, за которыми нет вещей, ибо  они выражают вымысел); другие -- имена  существующих вещей, но неясные, плохо определенные  и необдуманно и необъективно отвлеченные от вещей. Имена первого рода:  "судьба", "</w:t>
      </w:r>
      <w:proofErr w:type="spellStart"/>
      <w:r w:rsidRPr="00E86B6E">
        <w:rPr>
          <w:rFonts w:ascii="Times New Roman" w:hAnsi="Times New Roman" w:cs="Times New Roman"/>
          <w:sz w:val="24"/>
          <w:szCs w:val="24"/>
        </w:rPr>
        <w:t>перводвигатель</w:t>
      </w:r>
      <w:proofErr w:type="spellEnd"/>
      <w:r w:rsidRPr="00E86B6E">
        <w:rPr>
          <w:rFonts w:ascii="Times New Roman" w:hAnsi="Times New Roman" w:cs="Times New Roman"/>
          <w:sz w:val="24"/>
          <w:szCs w:val="24"/>
        </w:rPr>
        <w:t>",  "круги планет", "элемент огня" и другие выдумки  такого  же  рода,  которые проистекают  из  пустых и  ложных теорий.  Этот  род  идолов  отбрасывается  легче,  ибо  для  их  искоренения достаточно постоянного опровержения и устаревания теорий.</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Но  другой род сложен и глубоко укоренился. Это тот, который происходит из  плохих и  неумелых абстракций. Для  примера возьмем  какое-либо слово - хотя бы  "влажность" - и  посмотрим, согласуются ли  между  собой различные случаи, обозначаемые этим  словом. Окажется, </w:t>
      </w:r>
      <w:r w:rsidRPr="00E86B6E">
        <w:rPr>
          <w:rFonts w:ascii="Times New Roman" w:hAnsi="Times New Roman" w:cs="Times New Roman"/>
          <w:sz w:val="24"/>
          <w:szCs w:val="24"/>
        </w:rPr>
        <w:lastRenderedPageBreak/>
        <w:t xml:space="preserve">что слово  "влажность"  есть не что иное, как  смутное обозначение различных  действий, которые не допускают никакого  объединения  или   сведения.  Оно  обозначает  и   то,  что  легко распространяется  вокруг другого  тела;  и то,  что само  по себе  не  имеет устойчивости; и то, что движется во все стороны; и то, что легко разделяется и рассеивается; и  то,  что легко соединяется и собирается; и то, что  легко течет и  приходит в движение; и  то, что легко примыкает к другим телам и их увлажняет;  и то, что легко  обращается </w:t>
      </w:r>
      <w:proofErr w:type="gramStart"/>
      <w:r w:rsidRPr="00E86B6E">
        <w:rPr>
          <w:rFonts w:ascii="Times New Roman" w:hAnsi="Times New Roman" w:cs="Times New Roman"/>
          <w:sz w:val="24"/>
          <w:szCs w:val="24"/>
        </w:rPr>
        <w:t>в</w:t>
      </w:r>
      <w:proofErr w:type="gramEnd"/>
      <w:r w:rsidRPr="00E86B6E">
        <w:rPr>
          <w:rFonts w:ascii="Times New Roman" w:hAnsi="Times New Roman" w:cs="Times New Roman"/>
          <w:sz w:val="24"/>
          <w:szCs w:val="24"/>
        </w:rPr>
        <w:t xml:space="preserve"> жидкое или  тает,  если перед  тем пребывало  твердым.  Поэтому,  если  возникает вопрос о  применимости  этого слова, то, взяв одно определение, получаем, что пламя влажно, а взяв  другое -  что  воздух не  влажен. При одном - мелкая пыль  влажна, при другом  - стекло влажно. И  так становится  вполне ясным, что это понятие  необдуманно отвлечено только  от воды и  от обычных  </w:t>
      </w:r>
      <w:proofErr w:type="gramStart"/>
      <w:r w:rsidRPr="00E86B6E">
        <w:rPr>
          <w:rFonts w:ascii="Times New Roman" w:hAnsi="Times New Roman" w:cs="Times New Roman"/>
          <w:sz w:val="24"/>
          <w:szCs w:val="24"/>
        </w:rPr>
        <w:t>жидкостей</w:t>
      </w:r>
      <w:proofErr w:type="gramEnd"/>
      <w:r w:rsidRPr="00E86B6E">
        <w:rPr>
          <w:rFonts w:ascii="Times New Roman" w:hAnsi="Times New Roman" w:cs="Times New Roman"/>
          <w:sz w:val="24"/>
          <w:szCs w:val="24"/>
        </w:rPr>
        <w:t xml:space="preserve">  без какой  бы то ни было должной проверки.</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Тем  не  </w:t>
      </w:r>
      <w:proofErr w:type="gramStart"/>
      <w:r w:rsidRPr="00E86B6E">
        <w:rPr>
          <w:rFonts w:ascii="Times New Roman" w:hAnsi="Times New Roman" w:cs="Times New Roman"/>
          <w:sz w:val="24"/>
          <w:szCs w:val="24"/>
        </w:rPr>
        <w:t>менее</w:t>
      </w:r>
      <w:proofErr w:type="gramEnd"/>
      <w:r w:rsidRPr="00E86B6E">
        <w:rPr>
          <w:rFonts w:ascii="Times New Roman" w:hAnsi="Times New Roman" w:cs="Times New Roman"/>
          <w:sz w:val="24"/>
          <w:szCs w:val="24"/>
        </w:rPr>
        <w:t xml:space="preserve"> в словах  имеют  место  различные  степени  негодности и ошибочности. </w:t>
      </w:r>
      <w:proofErr w:type="gramStart"/>
      <w:r w:rsidRPr="00E86B6E">
        <w:rPr>
          <w:rFonts w:ascii="Times New Roman" w:hAnsi="Times New Roman" w:cs="Times New Roman"/>
          <w:sz w:val="24"/>
          <w:szCs w:val="24"/>
        </w:rPr>
        <w:t>Менее порочен ряд названий субстанций, особенно низшего  вида и хорошо очерченных (так, понятия  "мел", "глина"  хороши, а  понятие  "земля" дурно);  более  порочный род --  такие  действия,  как производить, портить, изменять;</w:t>
      </w:r>
      <w:proofErr w:type="gramEnd"/>
      <w:r w:rsidRPr="00E86B6E">
        <w:rPr>
          <w:rFonts w:ascii="Times New Roman" w:hAnsi="Times New Roman" w:cs="Times New Roman"/>
          <w:sz w:val="24"/>
          <w:szCs w:val="24"/>
        </w:rPr>
        <w:t xml:space="preserve"> наиболее порочный род</w:t>
      </w:r>
      <w:proofErr w:type="gramStart"/>
      <w:r w:rsidRPr="00E86B6E">
        <w:rPr>
          <w:rFonts w:ascii="Times New Roman" w:hAnsi="Times New Roman" w:cs="Times New Roman"/>
          <w:sz w:val="24"/>
          <w:szCs w:val="24"/>
        </w:rPr>
        <w:t xml:space="preserve"> -- </w:t>
      </w:r>
      <w:proofErr w:type="gramEnd"/>
      <w:r w:rsidRPr="00E86B6E">
        <w:rPr>
          <w:rFonts w:ascii="Times New Roman" w:hAnsi="Times New Roman" w:cs="Times New Roman"/>
          <w:sz w:val="24"/>
          <w:szCs w:val="24"/>
        </w:rPr>
        <w:t>такие качества (исключая непосредственные восприятия чувств), как  тяжелое, легкое,  тонкое, густое и т. д. Впрочем, в каждом роде одни понятия по  необходимости должны быть немного лучше других, смотря по тому, как воспринимается человеческими чувствами множество вещей.</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Итак, об отдельных видах идолов и об их проявлениях мы уже сказали. Все они должны быть  отвергнуты и отброшены твердым и торжественным решением,  и разум  должен быть  совершенно  освобожден  и  очищен  от них. Пусть  вход в царство человека, основанное на  науках, будет почти  таким  же, как  вход в царство небесное, "куда никому не дано войти, не уподобившись детям".</w:t>
      </w:r>
    </w:p>
    <w:p w:rsidR="00337D83" w:rsidRPr="00E86B6E" w:rsidRDefault="00337D83" w:rsidP="00E86B6E">
      <w:pPr>
        <w:ind w:firstLine="360"/>
        <w:rPr>
          <w:rFonts w:ascii="Times New Roman" w:hAnsi="Times New Roman" w:cs="Times New Roman"/>
          <w:sz w:val="24"/>
          <w:szCs w:val="24"/>
        </w:rPr>
      </w:pPr>
      <w:r w:rsidRPr="00E86B6E">
        <w:rPr>
          <w:rFonts w:ascii="Times New Roman" w:hAnsi="Times New Roman" w:cs="Times New Roman"/>
          <w:sz w:val="24"/>
          <w:szCs w:val="24"/>
        </w:rPr>
        <w:t xml:space="preserve">Самое лучшее  из всех доказательств есть опыт, если только он коренится в эксперименте. Ибо если он переносится и на другое,  что считается сходным, и  это  перенесение  не  производится должным  образом, то  опыт  становится обманчивым. Но тот способ пользования опытом, который люди теперь применяют, слеп  и  неразумен. И потому, что они  бродят  и блуждают без  всякой верной дороги  и руководствуются  только теми вещами, которые попадаются навстречу, они обращаются  ко  многому,  но  мало подвигаются вперед. Порой они  сильно стремятся,  порой рассеиваются,  и  всегда  находят  предмет для  дальнейших поисков.  Можно   сказать,  что  люди  легкомысленно  и   словно  </w:t>
      </w:r>
      <w:proofErr w:type="gramStart"/>
      <w:r w:rsidRPr="00E86B6E">
        <w:rPr>
          <w:rFonts w:ascii="Times New Roman" w:hAnsi="Times New Roman" w:cs="Times New Roman"/>
          <w:sz w:val="24"/>
          <w:szCs w:val="24"/>
        </w:rPr>
        <w:t>забавляясь</w:t>
      </w:r>
      <w:proofErr w:type="gramEnd"/>
      <w:r w:rsidRPr="00E86B6E">
        <w:rPr>
          <w:rFonts w:ascii="Times New Roman" w:hAnsi="Times New Roman" w:cs="Times New Roman"/>
          <w:sz w:val="24"/>
          <w:szCs w:val="24"/>
        </w:rPr>
        <w:t xml:space="preserve"> производят испытания, слегка  изменяя уже известные опыты,  и, если дело  не удается, они пресыщаются и оставляют попытку.  Но если даже  они принимаются за   опыты  более  вдумчиво,  с  большим  постоянством  и  трудолюбием,  они вкладывают свою  работу  в  какой-либо один  опыт. Такой образ действий людей  и невежествен  и беспомощен. Никто не отыщет удачно  природу вещи в самой  вещи - изыскание должно быть расширено до более общего.</w:t>
      </w:r>
    </w:p>
    <w:p w:rsidR="00337D83" w:rsidRPr="00E86B6E" w:rsidRDefault="00337D83" w:rsidP="00337D83">
      <w:pPr>
        <w:rPr>
          <w:rFonts w:ascii="Times New Roman" w:hAnsi="Times New Roman" w:cs="Times New Roman"/>
          <w:sz w:val="24"/>
          <w:szCs w:val="24"/>
        </w:rPr>
      </w:pPr>
    </w:p>
    <w:p w:rsidR="004C7970" w:rsidRPr="00E86B6E" w:rsidRDefault="004C7970" w:rsidP="00337D83">
      <w:pPr>
        <w:rPr>
          <w:rFonts w:ascii="Times New Roman" w:hAnsi="Times New Roman" w:cs="Times New Roman"/>
          <w:sz w:val="24"/>
          <w:szCs w:val="24"/>
        </w:rPr>
      </w:pPr>
    </w:p>
    <w:p w:rsidR="004C7970" w:rsidRPr="00E86B6E" w:rsidRDefault="004C7970" w:rsidP="004C7970">
      <w:pPr>
        <w:rPr>
          <w:rFonts w:ascii="Times New Roman" w:hAnsi="Times New Roman" w:cs="Times New Roman"/>
          <w:sz w:val="24"/>
          <w:szCs w:val="24"/>
        </w:rPr>
      </w:pPr>
    </w:p>
    <w:sectPr w:rsidR="004C7970" w:rsidRPr="00E86B6E" w:rsidSect="004C7970">
      <w:pgSz w:w="11906" w:h="16838"/>
      <w:pgMar w:top="540" w:right="566" w:bottom="5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52B84"/>
    <w:rsid w:val="00337D83"/>
    <w:rsid w:val="004C7970"/>
    <w:rsid w:val="00E86B6E"/>
    <w:rsid w:val="00F52B8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C79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2B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4C7970"/>
  </w:style>
  <w:style w:type="paragraph" w:styleId="HTML">
    <w:name w:val="HTML Preformatted"/>
    <w:basedOn w:val="a"/>
    <w:link w:val="HTML0"/>
    <w:uiPriority w:val="99"/>
    <w:semiHidden/>
    <w:unhideWhenUsed/>
    <w:rsid w:val="004C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C7970"/>
    <w:rPr>
      <w:rFonts w:ascii="Courier New" w:eastAsia="Times New Roman" w:hAnsi="Courier New" w:cs="Courier New"/>
      <w:sz w:val="20"/>
      <w:szCs w:val="20"/>
    </w:rPr>
  </w:style>
  <w:style w:type="character" w:customStyle="1" w:styleId="20">
    <w:name w:val="Заголовок 2 Знак"/>
    <w:basedOn w:val="a0"/>
    <w:link w:val="2"/>
    <w:uiPriority w:val="9"/>
    <w:rsid w:val="004C797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05347026">
      <w:bodyDiv w:val="1"/>
      <w:marLeft w:val="0"/>
      <w:marRight w:val="0"/>
      <w:marTop w:val="0"/>
      <w:marBottom w:val="0"/>
      <w:divBdr>
        <w:top w:val="none" w:sz="0" w:space="0" w:color="auto"/>
        <w:left w:val="none" w:sz="0" w:space="0" w:color="auto"/>
        <w:bottom w:val="none" w:sz="0" w:space="0" w:color="auto"/>
        <w:right w:val="none" w:sz="0" w:space="0" w:color="auto"/>
      </w:divBdr>
    </w:div>
    <w:div w:id="275258628">
      <w:bodyDiv w:val="1"/>
      <w:marLeft w:val="0"/>
      <w:marRight w:val="0"/>
      <w:marTop w:val="0"/>
      <w:marBottom w:val="0"/>
      <w:divBdr>
        <w:top w:val="none" w:sz="0" w:space="0" w:color="auto"/>
        <w:left w:val="none" w:sz="0" w:space="0" w:color="auto"/>
        <w:bottom w:val="none" w:sz="0" w:space="0" w:color="auto"/>
        <w:right w:val="none" w:sz="0" w:space="0" w:color="auto"/>
      </w:divBdr>
    </w:div>
    <w:div w:id="618027961">
      <w:bodyDiv w:val="1"/>
      <w:marLeft w:val="0"/>
      <w:marRight w:val="0"/>
      <w:marTop w:val="0"/>
      <w:marBottom w:val="0"/>
      <w:divBdr>
        <w:top w:val="none" w:sz="0" w:space="0" w:color="auto"/>
        <w:left w:val="none" w:sz="0" w:space="0" w:color="auto"/>
        <w:bottom w:val="none" w:sz="0" w:space="0" w:color="auto"/>
        <w:right w:val="none" w:sz="0" w:space="0" w:color="auto"/>
      </w:divBdr>
    </w:div>
    <w:div w:id="793712549">
      <w:bodyDiv w:val="1"/>
      <w:marLeft w:val="0"/>
      <w:marRight w:val="0"/>
      <w:marTop w:val="0"/>
      <w:marBottom w:val="0"/>
      <w:divBdr>
        <w:top w:val="none" w:sz="0" w:space="0" w:color="auto"/>
        <w:left w:val="none" w:sz="0" w:space="0" w:color="auto"/>
        <w:bottom w:val="none" w:sz="0" w:space="0" w:color="auto"/>
        <w:right w:val="none" w:sz="0" w:space="0" w:color="auto"/>
      </w:divBdr>
    </w:div>
    <w:div w:id="861817739">
      <w:bodyDiv w:val="1"/>
      <w:marLeft w:val="0"/>
      <w:marRight w:val="0"/>
      <w:marTop w:val="0"/>
      <w:marBottom w:val="0"/>
      <w:divBdr>
        <w:top w:val="none" w:sz="0" w:space="0" w:color="auto"/>
        <w:left w:val="none" w:sz="0" w:space="0" w:color="auto"/>
        <w:bottom w:val="none" w:sz="0" w:space="0" w:color="auto"/>
        <w:right w:val="none" w:sz="0" w:space="0" w:color="auto"/>
      </w:divBdr>
    </w:div>
    <w:div w:id="893736467">
      <w:bodyDiv w:val="1"/>
      <w:marLeft w:val="0"/>
      <w:marRight w:val="0"/>
      <w:marTop w:val="0"/>
      <w:marBottom w:val="0"/>
      <w:divBdr>
        <w:top w:val="none" w:sz="0" w:space="0" w:color="auto"/>
        <w:left w:val="none" w:sz="0" w:space="0" w:color="auto"/>
        <w:bottom w:val="none" w:sz="0" w:space="0" w:color="auto"/>
        <w:right w:val="none" w:sz="0" w:space="0" w:color="auto"/>
      </w:divBdr>
    </w:div>
    <w:div w:id="913130660">
      <w:bodyDiv w:val="1"/>
      <w:marLeft w:val="0"/>
      <w:marRight w:val="0"/>
      <w:marTop w:val="0"/>
      <w:marBottom w:val="0"/>
      <w:divBdr>
        <w:top w:val="none" w:sz="0" w:space="0" w:color="auto"/>
        <w:left w:val="none" w:sz="0" w:space="0" w:color="auto"/>
        <w:bottom w:val="none" w:sz="0" w:space="0" w:color="auto"/>
        <w:right w:val="none" w:sz="0" w:space="0" w:color="auto"/>
      </w:divBdr>
    </w:div>
    <w:div w:id="1162351266">
      <w:bodyDiv w:val="1"/>
      <w:marLeft w:val="0"/>
      <w:marRight w:val="0"/>
      <w:marTop w:val="0"/>
      <w:marBottom w:val="0"/>
      <w:divBdr>
        <w:top w:val="none" w:sz="0" w:space="0" w:color="auto"/>
        <w:left w:val="none" w:sz="0" w:space="0" w:color="auto"/>
        <w:bottom w:val="none" w:sz="0" w:space="0" w:color="auto"/>
        <w:right w:val="none" w:sz="0" w:space="0" w:color="auto"/>
      </w:divBdr>
    </w:div>
    <w:div w:id="1175419470">
      <w:bodyDiv w:val="1"/>
      <w:marLeft w:val="0"/>
      <w:marRight w:val="0"/>
      <w:marTop w:val="0"/>
      <w:marBottom w:val="0"/>
      <w:divBdr>
        <w:top w:val="none" w:sz="0" w:space="0" w:color="auto"/>
        <w:left w:val="none" w:sz="0" w:space="0" w:color="auto"/>
        <w:bottom w:val="none" w:sz="0" w:space="0" w:color="auto"/>
        <w:right w:val="none" w:sz="0" w:space="0" w:color="auto"/>
      </w:divBdr>
    </w:div>
    <w:div w:id="1411586426">
      <w:bodyDiv w:val="1"/>
      <w:marLeft w:val="0"/>
      <w:marRight w:val="0"/>
      <w:marTop w:val="0"/>
      <w:marBottom w:val="0"/>
      <w:divBdr>
        <w:top w:val="none" w:sz="0" w:space="0" w:color="auto"/>
        <w:left w:val="none" w:sz="0" w:space="0" w:color="auto"/>
        <w:bottom w:val="none" w:sz="0" w:space="0" w:color="auto"/>
        <w:right w:val="none" w:sz="0" w:space="0" w:color="auto"/>
      </w:divBdr>
    </w:div>
    <w:div w:id="1514882985">
      <w:bodyDiv w:val="1"/>
      <w:marLeft w:val="0"/>
      <w:marRight w:val="0"/>
      <w:marTop w:val="0"/>
      <w:marBottom w:val="0"/>
      <w:divBdr>
        <w:top w:val="none" w:sz="0" w:space="0" w:color="auto"/>
        <w:left w:val="none" w:sz="0" w:space="0" w:color="auto"/>
        <w:bottom w:val="none" w:sz="0" w:space="0" w:color="auto"/>
        <w:right w:val="none" w:sz="0" w:space="0" w:color="auto"/>
      </w:divBdr>
    </w:div>
    <w:div w:id="1531262831">
      <w:bodyDiv w:val="1"/>
      <w:marLeft w:val="0"/>
      <w:marRight w:val="0"/>
      <w:marTop w:val="0"/>
      <w:marBottom w:val="0"/>
      <w:divBdr>
        <w:top w:val="none" w:sz="0" w:space="0" w:color="auto"/>
        <w:left w:val="none" w:sz="0" w:space="0" w:color="auto"/>
        <w:bottom w:val="none" w:sz="0" w:space="0" w:color="auto"/>
        <w:right w:val="none" w:sz="0" w:space="0" w:color="auto"/>
      </w:divBdr>
    </w:div>
    <w:div w:id="1826703258">
      <w:bodyDiv w:val="1"/>
      <w:marLeft w:val="0"/>
      <w:marRight w:val="0"/>
      <w:marTop w:val="0"/>
      <w:marBottom w:val="0"/>
      <w:divBdr>
        <w:top w:val="none" w:sz="0" w:space="0" w:color="auto"/>
        <w:left w:val="none" w:sz="0" w:space="0" w:color="auto"/>
        <w:bottom w:val="none" w:sz="0" w:space="0" w:color="auto"/>
        <w:right w:val="none" w:sz="0" w:space="0" w:color="auto"/>
      </w:divBdr>
    </w:div>
    <w:div w:id="1939172152">
      <w:bodyDiv w:val="1"/>
      <w:marLeft w:val="0"/>
      <w:marRight w:val="0"/>
      <w:marTop w:val="0"/>
      <w:marBottom w:val="0"/>
      <w:divBdr>
        <w:top w:val="none" w:sz="0" w:space="0" w:color="auto"/>
        <w:left w:val="none" w:sz="0" w:space="0" w:color="auto"/>
        <w:bottom w:val="none" w:sz="0" w:space="0" w:color="auto"/>
        <w:right w:val="none" w:sz="0" w:space="0" w:color="auto"/>
      </w:divBdr>
    </w:div>
    <w:div w:id="212318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6</Pages>
  <Words>3086</Words>
  <Characters>17594</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2</cp:revision>
  <dcterms:created xsi:type="dcterms:W3CDTF">2014-05-05T16:31:00Z</dcterms:created>
  <dcterms:modified xsi:type="dcterms:W3CDTF">2014-05-05T18:32:00Z</dcterms:modified>
</cp:coreProperties>
</file>