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91" w:rsidRDefault="00621191" w:rsidP="00621191">
      <w:pPr>
        <w:pStyle w:val="a3"/>
        <w:rPr>
          <w:sz w:val="22"/>
          <w:szCs w:val="22"/>
        </w:rPr>
      </w:pPr>
      <w:r>
        <w:rPr>
          <w:sz w:val="22"/>
          <w:szCs w:val="22"/>
        </w:rPr>
        <w:t>Питання до іспиту з психодіагностики</w:t>
      </w:r>
    </w:p>
    <w:p w:rsidR="00621191" w:rsidRDefault="00621191" w:rsidP="00621191">
      <w:pPr>
        <w:pStyle w:val="3"/>
      </w:pPr>
    </w:p>
    <w:p w:rsidR="00621191" w:rsidRDefault="00621191" w:rsidP="00621191">
      <w:pPr>
        <w:numPr>
          <w:ilvl w:val="0"/>
          <w:numId w:val="10"/>
        </w:numPr>
        <w:rPr>
          <w:sz w:val="22"/>
          <w:szCs w:val="22"/>
        </w:rPr>
      </w:pPr>
      <w:r>
        <w:rPr>
          <w:sz w:val="22"/>
          <w:szCs w:val="22"/>
        </w:rPr>
        <w:t>Історія становлення психодіагностики</w:t>
      </w:r>
    </w:p>
    <w:p w:rsidR="00621191" w:rsidRDefault="00621191" w:rsidP="00621191">
      <w:pPr>
        <w:numPr>
          <w:ilvl w:val="0"/>
          <w:numId w:val="10"/>
        </w:numPr>
        <w:rPr>
          <w:sz w:val="22"/>
          <w:szCs w:val="22"/>
        </w:rPr>
      </w:pPr>
      <w:r>
        <w:rPr>
          <w:sz w:val="22"/>
          <w:szCs w:val="22"/>
        </w:rPr>
        <w:t>Предмет і завдання психодіагностики</w:t>
      </w:r>
    </w:p>
    <w:p w:rsidR="00621191" w:rsidRDefault="00621191" w:rsidP="00621191">
      <w:pPr>
        <w:numPr>
          <w:ilvl w:val="0"/>
          <w:numId w:val="10"/>
        </w:numPr>
        <w:rPr>
          <w:sz w:val="22"/>
          <w:szCs w:val="22"/>
        </w:rPr>
      </w:pPr>
      <w:r>
        <w:rPr>
          <w:sz w:val="22"/>
          <w:szCs w:val="22"/>
        </w:rPr>
        <w:t>Методи дослідження в психодіагностиці</w:t>
      </w:r>
    </w:p>
    <w:p w:rsidR="00621191" w:rsidRDefault="00621191" w:rsidP="00621191">
      <w:pPr>
        <w:numPr>
          <w:ilvl w:val="0"/>
          <w:numId w:val="10"/>
        </w:numPr>
        <w:rPr>
          <w:sz w:val="22"/>
          <w:szCs w:val="22"/>
        </w:rPr>
      </w:pPr>
      <w:r>
        <w:rPr>
          <w:sz w:val="22"/>
          <w:szCs w:val="22"/>
        </w:rPr>
        <w:t xml:space="preserve">Класифікація </w:t>
      </w:r>
      <w:proofErr w:type="spellStart"/>
      <w:r>
        <w:rPr>
          <w:sz w:val="22"/>
          <w:szCs w:val="22"/>
        </w:rPr>
        <w:t>психодіагностичних</w:t>
      </w:r>
      <w:proofErr w:type="spellEnd"/>
      <w:r>
        <w:rPr>
          <w:sz w:val="22"/>
          <w:szCs w:val="22"/>
        </w:rPr>
        <w:t xml:space="preserve"> методів</w:t>
      </w:r>
    </w:p>
    <w:p w:rsidR="00621191" w:rsidRDefault="00621191" w:rsidP="00621191">
      <w:pPr>
        <w:numPr>
          <w:ilvl w:val="0"/>
          <w:numId w:val="10"/>
        </w:numPr>
        <w:rPr>
          <w:sz w:val="22"/>
          <w:szCs w:val="22"/>
        </w:rPr>
      </w:pPr>
      <w:r>
        <w:rPr>
          <w:sz w:val="22"/>
          <w:szCs w:val="22"/>
        </w:rPr>
        <w:t>Суб’єктивний підхід в психодіагностиці</w:t>
      </w:r>
    </w:p>
    <w:p w:rsidR="00621191" w:rsidRDefault="00621191" w:rsidP="00621191">
      <w:pPr>
        <w:numPr>
          <w:ilvl w:val="0"/>
          <w:numId w:val="10"/>
        </w:numPr>
        <w:rPr>
          <w:sz w:val="22"/>
          <w:szCs w:val="22"/>
        </w:rPr>
      </w:pPr>
      <w:r>
        <w:rPr>
          <w:sz w:val="22"/>
          <w:szCs w:val="22"/>
        </w:rPr>
        <w:t>Об’єктивний підхід в психодіагностиці</w:t>
      </w:r>
    </w:p>
    <w:p w:rsidR="00621191" w:rsidRDefault="00621191" w:rsidP="00621191">
      <w:pPr>
        <w:numPr>
          <w:ilvl w:val="0"/>
          <w:numId w:val="10"/>
        </w:numPr>
        <w:rPr>
          <w:sz w:val="22"/>
          <w:szCs w:val="22"/>
        </w:rPr>
      </w:pPr>
      <w:r>
        <w:rPr>
          <w:sz w:val="22"/>
          <w:szCs w:val="22"/>
        </w:rPr>
        <w:t>Проективний підхід в психодіагностиці</w:t>
      </w:r>
    </w:p>
    <w:p w:rsidR="00621191" w:rsidRDefault="00621191" w:rsidP="00621191">
      <w:pPr>
        <w:numPr>
          <w:ilvl w:val="0"/>
          <w:numId w:val="10"/>
        </w:numPr>
        <w:rPr>
          <w:sz w:val="22"/>
          <w:szCs w:val="22"/>
        </w:rPr>
      </w:pPr>
      <w:r>
        <w:rPr>
          <w:sz w:val="22"/>
          <w:szCs w:val="22"/>
        </w:rPr>
        <w:t>Психометричні основи психодіагностики</w:t>
      </w:r>
    </w:p>
    <w:p w:rsidR="00621191" w:rsidRDefault="00621191" w:rsidP="00621191">
      <w:pPr>
        <w:numPr>
          <w:ilvl w:val="0"/>
          <w:numId w:val="10"/>
        </w:numPr>
        <w:rPr>
          <w:sz w:val="22"/>
          <w:szCs w:val="22"/>
        </w:rPr>
      </w:pPr>
      <w:r>
        <w:rPr>
          <w:sz w:val="22"/>
          <w:szCs w:val="22"/>
        </w:rPr>
        <w:t xml:space="preserve">Поняття </w:t>
      </w:r>
      <w:proofErr w:type="spellStart"/>
      <w:r>
        <w:rPr>
          <w:sz w:val="22"/>
          <w:szCs w:val="22"/>
        </w:rPr>
        <w:t>валідності</w:t>
      </w:r>
      <w:proofErr w:type="spellEnd"/>
      <w:r>
        <w:rPr>
          <w:sz w:val="22"/>
          <w:szCs w:val="22"/>
        </w:rPr>
        <w:t xml:space="preserve"> тесту</w:t>
      </w:r>
    </w:p>
    <w:p w:rsidR="00621191" w:rsidRDefault="00621191" w:rsidP="00621191">
      <w:pPr>
        <w:numPr>
          <w:ilvl w:val="0"/>
          <w:numId w:val="10"/>
        </w:numPr>
        <w:rPr>
          <w:sz w:val="22"/>
          <w:szCs w:val="22"/>
        </w:rPr>
      </w:pPr>
      <w:r>
        <w:rPr>
          <w:sz w:val="22"/>
          <w:szCs w:val="22"/>
        </w:rPr>
        <w:t>Поняття надійності тесту</w:t>
      </w:r>
    </w:p>
    <w:p w:rsidR="00621191" w:rsidRDefault="00621191" w:rsidP="00621191">
      <w:pPr>
        <w:numPr>
          <w:ilvl w:val="0"/>
          <w:numId w:val="10"/>
        </w:numPr>
        <w:rPr>
          <w:sz w:val="22"/>
          <w:szCs w:val="22"/>
        </w:rPr>
      </w:pPr>
      <w:r>
        <w:rPr>
          <w:sz w:val="22"/>
          <w:szCs w:val="22"/>
        </w:rPr>
        <w:t>Психологічний діагноз</w:t>
      </w:r>
    </w:p>
    <w:p w:rsidR="00621191" w:rsidRDefault="00621191" w:rsidP="00621191">
      <w:pPr>
        <w:numPr>
          <w:ilvl w:val="0"/>
          <w:numId w:val="10"/>
        </w:numPr>
        <w:rPr>
          <w:sz w:val="22"/>
          <w:szCs w:val="22"/>
        </w:rPr>
      </w:pPr>
      <w:proofErr w:type="spellStart"/>
      <w:r>
        <w:rPr>
          <w:sz w:val="22"/>
          <w:szCs w:val="22"/>
        </w:rPr>
        <w:t>Психодіагностичний</w:t>
      </w:r>
      <w:proofErr w:type="spellEnd"/>
      <w:r>
        <w:rPr>
          <w:sz w:val="22"/>
          <w:szCs w:val="22"/>
        </w:rPr>
        <w:t xml:space="preserve"> процес</w:t>
      </w:r>
    </w:p>
    <w:p w:rsidR="00621191" w:rsidRDefault="00621191" w:rsidP="00621191">
      <w:pPr>
        <w:numPr>
          <w:ilvl w:val="0"/>
          <w:numId w:val="10"/>
        </w:numPr>
        <w:rPr>
          <w:sz w:val="22"/>
          <w:szCs w:val="22"/>
        </w:rPr>
      </w:pPr>
      <w:r>
        <w:rPr>
          <w:sz w:val="22"/>
          <w:szCs w:val="22"/>
        </w:rPr>
        <w:t xml:space="preserve">Етика </w:t>
      </w:r>
      <w:proofErr w:type="spellStart"/>
      <w:r>
        <w:rPr>
          <w:sz w:val="22"/>
          <w:szCs w:val="22"/>
        </w:rPr>
        <w:t>психодіагностичного</w:t>
      </w:r>
      <w:proofErr w:type="spellEnd"/>
      <w:r>
        <w:rPr>
          <w:sz w:val="22"/>
          <w:szCs w:val="22"/>
        </w:rPr>
        <w:t xml:space="preserve"> дослідження</w:t>
      </w:r>
    </w:p>
    <w:p w:rsidR="00621191" w:rsidRDefault="00621191" w:rsidP="00621191">
      <w:pPr>
        <w:numPr>
          <w:ilvl w:val="0"/>
          <w:numId w:val="10"/>
        </w:numPr>
        <w:rPr>
          <w:sz w:val="22"/>
          <w:szCs w:val="22"/>
        </w:rPr>
      </w:pPr>
      <w:r>
        <w:rPr>
          <w:sz w:val="22"/>
          <w:szCs w:val="22"/>
        </w:rPr>
        <w:t>Дослідження темпераменту.</w:t>
      </w:r>
    </w:p>
    <w:p w:rsidR="00621191" w:rsidRDefault="00621191" w:rsidP="00621191">
      <w:pPr>
        <w:numPr>
          <w:ilvl w:val="0"/>
          <w:numId w:val="10"/>
        </w:numPr>
        <w:rPr>
          <w:sz w:val="22"/>
          <w:szCs w:val="22"/>
        </w:rPr>
      </w:pPr>
      <w:r>
        <w:rPr>
          <w:sz w:val="22"/>
          <w:szCs w:val="22"/>
        </w:rPr>
        <w:t>Діагностика пізнавальних процесів.</w:t>
      </w:r>
    </w:p>
    <w:p w:rsidR="00621191" w:rsidRDefault="00621191" w:rsidP="00621191">
      <w:pPr>
        <w:numPr>
          <w:ilvl w:val="0"/>
          <w:numId w:val="10"/>
        </w:numPr>
        <w:rPr>
          <w:sz w:val="22"/>
          <w:szCs w:val="22"/>
        </w:rPr>
      </w:pPr>
      <w:r>
        <w:rPr>
          <w:sz w:val="22"/>
          <w:szCs w:val="22"/>
        </w:rPr>
        <w:t>Психодіагностика мотивації.</w:t>
      </w:r>
    </w:p>
    <w:p w:rsidR="00621191" w:rsidRDefault="00621191" w:rsidP="00621191">
      <w:pPr>
        <w:numPr>
          <w:ilvl w:val="0"/>
          <w:numId w:val="10"/>
        </w:numPr>
        <w:rPr>
          <w:sz w:val="22"/>
          <w:szCs w:val="22"/>
        </w:rPr>
      </w:pPr>
      <w:r>
        <w:rPr>
          <w:sz w:val="22"/>
          <w:szCs w:val="22"/>
        </w:rPr>
        <w:t>16 факторний опитувальник Р.</w:t>
      </w:r>
      <w:proofErr w:type="spellStart"/>
      <w:r>
        <w:rPr>
          <w:sz w:val="22"/>
          <w:szCs w:val="22"/>
        </w:rPr>
        <w:t>Кеттела</w:t>
      </w:r>
      <w:proofErr w:type="spellEnd"/>
    </w:p>
    <w:p w:rsidR="00621191" w:rsidRDefault="00621191" w:rsidP="00621191">
      <w:pPr>
        <w:numPr>
          <w:ilvl w:val="0"/>
          <w:numId w:val="10"/>
        </w:numPr>
        <w:rPr>
          <w:sz w:val="22"/>
          <w:szCs w:val="22"/>
        </w:rPr>
      </w:pPr>
      <w:r>
        <w:rPr>
          <w:sz w:val="22"/>
          <w:szCs w:val="22"/>
        </w:rPr>
        <w:t>Психодіагностика самосвідомості.</w:t>
      </w:r>
    </w:p>
    <w:p w:rsidR="00621191" w:rsidRDefault="00621191" w:rsidP="00621191">
      <w:pPr>
        <w:numPr>
          <w:ilvl w:val="0"/>
          <w:numId w:val="10"/>
        </w:numPr>
        <w:rPr>
          <w:sz w:val="22"/>
          <w:szCs w:val="22"/>
        </w:rPr>
      </w:pPr>
      <w:r>
        <w:rPr>
          <w:sz w:val="22"/>
          <w:szCs w:val="22"/>
        </w:rPr>
        <w:t>Дослідження інтелекту</w:t>
      </w:r>
    </w:p>
    <w:p w:rsidR="00621191" w:rsidRDefault="00621191" w:rsidP="00621191">
      <w:pPr>
        <w:numPr>
          <w:ilvl w:val="0"/>
          <w:numId w:val="10"/>
        </w:numPr>
        <w:rPr>
          <w:sz w:val="22"/>
          <w:szCs w:val="22"/>
        </w:rPr>
      </w:pPr>
      <w:r>
        <w:rPr>
          <w:sz w:val="22"/>
          <w:szCs w:val="22"/>
        </w:rPr>
        <w:t>Підходи до визначення інтелекту</w:t>
      </w:r>
    </w:p>
    <w:p w:rsidR="00621191" w:rsidRDefault="00621191" w:rsidP="00621191">
      <w:pPr>
        <w:numPr>
          <w:ilvl w:val="0"/>
          <w:numId w:val="10"/>
        </w:numPr>
        <w:rPr>
          <w:sz w:val="22"/>
          <w:szCs w:val="22"/>
        </w:rPr>
      </w:pPr>
      <w:r>
        <w:rPr>
          <w:sz w:val="22"/>
          <w:szCs w:val="22"/>
        </w:rPr>
        <w:t>Тести для виміру інтелекту</w:t>
      </w:r>
    </w:p>
    <w:p w:rsidR="00621191" w:rsidRDefault="00621191" w:rsidP="00621191">
      <w:pPr>
        <w:numPr>
          <w:ilvl w:val="0"/>
          <w:numId w:val="10"/>
        </w:numPr>
        <w:rPr>
          <w:sz w:val="22"/>
          <w:szCs w:val="22"/>
        </w:rPr>
      </w:pPr>
      <w:r>
        <w:rPr>
          <w:sz w:val="22"/>
          <w:szCs w:val="22"/>
        </w:rPr>
        <w:t>Фактори, що впливають на рівень інтелекту</w:t>
      </w:r>
    </w:p>
    <w:p w:rsidR="00621191" w:rsidRDefault="00621191" w:rsidP="00621191">
      <w:pPr>
        <w:numPr>
          <w:ilvl w:val="0"/>
          <w:numId w:val="10"/>
        </w:numPr>
        <w:rPr>
          <w:sz w:val="22"/>
          <w:szCs w:val="22"/>
        </w:rPr>
      </w:pPr>
      <w:r>
        <w:rPr>
          <w:sz w:val="22"/>
          <w:szCs w:val="22"/>
        </w:rPr>
        <w:t>Області застосування тестів інтелекту</w:t>
      </w:r>
    </w:p>
    <w:p w:rsidR="00621191" w:rsidRDefault="00621191" w:rsidP="00621191">
      <w:pPr>
        <w:numPr>
          <w:ilvl w:val="0"/>
          <w:numId w:val="10"/>
        </w:numPr>
        <w:rPr>
          <w:sz w:val="22"/>
          <w:szCs w:val="22"/>
        </w:rPr>
      </w:pPr>
      <w:r>
        <w:rPr>
          <w:sz w:val="22"/>
          <w:szCs w:val="22"/>
        </w:rPr>
        <w:t xml:space="preserve">Практичні аспекти використання тесту </w:t>
      </w:r>
      <w:proofErr w:type="spellStart"/>
      <w:r>
        <w:rPr>
          <w:sz w:val="22"/>
          <w:szCs w:val="22"/>
        </w:rPr>
        <w:t>Векслера</w:t>
      </w:r>
      <w:proofErr w:type="spellEnd"/>
    </w:p>
    <w:p w:rsidR="00621191" w:rsidRDefault="00621191" w:rsidP="00621191">
      <w:pPr>
        <w:numPr>
          <w:ilvl w:val="0"/>
          <w:numId w:val="10"/>
        </w:numPr>
        <w:rPr>
          <w:sz w:val="22"/>
          <w:szCs w:val="22"/>
        </w:rPr>
      </w:pPr>
      <w:r>
        <w:rPr>
          <w:sz w:val="22"/>
          <w:szCs w:val="22"/>
        </w:rPr>
        <w:t xml:space="preserve">Практичні аспекти використання тесту </w:t>
      </w:r>
      <w:proofErr w:type="spellStart"/>
      <w:r>
        <w:rPr>
          <w:sz w:val="22"/>
          <w:szCs w:val="22"/>
        </w:rPr>
        <w:t>Равена</w:t>
      </w:r>
      <w:proofErr w:type="spellEnd"/>
    </w:p>
    <w:p w:rsidR="00621191" w:rsidRDefault="00621191" w:rsidP="00621191">
      <w:pPr>
        <w:numPr>
          <w:ilvl w:val="0"/>
          <w:numId w:val="10"/>
        </w:numPr>
        <w:rPr>
          <w:sz w:val="22"/>
          <w:szCs w:val="22"/>
        </w:rPr>
      </w:pPr>
      <w:r>
        <w:rPr>
          <w:sz w:val="22"/>
          <w:szCs w:val="22"/>
        </w:rPr>
        <w:t>Психодіагностика рис особистості</w:t>
      </w:r>
    </w:p>
    <w:p w:rsidR="00621191" w:rsidRDefault="00621191" w:rsidP="00621191">
      <w:pPr>
        <w:numPr>
          <w:ilvl w:val="0"/>
          <w:numId w:val="10"/>
        </w:numPr>
        <w:rPr>
          <w:sz w:val="22"/>
          <w:szCs w:val="22"/>
        </w:rPr>
      </w:pPr>
      <w:r>
        <w:rPr>
          <w:sz w:val="22"/>
          <w:szCs w:val="22"/>
        </w:rPr>
        <w:t>Види особистісних опитувальників</w:t>
      </w:r>
    </w:p>
    <w:p w:rsidR="00621191" w:rsidRDefault="00621191" w:rsidP="00621191">
      <w:pPr>
        <w:numPr>
          <w:ilvl w:val="0"/>
          <w:numId w:val="10"/>
        </w:numPr>
        <w:rPr>
          <w:sz w:val="22"/>
          <w:szCs w:val="22"/>
        </w:rPr>
      </w:pPr>
      <w:r>
        <w:rPr>
          <w:sz w:val="22"/>
          <w:szCs w:val="22"/>
        </w:rPr>
        <w:t>Проблеми вірогідності особистісних опитувальників</w:t>
      </w:r>
    </w:p>
    <w:p w:rsidR="00621191" w:rsidRDefault="00621191" w:rsidP="00621191">
      <w:pPr>
        <w:numPr>
          <w:ilvl w:val="0"/>
          <w:numId w:val="10"/>
        </w:numPr>
        <w:rPr>
          <w:sz w:val="22"/>
          <w:szCs w:val="22"/>
        </w:rPr>
      </w:pPr>
      <w:r>
        <w:rPr>
          <w:sz w:val="22"/>
          <w:szCs w:val="22"/>
        </w:rPr>
        <w:t>MMPI. Структура опитувальника. Основні й контрольні шкали</w:t>
      </w:r>
    </w:p>
    <w:p w:rsidR="00621191" w:rsidRDefault="00621191" w:rsidP="00621191">
      <w:pPr>
        <w:numPr>
          <w:ilvl w:val="0"/>
          <w:numId w:val="10"/>
        </w:numPr>
        <w:rPr>
          <w:sz w:val="22"/>
          <w:szCs w:val="22"/>
        </w:rPr>
      </w:pPr>
      <w:r>
        <w:rPr>
          <w:sz w:val="22"/>
          <w:szCs w:val="22"/>
        </w:rPr>
        <w:t>Склад особистісного профілю</w:t>
      </w:r>
    </w:p>
    <w:p w:rsidR="00621191" w:rsidRDefault="00621191" w:rsidP="00621191">
      <w:pPr>
        <w:numPr>
          <w:ilvl w:val="0"/>
          <w:numId w:val="10"/>
        </w:numPr>
        <w:rPr>
          <w:sz w:val="22"/>
          <w:szCs w:val="22"/>
        </w:rPr>
      </w:pPr>
      <w:r>
        <w:rPr>
          <w:sz w:val="22"/>
          <w:szCs w:val="22"/>
        </w:rPr>
        <w:t>Способи інтерпретації результатів</w:t>
      </w:r>
    </w:p>
    <w:p w:rsidR="00621191" w:rsidRDefault="00621191" w:rsidP="00621191">
      <w:pPr>
        <w:numPr>
          <w:ilvl w:val="0"/>
          <w:numId w:val="10"/>
        </w:numPr>
        <w:rPr>
          <w:sz w:val="22"/>
          <w:szCs w:val="22"/>
        </w:rPr>
      </w:pPr>
      <w:r>
        <w:rPr>
          <w:sz w:val="22"/>
          <w:szCs w:val="22"/>
        </w:rPr>
        <w:t xml:space="preserve">Дослідження </w:t>
      </w:r>
      <w:proofErr w:type="spellStart"/>
      <w:r>
        <w:rPr>
          <w:sz w:val="22"/>
          <w:szCs w:val="22"/>
        </w:rPr>
        <w:t>акцетуйованих</w:t>
      </w:r>
      <w:proofErr w:type="spellEnd"/>
      <w:r>
        <w:rPr>
          <w:sz w:val="22"/>
          <w:szCs w:val="22"/>
        </w:rPr>
        <w:t xml:space="preserve"> рис особистості.</w:t>
      </w:r>
    </w:p>
    <w:p w:rsidR="00621191" w:rsidRDefault="00621191" w:rsidP="00621191">
      <w:pPr>
        <w:numPr>
          <w:ilvl w:val="0"/>
          <w:numId w:val="10"/>
        </w:numPr>
        <w:rPr>
          <w:sz w:val="22"/>
          <w:szCs w:val="22"/>
        </w:rPr>
      </w:pPr>
      <w:r>
        <w:rPr>
          <w:sz w:val="22"/>
          <w:szCs w:val="22"/>
        </w:rPr>
        <w:t>Дослідження темпераменту.</w:t>
      </w:r>
    </w:p>
    <w:p w:rsidR="00621191" w:rsidRDefault="00621191" w:rsidP="00621191">
      <w:pPr>
        <w:numPr>
          <w:ilvl w:val="0"/>
          <w:numId w:val="10"/>
        </w:numPr>
        <w:rPr>
          <w:sz w:val="22"/>
          <w:szCs w:val="22"/>
        </w:rPr>
      </w:pPr>
      <w:r>
        <w:rPr>
          <w:sz w:val="22"/>
          <w:szCs w:val="22"/>
        </w:rPr>
        <w:t>Проекція як психологічний феномен</w:t>
      </w:r>
    </w:p>
    <w:p w:rsidR="00621191" w:rsidRDefault="00621191" w:rsidP="00621191">
      <w:pPr>
        <w:numPr>
          <w:ilvl w:val="0"/>
          <w:numId w:val="10"/>
        </w:numPr>
        <w:rPr>
          <w:sz w:val="22"/>
          <w:szCs w:val="22"/>
        </w:rPr>
      </w:pPr>
      <w:r>
        <w:rPr>
          <w:sz w:val="22"/>
          <w:szCs w:val="22"/>
        </w:rPr>
        <w:t>Теоретичне обґрунтування проективного підходу</w:t>
      </w:r>
    </w:p>
    <w:p w:rsidR="00621191" w:rsidRDefault="00621191" w:rsidP="00621191">
      <w:pPr>
        <w:numPr>
          <w:ilvl w:val="0"/>
          <w:numId w:val="10"/>
        </w:numPr>
        <w:rPr>
          <w:sz w:val="22"/>
          <w:szCs w:val="22"/>
        </w:rPr>
      </w:pPr>
      <w:r>
        <w:rPr>
          <w:sz w:val="22"/>
          <w:szCs w:val="22"/>
        </w:rPr>
        <w:t>Класифікація проективних методик</w:t>
      </w:r>
    </w:p>
    <w:p w:rsidR="00621191" w:rsidRDefault="00621191" w:rsidP="00621191">
      <w:pPr>
        <w:numPr>
          <w:ilvl w:val="0"/>
          <w:numId w:val="10"/>
        </w:numPr>
        <w:rPr>
          <w:sz w:val="22"/>
          <w:szCs w:val="22"/>
        </w:rPr>
      </w:pPr>
      <w:r>
        <w:rPr>
          <w:sz w:val="22"/>
          <w:szCs w:val="22"/>
        </w:rPr>
        <w:t>ТАТ. Основні категорії аналізу</w:t>
      </w:r>
    </w:p>
    <w:p w:rsidR="00621191" w:rsidRDefault="00621191" w:rsidP="00621191">
      <w:pPr>
        <w:numPr>
          <w:ilvl w:val="0"/>
          <w:numId w:val="10"/>
        </w:numPr>
        <w:rPr>
          <w:sz w:val="22"/>
          <w:szCs w:val="22"/>
        </w:rPr>
      </w:pPr>
      <w:r>
        <w:rPr>
          <w:sz w:val="22"/>
          <w:szCs w:val="22"/>
        </w:rPr>
        <w:t xml:space="preserve">Тест </w:t>
      </w:r>
      <w:proofErr w:type="spellStart"/>
      <w:r>
        <w:rPr>
          <w:sz w:val="22"/>
          <w:szCs w:val="22"/>
        </w:rPr>
        <w:t>Роршаха</w:t>
      </w:r>
      <w:proofErr w:type="spellEnd"/>
    </w:p>
    <w:p w:rsidR="00621191" w:rsidRDefault="00621191" w:rsidP="00621191">
      <w:pPr>
        <w:numPr>
          <w:ilvl w:val="0"/>
          <w:numId w:val="10"/>
        </w:numPr>
        <w:rPr>
          <w:sz w:val="22"/>
          <w:szCs w:val="22"/>
        </w:rPr>
      </w:pPr>
      <w:r>
        <w:rPr>
          <w:sz w:val="22"/>
          <w:szCs w:val="22"/>
        </w:rPr>
        <w:t>ДДЧ. Діагностична процедура й аналіз</w:t>
      </w:r>
    </w:p>
    <w:p w:rsidR="00621191" w:rsidRDefault="00621191" w:rsidP="00621191">
      <w:pPr>
        <w:numPr>
          <w:ilvl w:val="0"/>
          <w:numId w:val="10"/>
        </w:numPr>
        <w:rPr>
          <w:sz w:val="22"/>
          <w:szCs w:val="22"/>
        </w:rPr>
      </w:pPr>
      <w:r>
        <w:rPr>
          <w:sz w:val="22"/>
          <w:szCs w:val="22"/>
        </w:rPr>
        <w:t>НЖ. Діагностична процедура й аналіз</w:t>
      </w:r>
    </w:p>
    <w:p w:rsidR="00621191" w:rsidRDefault="00621191" w:rsidP="00621191">
      <w:pPr>
        <w:numPr>
          <w:ilvl w:val="0"/>
          <w:numId w:val="10"/>
        </w:numPr>
        <w:rPr>
          <w:sz w:val="22"/>
          <w:szCs w:val="22"/>
        </w:rPr>
      </w:pPr>
      <w:r>
        <w:rPr>
          <w:sz w:val="22"/>
          <w:szCs w:val="22"/>
        </w:rPr>
        <w:t>Малюнок родини. Діагностична процедура й аналіз</w:t>
      </w:r>
    </w:p>
    <w:p w:rsidR="00621191" w:rsidRDefault="00621191" w:rsidP="00621191">
      <w:pPr>
        <w:numPr>
          <w:ilvl w:val="0"/>
          <w:numId w:val="10"/>
        </w:numPr>
        <w:rPr>
          <w:sz w:val="22"/>
          <w:szCs w:val="22"/>
        </w:rPr>
      </w:pPr>
      <w:r>
        <w:rPr>
          <w:sz w:val="22"/>
          <w:szCs w:val="22"/>
        </w:rPr>
        <w:t>Діагностика міжособистісних відносин</w:t>
      </w:r>
    </w:p>
    <w:p w:rsidR="00621191" w:rsidRDefault="00621191" w:rsidP="00621191">
      <w:pPr>
        <w:numPr>
          <w:ilvl w:val="0"/>
          <w:numId w:val="10"/>
        </w:numPr>
        <w:rPr>
          <w:sz w:val="22"/>
          <w:szCs w:val="22"/>
        </w:rPr>
      </w:pPr>
      <w:r>
        <w:rPr>
          <w:sz w:val="22"/>
          <w:szCs w:val="22"/>
        </w:rPr>
        <w:t>Методика Т.</w:t>
      </w:r>
      <w:proofErr w:type="spellStart"/>
      <w:r>
        <w:rPr>
          <w:sz w:val="22"/>
          <w:szCs w:val="22"/>
        </w:rPr>
        <w:t>Лири</w:t>
      </w:r>
      <w:proofErr w:type="spellEnd"/>
      <w:r>
        <w:rPr>
          <w:sz w:val="22"/>
          <w:szCs w:val="22"/>
        </w:rPr>
        <w:t>. Особливості процедури й інтерпретації</w:t>
      </w:r>
    </w:p>
    <w:p w:rsidR="00621191" w:rsidRDefault="00621191" w:rsidP="00621191">
      <w:pPr>
        <w:numPr>
          <w:ilvl w:val="0"/>
          <w:numId w:val="10"/>
        </w:numPr>
        <w:rPr>
          <w:sz w:val="22"/>
          <w:szCs w:val="22"/>
        </w:rPr>
      </w:pPr>
      <w:r>
        <w:rPr>
          <w:sz w:val="22"/>
          <w:szCs w:val="22"/>
        </w:rPr>
        <w:t xml:space="preserve">Тест </w:t>
      </w:r>
      <w:proofErr w:type="spellStart"/>
      <w:r>
        <w:rPr>
          <w:sz w:val="22"/>
          <w:szCs w:val="22"/>
        </w:rPr>
        <w:t>Розенцвейга</w:t>
      </w:r>
      <w:proofErr w:type="spellEnd"/>
      <w:r>
        <w:rPr>
          <w:sz w:val="22"/>
          <w:szCs w:val="22"/>
        </w:rPr>
        <w:t>. Діагностична процедура й аналіз результатів</w:t>
      </w:r>
    </w:p>
    <w:p w:rsidR="00621191" w:rsidRDefault="00621191" w:rsidP="00621191">
      <w:pPr>
        <w:rPr>
          <w:b/>
          <w:lang w:val="ru-RU"/>
        </w:rPr>
      </w:pPr>
    </w:p>
    <w:p w:rsidR="006C506A" w:rsidRPr="00F04FC4" w:rsidRDefault="00F04FC4" w:rsidP="00F04FC4">
      <w:pPr>
        <w:rPr>
          <w:b/>
        </w:rPr>
      </w:pPr>
      <w:r w:rsidRPr="00F04FC4">
        <w:rPr>
          <w:b/>
        </w:rPr>
        <w:t xml:space="preserve">1. </w:t>
      </w:r>
      <w:r w:rsidR="006C506A" w:rsidRPr="00F04FC4">
        <w:rPr>
          <w:b/>
        </w:rPr>
        <w:t>Історія становлення психодіагностики</w:t>
      </w:r>
    </w:p>
    <w:p w:rsidR="00023832" w:rsidRPr="00F04FC4" w:rsidRDefault="00023832" w:rsidP="00F04FC4">
      <w:r w:rsidRPr="00F04FC4">
        <w:t>Психодіагностика як науково-практична дисципліна сформувалася наприкінці XIX - на початку XX ст. її джерелами були експериментальна психологія, психофізика, психофізіологія, психометрія, психотехніка, яка вивчає проблеми практичної діяльності людей у прикладному аспекті. її витоки заглиблені у давній історії, свідчення про що (переважно у письмовій формі) збереглися до наших часів.</w:t>
      </w:r>
    </w:p>
    <w:p w:rsidR="005C3502" w:rsidRPr="00F04FC4" w:rsidRDefault="005C3502" w:rsidP="00F04FC4"/>
    <w:p w:rsidR="005C3502" w:rsidRPr="00F04FC4" w:rsidRDefault="00023832" w:rsidP="00F04FC4">
      <w:r w:rsidRPr="00F04FC4">
        <w:t xml:space="preserve">XX ст. у соціальній практиці постала наукова проблема вивчення людських якостей та індивідуальних відмінностей. Перші наукові спроби з'ясувати це припадають на першу чверть XIX ст. То був клінічний період у розвитку психологічних знань, оскільки ключову роль у здобутті й аналізі емпіричних, психологічних знань про людину відігравали лікарі. їх цікавили причини походження </w:t>
      </w:r>
      <w:proofErr w:type="spellStart"/>
      <w:r w:rsidRPr="00F04FC4">
        <w:t>важко-виліковуваних</w:t>
      </w:r>
      <w:proofErr w:type="spellEnd"/>
      <w:r w:rsidRPr="00F04FC4">
        <w:t xml:space="preserve"> серцевих захворювань і неврозів. Лікарі-психіатри здійснювали в клініках Європи систематичні спостереження за хворими, записуючи та аналізуючи їх результати. Важливу роль у становленні психологічного тестування відіграли перші дослідження розумової відсталості (XIX ст.), відмежування її від психічних захворювань.</w:t>
      </w:r>
    </w:p>
    <w:p w:rsidR="00023832" w:rsidRPr="00F04FC4" w:rsidRDefault="00023832" w:rsidP="00F04FC4">
      <w:r w:rsidRPr="00F04FC4">
        <w:lastRenderedPageBreak/>
        <w:t xml:space="preserve">У XIX ст. почали запроваджувати такі методи діагностування, як спостереження, опитування, аналіз документів. У 1884-1885 рр. були розроблені тести - стандартизовані вимірювальні процедури. З ними почалася епоха наукової психодіагностики. Першим у цій справі був англійський вчений </w:t>
      </w:r>
      <w:proofErr w:type="spellStart"/>
      <w:r w:rsidRPr="00F04FC4">
        <w:t>Френсіс</w:t>
      </w:r>
      <w:proofErr w:type="spellEnd"/>
      <w:r w:rsidRPr="00F04FC4">
        <w:t xml:space="preserve"> </w:t>
      </w:r>
      <w:proofErr w:type="spellStart"/>
      <w:r w:rsidRPr="00F04FC4">
        <w:t>Гальтон</w:t>
      </w:r>
      <w:proofErr w:type="spellEnd"/>
      <w:r w:rsidRPr="00F04FC4">
        <w:t xml:space="preserve"> (1822-1911), який займався проблемами вимірювання людських здібностей та їх успадкування. Під час його досліджень пацієнти віком від 5 до 80 років могли за невелику плату перевірити свої фізичні якості (силу, швидкість реакції тощо), фізіологічні можливості організму і психічні властивості за 17 показниками (зріст, вага, ємність легень, станова сила, сила кисті й удару кулаком, запам'ятовування літер, гострота зору, розрізнення кольору тощо). За цією програмою було обстежено 9337 осіб. </w:t>
      </w:r>
      <w:proofErr w:type="spellStart"/>
      <w:r w:rsidRPr="00F04FC4">
        <w:t>Гальтон</w:t>
      </w:r>
      <w:proofErr w:type="spellEnd"/>
      <w:r w:rsidRPr="00F04FC4">
        <w:t xml:space="preserve"> дійшов висновку, що методично впорядковане тестування вимагає фіксованих умов. Не всі використовувані </w:t>
      </w:r>
      <w:proofErr w:type="spellStart"/>
      <w:r w:rsidRPr="00F04FC4">
        <w:t>Гальтоном</w:t>
      </w:r>
      <w:proofErr w:type="spellEnd"/>
      <w:r w:rsidRPr="00F04FC4">
        <w:t xml:space="preserve"> випробування можна вважати тестами, однак він зробив перший крок у створенні об'єктивних методів оцінювання здібностей і властивостей особистості.</w:t>
      </w:r>
    </w:p>
    <w:p w:rsidR="00023832" w:rsidRPr="00F04FC4" w:rsidRDefault="00023832" w:rsidP="00F04FC4">
      <w:r w:rsidRPr="00F04FC4">
        <w:t xml:space="preserve">Послідовник ідей Ф. </w:t>
      </w:r>
      <w:proofErr w:type="spellStart"/>
      <w:r w:rsidRPr="00F04FC4">
        <w:t>Гальтона</w:t>
      </w:r>
      <w:proofErr w:type="spellEnd"/>
      <w:r w:rsidRPr="00F04FC4">
        <w:t xml:space="preserve"> американський учений </w:t>
      </w:r>
      <w:proofErr w:type="spellStart"/>
      <w:r w:rsidRPr="00F04FC4">
        <w:t>Джеймс-Маккін</w:t>
      </w:r>
      <w:proofErr w:type="spellEnd"/>
      <w:r w:rsidRPr="00F04FC4">
        <w:t xml:space="preserve"> </w:t>
      </w:r>
      <w:proofErr w:type="spellStart"/>
      <w:r w:rsidRPr="00F04FC4">
        <w:t>Кеттел</w:t>
      </w:r>
      <w:proofErr w:type="spellEnd"/>
      <w:r w:rsidRPr="00F04FC4">
        <w:t xml:space="preserve"> (1860-1944) одним із перших побачив у тестах засіб вимірювання властивостей людської психіки. В опублікованій у 1890 р. праці "Розумові тести і вимірювання" він навів 50 лабораторних тестів з інструкціями щодо їх застосування, обґрунтував науковий характер іспитів. Більшість тестів </w:t>
      </w:r>
      <w:proofErr w:type="spellStart"/>
      <w:r w:rsidRPr="00F04FC4">
        <w:t>Кеттела</w:t>
      </w:r>
      <w:proofErr w:type="spellEnd"/>
      <w:r w:rsidRPr="00F04FC4">
        <w:t xml:space="preserve"> і </w:t>
      </w:r>
      <w:proofErr w:type="spellStart"/>
      <w:r w:rsidRPr="00F04FC4">
        <w:t>Гальтона</w:t>
      </w:r>
      <w:proofErr w:type="spellEnd"/>
      <w:r w:rsidRPr="00F04FC4">
        <w:t xml:space="preserve"> можна вважати психомоторними, оскільки їм бракувало стандартизації процедури тестування і правил інтерпретації результатів. Поняття "розумовий тест" (</w:t>
      </w:r>
      <w:proofErr w:type="spellStart"/>
      <w:r w:rsidRPr="00F04FC4">
        <w:t>mental</w:t>
      </w:r>
      <w:proofErr w:type="spellEnd"/>
      <w:r w:rsidRPr="00F04FC4">
        <w:t xml:space="preserve"> </w:t>
      </w:r>
      <w:proofErr w:type="spellStart"/>
      <w:r w:rsidRPr="00F04FC4">
        <w:t>test</w:t>
      </w:r>
      <w:proofErr w:type="spellEnd"/>
      <w:r w:rsidRPr="00F04FC4">
        <w:t>) набуло популярності і стало своєрідним символом тієї галузі психології, що вивчає й індивідуальні відмінності.</w:t>
      </w:r>
    </w:p>
    <w:p w:rsidR="00023832" w:rsidRPr="00F04FC4" w:rsidRDefault="00023832" w:rsidP="00F04FC4">
      <w:r w:rsidRPr="00F04FC4">
        <w:t xml:space="preserve">Наприкінці XX ст. </w:t>
      </w:r>
      <w:proofErr w:type="spellStart"/>
      <w:r w:rsidRPr="00F04FC4">
        <w:t>психодіагности</w:t>
      </w:r>
      <w:proofErr w:type="spellEnd"/>
      <w:r w:rsidRPr="00F04FC4">
        <w:t xml:space="preserve"> дійшли висновку про недосконалість сенсорних показників, на яких ґрунтувалися тестування інтелекту. Поступово окреслювалися інші теоретичні уявлення про природу інтелекту і його функції, які уможливлювали створення нових тестів. Цю проблему частково розв'язав родоначальник експериментальної психології Альфред </w:t>
      </w:r>
      <w:proofErr w:type="spellStart"/>
      <w:r w:rsidRPr="00F04FC4">
        <w:t>Біне</w:t>
      </w:r>
      <w:proofErr w:type="spellEnd"/>
      <w:r w:rsidRPr="00F04FC4">
        <w:t xml:space="preserve"> (1857-1911), який вважав, що вона повинна зосередитися на вищих психічних процесах.</w:t>
      </w:r>
      <w:r w:rsidRPr="00F04FC4">
        <w:br/>
        <w:t xml:space="preserve">На початку XX ст. тест як інструмент вимірювання індивідуальних відмінностей все активніше застосовується у прикладних дослідженнях. У зв'язку з масовим використанням тестів відбувся перехід до групового тестування, основоположником якого вважають американського вченого </w:t>
      </w:r>
      <w:proofErr w:type="spellStart"/>
      <w:r w:rsidRPr="00F04FC4">
        <w:t>Артура-Сінтона</w:t>
      </w:r>
      <w:proofErr w:type="spellEnd"/>
      <w:r w:rsidRPr="00F04FC4">
        <w:t xml:space="preserve"> </w:t>
      </w:r>
      <w:proofErr w:type="spellStart"/>
      <w:r w:rsidRPr="00F04FC4">
        <w:t>Отіса</w:t>
      </w:r>
      <w:proofErr w:type="spellEnd"/>
      <w:r w:rsidRPr="00F04FC4">
        <w:t xml:space="preserve"> (1886-1964). Прийнявши за основу модель інтелекту </w:t>
      </w:r>
      <w:proofErr w:type="spellStart"/>
      <w:r w:rsidRPr="00F04FC4">
        <w:t>Біне</w:t>
      </w:r>
      <w:proofErr w:type="spellEnd"/>
      <w:r w:rsidRPr="00F04FC4">
        <w:t xml:space="preserve">, </w:t>
      </w:r>
      <w:proofErr w:type="spellStart"/>
      <w:r w:rsidRPr="00F04FC4">
        <w:t>Отіс</w:t>
      </w:r>
      <w:proofErr w:type="spellEnd"/>
      <w:r w:rsidRPr="00F04FC4">
        <w:t xml:space="preserve"> адаптував її для групового тестування, а також розробив власні оригінальні завдання, які могли бути застосовані навіть при роботі з неграмотними або іноземцями. </w:t>
      </w:r>
    </w:p>
    <w:p w:rsidR="00023832" w:rsidRPr="00F04FC4" w:rsidRDefault="00023832" w:rsidP="00F04FC4">
      <w:r w:rsidRPr="00F04FC4">
        <w:t xml:space="preserve">Паралельно з розвитком тестів інтелекту активно створювали методики для діагностування когнітивної сфери особистості (тести особистості). Американський психолог </w:t>
      </w:r>
      <w:proofErr w:type="spellStart"/>
      <w:r w:rsidRPr="00F04FC4">
        <w:t>Роберт-Сессіон</w:t>
      </w:r>
      <w:proofErr w:type="spellEnd"/>
      <w:r w:rsidRPr="00F04FC4">
        <w:t xml:space="preserve"> </w:t>
      </w:r>
      <w:proofErr w:type="spellStart"/>
      <w:r w:rsidRPr="00F04FC4">
        <w:t>Вудвортс</w:t>
      </w:r>
      <w:proofErr w:type="spellEnd"/>
      <w:r w:rsidRPr="00F04FC4">
        <w:t xml:space="preserve"> (1869-1962) розробив перший питальник, для виявлення і вимірювання анормальної поведінки (1917). </w:t>
      </w:r>
    </w:p>
    <w:p w:rsidR="00023832" w:rsidRPr="00F04FC4" w:rsidRDefault="00023832" w:rsidP="00F04FC4">
      <w:r w:rsidRPr="00F04FC4">
        <w:t xml:space="preserve">Паралельно з розвитком тестів інтелекту активно створювали методики для діагностування когнітивної сфери особистості (тести особистості). Американський психолог </w:t>
      </w:r>
      <w:proofErr w:type="spellStart"/>
      <w:r w:rsidRPr="00F04FC4">
        <w:t>Роберт-Сессіон</w:t>
      </w:r>
      <w:proofErr w:type="spellEnd"/>
      <w:r w:rsidRPr="00F04FC4">
        <w:t xml:space="preserve"> </w:t>
      </w:r>
      <w:proofErr w:type="spellStart"/>
      <w:r w:rsidRPr="00F04FC4">
        <w:t>Вудвортс</w:t>
      </w:r>
      <w:proofErr w:type="spellEnd"/>
      <w:r w:rsidRPr="00F04FC4">
        <w:t xml:space="preserve"> (1869-1962) розробив перший питальник, для виявлення і вимірювання анормальної поведінки (1917). </w:t>
      </w:r>
    </w:p>
    <w:p w:rsidR="00023832" w:rsidRPr="00F04FC4" w:rsidRDefault="00023832" w:rsidP="00F04FC4">
      <w:r w:rsidRPr="00F04FC4">
        <w:t xml:space="preserve">Англійські вчені </w:t>
      </w:r>
      <w:proofErr w:type="spellStart"/>
      <w:r w:rsidRPr="00F04FC4">
        <w:t>Лайонел</w:t>
      </w:r>
      <w:proofErr w:type="spellEnd"/>
      <w:r w:rsidRPr="00F04FC4">
        <w:t xml:space="preserve"> </w:t>
      </w:r>
      <w:proofErr w:type="spellStart"/>
      <w:r w:rsidRPr="00F04FC4">
        <w:t>Пенроуз</w:t>
      </w:r>
      <w:proofErr w:type="spellEnd"/>
      <w:r w:rsidRPr="00F04FC4">
        <w:t xml:space="preserve"> і Джон </w:t>
      </w:r>
      <w:proofErr w:type="spellStart"/>
      <w:r w:rsidRPr="00F04FC4">
        <w:t>Равен</w:t>
      </w:r>
      <w:proofErr w:type="spellEnd"/>
      <w:r w:rsidRPr="00F04FC4">
        <w:t xml:space="preserve"> (1902-1970) у 1938 р. створили тест для вимірювання загального інтелекту, відомий як "Прогресивні матриці </w:t>
      </w:r>
      <w:proofErr w:type="spellStart"/>
      <w:r w:rsidRPr="00F04FC4">
        <w:t>Равена</w:t>
      </w:r>
      <w:proofErr w:type="spellEnd"/>
      <w:r w:rsidRPr="00F04FC4">
        <w:t xml:space="preserve">". Передбачалось, що тест мінімізує вплив культури і навчання на отримані результати, оскільки складається з однорідних завдань-композицій, для розв'язання яких від досліджуваного вимагають вибрати пропущений сегмент, що завершує послідовність запропонованої композиції. Ґрунтувався тест на теорії генерального фактора Ч.-Е. </w:t>
      </w:r>
      <w:proofErr w:type="spellStart"/>
      <w:r w:rsidRPr="00F04FC4">
        <w:t>Спірмена</w:t>
      </w:r>
      <w:proofErr w:type="spellEnd"/>
      <w:r w:rsidRPr="00F04FC4">
        <w:t>.</w:t>
      </w:r>
    </w:p>
    <w:p w:rsidR="006C506A" w:rsidRPr="00F04FC4" w:rsidRDefault="006C506A" w:rsidP="00F04FC4">
      <w:r w:rsidRPr="00F04FC4">
        <w:t>1953 р. було прийнято перші "Етичні стандарти психологів", які надалі постійно оновлювалися відповідно до змін умов професійної діяльності психологів. У 60-ті роки XX ст. відбулися численні дискусії про збереження прав людини, підсвідомі конфлікти, механізми захисту і силу Я, невідповідність вибірок дослідження етнічним групам тощо.</w:t>
      </w:r>
    </w:p>
    <w:p w:rsidR="006C506A" w:rsidRPr="00F04FC4" w:rsidRDefault="006C506A" w:rsidP="00F04FC4">
      <w:r w:rsidRPr="00F04FC4">
        <w:t xml:space="preserve">У 60-ті роки XX ст. з'явилися комп'ютеризовані тести (в клініці </w:t>
      </w:r>
      <w:proofErr w:type="spellStart"/>
      <w:r w:rsidRPr="00F04FC4">
        <w:t>Мейо</w:t>
      </w:r>
      <w:proofErr w:type="spellEnd"/>
      <w:r w:rsidRPr="00F04FC4">
        <w:t xml:space="preserve"> штату </w:t>
      </w:r>
      <w:proofErr w:type="spellStart"/>
      <w:r w:rsidRPr="00F04FC4">
        <w:t>Мінесота</w:t>
      </w:r>
      <w:proofErr w:type="spellEnd"/>
      <w:r w:rsidRPr="00F04FC4">
        <w:t xml:space="preserve"> (США)). У 60-90-ті роки вчені активно дискутували з приводу генетичної обумовленості інтелекту, однак </w:t>
      </w:r>
      <w:proofErr w:type="spellStart"/>
      <w:r w:rsidRPr="00F04FC4">
        <w:t>тестологія</w:t>
      </w:r>
      <w:proofErr w:type="spellEnd"/>
      <w:r w:rsidRPr="00F04FC4">
        <w:t xml:space="preserve"> продовжувала розвиватися. </w:t>
      </w:r>
    </w:p>
    <w:p w:rsidR="006C506A" w:rsidRPr="00F04FC4" w:rsidRDefault="006C506A" w:rsidP="00F04FC4">
      <w:r w:rsidRPr="00F04FC4">
        <w:t>У 90-ті роки XX ст. розробляються діагностичні інструменти для вивчення ролі ситуацій у поведінці індивідів. Особлива увага приділялася аналізу людини у складних, стресових умовах. Було запропоновано питальники для діагностування посттравматичних стресових розладів, захисних механізмів тощо.</w:t>
      </w:r>
    </w:p>
    <w:p w:rsidR="00023832" w:rsidRPr="00F04FC4" w:rsidRDefault="006C506A" w:rsidP="00F04FC4">
      <w:r w:rsidRPr="00F04FC4">
        <w:t xml:space="preserve">Сучасна психодіагностика набула статусу багатогалузевої науки. Створено багато </w:t>
      </w:r>
      <w:proofErr w:type="spellStart"/>
      <w:r w:rsidRPr="00F04FC4">
        <w:t>психодіагностичних</w:t>
      </w:r>
      <w:proofErr w:type="spellEnd"/>
      <w:r w:rsidRPr="00F04FC4">
        <w:t xml:space="preserve"> методик, кількість яких збільшується, застосовуються сучасні методи математики і фізики, а також засоби комп'ютерної психодіагностики. Вчені працюють над комплексною систематизацією і викладом </w:t>
      </w:r>
      <w:proofErr w:type="spellStart"/>
      <w:r w:rsidRPr="00F04FC4">
        <w:t>психодіагностичних</w:t>
      </w:r>
      <w:proofErr w:type="spellEnd"/>
      <w:r w:rsidRPr="00F04FC4">
        <w:t xml:space="preserve"> методів, розробляють концепцію психодіагностики - обґрунтовану, продуману систему, яка може стати основою класифікації </w:t>
      </w:r>
      <w:proofErr w:type="spellStart"/>
      <w:r w:rsidRPr="00F04FC4">
        <w:t>психодіагностичних</w:t>
      </w:r>
      <w:proofErr w:type="spellEnd"/>
      <w:r w:rsidRPr="00F04FC4">
        <w:t xml:space="preserve"> методик.</w:t>
      </w:r>
    </w:p>
    <w:p w:rsidR="00023832" w:rsidRPr="00F04FC4" w:rsidRDefault="006C506A" w:rsidP="00F04FC4">
      <w:r w:rsidRPr="00F04FC4">
        <w:t xml:space="preserve">В </w:t>
      </w:r>
      <w:proofErr w:type="spellStart"/>
      <w:r w:rsidRPr="00F04FC4">
        <w:t>книге</w:t>
      </w:r>
      <w:proofErr w:type="spellEnd"/>
      <w:r w:rsidRPr="00F04FC4">
        <w:t xml:space="preserve">, </w:t>
      </w:r>
      <w:proofErr w:type="spellStart"/>
      <w:r w:rsidRPr="00F04FC4">
        <w:t>из</w:t>
      </w:r>
      <w:proofErr w:type="spellEnd"/>
      <w:r w:rsidRPr="00F04FC4">
        <w:t xml:space="preserve"> </w:t>
      </w:r>
      <w:proofErr w:type="spellStart"/>
      <w:r w:rsidRPr="00F04FC4">
        <w:t>которой</w:t>
      </w:r>
      <w:proofErr w:type="spellEnd"/>
      <w:r w:rsidRPr="00F04FC4">
        <w:t xml:space="preserve"> я </w:t>
      </w:r>
      <w:proofErr w:type="spellStart"/>
      <w:r w:rsidRPr="00F04FC4">
        <w:t>это</w:t>
      </w:r>
      <w:proofErr w:type="spellEnd"/>
      <w:r w:rsidRPr="00F04FC4">
        <w:t xml:space="preserve"> брала </w:t>
      </w:r>
      <w:proofErr w:type="spellStart"/>
      <w:r w:rsidRPr="00F04FC4">
        <w:t>еще</w:t>
      </w:r>
      <w:proofErr w:type="spellEnd"/>
      <w:r w:rsidRPr="00F04FC4">
        <w:t xml:space="preserve"> </w:t>
      </w:r>
      <w:proofErr w:type="spellStart"/>
      <w:r w:rsidRPr="00F04FC4">
        <w:t>описываются</w:t>
      </w:r>
      <w:proofErr w:type="spellEnd"/>
      <w:r w:rsidRPr="00F04FC4">
        <w:t xml:space="preserve"> </w:t>
      </w:r>
      <w:proofErr w:type="spellStart"/>
      <w:r w:rsidRPr="00F04FC4">
        <w:t>самые</w:t>
      </w:r>
      <w:proofErr w:type="spellEnd"/>
      <w:r w:rsidRPr="00F04FC4">
        <w:t xml:space="preserve"> </w:t>
      </w:r>
      <w:proofErr w:type="spellStart"/>
      <w:r w:rsidRPr="00F04FC4">
        <w:t>популярные</w:t>
      </w:r>
      <w:proofErr w:type="spellEnd"/>
      <w:r w:rsidRPr="00F04FC4">
        <w:t xml:space="preserve"> методики </w:t>
      </w:r>
      <w:proofErr w:type="spellStart"/>
      <w:r w:rsidRPr="00F04FC4">
        <w:t>вроде</w:t>
      </w:r>
      <w:proofErr w:type="spellEnd"/>
      <w:r w:rsidRPr="00F04FC4">
        <w:t xml:space="preserve"> </w:t>
      </w:r>
      <w:proofErr w:type="spellStart"/>
      <w:r w:rsidRPr="00F04FC4">
        <w:t>пятен</w:t>
      </w:r>
      <w:proofErr w:type="spellEnd"/>
      <w:r w:rsidRPr="00F04FC4">
        <w:t xml:space="preserve"> </w:t>
      </w:r>
      <w:proofErr w:type="spellStart"/>
      <w:r w:rsidRPr="00F04FC4">
        <w:t>Роршаха</w:t>
      </w:r>
      <w:proofErr w:type="spellEnd"/>
      <w:r w:rsidRPr="00F04FC4">
        <w:t xml:space="preserve">, MMPI, ТАТ… </w:t>
      </w:r>
      <w:proofErr w:type="spellStart"/>
      <w:r w:rsidRPr="00F04FC4">
        <w:t>они</w:t>
      </w:r>
      <w:proofErr w:type="spellEnd"/>
      <w:r w:rsidRPr="00F04FC4">
        <w:t xml:space="preserve"> дальше </w:t>
      </w:r>
      <w:proofErr w:type="spellStart"/>
      <w:r w:rsidRPr="00F04FC4">
        <w:t>есть</w:t>
      </w:r>
      <w:proofErr w:type="spellEnd"/>
      <w:r w:rsidRPr="00F04FC4">
        <w:t xml:space="preserve"> в </w:t>
      </w:r>
      <w:proofErr w:type="spellStart"/>
      <w:r w:rsidRPr="00F04FC4">
        <w:t>вопросах</w:t>
      </w:r>
      <w:proofErr w:type="spellEnd"/>
      <w:r w:rsidRPr="00F04FC4">
        <w:t xml:space="preserve">, </w:t>
      </w:r>
      <w:proofErr w:type="spellStart"/>
      <w:r w:rsidRPr="00F04FC4">
        <w:t>поэтому</w:t>
      </w:r>
      <w:proofErr w:type="spellEnd"/>
      <w:r w:rsidRPr="00F04FC4">
        <w:t xml:space="preserve"> </w:t>
      </w:r>
      <w:proofErr w:type="spellStart"/>
      <w:r w:rsidRPr="00F04FC4">
        <w:t>наверное</w:t>
      </w:r>
      <w:proofErr w:type="spellEnd"/>
      <w:r w:rsidRPr="00F04FC4">
        <w:t xml:space="preserve"> </w:t>
      </w:r>
      <w:proofErr w:type="spellStart"/>
      <w:r w:rsidRPr="00F04FC4">
        <w:t>нет</w:t>
      </w:r>
      <w:proofErr w:type="spellEnd"/>
      <w:r w:rsidRPr="00F04FC4">
        <w:t xml:space="preserve"> </w:t>
      </w:r>
      <w:proofErr w:type="spellStart"/>
      <w:r w:rsidRPr="00F04FC4">
        <w:t>смысла</w:t>
      </w:r>
      <w:proofErr w:type="spellEnd"/>
      <w:r w:rsidRPr="00F04FC4">
        <w:t xml:space="preserve"> </w:t>
      </w:r>
      <w:proofErr w:type="spellStart"/>
      <w:r w:rsidRPr="00F04FC4">
        <w:t>их</w:t>
      </w:r>
      <w:proofErr w:type="spellEnd"/>
      <w:r w:rsidRPr="00F04FC4">
        <w:t xml:space="preserve"> перечислять..</w:t>
      </w:r>
    </w:p>
    <w:p w:rsidR="005C3502" w:rsidRPr="00F04FC4" w:rsidRDefault="005C3502" w:rsidP="00F04FC4"/>
    <w:p w:rsidR="005C3502" w:rsidRPr="00F04FC4" w:rsidRDefault="005C3502" w:rsidP="00F04FC4"/>
    <w:p w:rsidR="006C506A" w:rsidRPr="00F04FC4" w:rsidRDefault="006C506A" w:rsidP="00F04FC4">
      <w:pPr>
        <w:rPr>
          <w:b/>
        </w:rPr>
      </w:pPr>
      <w:r w:rsidRPr="00F04FC4">
        <w:rPr>
          <w:b/>
        </w:rPr>
        <w:t>2. Предмет і завдання психодіагностики</w:t>
      </w:r>
    </w:p>
    <w:p w:rsidR="005C3502" w:rsidRPr="00F04FC4" w:rsidRDefault="006C506A" w:rsidP="00F04FC4">
      <w:r w:rsidRPr="00F04FC4">
        <w:t xml:space="preserve">Термін "психодіагностика" запровадив Г. </w:t>
      </w:r>
      <w:proofErr w:type="spellStart"/>
      <w:r w:rsidRPr="00F04FC4">
        <w:t>Роршах</w:t>
      </w:r>
      <w:proofErr w:type="spellEnd"/>
      <w:r w:rsidRPr="00F04FC4">
        <w:t xml:space="preserve"> для позначення процесу дослідження за допомогою створеного ним "Заснованого на перцепції діагностичного тесту". Паралельно з поняттям "психодіагностика" використовують термін "психологічне тестування". Спочатку під психологічним тестуванням розуміли будь-які вимірювання у психології, однак із розвитком тестів це словосполучення застосовують лише щодо вимірювання особливостей та когнітивних здібностей особистості.</w:t>
      </w:r>
    </w:p>
    <w:p w:rsidR="006C506A" w:rsidRPr="00F04FC4" w:rsidRDefault="006C506A" w:rsidP="00F04FC4">
      <w:r w:rsidRPr="00F04FC4">
        <w:t xml:space="preserve">Однозначного трактування предмета психодіагностики не існує. Психологи розглядають психологічну діагностику як науку про встановлення достовірного психологічного діагнозу (О. </w:t>
      </w:r>
      <w:proofErr w:type="spellStart"/>
      <w:r w:rsidRPr="00F04FC4">
        <w:t>Бодальов</w:t>
      </w:r>
      <w:proofErr w:type="spellEnd"/>
      <w:r w:rsidRPr="00F04FC4">
        <w:t xml:space="preserve">, В. </w:t>
      </w:r>
      <w:proofErr w:type="spellStart"/>
      <w:r w:rsidRPr="00F04FC4">
        <w:t>Столін</w:t>
      </w:r>
      <w:proofErr w:type="spellEnd"/>
      <w:r w:rsidRPr="00F04FC4">
        <w:t xml:space="preserve">); особливий вид психологічного експериментування, яке полягає у ран жуванні людей за психологічними і психофізіологічними ознаками, що дає змогу вивчати їх різноманітні психологічні і психофізіологічні риси (С. </w:t>
      </w:r>
      <w:proofErr w:type="spellStart"/>
      <w:r w:rsidRPr="00F04FC4">
        <w:t>Рубінштейн</w:t>
      </w:r>
      <w:proofErr w:type="spellEnd"/>
      <w:r w:rsidRPr="00F04FC4">
        <w:t>, К. Гуревич,</w:t>
      </w:r>
    </w:p>
    <w:p w:rsidR="006C506A" w:rsidRPr="00F04FC4" w:rsidRDefault="006C506A" w:rsidP="00F04FC4">
      <w:r w:rsidRPr="00F04FC4">
        <w:t xml:space="preserve">П. Дерюгін, В. Дюк та ін.); сукупність методик і прийомів формування психологічного діагнозу оцінки (Л. </w:t>
      </w:r>
      <w:proofErr w:type="spellStart"/>
      <w:r w:rsidRPr="00F04FC4">
        <w:t>Бурлачук</w:t>
      </w:r>
      <w:proofErr w:type="spellEnd"/>
      <w:r w:rsidRPr="00F04FC4">
        <w:t xml:space="preserve">, С. Морозов, С. </w:t>
      </w:r>
      <w:proofErr w:type="spellStart"/>
      <w:r w:rsidRPr="00F04FC4">
        <w:t>Батигін</w:t>
      </w:r>
      <w:proofErr w:type="spellEnd"/>
      <w:r w:rsidRPr="00F04FC4">
        <w:t xml:space="preserve">, І. Дев'ятко та ін.); розділ психології, що вивчає принципи, методи і засоби психологічної оцінки (М. </w:t>
      </w:r>
      <w:proofErr w:type="spellStart"/>
      <w:r w:rsidRPr="00F04FC4">
        <w:t>Шевардін</w:t>
      </w:r>
      <w:proofErr w:type="spellEnd"/>
      <w:r w:rsidRPr="00F04FC4">
        <w:t>).</w:t>
      </w:r>
    </w:p>
    <w:p w:rsidR="006C506A" w:rsidRPr="00F04FC4" w:rsidRDefault="006C506A" w:rsidP="00F04FC4">
      <w:r w:rsidRPr="00F04FC4">
        <w:t xml:space="preserve">Загальна психодіагностика розглядає закономірності прийняття </w:t>
      </w:r>
      <w:proofErr w:type="spellStart"/>
      <w:r w:rsidRPr="00F04FC4">
        <w:t>валідних</w:t>
      </w:r>
      <w:proofErr w:type="spellEnd"/>
      <w:r w:rsidRPr="00F04FC4">
        <w:t xml:space="preserve"> і надійних діагностичних суджень, правила "діагностичних умовиводів", за допомогою яких здійснюється перехід від ознак або індикаторів певного психічного стану, структури, процесу до констатації наявності і вираження цих психологічних "змінних". Вона охоплює сукупність правил застосування </w:t>
      </w:r>
      <w:proofErr w:type="spellStart"/>
      <w:r w:rsidRPr="00F04FC4">
        <w:t>психодіагностичних</w:t>
      </w:r>
      <w:proofErr w:type="spellEnd"/>
      <w:r w:rsidRPr="00F04FC4">
        <w:t xml:space="preserve"> інструментів, заснованих на знанні властивостей змінних, що вимірюються, і вимірювальних інструментів, а також етичних і професійних норм </w:t>
      </w:r>
      <w:proofErr w:type="spellStart"/>
      <w:r w:rsidRPr="00F04FC4">
        <w:t>психодіагностичної</w:t>
      </w:r>
      <w:proofErr w:type="spellEnd"/>
      <w:r w:rsidRPr="00F04FC4">
        <w:t xml:space="preserve"> роботи. </w:t>
      </w:r>
    </w:p>
    <w:p w:rsidR="006C506A" w:rsidRPr="00F04FC4" w:rsidRDefault="006C506A" w:rsidP="00F04FC4">
      <w:r w:rsidRPr="00F04FC4">
        <w:t xml:space="preserve">Отже, більшість дослідників визнають психодіагностику галуззю психологічного знання, спрямованою на розроблення методів розпізнавання індивідуально-психологічних особливостей, яка оперує тестами (стандартизованим мірилом індивідуально-психологічних особливостей) і якісними (не стандартизованими) оцінками особистості. Психодіагностику вважають частиною або особливим видом експерименту (К. Гуревич, С. </w:t>
      </w:r>
      <w:proofErr w:type="spellStart"/>
      <w:r w:rsidRPr="00F04FC4">
        <w:t>Рубінштейн</w:t>
      </w:r>
      <w:proofErr w:type="spellEnd"/>
      <w:r w:rsidRPr="00F04FC4">
        <w:t xml:space="preserve">, В. Дюк); предмет психодіагностики - інструментом психологічного вимірювання, оцінки досліджуваного об'єкта (Л. </w:t>
      </w:r>
      <w:proofErr w:type="spellStart"/>
      <w:r w:rsidRPr="00F04FC4">
        <w:t>Бурлачук</w:t>
      </w:r>
      <w:proofErr w:type="spellEnd"/>
      <w:r w:rsidRPr="00F04FC4">
        <w:t xml:space="preserve">, Р. Немов), її також визначають як розділ психологічної науки, теоретичної дисципліни і сфери практичної діяльності психолога (О. </w:t>
      </w:r>
      <w:proofErr w:type="spellStart"/>
      <w:r w:rsidRPr="00F04FC4">
        <w:t>Бодальов</w:t>
      </w:r>
      <w:proofErr w:type="spellEnd"/>
      <w:r w:rsidRPr="00F04FC4">
        <w:t xml:space="preserve">, В. </w:t>
      </w:r>
      <w:proofErr w:type="spellStart"/>
      <w:r w:rsidRPr="00F04FC4">
        <w:t>Столін</w:t>
      </w:r>
      <w:proofErr w:type="spellEnd"/>
      <w:r w:rsidRPr="00F04FC4">
        <w:t xml:space="preserve">, М. </w:t>
      </w:r>
      <w:proofErr w:type="spellStart"/>
      <w:r w:rsidRPr="00F04FC4">
        <w:t>Шевардін</w:t>
      </w:r>
      <w:proofErr w:type="spellEnd"/>
      <w:r w:rsidRPr="00F04FC4">
        <w:t>).</w:t>
      </w:r>
    </w:p>
    <w:p w:rsidR="006C506A" w:rsidRPr="00F04FC4" w:rsidRDefault="006C506A" w:rsidP="00F04FC4">
      <w:r w:rsidRPr="00F04FC4">
        <w:t>Психодіагностика (</w:t>
      </w:r>
      <w:proofErr w:type="spellStart"/>
      <w:r w:rsidRPr="00F04FC4">
        <w:t>грец</w:t>
      </w:r>
      <w:proofErr w:type="spellEnd"/>
      <w:r w:rsidRPr="00F04FC4">
        <w:t xml:space="preserve">. </w:t>
      </w:r>
      <w:proofErr w:type="spellStart"/>
      <w:r w:rsidRPr="00F04FC4">
        <w:t>psyche</w:t>
      </w:r>
      <w:proofErr w:type="spellEnd"/>
      <w:r w:rsidRPr="00F04FC4">
        <w:t xml:space="preserve"> - душа і </w:t>
      </w:r>
      <w:proofErr w:type="spellStart"/>
      <w:r w:rsidRPr="00F04FC4">
        <w:t>diagnostikos</w:t>
      </w:r>
      <w:proofErr w:type="spellEnd"/>
      <w:r w:rsidRPr="00F04FC4">
        <w:t xml:space="preserve"> - здатність розпізнавати) - галузь психологічної науки, що розробляє теорію, принципи, інструменти оцінювання і вимірювання індивідуально-психологічних особливостей особистості, змінні соціального оточення, в якому здійснюється життєдіяльність особистості.</w:t>
      </w:r>
    </w:p>
    <w:p w:rsidR="006C506A" w:rsidRPr="00F04FC4" w:rsidRDefault="006C506A" w:rsidP="00F04FC4"/>
    <w:p w:rsidR="006C506A" w:rsidRPr="00F04FC4" w:rsidRDefault="006C506A" w:rsidP="00F04FC4">
      <w:pPr>
        <w:rPr>
          <w:b/>
        </w:rPr>
      </w:pPr>
      <w:r w:rsidRPr="00F04FC4">
        <w:rPr>
          <w:b/>
        </w:rPr>
        <w:t>3. Методи дослідження в психодіагностиці</w:t>
      </w:r>
    </w:p>
    <w:p w:rsidR="006C506A" w:rsidRPr="00F04FC4" w:rsidRDefault="006C506A" w:rsidP="00F04FC4">
      <w:r w:rsidRPr="00F04FC4">
        <w:t xml:space="preserve">Дослідження у психодіагностиці підпорядковане методології науки - системі принципів побудови і способів організації наукового дослідження. Ці методологічні принципи втілюють </w:t>
      </w:r>
      <w:proofErr w:type="spellStart"/>
      <w:r w:rsidRPr="00F04FC4">
        <w:t>неекспериментальний</w:t>
      </w:r>
      <w:proofErr w:type="spellEnd"/>
      <w:r w:rsidRPr="00F04FC4">
        <w:t xml:space="preserve">, експериментальний і </w:t>
      </w:r>
      <w:proofErr w:type="spellStart"/>
      <w:r w:rsidRPr="00F04FC4">
        <w:t>психодіагностичний</w:t>
      </w:r>
      <w:proofErr w:type="spellEnd"/>
      <w:r w:rsidRPr="00F04FC4">
        <w:t xml:space="preserve"> дослідницькі методи.</w:t>
      </w:r>
    </w:p>
    <w:p w:rsidR="006C506A" w:rsidRPr="00F04FC4" w:rsidRDefault="006C506A" w:rsidP="00F04FC4">
      <w:r w:rsidRPr="00F04FC4">
        <w:t xml:space="preserve">До не експериментального методу належать різні види (методики) спостережень, бесіди та метод вивчення продуктів діяльності. Суть експериментального методу полягає у цілеспрямованому створенні умов, які забезпечують активний вияв досліджуваного фактора (змінної) і реєстрацію змін, а також можливість активного втручання експериментатора у ситуацію дослідження і діяльність досліджуваного. Цей метод детально вивчається в експериментальній психології. Деякі вчені (Л. </w:t>
      </w:r>
      <w:proofErr w:type="spellStart"/>
      <w:r w:rsidRPr="00F04FC4">
        <w:t>Бурлачук</w:t>
      </w:r>
      <w:proofErr w:type="spellEnd"/>
      <w:r w:rsidRPr="00F04FC4">
        <w:t xml:space="preserve">) наполягають на виділенні ще одного - </w:t>
      </w:r>
      <w:proofErr w:type="spellStart"/>
      <w:r w:rsidRPr="00F04FC4">
        <w:t>психодіагностичного</w:t>
      </w:r>
      <w:proofErr w:type="spellEnd"/>
      <w:r w:rsidRPr="00F04FC4">
        <w:t xml:space="preserve"> - методу, що має певні особливості і узагальнює багато конкретних методик, зокрема тести.</w:t>
      </w:r>
    </w:p>
    <w:p w:rsidR="006C506A" w:rsidRPr="00F04FC4" w:rsidRDefault="006C506A" w:rsidP="00F04FC4">
      <w:proofErr w:type="spellStart"/>
      <w:r w:rsidRPr="00F04FC4">
        <w:t>Психодіагностичний</w:t>
      </w:r>
      <w:proofErr w:type="spellEnd"/>
      <w:r w:rsidRPr="00F04FC4">
        <w:t xml:space="preserve"> (</w:t>
      </w:r>
      <w:proofErr w:type="spellStart"/>
      <w:r w:rsidRPr="00F04FC4">
        <w:t>грец</w:t>
      </w:r>
      <w:proofErr w:type="spellEnd"/>
      <w:r w:rsidRPr="00F04FC4">
        <w:t xml:space="preserve">. </w:t>
      </w:r>
      <w:proofErr w:type="spellStart"/>
      <w:r w:rsidRPr="00F04FC4">
        <w:t>psyche</w:t>
      </w:r>
      <w:proofErr w:type="spellEnd"/>
      <w:r w:rsidRPr="00F04FC4">
        <w:t xml:space="preserve">" - душа і </w:t>
      </w:r>
      <w:proofErr w:type="spellStart"/>
      <w:r w:rsidRPr="00F04FC4">
        <w:t>diagnostikos</w:t>
      </w:r>
      <w:proofErr w:type="spellEnd"/>
      <w:r w:rsidRPr="00F04FC4">
        <w:t xml:space="preserve"> - здатний розпізнавати) метод - спосіб дослідження, що дає змогу отримувати точні кількісні і якісні характеристики досліджуваних індивідуальних психічних властивостей особистості з дотриманням основних вимог розроблення і використання діагностичних методик - норми, надійності та </w:t>
      </w:r>
      <w:proofErr w:type="spellStart"/>
      <w:r w:rsidRPr="00F04FC4">
        <w:t>валідності</w:t>
      </w:r>
      <w:proofErr w:type="spellEnd"/>
      <w:r w:rsidRPr="00F04FC4">
        <w:t>.</w:t>
      </w:r>
    </w:p>
    <w:p w:rsidR="006C506A" w:rsidRPr="00F04FC4" w:rsidRDefault="006C506A" w:rsidP="00F04FC4">
      <w:proofErr w:type="spellStart"/>
      <w:r w:rsidRPr="00F04FC4">
        <w:t>Психодіагностичний</w:t>
      </w:r>
      <w:proofErr w:type="spellEnd"/>
      <w:r w:rsidRPr="00F04FC4">
        <w:t xml:space="preserve"> метод конкретизується в суб'єктивних, проективних, об'єктивних підходах, які охоплюють відомі методики.</w:t>
      </w:r>
    </w:p>
    <w:p w:rsidR="006C506A" w:rsidRPr="00F04FC4" w:rsidRDefault="006C506A" w:rsidP="00F04FC4">
      <w:r w:rsidRPr="00F04FC4">
        <w:t xml:space="preserve">За суб'єктивного підходу діагностування здійснюється на основі відомостей, які досліджуваний повідомляє про себе, тобто </w:t>
      </w:r>
      <w:proofErr w:type="spellStart"/>
      <w:r w:rsidRPr="00F04FC4">
        <w:t>самоопису</w:t>
      </w:r>
      <w:proofErr w:type="spellEnd"/>
      <w:r w:rsidRPr="00F04FC4">
        <w:t xml:space="preserve"> (</w:t>
      </w:r>
      <w:proofErr w:type="spellStart"/>
      <w:r w:rsidRPr="00F04FC4">
        <w:t>самооцінювання</w:t>
      </w:r>
      <w:proofErr w:type="spellEnd"/>
      <w:r w:rsidRPr="00F04FC4">
        <w:t>) особливостей особистості, стану, поведінки у певних ситуаціях. Діагностування проводять за допомогою численних особистісних опитувальників, опитувальників стану і настрою, думок, а також опитувальників-анкет тощо.</w:t>
      </w:r>
    </w:p>
    <w:p w:rsidR="006C506A" w:rsidRPr="00F04FC4" w:rsidRDefault="006C506A" w:rsidP="00F04FC4">
      <w:r w:rsidRPr="00F04FC4">
        <w:t xml:space="preserve">Проективний підхід полягає у діагностуванні на основі аналізу особливостей взаємодії із зовнішньо нейтральним, знеособленим матеріалом, який через невизначеність (слабо структурованість) стає об'єктом </w:t>
      </w:r>
      <w:r w:rsidRPr="00F04FC4">
        <w:lastRenderedPageBreak/>
        <w:t xml:space="preserve">проекції. До методів проективного підходу належать моторно-експресивні, </w:t>
      </w:r>
      <w:proofErr w:type="spellStart"/>
      <w:r w:rsidRPr="00F04FC4">
        <w:t>перцептивно-структурні</w:t>
      </w:r>
      <w:proofErr w:type="spellEnd"/>
      <w:r w:rsidRPr="00F04FC4">
        <w:t xml:space="preserve"> і </w:t>
      </w:r>
      <w:proofErr w:type="spellStart"/>
      <w:r w:rsidRPr="00F04FC4">
        <w:t>аперцептивно-динамічні</w:t>
      </w:r>
      <w:proofErr w:type="spellEnd"/>
      <w:r w:rsidRPr="00F04FC4">
        <w:t>.</w:t>
      </w:r>
    </w:p>
    <w:p w:rsidR="006C506A" w:rsidRPr="00F04FC4" w:rsidRDefault="006C506A" w:rsidP="00F04FC4">
      <w:r w:rsidRPr="00F04FC4">
        <w:t>Об'єктивний підхід передбачає, що діагностування здійснюється на основі успішності (результативності) і способу (особливостей) виконання діяльності. Він охоплює методи діагностики особистісних якостей (спрямовані на "вимірювання" інтелектуальних особливостей особистості); тести інтелекту (встановлюють рівень її інтелектуального розвитку); тести спеціальних здібностей (призначені для вимірювання рівня розвитку окремих складових інтелекту і психомоторних функцій, що забезпечують ефективність у вузьких сферах діяльності); тести досягнень (визначають ступінь володіння певними знаннями, уміннями і навичками).</w:t>
      </w:r>
    </w:p>
    <w:p w:rsidR="006C506A" w:rsidRPr="00F04FC4" w:rsidRDefault="006C506A" w:rsidP="00F04FC4">
      <w:r w:rsidRPr="00F04FC4">
        <w:t xml:space="preserve">Зведені в єдину систему об'єктивні, суб'єктивні і проективні методики дають змогу психологу-практику динамічно і оперативно виконати свою роботу відповідно до можливостей і рівня поставленої </w:t>
      </w:r>
      <w:proofErr w:type="spellStart"/>
      <w:r w:rsidRPr="00F04FC4">
        <w:t>психодіагностичної</w:t>
      </w:r>
      <w:proofErr w:type="spellEnd"/>
      <w:r w:rsidRPr="00F04FC4">
        <w:t xml:space="preserve"> задачі, а психологу-початківцю допомагають отримати відносно повну узагальнену і систематизовану інформацію про психологічні засоби оцінювання суб'єкта і його діяльності.</w:t>
      </w:r>
    </w:p>
    <w:p w:rsidR="006C506A" w:rsidRDefault="006C506A" w:rsidP="00F04FC4">
      <w:r w:rsidRPr="00F04FC4">
        <w:t>У процесі вибору необхідного методу, методики пріоритетне значення має такий критерій як предмет дослідження. Лише після того, як психолог визначить предмет психологічного вивчення, він може обрати інструмент оцінювання психологічних явищ, зваживши на його методологічні і технологічні особливості.</w:t>
      </w:r>
    </w:p>
    <w:p w:rsidR="00F04FC4" w:rsidRPr="00F04FC4" w:rsidRDefault="00F04FC4" w:rsidP="00F04FC4"/>
    <w:p w:rsidR="006C40C1" w:rsidRPr="006C40C1" w:rsidRDefault="006C506A" w:rsidP="006C40C1">
      <w:pPr>
        <w:rPr>
          <w:b/>
          <w:sz w:val="22"/>
          <w:szCs w:val="22"/>
        </w:rPr>
      </w:pPr>
      <w:r w:rsidRPr="006C40C1">
        <w:rPr>
          <w:b/>
        </w:rPr>
        <w:t xml:space="preserve">4. </w:t>
      </w:r>
      <w:r w:rsidR="006C40C1" w:rsidRPr="006C40C1">
        <w:rPr>
          <w:b/>
          <w:sz w:val="22"/>
          <w:szCs w:val="22"/>
        </w:rPr>
        <w:t xml:space="preserve">Класифікація </w:t>
      </w:r>
      <w:proofErr w:type="spellStart"/>
      <w:r w:rsidR="006C40C1" w:rsidRPr="006C40C1">
        <w:rPr>
          <w:b/>
          <w:sz w:val="22"/>
          <w:szCs w:val="22"/>
        </w:rPr>
        <w:t>психодіагностичних</w:t>
      </w:r>
      <w:proofErr w:type="spellEnd"/>
      <w:r w:rsidR="006C40C1" w:rsidRPr="006C40C1">
        <w:rPr>
          <w:b/>
          <w:sz w:val="22"/>
          <w:szCs w:val="22"/>
        </w:rPr>
        <w:t xml:space="preserve"> методів</w:t>
      </w:r>
    </w:p>
    <w:p w:rsidR="006C506A" w:rsidRPr="00F04FC4" w:rsidRDefault="006A481A" w:rsidP="00F04FC4">
      <w:r w:rsidRPr="00F04FC4">
        <w:t xml:space="preserve">Більшість створених практичних </w:t>
      </w:r>
      <w:proofErr w:type="spellStart"/>
      <w:r w:rsidRPr="00F04FC4">
        <w:t>психодіагностичних</w:t>
      </w:r>
      <w:proofErr w:type="spellEnd"/>
      <w:r w:rsidRPr="00F04FC4">
        <w:t xml:space="preserve"> методик представляють бланкові методики - в них досліджуваному пропонують серію суджень або запитань, на які він в усній або письмовій формі має дати відповідь.</w:t>
      </w:r>
      <w:r w:rsidRPr="00F04FC4">
        <w:br/>
        <w:t>Друге місце за частотою використання займають опитувальні методики - дослідник задає досліджуваному усні запитання, відмічає і опрацьовує його відповіді.</w:t>
      </w:r>
      <w:r w:rsidRPr="00F04FC4">
        <w:br/>
        <w:t xml:space="preserve">Третє місце займають малюнкові </w:t>
      </w:r>
      <w:proofErr w:type="spellStart"/>
      <w:r w:rsidRPr="00F04FC4">
        <w:t>психодіагностичні</w:t>
      </w:r>
      <w:proofErr w:type="spellEnd"/>
      <w:r w:rsidRPr="00F04FC4">
        <w:t xml:space="preserve"> методики. В них для вивчення психології і поведінки досліджуваних використовуються створені ними малюнки, які можуть мати як заданий тематично, так і спонтанний характер.</w:t>
      </w:r>
      <w:r w:rsidRPr="00F04FC4">
        <w:br/>
        <w:t xml:space="preserve">Перший і третій з описаних типів </w:t>
      </w:r>
      <w:proofErr w:type="spellStart"/>
      <w:r w:rsidRPr="00F04FC4">
        <w:t>психодіагностичних</w:t>
      </w:r>
      <w:proofErr w:type="spellEnd"/>
      <w:r w:rsidRPr="00F04FC4">
        <w:t xml:space="preserve"> методик можуть мати два варіанти: ручний і комп'ютерний. При ручному варіанті методика від початку до кінця використовується без засобів електронно-обчислювальної техніки. !</w:t>
      </w:r>
      <w:r w:rsidRPr="00F04FC4">
        <w:br/>
        <w:t xml:space="preserve">Особливе місце серед </w:t>
      </w:r>
      <w:proofErr w:type="spellStart"/>
      <w:r w:rsidRPr="00F04FC4">
        <w:t>психодіагностичних</w:t>
      </w:r>
      <w:proofErr w:type="spellEnd"/>
      <w:r w:rsidRPr="00F04FC4">
        <w:t xml:space="preserve"> методик займають проективні, які, в свою чергу, можуть бути бланковими, опитувальними або манишковими.</w:t>
      </w:r>
      <w:r w:rsidRPr="00F04FC4">
        <w:br/>
        <w:t xml:space="preserve">Наступна група методик - об'єктивно </w:t>
      </w:r>
      <w:proofErr w:type="spellStart"/>
      <w:r w:rsidRPr="00F04FC4">
        <w:t>маніпулятивні</w:t>
      </w:r>
      <w:proofErr w:type="spellEnd"/>
      <w:r w:rsidRPr="00F04FC4">
        <w:t>. Тут досліджуваним пропонується завдання у формі реальних предметів, з якими потрібно проявити певні дії: зібрати із запропонованих матеріалів, розібрати, виготовити і т. п.</w:t>
      </w:r>
      <w:r w:rsidRPr="00F04FC4">
        <w:br/>
        <w:t>Критерії класифікації методів психодіагностики:</w:t>
      </w:r>
      <w:r w:rsidRPr="00F04FC4">
        <w:br/>
        <w:t>1. Тип тестових завдань.</w:t>
      </w:r>
      <w:r w:rsidRPr="00F04FC4">
        <w:br/>
        <w:t>2. Адресат тестового матеріалу.</w:t>
      </w:r>
      <w:r w:rsidRPr="00F04FC4">
        <w:br/>
        <w:t>3. Форма пред'явлення тестового матеріалу досліджуваним.</w:t>
      </w:r>
      <w:r w:rsidRPr="00F04FC4">
        <w:br/>
        <w:t>4. Характер даних, що використовується для висновків про результати психодіагностики.</w:t>
      </w:r>
      <w:r w:rsidRPr="00F04FC4">
        <w:br/>
        <w:t>5. Наявність в методиці тестових норм.</w:t>
      </w:r>
      <w:r w:rsidRPr="00F04FC4">
        <w:br/>
        <w:t>6. Внутрішня будова методики.</w:t>
      </w:r>
      <w:r w:rsidRPr="00F04FC4">
        <w:br/>
        <w:t xml:space="preserve">За типом тестових завдань методики діляться на опитувальні (використовуються запитання, адресовані досліджуваним), стверджувальні (вживаються деякі судження або ствердження, з якими досліджуваний має погодитись або ні)? продуктивні (застосовується той чи інший вид власної творчої діяльності досліджуваного), дієві (виконання комплексу </w:t>
      </w:r>
      <w:proofErr w:type="spellStart"/>
      <w:r w:rsidRPr="00F04FC4">
        <w:t>иракч</w:t>
      </w:r>
      <w:proofErr w:type="spellEnd"/>
      <w:r w:rsidRPr="00F04FC4">
        <w:t xml:space="preserve"> </w:t>
      </w:r>
      <w:proofErr w:type="spellStart"/>
      <w:r w:rsidRPr="00F04FC4">
        <w:t>ичних</w:t>
      </w:r>
      <w:proofErr w:type="spellEnd"/>
      <w:r w:rsidRPr="00F04FC4">
        <w:t xml:space="preserve"> дій, за характером якого судять про його психологію), фізіологічні (аналіз мимовільних фізичних або фізіологічних реакцій організму людини).</w:t>
      </w:r>
      <w:r w:rsidRPr="00F04FC4">
        <w:br/>
        <w:t>За адресатом тестового матеріалу-діляться на свідомі (</w:t>
      </w:r>
      <w:proofErr w:type="spellStart"/>
      <w:r w:rsidRPr="00F04FC4">
        <w:t>ГкиунчІ.ся</w:t>
      </w:r>
      <w:proofErr w:type="spellEnd"/>
      <w:r w:rsidRPr="00F04FC4">
        <w:t xml:space="preserve"> на свідомості) і </w:t>
      </w:r>
      <w:proofErr w:type="spellStart"/>
      <w:r w:rsidRPr="00F04FC4">
        <w:t>безсвідомі</w:t>
      </w:r>
      <w:proofErr w:type="spellEnd"/>
      <w:r w:rsidRPr="00F04FC4">
        <w:t xml:space="preserve"> (спрямовані </w:t>
      </w:r>
      <w:proofErr w:type="spellStart"/>
      <w:r w:rsidRPr="00F04FC4">
        <w:t>нанеусвідомлювані</w:t>
      </w:r>
      <w:proofErr w:type="spellEnd"/>
      <w:r w:rsidRPr="00F04FC4">
        <w:t xml:space="preserve"> реакції людини). Прикладом методики першого типу можуть бути опитувальники, а прикладом другого - проективні методики.</w:t>
      </w:r>
      <w:r w:rsidRPr="00F04FC4">
        <w:br/>
        <w:t xml:space="preserve">За формою представлення тестового матеріалу досліджуваним </w:t>
      </w:r>
      <w:proofErr w:type="spellStart"/>
      <w:r w:rsidRPr="00F04FC4">
        <w:t>-поділяються</w:t>
      </w:r>
      <w:proofErr w:type="spellEnd"/>
      <w:r w:rsidRPr="00F04FC4">
        <w:t xml:space="preserve"> на бланкові (тестовий матеріал в письмовій або якій-небудь іншій знаковій формі: малюнок, схема і т. п.), технічні (тестовий матеріал у </w:t>
      </w:r>
      <w:proofErr w:type="spellStart"/>
      <w:r w:rsidRPr="00F04FC4">
        <w:t>аудіо-</w:t>
      </w:r>
      <w:proofErr w:type="spellEnd"/>
      <w:r w:rsidRPr="00F04FC4">
        <w:t xml:space="preserve">, </w:t>
      </w:r>
      <w:proofErr w:type="spellStart"/>
      <w:r w:rsidRPr="00F04FC4">
        <w:t>відео-</w:t>
      </w:r>
      <w:proofErr w:type="spellEnd"/>
      <w:r w:rsidRPr="00F04FC4">
        <w:t xml:space="preserve"> або </w:t>
      </w:r>
      <w:proofErr w:type="spellStart"/>
      <w:r w:rsidRPr="00F04FC4">
        <w:t>кіноформі</w:t>
      </w:r>
      <w:proofErr w:type="spellEnd"/>
      <w:r w:rsidRPr="00F04FC4">
        <w:t>), сенсорні (матеріал у вигляді фізичних стимулів, безпосередньо спрямованих на органи чуття).</w:t>
      </w:r>
      <w:r w:rsidRPr="00F04FC4">
        <w:br/>
        <w:t xml:space="preserve">За характером даних, що використовуються для </w:t>
      </w:r>
      <w:proofErr w:type="spellStart"/>
      <w:r w:rsidRPr="00F04FC4">
        <w:t>психодіагностичних</w:t>
      </w:r>
      <w:proofErr w:type="spellEnd"/>
      <w:r w:rsidRPr="00F04FC4">
        <w:t xml:space="preserve"> висновків, поділяються на об'єктні (використовуються показники, що не залежать від свідомості і бажання досліджуваного і експериментатора) і об'єктивні (вживаються дані, що залежать від бажання і свідомості експериментатора або досліджуваного).</w:t>
      </w:r>
      <w:r w:rsidRPr="00F04FC4">
        <w:br/>
        <w:t>За критерієм наявності тестових норм - діляться на ті, які мають такі норми. і ті що не мають їх.</w:t>
      </w:r>
      <w:r w:rsidRPr="00F04FC4">
        <w:br/>
      </w:r>
      <w:r w:rsidRPr="00F04FC4">
        <w:lastRenderedPageBreak/>
        <w:t xml:space="preserve">За внутрішньою структурою </w:t>
      </w:r>
      <w:proofErr w:type="spellStart"/>
      <w:r w:rsidRPr="00F04FC4">
        <w:t>психодіагностичні</w:t>
      </w:r>
      <w:proofErr w:type="spellEnd"/>
      <w:r w:rsidRPr="00F04FC4">
        <w:t xml:space="preserve"> методики можна розділити </w:t>
      </w:r>
      <w:proofErr w:type="spellStart"/>
      <w:r w:rsidRPr="00F04FC4">
        <w:t>мономірні</w:t>
      </w:r>
      <w:proofErr w:type="spellEnd"/>
      <w:r w:rsidRPr="00F04FC4">
        <w:t xml:space="preserve"> і багатомірні.</w:t>
      </w:r>
      <w:r w:rsidRPr="00F04FC4">
        <w:br/>
        <w:t>Перші характеризуються тим, що в них діагностується і оцінюється єдина якість або властивість, а другі - тим, що вони спрямовані для психодіагностики і оцінки зразу декількох однотипних або різнотипних психологічних якостей людини.</w:t>
      </w:r>
      <w:r w:rsidRPr="00F04FC4">
        <w:br/>
        <w:t xml:space="preserve">В окрему групу виділяються методики, засновані на якісному і кількісному аналізі експериментальних даних. У першому випадку </w:t>
      </w:r>
      <w:proofErr w:type="spellStart"/>
      <w:r w:rsidRPr="00F04FC4">
        <w:t>діагностуєма</w:t>
      </w:r>
      <w:proofErr w:type="spellEnd"/>
      <w:r w:rsidRPr="00F04FC4">
        <w:t xml:space="preserve"> властивість описується відомими науковими поняттями, а в другому - через відносну ступінь її розвитку у даної людини в порівнянні з іншими людьми.</w:t>
      </w:r>
      <w:r w:rsidRPr="00F04FC4">
        <w:br/>
        <w:t>Всі методи можна поділити на наукові і практичні. Науково-дослідницькі методи головним чином орієнтовані на виявлення і наступне вивчення тієї чи іншої якості з метою її наукового пізнання, а практичні - на оцінку рівня її розвитку і використання в практичних цілях.</w:t>
      </w:r>
    </w:p>
    <w:p w:rsidR="006A481A" w:rsidRPr="00F04FC4" w:rsidRDefault="006A481A" w:rsidP="00F04FC4"/>
    <w:p w:rsidR="00F04FC4" w:rsidRPr="00F04FC4" w:rsidRDefault="006A481A" w:rsidP="00F04FC4">
      <w:pPr>
        <w:rPr>
          <w:b/>
        </w:rPr>
      </w:pPr>
      <w:r w:rsidRPr="00F04FC4">
        <w:rPr>
          <w:b/>
        </w:rPr>
        <w:t xml:space="preserve">5. </w:t>
      </w:r>
      <w:r w:rsidR="00F04FC4" w:rsidRPr="00C97990">
        <w:rPr>
          <w:b/>
        </w:rPr>
        <w:t>Суб’</w:t>
      </w:r>
      <w:r w:rsidR="00F04FC4" w:rsidRPr="00F04FC4">
        <w:rPr>
          <w:b/>
        </w:rPr>
        <w:t xml:space="preserve">єктивний </w:t>
      </w:r>
      <w:proofErr w:type="spellStart"/>
      <w:r w:rsidR="00F04FC4" w:rsidRPr="00F04FC4">
        <w:rPr>
          <w:b/>
        </w:rPr>
        <w:t>підход</w:t>
      </w:r>
      <w:proofErr w:type="spellEnd"/>
      <w:r w:rsidR="00F04FC4" w:rsidRPr="00F04FC4">
        <w:rPr>
          <w:b/>
        </w:rPr>
        <w:t xml:space="preserve">  в психодіагностиці</w:t>
      </w:r>
    </w:p>
    <w:p w:rsidR="00D634DA" w:rsidRPr="00F04FC4" w:rsidRDefault="00D634DA" w:rsidP="00F04FC4">
      <w:r w:rsidRPr="00F04FC4">
        <w:t xml:space="preserve">За суб'єктивного підходу діагностування здійснюється на основі відомостей, які досліджуваний повідомляє про себе, тобто </w:t>
      </w:r>
      <w:proofErr w:type="spellStart"/>
      <w:r w:rsidRPr="00F04FC4">
        <w:t>самоопису</w:t>
      </w:r>
      <w:proofErr w:type="spellEnd"/>
      <w:r w:rsidRPr="00F04FC4">
        <w:t xml:space="preserve"> (</w:t>
      </w:r>
      <w:proofErr w:type="spellStart"/>
      <w:r w:rsidRPr="00F04FC4">
        <w:t>самооцінювання</w:t>
      </w:r>
      <w:proofErr w:type="spellEnd"/>
      <w:r w:rsidRPr="00F04FC4">
        <w:t>) особливостей особистості, стану, поведінки у певних ситуаціях. Діагностування проводять за допомогою численних особистісних опитувальників, опитувальників стану і настрою, думок, а також опитувальників-анкет тощо.</w:t>
      </w:r>
    </w:p>
    <w:p w:rsidR="006A481A" w:rsidRPr="00F04FC4" w:rsidRDefault="00D634DA" w:rsidP="00F04FC4">
      <w:proofErr w:type="spellStart"/>
      <w:r w:rsidRPr="00F04FC4">
        <w:t>Это</w:t>
      </w:r>
      <w:proofErr w:type="spellEnd"/>
      <w:r w:rsidRPr="00F04FC4">
        <w:t xml:space="preserve"> </w:t>
      </w:r>
      <w:proofErr w:type="spellStart"/>
      <w:r w:rsidRPr="00F04FC4">
        <w:t>пока</w:t>
      </w:r>
      <w:proofErr w:type="spellEnd"/>
      <w:r w:rsidRPr="00F04FC4">
        <w:t xml:space="preserve"> все </w:t>
      </w:r>
      <w:proofErr w:type="spellStart"/>
      <w:r w:rsidRPr="00F04FC4">
        <w:t>что</w:t>
      </w:r>
      <w:proofErr w:type="spellEnd"/>
      <w:r w:rsidRPr="00F04FC4">
        <w:t xml:space="preserve"> </w:t>
      </w:r>
      <w:proofErr w:type="spellStart"/>
      <w:r w:rsidRPr="00F04FC4">
        <w:t>нашла</w:t>
      </w:r>
      <w:proofErr w:type="spellEnd"/>
      <w:r w:rsidRPr="00F04FC4">
        <w:t xml:space="preserve"> по 5 </w:t>
      </w:r>
      <w:proofErr w:type="spellStart"/>
      <w:r w:rsidRPr="00F04FC4">
        <w:t>вопросу</w:t>
      </w:r>
      <w:proofErr w:type="spellEnd"/>
      <w:r w:rsidRPr="00F04FC4">
        <w:t>..(</w:t>
      </w:r>
    </w:p>
    <w:p w:rsidR="00D634DA" w:rsidRPr="00F04FC4" w:rsidRDefault="00D634DA" w:rsidP="00F04FC4"/>
    <w:p w:rsidR="00D634DA" w:rsidRPr="00F04FC4" w:rsidRDefault="00D634DA" w:rsidP="00F04FC4">
      <w:pPr>
        <w:rPr>
          <w:b/>
        </w:rPr>
      </w:pPr>
      <w:r w:rsidRPr="00F04FC4">
        <w:rPr>
          <w:b/>
        </w:rPr>
        <w:t>6. Об’єктивний підхід в психодіагностиці</w:t>
      </w:r>
    </w:p>
    <w:p w:rsidR="00D634DA" w:rsidRPr="00F04FC4" w:rsidRDefault="00D634DA" w:rsidP="00F04FC4">
      <w:r w:rsidRPr="00F04FC4">
        <w:t>Об'єктивний підхід — діагностика відбувається на підставі успішності (результативності) і способу (особливостей) здійснення діяльності. Суб'єкт дослідження, отримавши відповідне завдання або декілька завдань, починає інтенсивно працювати, дослідники стежать за процесом діяльності і враховують виробіток. Це відкритий спосіб. Є ще скритий спосіб. При окритому способі випробування проводяться у формі тесту. Суб'єкт дослідження не здогадується про істинну мету перевірки. Він прагне досягнути позитивного результату в певному напрямі (наприклад, запам'ятати найбільшу кількість показників), психолога цікавить зовсім інший аспект (які дані та з якої галузі запам'ятав суб'єкт дослідження).</w:t>
      </w:r>
    </w:p>
    <w:p w:rsidR="00D634DA" w:rsidRDefault="00D634DA" w:rsidP="00F04FC4">
      <w:pPr>
        <w:rPr>
          <w:lang w:val="ru-RU"/>
        </w:rPr>
      </w:pPr>
      <w:r w:rsidRPr="00F04FC4">
        <w:t xml:space="preserve">Об'єктивний підхід до діагностики проявів людської індивідуальності привів до утворення двох типів методик (тестів), протиставлення яких стало традиційним. Це тести особистості й інтелекту. Особистісні тести спрямовані на замір </w:t>
      </w:r>
      <w:proofErr w:type="spellStart"/>
      <w:r w:rsidRPr="00F04FC4">
        <w:t>неінтелектуальних</w:t>
      </w:r>
      <w:proofErr w:type="spellEnd"/>
      <w:r w:rsidRPr="00F04FC4">
        <w:t xml:space="preserve"> особливостей особистості, а тести інтелекту визначають рівень інтелектуального розвитку.</w:t>
      </w:r>
    </w:p>
    <w:p w:rsidR="00F04FC4" w:rsidRPr="00F04FC4" w:rsidRDefault="00F04FC4" w:rsidP="00F04FC4">
      <w:pPr>
        <w:rPr>
          <w:lang w:val="ru-RU"/>
        </w:rPr>
      </w:pPr>
    </w:p>
    <w:p w:rsidR="00D634DA" w:rsidRPr="00F04FC4" w:rsidRDefault="00D634DA" w:rsidP="00F04FC4">
      <w:pPr>
        <w:rPr>
          <w:b/>
        </w:rPr>
      </w:pPr>
      <w:r w:rsidRPr="00F04FC4">
        <w:rPr>
          <w:b/>
        </w:rPr>
        <w:t>7. Проективний підхід в психодіагностиці</w:t>
      </w:r>
    </w:p>
    <w:p w:rsidR="00D634DA" w:rsidRDefault="00D634DA" w:rsidP="00F04FC4">
      <w:r w:rsidRPr="00F04FC4">
        <w:t xml:space="preserve">Проективні методи (лат. </w:t>
      </w:r>
      <w:proofErr w:type="spellStart"/>
      <w:r w:rsidRPr="00F04FC4">
        <w:t>projectio</w:t>
      </w:r>
      <w:proofErr w:type="spellEnd"/>
      <w:r w:rsidRPr="00F04FC4">
        <w:t xml:space="preserve"> - викидання вперед) - сукупність методик, спрямованих на дослідження особистості і утворених в рамках проективного діагностичного підходу. Поняття проекції для позначення цих методик, вперше було використане Л.Франком (1939р.), </w:t>
      </w:r>
      <w:proofErr w:type="spellStart"/>
      <w:r w:rsidRPr="00F04FC4">
        <w:t>заключається</w:t>
      </w:r>
      <w:proofErr w:type="spellEnd"/>
      <w:r w:rsidRPr="00F04FC4">
        <w:t xml:space="preserve"> у свідомому або </w:t>
      </w:r>
      <w:proofErr w:type="spellStart"/>
      <w:r w:rsidRPr="00F04FC4">
        <w:t>безсвідомому</w:t>
      </w:r>
      <w:proofErr w:type="spellEnd"/>
      <w:r w:rsidRPr="00F04FC4">
        <w:t xml:space="preserve"> перенесенні суб'єктом власних властивостей, станів на зовнішні об'єкти, тобто не зовсім усвідомлене приписування іншим людям, подіям і речам власних думок і почуттів людини.</w:t>
      </w:r>
      <w:r w:rsidRPr="00F04FC4">
        <w:br/>
        <w:t>Слід розрізняти наступні групи проективних методик: розвиваючи теорію проективних методик Л.Франка, розрізняють:</w:t>
      </w:r>
      <w:r w:rsidRPr="00F04FC4">
        <w:br/>
        <w:t xml:space="preserve">1) конститутивні - структурування, оформлення стимулів, надання їм смислу (тест </w:t>
      </w:r>
      <w:proofErr w:type="spellStart"/>
      <w:r w:rsidRPr="00F04FC4">
        <w:t>Роршаха</w:t>
      </w:r>
      <w:proofErr w:type="spellEnd"/>
      <w:r w:rsidRPr="00F04FC4">
        <w:t xml:space="preserve">). Суть тесту - </w:t>
      </w:r>
      <w:proofErr w:type="spellStart"/>
      <w:r w:rsidRPr="00F04FC4">
        <w:t>стимульний</w:t>
      </w:r>
      <w:proofErr w:type="spellEnd"/>
      <w:r w:rsidRPr="00F04FC4">
        <w:t xml:space="preserve"> матеріал складається з 10 стандартних таблиць з чорно-білими і кольоровими симетричними зображеннями. Досліджуваному пропонується відповісти на запитання, що зображено і на що це схоже;</w:t>
      </w:r>
      <w:r w:rsidRPr="00F04FC4">
        <w:br/>
        <w:t xml:space="preserve">2) конструктивні - створення із оформлених деталей осмисленого цілого (тест Світу). Суть тесту - </w:t>
      </w:r>
      <w:proofErr w:type="spellStart"/>
      <w:r w:rsidRPr="00F04FC4">
        <w:t>стимульний</w:t>
      </w:r>
      <w:proofErr w:type="spellEnd"/>
      <w:r w:rsidRPr="00F04FC4">
        <w:t xml:space="preserve"> матеріал складається з 232 моделей предметів, розподілених в різних пропорціях за 15 категоріями (будинки, дерева, дикі і домашні тварини, літаки, люди у формі і звичайній одежі і т. д.). Моделі невеликі за величиною, виготовлені з дерева або металу і яскраво забарвлені. Піддослідний на свій погляд створює із цих предметів те, що автори називали "малий світ". Час не обмежений;</w:t>
      </w:r>
      <w:r w:rsidRPr="00F04FC4">
        <w:br/>
        <w:t xml:space="preserve">3) </w:t>
      </w:r>
      <w:proofErr w:type="spellStart"/>
      <w:r w:rsidRPr="00F04FC4">
        <w:t>інтерпретативні</w:t>
      </w:r>
      <w:proofErr w:type="spellEnd"/>
      <w:r w:rsidRPr="00F04FC4">
        <w:t xml:space="preserve"> - пояснення якої-небудь події, ситуації (тематичний </w:t>
      </w:r>
      <w:proofErr w:type="spellStart"/>
      <w:r w:rsidRPr="00F04FC4">
        <w:t>аперцетивний</w:t>
      </w:r>
      <w:proofErr w:type="spellEnd"/>
      <w:r w:rsidRPr="00F04FC4">
        <w:t xml:space="preserve"> тест - ТАТ). Суть тесту - </w:t>
      </w:r>
      <w:proofErr w:type="spellStart"/>
      <w:r w:rsidRPr="00F04FC4">
        <w:t>стимульний</w:t>
      </w:r>
      <w:proofErr w:type="spellEnd"/>
      <w:r w:rsidRPr="00F04FC4">
        <w:t xml:space="preserve"> матеріал складається з 31 таблиці: ЗО - чорно-білих карт і одна пуста таблиця, на якій піддослідний може зобразити будь-яку карту. У зображеннях, що використовуються, представлені відносно невизначені ситуації, що допускають їх неоднозначну інтерпретацію;</w:t>
      </w:r>
      <w:r w:rsidRPr="00F04FC4">
        <w:br/>
        <w:t xml:space="preserve">4) </w:t>
      </w:r>
      <w:proofErr w:type="spellStart"/>
      <w:r w:rsidRPr="00F04FC4">
        <w:t>патаретичні</w:t>
      </w:r>
      <w:proofErr w:type="spellEnd"/>
      <w:r w:rsidRPr="00F04FC4">
        <w:t xml:space="preserve"> - здійснення ігрової діяльності в особливо організованих умовах (</w:t>
      </w:r>
      <w:proofErr w:type="spellStart"/>
      <w:r w:rsidRPr="00F04FC4">
        <w:t>психодрама</w:t>
      </w:r>
      <w:proofErr w:type="spellEnd"/>
      <w:r w:rsidRPr="00F04FC4">
        <w:t>). Суть тесту - здійснюється у вигляді імпровізованої театральної вистави, в якій досліджуваний грає роль самого себе або уявної особи;</w:t>
      </w:r>
      <w:r w:rsidRPr="00F04FC4">
        <w:br/>
        <w:t xml:space="preserve">5) експресивні - малювання на вільну або задану тему (Будинок </w:t>
      </w:r>
      <w:proofErr w:type="spellStart"/>
      <w:r w:rsidRPr="00F04FC4">
        <w:t>-дерево</w:t>
      </w:r>
      <w:proofErr w:type="spellEnd"/>
      <w:r w:rsidRPr="00F04FC4">
        <w:t xml:space="preserve"> - людина). Суть тесту - пропонується намалювати будинок, дерево і людину. Потім проводиться детально розроблене опитування. На думку </w:t>
      </w:r>
      <w:proofErr w:type="spellStart"/>
      <w:r w:rsidRPr="00F04FC4">
        <w:t>Дж.Бука</w:t>
      </w:r>
      <w:proofErr w:type="spellEnd"/>
      <w:r w:rsidRPr="00F04FC4">
        <w:t xml:space="preserve">, кожний малюнок - це своєрідний автопортрет, деталі якого мають особистісне значення. По малюнках можна судити про афективну сферу особистості, її потреби, рівень </w:t>
      </w:r>
      <w:r w:rsidRPr="00F04FC4">
        <w:lastRenderedPageBreak/>
        <w:t>психосексуального розвитку і т.д.;</w:t>
      </w:r>
      <w:r w:rsidRPr="00F04FC4">
        <w:br/>
        <w:t xml:space="preserve">6) </w:t>
      </w:r>
      <w:proofErr w:type="spellStart"/>
      <w:r w:rsidRPr="00F04FC4">
        <w:t>імпресивні</w:t>
      </w:r>
      <w:proofErr w:type="spellEnd"/>
      <w:r w:rsidRPr="00F04FC4">
        <w:t xml:space="preserve"> - надання переваги одним стимулам (як найбільш бажаним) в порівнянні з іншими (тести </w:t>
      </w:r>
      <w:proofErr w:type="spellStart"/>
      <w:r w:rsidRPr="00F04FC4">
        <w:t>Люшера</w:t>
      </w:r>
      <w:proofErr w:type="spellEnd"/>
      <w:r w:rsidRPr="00F04FC4">
        <w:t xml:space="preserve">). Суть тесту — </w:t>
      </w:r>
      <w:proofErr w:type="spellStart"/>
      <w:r w:rsidRPr="00F04FC4">
        <w:t>стимульний</w:t>
      </w:r>
      <w:proofErr w:type="spellEnd"/>
      <w:r w:rsidRPr="00F04FC4">
        <w:t xml:space="preserve"> матеріал складається з стандартних різнокольорових, вирізаних з паперу квадратів зі стороною 28 мм. Повторний набір складається із 73 квадратів 25 різних кольорів і відтінків. Часто використовується неповторний набір з 8 кольорових квадратів. Спрощена процедура дослідження (для 8 кольорів) зводиться до одночасного пред'явлення всіх кольорових квадратів на білому фоні і прохання вибрати один, що сподобався. Вибраний квадрат перевертається І відкладається в сторону, потім процедура повторюється. Психологічна </w:t>
      </w:r>
      <w:proofErr w:type="spellStart"/>
      <w:r w:rsidRPr="00F04FC4">
        <w:t>Інтерпритація</w:t>
      </w:r>
      <w:proofErr w:type="spellEnd"/>
      <w:r w:rsidRPr="00F04FC4">
        <w:t xml:space="preserve"> отриманого ряду кольорів опирається на припущення про те, що кожний колір має певне символічне значення, наприклад: червоний </w:t>
      </w:r>
      <w:proofErr w:type="spellStart"/>
      <w:r w:rsidRPr="00F04FC4">
        <w:t>-прагнення</w:t>
      </w:r>
      <w:proofErr w:type="spellEnd"/>
      <w:r w:rsidRPr="00F04FC4">
        <w:t xml:space="preserve"> до влади, домінування. А зелений - наполегливість; 7) адитивні-завершення речення, розповіді, історії (методики, закінчення речення). Позитивне в методиках - дають глобальний підхід до вивчення особистості. Негативне - досить стандартизовані і результат залежить від того, хто проводить це дослідження.</w:t>
      </w:r>
    </w:p>
    <w:p w:rsidR="006C40C1" w:rsidRDefault="006C40C1" w:rsidP="00F04FC4">
      <w:pPr>
        <w:rPr>
          <w:lang w:val="ru-RU"/>
        </w:rPr>
      </w:pPr>
    </w:p>
    <w:p w:rsidR="00681926" w:rsidRPr="001D753B" w:rsidRDefault="00681926" w:rsidP="00681926">
      <w:pPr>
        <w:rPr>
          <w:b/>
        </w:rPr>
      </w:pPr>
      <w:r w:rsidRPr="001D753B">
        <w:rPr>
          <w:b/>
        </w:rPr>
        <w:t>8. Психометричні основи психодіагностики</w:t>
      </w:r>
    </w:p>
    <w:p w:rsidR="00681926" w:rsidRPr="00681926" w:rsidRDefault="00681926" w:rsidP="00681926">
      <w:r w:rsidRPr="00681926">
        <w:t xml:space="preserve">Усі вимірювальні інструменти створюються з дотриманням певних вимог, які стосуються точності, достовірності й адекватності методики вимірювання, </w:t>
      </w:r>
      <w:proofErr w:type="spellStart"/>
      <w:r w:rsidRPr="00681926">
        <w:t>зіставності</w:t>
      </w:r>
      <w:proofErr w:type="spellEnd"/>
      <w:r w:rsidRPr="00681926">
        <w:t xml:space="preserve"> отримуваних з її допомогою результатів. З'ясувати відповідність цим вимогам дає змогу застосування математичних процедур. Удосконалення математико-стати-стичного апарату, його розроблення, пов'язані з конструюванням психологічних тестів. Тому психометрія має важливе значення у психологічному тестуванні. В її межах розвинулася диференційна психометрія: загальна теорія вимірювання психологічних феноменів, конструювання на її основі засобів вимірювання, їх психометрична адаптація до нових умов, аналіз тестових завдань, забезпечення їх </w:t>
      </w:r>
      <w:proofErr w:type="spellStart"/>
      <w:r w:rsidRPr="00681926">
        <w:t>валідності</w:t>
      </w:r>
      <w:proofErr w:type="spellEnd"/>
      <w:r w:rsidRPr="00681926">
        <w:t>, надійності і стандартизації.</w:t>
      </w:r>
    </w:p>
    <w:p w:rsidR="00681926" w:rsidRPr="00681926" w:rsidRDefault="00681926" w:rsidP="00681926">
      <w:r w:rsidRPr="00681926">
        <w:t>Психодіагностика як галузь психологічної науки і форма психологічної практики пов'язана з розробленням і використанням різноманітних методів для розпізнавання індивідуальних психологічних особливостей людини. Терміном "діагностика" (</w:t>
      </w:r>
      <w:proofErr w:type="spellStart"/>
      <w:r w:rsidRPr="00681926">
        <w:t>грец</w:t>
      </w:r>
      <w:proofErr w:type="spellEnd"/>
      <w:r w:rsidRPr="00681926">
        <w:t xml:space="preserve">. </w:t>
      </w:r>
      <w:proofErr w:type="spellStart"/>
      <w:r w:rsidRPr="00681926">
        <w:t>diagnosis</w:t>
      </w:r>
      <w:proofErr w:type="spellEnd"/>
      <w:r w:rsidRPr="00681926">
        <w:t xml:space="preserve"> - визначення, розпізнавання) позначають розпізнавання стану певного об'єкта або системи шляхом швидкої реєстрації їх параметрів з подальшим зарахуванням до певної діагностичної категорії для прогнозування поведінки і прийняття рішення про можливості бажаного впливу на неї.</w:t>
      </w:r>
    </w:p>
    <w:p w:rsidR="00681926" w:rsidRPr="00681926" w:rsidRDefault="00681926" w:rsidP="00681926"/>
    <w:p w:rsidR="00681926" w:rsidRPr="001D753B" w:rsidRDefault="00681926" w:rsidP="00681926">
      <w:pPr>
        <w:rPr>
          <w:b/>
        </w:rPr>
      </w:pPr>
      <w:r w:rsidRPr="001D753B">
        <w:rPr>
          <w:b/>
        </w:rPr>
        <w:t xml:space="preserve">9. Поняття </w:t>
      </w:r>
      <w:proofErr w:type="spellStart"/>
      <w:r w:rsidRPr="001D753B">
        <w:rPr>
          <w:b/>
        </w:rPr>
        <w:t>валідності</w:t>
      </w:r>
      <w:proofErr w:type="spellEnd"/>
      <w:r w:rsidRPr="001D753B">
        <w:rPr>
          <w:b/>
        </w:rPr>
        <w:t xml:space="preserve"> тесту</w:t>
      </w:r>
    </w:p>
    <w:p w:rsidR="00681926" w:rsidRPr="00681926" w:rsidRDefault="00681926" w:rsidP="00681926">
      <w:proofErr w:type="spellStart"/>
      <w:r w:rsidRPr="00681926">
        <w:t>Валідність</w:t>
      </w:r>
      <w:proofErr w:type="spellEnd"/>
      <w:r w:rsidRPr="00681926">
        <w:t xml:space="preserve"> є показником відповідності, тобто поняттям, яке вказує, що тест (метод) вимірює і наскільки якісно.</w:t>
      </w:r>
    </w:p>
    <w:p w:rsidR="00681926" w:rsidRPr="00681926" w:rsidRDefault="00681926" w:rsidP="00681926">
      <w:proofErr w:type="spellStart"/>
      <w:r w:rsidRPr="00681926">
        <w:t>Валідність</w:t>
      </w:r>
      <w:proofErr w:type="spellEnd"/>
      <w:r w:rsidRPr="00681926">
        <w:t xml:space="preserve"> (англ. </w:t>
      </w:r>
      <w:proofErr w:type="spellStart"/>
      <w:r w:rsidRPr="00681926">
        <w:t>valide</w:t>
      </w:r>
      <w:proofErr w:type="spellEnd"/>
      <w:r w:rsidRPr="00681926">
        <w:t xml:space="preserve"> - дійсний, придатний, той, що має силу) - комплексна характеристика тесту, яка містить відомості про сферу досліджуваних явищ і репрезентативність діагностичної процедури стосовно них.</w:t>
      </w:r>
    </w:p>
    <w:p w:rsidR="00681926" w:rsidRPr="00681926" w:rsidRDefault="00681926" w:rsidP="00681926">
      <w:proofErr w:type="spellStart"/>
      <w:r w:rsidRPr="00681926">
        <w:t>Валідність</w:t>
      </w:r>
      <w:proofErr w:type="spellEnd"/>
      <w:r w:rsidRPr="00681926">
        <w:t xml:space="preserve"> охоплює великий обсяг найрізноманітнішої інформації про тест. Різноманітні категорії цих відомостей і утворюють типи </w:t>
      </w:r>
      <w:proofErr w:type="spellStart"/>
      <w:r w:rsidRPr="00681926">
        <w:t>валідності</w:t>
      </w:r>
      <w:proofErr w:type="spellEnd"/>
      <w:r w:rsidRPr="00681926">
        <w:t>.</w:t>
      </w:r>
    </w:p>
    <w:p w:rsidR="00681926" w:rsidRPr="00681926" w:rsidRDefault="00681926" w:rsidP="00681926">
      <w:r w:rsidRPr="00681926">
        <w:t xml:space="preserve">У психологічній літературі описані різні типи класифікації </w:t>
      </w:r>
      <w:proofErr w:type="spellStart"/>
      <w:r w:rsidRPr="00681926">
        <w:t>валідності</w:t>
      </w:r>
      <w:proofErr w:type="spellEnd"/>
      <w:r w:rsidRPr="00681926">
        <w:t xml:space="preserve"> залежно від критеріїв, покладених в їх основу. Класифікація типів </w:t>
      </w:r>
      <w:proofErr w:type="spellStart"/>
      <w:r w:rsidRPr="00681926">
        <w:t>валідності</w:t>
      </w:r>
      <w:proofErr w:type="spellEnd"/>
      <w:r w:rsidRPr="00681926">
        <w:t xml:space="preserve"> є умовною, оскільки нерідко для різних критеріїв </w:t>
      </w:r>
      <w:proofErr w:type="spellStart"/>
      <w:r w:rsidRPr="00681926">
        <w:t>валідності</w:t>
      </w:r>
      <w:proofErr w:type="spellEnd"/>
      <w:r w:rsidRPr="00681926">
        <w:t xml:space="preserve"> застосовують загальні методи визначення або одні і ті самі вихідні дані можуть інтерпретувати з погляду різних типів </w:t>
      </w:r>
      <w:proofErr w:type="spellStart"/>
      <w:r w:rsidRPr="00681926">
        <w:t>валідностей</w:t>
      </w:r>
      <w:proofErr w:type="spellEnd"/>
      <w:r w:rsidRPr="00681926">
        <w:t>.</w:t>
      </w:r>
    </w:p>
    <w:p w:rsidR="00681926" w:rsidRPr="00681926" w:rsidRDefault="00681926" w:rsidP="00681926">
      <w:r w:rsidRPr="00681926">
        <w:t xml:space="preserve">У психодіагностиці основними видами вважають змістову, </w:t>
      </w:r>
      <w:proofErr w:type="spellStart"/>
      <w:r w:rsidRPr="00681926">
        <w:t>критеріальну</w:t>
      </w:r>
      <w:proofErr w:type="spellEnd"/>
      <w:r w:rsidRPr="00681926">
        <w:t xml:space="preserve"> і </w:t>
      </w:r>
      <w:proofErr w:type="spellStart"/>
      <w:r w:rsidRPr="00681926">
        <w:t>конструктну</w:t>
      </w:r>
      <w:proofErr w:type="spellEnd"/>
      <w:r w:rsidRPr="00681926">
        <w:t xml:space="preserve"> </w:t>
      </w:r>
      <w:proofErr w:type="spellStart"/>
      <w:r w:rsidRPr="00681926">
        <w:t>валідності</w:t>
      </w:r>
      <w:proofErr w:type="spellEnd"/>
      <w:r w:rsidRPr="00681926">
        <w:t>, усі інші - похідними від них.</w:t>
      </w:r>
    </w:p>
    <w:p w:rsidR="00681926" w:rsidRPr="00681926" w:rsidRDefault="00681926" w:rsidP="00681926">
      <w:r w:rsidRPr="00681926">
        <w:t xml:space="preserve">Змістова </w:t>
      </w:r>
      <w:proofErr w:type="spellStart"/>
      <w:r w:rsidRPr="00681926">
        <w:t>валідність</w:t>
      </w:r>
      <w:proofErr w:type="spellEnd"/>
      <w:r w:rsidRPr="00681926">
        <w:t xml:space="preserve"> характеризує спрямованість тестових завданнях щодо усього обсягу вимірюваної сфери психічних властивостей. її коефіцієнт визначають шляхом експертного оцінювання.</w:t>
      </w:r>
    </w:p>
    <w:p w:rsidR="00681926" w:rsidRPr="00681926" w:rsidRDefault="00681926" w:rsidP="00681926">
      <w:proofErr w:type="spellStart"/>
      <w:r w:rsidRPr="00681926">
        <w:t>Критеріальну</w:t>
      </w:r>
      <w:proofErr w:type="spellEnd"/>
      <w:r w:rsidRPr="00681926">
        <w:t xml:space="preserve"> </w:t>
      </w:r>
      <w:proofErr w:type="spellStart"/>
      <w:r w:rsidRPr="00681926">
        <w:t>валідність</w:t>
      </w:r>
      <w:proofErr w:type="spellEnd"/>
      <w:r w:rsidRPr="00681926">
        <w:t xml:space="preserve"> формують характеристики, які включають </w:t>
      </w:r>
      <w:proofErr w:type="spellStart"/>
      <w:r w:rsidRPr="00681926">
        <w:t>валідність</w:t>
      </w:r>
      <w:proofErr w:type="spellEnd"/>
      <w:r w:rsidRPr="00681926">
        <w:t xml:space="preserve"> поточну і прогностичні методики, що відображають відповідність діагнозу і прогнозу певному комплексу критеріїв вимірюваного явища. Для </w:t>
      </w:r>
      <w:proofErr w:type="spellStart"/>
      <w:r w:rsidRPr="00681926">
        <w:t>валідизації</w:t>
      </w:r>
      <w:proofErr w:type="spellEnd"/>
      <w:r w:rsidRPr="00681926">
        <w:t xml:space="preserve"> критерію використовують незалежні від результатів тесту безпосередні міри досліджуваної якості - рівень досягнень у певній діяльності, ступінь розвитку здібності, </w:t>
      </w:r>
      <w:proofErr w:type="spellStart"/>
      <w:r w:rsidRPr="00681926">
        <w:t>вираженість</w:t>
      </w:r>
      <w:proofErr w:type="spellEnd"/>
      <w:r w:rsidRPr="00681926">
        <w:t xml:space="preserve"> певної властивості особистості тощо.</w:t>
      </w:r>
    </w:p>
    <w:p w:rsidR="00681926" w:rsidRPr="00681926" w:rsidRDefault="00681926" w:rsidP="00681926">
      <w:proofErr w:type="spellStart"/>
      <w:r w:rsidRPr="00681926">
        <w:t>Конструктна</w:t>
      </w:r>
      <w:proofErr w:type="spellEnd"/>
      <w:r w:rsidRPr="00681926">
        <w:t xml:space="preserve"> </w:t>
      </w:r>
      <w:proofErr w:type="spellStart"/>
      <w:r w:rsidRPr="00681926">
        <w:t>валідність</w:t>
      </w:r>
      <w:proofErr w:type="spellEnd"/>
      <w:r w:rsidRPr="00681926">
        <w:t xml:space="preserve"> відображає ступінь співвіднесення результатів тесту з базовими для нього теоретичними поняттями (конструктами). Тобто показує, наскільки результати, отримані за допомогою методики, можна розглядати в якості міри деякого теоретичного конструкту (досліджуваного психологічного фактора або властивостей особистості чи групи). Визначення цієї міри є завданням емпіричної </w:t>
      </w:r>
      <w:proofErr w:type="spellStart"/>
      <w:r w:rsidRPr="00681926">
        <w:t>валідизації</w:t>
      </w:r>
      <w:proofErr w:type="spellEnd"/>
      <w:r w:rsidRPr="00681926">
        <w:t xml:space="preserve"> методики.</w:t>
      </w:r>
    </w:p>
    <w:p w:rsidR="00681926" w:rsidRPr="00681926" w:rsidRDefault="00681926" w:rsidP="00F04FC4"/>
    <w:sectPr w:rsidR="00681926" w:rsidRPr="00681926" w:rsidSect="00D634DA">
      <w:pgSz w:w="11906" w:h="16838"/>
      <w:pgMar w:top="360" w:right="386" w:bottom="360" w:left="45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08BA"/>
    <w:multiLevelType w:val="hybridMultilevel"/>
    <w:tmpl w:val="1D5A6D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F9A20DA"/>
    <w:multiLevelType w:val="hybridMultilevel"/>
    <w:tmpl w:val="1D5A6D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53513FC"/>
    <w:multiLevelType w:val="hybridMultilevel"/>
    <w:tmpl w:val="54D26C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6112C0"/>
    <w:multiLevelType w:val="hybridMultilevel"/>
    <w:tmpl w:val="1D5A6D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EBA2875"/>
    <w:multiLevelType w:val="hybridMultilevel"/>
    <w:tmpl w:val="1D5A6D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7780C1B"/>
    <w:multiLevelType w:val="hybridMultilevel"/>
    <w:tmpl w:val="9B467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47B2E97"/>
    <w:multiLevelType w:val="hybridMultilevel"/>
    <w:tmpl w:val="1D5A6D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61E13DD4"/>
    <w:multiLevelType w:val="hybridMultilevel"/>
    <w:tmpl w:val="BC00F4D8"/>
    <w:lvl w:ilvl="0" w:tplc="0D76C756">
      <w:start w:val="1"/>
      <w:numFmt w:val="decimal"/>
      <w:lvlText w:val="%1."/>
      <w:lvlJc w:val="left"/>
      <w:pPr>
        <w:ind w:left="720" w:hanging="360"/>
      </w:pPr>
      <w:rPr>
        <w:rFonts w:ascii="Palatino Linotype" w:hAnsi="Palatino Linotype" w:hint="default"/>
        <w:color w:val="000000"/>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B4202D3"/>
    <w:multiLevelType w:val="hybridMultilevel"/>
    <w:tmpl w:val="1D5A6D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6CD16068"/>
    <w:multiLevelType w:val="hybridMultilevel"/>
    <w:tmpl w:val="1D5A6D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7"/>
  </w:num>
  <w:num w:numId="4">
    <w:abstractNumId w:val="4"/>
  </w:num>
  <w:num w:numId="5">
    <w:abstractNumId w:val="3"/>
  </w:num>
  <w:num w:numId="6">
    <w:abstractNumId w:val="0"/>
  </w:num>
  <w:num w:numId="7">
    <w:abstractNumId w:val="1"/>
  </w:num>
  <w:num w:numId="8">
    <w:abstractNumId w:val="9"/>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noPunctuationKerning/>
  <w:characterSpacingControl w:val="doNotCompress"/>
  <w:compat/>
  <w:rsids>
    <w:rsidRoot w:val="006B0D82"/>
    <w:rsid w:val="00023832"/>
    <w:rsid w:val="00074535"/>
    <w:rsid w:val="00142A65"/>
    <w:rsid w:val="00143B71"/>
    <w:rsid w:val="00191D82"/>
    <w:rsid w:val="001B3F8B"/>
    <w:rsid w:val="001D753B"/>
    <w:rsid w:val="00241585"/>
    <w:rsid w:val="0028715A"/>
    <w:rsid w:val="002C26AA"/>
    <w:rsid w:val="002D5A20"/>
    <w:rsid w:val="002F2F7B"/>
    <w:rsid w:val="00483013"/>
    <w:rsid w:val="00493E77"/>
    <w:rsid w:val="004A14B9"/>
    <w:rsid w:val="005A1388"/>
    <w:rsid w:val="005C3502"/>
    <w:rsid w:val="00621191"/>
    <w:rsid w:val="00681926"/>
    <w:rsid w:val="006A481A"/>
    <w:rsid w:val="006A4835"/>
    <w:rsid w:val="006B0D82"/>
    <w:rsid w:val="006C40C1"/>
    <w:rsid w:val="006C506A"/>
    <w:rsid w:val="00791500"/>
    <w:rsid w:val="00A27BD0"/>
    <w:rsid w:val="00B12B8F"/>
    <w:rsid w:val="00B60851"/>
    <w:rsid w:val="00C30504"/>
    <w:rsid w:val="00C97990"/>
    <w:rsid w:val="00D405FB"/>
    <w:rsid w:val="00D634DA"/>
    <w:rsid w:val="00DE20C4"/>
    <w:rsid w:val="00E81DDF"/>
    <w:rsid w:val="00F04FC4"/>
    <w:rsid w:val="00F174CE"/>
    <w:rsid w:val="00F37E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5A20"/>
    <w:rPr>
      <w:sz w:val="24"/>
      <w:szCs w:val="24"/>
      <w:lang w:val="uk-UA"/>
    </w:rPr>
  </w:style>
  <w:style w:type="paragraph" w:styleId="1">
    <w:name w:val="heading 1"/>
    <w:basedOn w:val="a"/>
    <w:next w:val="a"/>
    <w:qFormat/>
    <w:rsid w:val="00E81DDF"/>
    <w:pPr>
      <w:keepNext/>
      <w:ind w:firstLine="36"/>
      <w:outlineLvl w:val="0"/>
    </w:pPr>
    <w:rPr>
      <w:sz w:val="28"/>
    </w:rPr>
  </w:style>
  <w:style w:type="paragraph" w:styleId="2">
    <w:name w:val="heading 2"/>
    <w:basedOn w:val="a"/>
    <w:next w:val="a"/>
    <w:qFormat/>
    <w:rsid w:val="00E81DDF"/>
    <w:pPr>
      <w:keepNext/>
      <w:jc w:val="center"/>
      <w:outlineLvl w:val="1"/>
    </w:pPr>
    <w:rPr>
      <w:b/>
      <w:bCs/>
      <w:sz w:val="28"/>
    </w:rPr>
  </w:style>
  <w:style w:type="paragraph" w:styleId="3">
    <w:name w:val="heading 3"/>
    <w:basedOn w:val="a"/>
    <w:next w:val="a"/>
    <w:link w:val="30"/>
    <w:qFormat/>
    <w:rsid w:val="00E81DDF"/>
    <w:pPr>
      <w:keepNext/>
      <w:outlineLvl w:val="2"/>
    </w:pPr>
    <w:rPr>
      <w:sz w:val="28"/>
    </w:rPr>
  </w:style>
  <w:style w:type="paragraph" w:styleId="4">
    <w:name w:val="heading 4"/>
    <w:basedOn w:val="a"/>
    <w:next w:val="a"/>
    <w:qFormat/>
    <w:rsid w:val="00E81DDF"/>
    <w:pPr>
      <w:keepNext/>
      <w:outlineLvl w:val="3"/>
    </w:pPr>
    <w:rPr>
      <w:b/>
      <w:bCs/>
      <w:sz w:val="28"/>
    </w:rPr>
  </w:style>
  <w:style w:type="paragraph" w:styleId="5">
    <w:name w:val="heading 5"/>
    <w:basedOn w:val="a"/>
    <w:next w:val="a"/>
    <w:qFormat/>
    <w:rsid w:val="00E81DDF"/>
    <w:pPr>
      <w:keepNext/>
      <w:ind w:left="2124" w:firstLine="36"/>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83013"/>
    <w:pPr>
      <w:jc w:val="center"/>
    </w:pPr>
    <w:rPr>
      <w:b/>
      <w:bCs/>
      <w:sz w:val="32"/>
    </w:rPr>
  </w:style>
  <w:style w:type="paragraph" w:styleId="a5">
    <w:name w:val="List Paragraph"/>
    <w:basedOn w:val="a"/>
    <w:uiPriority w:val="34"/>
    <w:qFormat/>
    <w:rsid w:val="00023832"/>
    <w:pPr>
      <w:ind w:left="720"/>
      <w:contextualSpacing/>
    </w:pPr>
  </w:style>
  <w:style w:type="character" w:customStyle="1" w:styleId="apple-converted-space">
    <w:name w:val="apple-converted-space"/>
    <w:basedOn w:val="a0"/>
    <w:rsid w:val="00023832"/>
  </w:style>
  <w:style w:type="character" w:styleId="a6">
    <w:name w:val="Hyperlink"/>
    <w:basedOn w:val="a0"/>
    <w:uiPriority w:val="99"/>
    <w:unhideWhenUsed/>
    <w:rsid w:val="00023832"/>
    <w:rPr>
      <w:color w:val="0000FF"/>
      <w:u w:val="single"/>
    </w:rPr>
  </w:style>
  <w:style w:type="paragraph" w:styleId="a7">
    <w:name w:val="Normal (Web)"/>
    <w:basedOn w:val="a"/>
    <w:uiPriority w:val="99"/>
    <w:unhideWhenUsed/>
    <w:rsid w:val="006C506A"/>
    <w:pPr>
      <w:spacing w:before="100" w:beforeAutospacing="1" w:after="100" w:afterAutospacing="1"/>
    </w:pPr>
    <w:rPr>
      <w:lang w:val="ru-RU"/>
    </w:rPr>
  </w:style>
  <w:style w:type="character" w:customStyle="1" w:styleId="30">
    <w:name w:val="Заголовок 3 Знак"/>
    <w:basedOn w:val="a0"/>
    <w:link w:val="3"/>
    <w:rsid w:val="00C97990"/>
    <w:rPr>
      <w:sz w:val="28"/>
      <w:szCs w:val="24"/>
      <w:lang w:val="uk-UA"/>
    </w:rPr>
  </w:style>
  <w:style w:type="character" w:customStyle="1" w:styleId="a4">
    <w:name w:val="Название Знак"/>
    <w:basedOn w:val="a0"/>
    <w:link w:val="a3"/>
    <w:rsid w:val="00C97990"/>
    <w:rPr>
      <w:b/>
      <w:bCs/>
      <w:sz w:val="32"/>
      <w:szCs w:val="24"/>
      <w:lang w:val="uk-UA"/>
    </w:rPr>
  </w:style>
</w:styles>
</file>

<file path=word/webSettings.xml><?xml version="1.0" encoding="utf-8"?>
<w:webSettings xmlns:r="http://schemas.openxmlformats.org/officeDocument/2006/relationships" xmlns:w="http://schemas.openxmlformats.org/wordprocessingml/2006/main">
  <w:divs>
    <w:div w:id="130245147">
      <w:bodyDiv w:val="1"/>
      <w:marLeft w:val="0"/>
      <w:marRight w:val="0"/>
      <w:marTop w:val="0"/>
      <w:marBottom w:val="0"/>
      <w:divBdr>
        <w:top w:val="none" w:sz="0" w:space="0" w:color="auto"/>
        <w:left w:val="none" w:sz="0" w:space="0" w:color="auto"/>
        <w:bottom w:val="none" w:sz="0" w:space="0" w:color="auto"/>
        <w:right w:val="none" w:sz="0" w:space="0" w:color="auto"/>
      </w:divBdr>
    </w:div>
    <w:div w:id="207424748">
      <w:bodyDiv w:val="1"/>
      <w:marLeft w:val="0"/>
      <w:marRight w:val="0"/>
      <w:marTop w:val="0"/>
      <w:marBottom w:val="0"/>
      <w:divBdr>
        <w:top w:val="none" w:sz="0" w:space="0" w:color="auto"/>
        <w:left w:val="none" w:sz="0" w:space="0" w:color="auto"/>
        <w:bottom w:val="none" w:sz="0" w:space="0" w:color="auto"/>
        <w:right w:val="none" w:sz="0" w:space="0" w:color="auto"/>
      </w:divBdr>
    </w:div>
    <w:div w:id="624434948">
      <w:bodyDiv w:val="1"/>
      <w:marLeft w:val="0"/>
      <w:marRight w:val="0"/>
      <w:marTop w:val="0"/>
      <w:marBottom w:val="0"/>
      <w:divBdr>
        <w:top w:val="none" w:sz="0" w:space="0" w:color="auto"/>
        <w:left w:val="none" w:sz="0" w:space="0" w:color="auto"/>
        <w:bottom w:val="none" w:sz="0" w:space="0" w:color="auto"/>
        <w:right w:val="none" w:sz="0" w:space="0" w:color="auto"/>
      </w:divBdr>
    </w:div>
    <w:div w:id="913708956">
      <w:bodyDiv w:val="1"/>
      <w:marLeft w:val="0"/>
      <w:marRight w:val="0"/>
      <w:marTop w:val="0"/>
      <w:marBottom w:val="0"/>
      <w:divBdr>
        <w:top w:val="none" w:sz="0" w:space="0" w:color="auto"/>
        <w:left w:val="none" w:sz="0" w:space="0" w:color="auto"/>
        <w:bottom w:val="none" w:sz="0" w:space="0" w:color="auto"/>
        <w:right w:val="none" w:sz="0" w:space="0" w:color="auto"/>
      </w:divBdr>
    </w:div>
    <w:div w:id="1221134796">
      <w:bodyDiv w:val="1"/>
      <w:marLeft w:val="0"/>
      <w:marRight w:val="0"/>
      <w:marTop w:val="0"/>
      <w:marBottom w:val="0"/>
      <w:divBdr>
        <w:top w:val="none" w:sz="0" w:space="0" w:color="auto"/>
        <w:left w:val="none" w:sz="0" w:space="0" w:color="auto"/>
        <w:bottom w:val="none" w:sz="0" w:space="0" w:color="auto"/>
        <w:right w:val="none" w:sz="0" w:space="0" w:color="auto"/>
      </w:divBdr>
    </w:div>
    <w:div w:id="1251744094">
      <w:bodyDiv w:val="1"/>
      <w:marLeft w:val="0"/>
      <w:marRight w:val="0"/>
      <w:marTop w:val="0"/>
      <w:marBottom w:val="0"/>
      <w:divBdr>
        <w:top w:val="none" w:sz="0" w:space="0" w:color="auto"/>
        <w:left w:val="none" w:sz="0" w:space="0" w:color="auto"/>
        <w:bottom w:val="none" w:sz="0" w:space="0" w:color="auto"/>
        <w:right w:val="none" w:sz="0" w:space="0" w:color="auto"/>
      </w:divBdr>
    </w:div>
    <w:div w:id="1333802253">
      <w:bodyDiv w:val="1"/>
      <w:marLeft w:val="0"/>
      <w:marRight w:val="0"/>
      <w:marTop w:val="0"/>
      <w:marBottom w:val="0"/>
      <w:divBdr>
        <w:top w:val="none" w:sz="0" w:space="0" w:color="auto"/>
        <w:left w:val="none" w:sz="0" w:space="0" w:color="auto"/>
        <w:bottom w:val="none" w:sz="0" w:space="0" w:color="auto"/>
        <w:right w:val="none" w:sz="0" w:space="0" w:color="auto"/>
      </w:divBdr>
    </w:div>
    <w:div w:id="1394083118">
      <w:bodyDiv w:val="1"/>
      <w:marLeft w:val="0"/>
      <w:marRight w:val="0"/>
      <w:marTop w:val="0"/>
      <w:marBottom w:val="0"/>
      <w:divBdr>
        <w:top w:val="none" w:sz="0" w:space="0" w:color="auto"/>
        <w:left w:val="none" w:sz="0" w:space="0" w:color="auto"/>
        <w:bottom w:val="none" w:sz="0" w:space="0" w:color="auto"/>
        <w:right w:val="none" w:sz="0" w:space="0" w:color="auto"/>
      </w:divBdr>
    </w:div>
    <w:div w:id="1604649503">
      <w:bodyDiv w:val="1"/>
      <w:marLeft w:val="0"/>
      <w:marRight w:val="0"/>
      <w:marTop w:val="0"/>
      <w:marBottom w:val="0"/>
      <w:divBdr>
        <w:top w:val="none" w:sz="0" w:space="0" w:color="auto"/>
        <w:left w:val="none" w:sz="0" w:space="0" w:color="auto"/>
        <w:bottom w:val="none" w:sz="0" w:space="0" w:color="auto"/>
        <w:right w:val="none" w:sz="0" w:space="0" w:color="auto"/>
      </w:divBdr>
    </w:div>
    <w:div w:id="1658340366">
      <w:bodyDiv w:val="1"/>
      <w:marLeft w:val="0"/>
      <w:marRight w:val="0"/>
      <w:marTop w:val="0"/>
      <w:marBottom w:val="0"/>
      <w:divBdr>
        <w:top w:val="none" w:sz="0" w:space="0" w:color="auto"/>
        <w:left w:val="none" w:sz="0" w:space="0" w:color="auto"/>
        <w:bottom w:val="none" w:sz="0" w:space="0" w:color="auto"/>
        <w:right w:val="none" w:sz="0" w:space="0" w:color="auto"/>
      </w:divBdr>
    </w:div>
    <w:div w:id="1874462153">
      <w:bodyDiv w:val="1"/>
      <w:marLeft w:val="0"/>
      <w:marRight w:val="0"/>
      <w:marTop w:val="0"/>
      <w:marBottom w:val="0"/>
      <w:divBdr>
        <w:top w:val="none" w:sz="0" w:space="0" w:color="auto"/>
        <w:left w:val="none" w:sz="0" w:space="0" w:color="auto"/>
        <w:bottom w:val="none" w:sz="0" w:space="0" w:color="auto"/>
        <w:right w:val="none" w:sz="0" w:space="0" w:color="auto"/>
      </w:divBdr>
    </w:div>
    <w:div w:id="1916277215">
      <w:bodyDiv w:val="1"/>
      <w:marLeft w:val="0"/>
      <w:marRight w:val="0"/>
      <w:marTop w:val="0"/>
      <w:marBottom w:val="0"/>
      <w:divBdr>
        <w:top w:val="none" w:sz="0" w:space="0" w:color="auto"/>
        <w:left w:val="none" w:sz="0" w:space="0" w:color="auto"/>
        <w:bottom w:val="none" w:sz="0" w:space="0" w:color="auto"/>
        <w:right w:val="none" w:sz="0" w:space="0" w:color="auto"/>
      </w:divBdr>
    </w:div>
    <w:div w:id="1921207639">
      <w:bodyDiv w:val="1"/>
      <w:marLeft w:val="0"/>
      <w:marRight w:val="0"/>
      <w:marTop w:val="0"/>
      <w:marBottom w:val="0"/>
      <w:divBdr>
        <w:top w:val="none" w:sz="0" w:space="0" w:color="auto"/>
        <w:left w:val="none" w:sz="0" w:space="0" w:color="auto"/>
        <w:bottom w:val="none" w:sz="0" w:space="0" w:color="auto"/>
        <w:right w:val="none" w:sz="0" w:space="0" w:color="auto"/>
      </w:divBdr>
    </w:div>
    <w:div w:id="198831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3921</Words>
  <Characters>22350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Вопросы к экзамену по психодиагностике</vt:lpstr>
    </vt:vector>
  </TitlesOfParts>
  <Company/>
  <LinksUpToDate>false</LinksUpToDate>
  <CharactersWithSpaces>26219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Вопросы к экзамену по психодиагностике</dc:title>
  <dc:creator>mk</dc:creator>
  <cp:lastModifiedBy>dean</cp:lastModifiedBy>
  <cp:revision>15</cp:revision>
  <dcterms:created xsi:type="dcterms:W3CDTF">2014-05-21T20:25:00Z</dcterms:created>
  <dcterms:modified xsi:type="dcterms:W3CDTF">2014-05-25T17:34:00Z</dcterms:modified>
</cp:coreProperties>
</file>