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38C" w:rsidRPr="00925E26" w:rsidRDefault="00D5038C" w:rsidP="00925E26">
      <w:bookmarkStart w:id="0" w:name="_GoBack"/>
      <w:r w:rsidRPr="00925E26">
        <w:t>Феноменоло́гия (</w:t>
      </w:r>
      <w:hyperlink r:id="rId5" w:tooltip="Немецкий язык" w:history="1">
        <w:r w:rsidRPr="00925E26">
          <w:rPr>
            <w:rStyle w:val="Hyperlink"/>
          </w:rPr>
          <w:t>нем.</w:t>
        </w:r>
      </w:hyperlink>
      <w:r w:rsidRPr="00925E26">
        <w:t> Phänomenologie — учение о </w:t>
      </w:r>
      <w:hyperlink r:id="rId6" w:tooltip="Феномен" w:history="1">
        <w:r w:rsidRPr="00925E26">
          <w:rPr>
            <w:rStyle w:val="Hyperlink"/>
          </w:rPr>
          <w:t>феноменах</w:t>
        </w:r>
      </w:hyperlink>
      <w:r w:rsidRPr="00925E26">
        <w:t>) — направление в </w:t>
      </w:r>
      <w:hyperlink r:id="rId7" w:tooltip="Философия" w:history="1">
        <w:r w:rsidRPr="00925E26">
          <w:rPr>
            <w:rStyle w:val="Hyperlink"/>
          </w:rPr>
          <w:t>философии</w:t>
        </w:r>
      </w:hyperlink>
      <w:r w:rsidRPr="00925E26">
        <w:t> </w:t>
      </w:r>
      <w:hyperlink r:id="rId8" w:tooltip="XX век" w:history="1">
        <w:r w:rsidRPr="00925E26">
          <w:rPr>
            <w:rStyle w:val="Hyperlink"/>
          </w:rPr>
          <w:t>XX века</w:t>
        </w:r>
      </w:hyperlink>
      <w:r w:rsidRPr="00925E26">
        <w:t xml:space="preserve">, определявшее свою задачу как беспредпосылочное описание </w:t>
      </w:r>
      <w:hyperlink r:id="rId9" w:tooltip="Опытное знание" w:history="1">
        <w:r w:rsidRPr="00925E26">
          <w:rPr>
            <w:rStyle w:val="Hyperlink"/>
          </w:rPr>
          <w:t>опыта</w:t>
        </w:r>
      </w:hyperlink>
      <w:r w:rsidRPr="00925E26">
        <w:t> познающего </w:t>
      </w:r>
      <w:hyperlink r:id="rId10" w:tooltip="Сознание (философия)" w:history="1">
        <w:r w:rsidRPr="00925E26">
          <w:rPr>
            <w:rStyle w:val="Hyperlink"/>
          </w:rPr>
          <w:t>сознания</w:t>
        </w:r>
      </w:hyperlink>
      <w:r w:rsidRPr="00925E26">
        <w:t> и выделение в нём сущностных черт.</w:t>
      </w:r>
    </w:p>
    <w:p w:rsidR="00D5038C" w:rsidRPr="00925E26" w:rsidRDefault="00D5038C" w:rsidP="00925E26">
      <w:r w:rsidRPr="00925E26">
        <w:t>Феноменология – это прежде всего немецко- и франкоговорящее движение в современной философии. Ее главными представителями были немецкий философ и психолог Франц Брентано, чья наиболее важная работа "Психология с эмпирической точки зрения" была опубликована в 1874 году, немецкий философ Эдмунд Гуссерль, феноменологические труды которого многочисленны и включают "Логические исследования" (1900-1901), "Идеи" (1913)</w:t>
      </w:r>
      <w:hyperlink r:id="rId11" w:anchor="s" w:tgtFrame="_blank" w:history="1">
        <w:r w:rsidRPr="00925E26">
          <w:rPr>
            <w:rStyle w:val="Hyperlink"/>
          </w:rPr>
          <w:t>21</w:t>
        </w:r>
      </w:hyperlink>
      <w:r w:rsidRPr="00925E26">
        <w:t> и "Картезианские размышления" (1929),</w:t>
      </w:r>
      <w:hyperlink r:id="rId12" w:anchor="s" w:tgtFrame="_blank" w:history="1">
        <w:r w:rsidRPr="00925E26">
          <w:rPr>
            <w:rStyle w:val="Hyperlink"/>
          </w:rPr>
          <w:t>22</w:t>
        </w:r>
      </w:hyperlink>
      <w:r w:rsidRPr="00925E26">
        <w:t> и наиболее глубокий мыслитель из трех немцев (а некоторые бы сказали – и всего XX столетия) философ Мартин Хайдеггер. </w:t>
      </w:r>
    </w:p>
    <w:p w:rsidR="00D5038C" w:rsidRPr="00925E26" w:rsidRDefault="00D5038C" w:rsidP="00925E26">
      <w:r w:rsidRPr="00925E26">
        <w:t>Фра́нц Брента́но (</w:t>
      </w:r>
      <w:hyperlink r:id="rId13" w:tooltip="Немецкий язык" w:history="1">
        <w:r w:rsidRPr="00925E26">
          <w:rPr>
            <w:rStyle w:val="Hyperlink"/>
          </w:rPr>
          <w:t>нем.</w:t>
        </w:r>
      </w:hyperlink>
      <w:r w:rsidRPr="00925E26">
        <w:t> Franz Brentano; </w:t>
      </w:r>
      <w:hyperlink r:id="rId14" w:tooltip="16 января" w:history="1">
        <w:r w:rsidRPr="00925E26">
          <w:rPr>
            <w:rStyle w:val="Hyperlink"/>
          </w:rPr>
          <w:t>16 января</w:t>
        </w:r>
      </w:hyperlink>
      <w:r w:rsidRPr="00925E26">
        <w:t> </w:t>
      </w:r>
      <w:hyperlink r:id="rId15" w:tooltip="1838" w:history="1">
        <w:r w:rsidRPr="00925E26">
          <w:rPr>
            <w:rStyle w:val="Hyperlink"/>
          </w:rPr>
          <w:t>1838</w:t>
        </w:r>
      </w:hyperlink>
      <w:r w:rsidRPr="00925E26">
        <w:t>, </w:t>
      </w:r>
      <w:hyperlink r:id="rId16" w:tooltip="Мариенберг (город в Германии)" w:history="1">
        <w:r w:rsidRPr="00925E26">
          <w:rPr>
            <w:rStyle w:val="Hyperlink"/>
          </w:rPr>
          <w:t>Мариенберг</w:t>
        </w:r>
      </w:hyperlink>
      <w:r w:rsidRPr="00925E26">
        <w:t> — </w:t>
      </w:r>
      <w:hyperlink r:id="rId17" w:tooltip="17 марта" w:history="1">
        <w:r w:rsidRPr="00925E26">
          <w:rPr>
            <w:rStyle w:val="Hyperlink"/>
          </w:rPr>
          <w:t>17 марта</w:t>
        </w:r>
      </w:hyperlink>
      <w:r w:rsidRPr="00925E26">
        <w:t> </w:t>
      </w:r>
      <w:hyperlink r:id="rId18" w:tooltip="1917" w:history="1">
        <w:r w:rsidRPr="00925E26">
          <w:rPr>
            <w:rStyle w:val="Hyperlink"/>
          </w:rPr>
          <w:t>1917</w:t>
        </w:r>
      </w:hyperlink>
      <w:r w:rsidRPr="00925E26">
        <w:t>, </w:t>
      </w:r>
      <w:hyperlink r:id="rId19" w:tooltip="Цюрих" w:history="1">
        <w:r w:rsidRPr="00925E26">
          <w:rPr>
            <w:rStyle w:val="Hyperlink"/>
          </w:rPr>
          <w:t>Цюрих</w:t>
        </w:r>
      </w:hyperlink>
      <w:r w:rsidRPr="00925E26">
        <w:t>) — </w:t>
      </w:r>
      <w:hyperlink r:id="rId20" w:tooltip="Австрия" w:history="1">
        <w:r w:rsidRPr="00925E26">
          <w:rPr>
            <w:rStyle w:val="Hyperlink"/>
          </w:rPr>
          <w:t>австрийский</w:t>
        </w:r>
      </w:hyperlink>
      <w:r w:rsidRPr="00925E26">
        <w:t> </w:t>
      </w:r>
      <w:hyperlink r:id="rId21" w:tooltip="Философ" w:history="1">
        <w:r w:rsidRPr="00925E26">
          <w:rPr>
            <w:rStyle w:val="Hyperlink"/>
          </w:rPr>
          <w:t>философ</w:t>
        </w:r>
      </w:hyperlink>
      <w:r w:rsidRPr="00925E26">
        <w:t xml:space="preserve"> и </w:t>
      </w:r>
      <w:hyperlink r:id="rId22" w:tooltip="Психолог" w:history="1">
        <w:r w:rsidRPr="00925E26">
          <w:rPr>
            <w:rStyle w:val="Hyperlink"/>
          </w:rPr>
          <w:t>психолог</w:t>
        </w:r>
      </w:hyperlink>
      <w:r w:rsidRPr="00925E26">
        <w:t>, провозвестник </w:t>
      </w:r>
      <w:hyperlink r:id="rId23" w:tooltip="Феноменология (философия)" w:history="1">
        <w:r w:rsidRPr="00925E26">
          <w:rPr>
            <w:rStyle w:val="Hyperlink"/>
          </w:rPr>
          <w:t>феноменологии</w:t>
        </w:r>
      </w:hyperlink>
      <w:r w:rsidRPr="00925E26">
        <w:t> и некоторых идей </w:t>
      </w:r>
      <w:hyperlink r:id="rId24" w:tooltip="Аналитическая философия" w:history="1">
        <w:r w:rsidRPr="00925E26">
          <w:rPr>
            <w:rStyle w:val="Hyperlink"/>
          </w:rPr>
          <w:t>аналитической философии</w:t>
        </w:r>
      </w:hyperlink>
      <w:r w:rsidRPr="00925E26">
        <w:t>. Наиболее известен вкладом в</w:t>
      </w:r>
      <w:hyperlink r:id="rId25" w:tooltip="Философия психологии" w:history="1">
        <w:r w:rsidRPr="00925E26">
          <w:rPr>
            <w:rStyle w:val="Hyperlink"/>
          </w:rPr>
          <w:t>философию психологии</w:t>
        </w:r>
      </w:hyperlink>
      <w:r w:rsidRPr="00925E26">
        <w:t>, в частности, он ввел понятие </w:t>
      </w:r>
      <w:hyperlink r:id="rId26" w:tooltip="Интенциональность" w:history="1">
        <w:r w:rsidRPr="00925E26">
          <w:rPr>
            <w:rStyle w:val="Hyperlink"/>
          </w:rPr>
          <w:t>интенциональности</w:t>
        </w:r>
      </w:hyperlink>
      <w:r w:rsidRPr="00925E26">
        <w:t>(понятие в </w:t>
      </w:r>
      <w:hyperlink r:id="rId27" w:tooltip="Философия" w:history="1">
        <w:r w:rsidRPr="00925E26">
          <w:rPr>
            <w:rStyle w:val="Hyperlink"/>
          </w:rPr>
          <w:t>философии</w:t>
        </w:r>
      </w:hyperlink>
      <w:r w:rsidRPr="00925E26">
        <w:t>, означающее центральное свойство человеческого сознания: быть направленным на некоторый предмет) в современную философию. Брентано также внес значительный вклад в различные направления философии, такие как </w:t>
      </w:r>
      <w:hyperlink r:id="rId28" w:tooltip="Этика" w:history="1">
        <w:r w:rsidRPr="00925E26">
          <w:rPr>
            <w:rStyle w:val="Hyperlink"/>
          </w:rPr>
          <w:t>этика</w:t>
        </w:r>
      </w:hyperlink>
      <w:r w:rsidRPr="00925E26">
        <w:t>, </w:t>
      </w:r>
      <w:hyperlink r:id="rId29" w:tooltip="Логика" w:history="1">
        <w:r w:rsidRPr="00925E26">
          <w:rPr>
            <w:rStyle w:val="Hyperlink"/>
          </w:rPr>
          <w:t>логика</w:t>
        </w:r>
      </w:hyperlink>
      <w:r w:rsidRPr="00925E26">
        <w:t>, </w:t>
      </w:r>
      <w:hyperlink r:id="rId30" w:tooltip="История философии" w:history="1">
        <w:r w:rsidRPr="00925E26">
          <w:rPr>
            <w:rStyle w:val="Hyperlink"/>
          </w:rPr>
          <w:t>история философии</w:t>
        </w:r>
      </w:hyperlink>
      <w:r w:rsidRPr="00925E26">
        <w:t> и другие.</w:t>
      </w:r>
    </w:p>
    <w:p w:rsidR="00D5038C" w:rsidRPr="00925E26" w:rsidRDefault="00D5038C" w:rsidP="00925E26">
      <w:r w:rsidRPr="00925E26">
        <w:t>Его философские воззрения основываются отчасти на учении </w:t>
      </w:r>
      <w:hyperlink r:id="rId31" w:tooltip="Аристотель" w:history="1">
        <w:r w:rsidRPr="00925E26">
          <w:rPr>
            <w:rStyle w:val="Hyperlink"/>
          </w:rPr>
          <w:t>Аристотеля</w:t>
        </w:r>
      </w:hyperlink>
      <w:r w:rsidRPr="00925E26">
        <w:t> и его средневековых толкователей, отчасти на новейшей английской психологии. Из его сочинений важнейшие: «Die Psychologie des Aristoteles» (Майнц, 1867 г.), «Psychologie vom empirischen Standpunkte» (том 1, Лейпциг, 1874 г.).</w:t>
      </w:r>
    </w:p>
    <w:p w:rsidR="00D5038C" w:rsidRPr="00925E26" w:rsidRDefault="00D5038C" w:rsidP="00925E26">
      <w:r w:rsidRPr="00925E26">
        <w:t>Брентано утверждал, что «истинный метод философии не отличается от метода естественных наук» (</w:t>
      </w:r>
      <w:hyperlink r:id="rId32" w:tooltip="Латинский язык" w:history="1">
        <w:r w:rsidRPr="00925E26">
          <w:rPr>
            <w:rStyle w:val="Hyperlink"/>
          </w:rPr>
          <w:t>лат.</w:t>
        </w:r>
      </w:hyperlink>
      <w:r w:rsidRPr="00925E26">
        <w:t> Vera philosophiae methodus nulla alia nisi scientiae naturalis est)</w:t>
      </w:r>
      <w:hyperlink r:id="rId33" w:anchor="cite_note-2" w:history="1">
        <w:r w:rsidRPr="00925E26">
          <w:rPr>
            <w:rStyle w:val="Hyperlink"/>
          </w:rPr>
          <w:t>[2]</w:t>
        </w:r>
      </w:hyperlink>
      <w:r w:rsidRPr="00925E26">
        <w:t>. Его взгляд на научную философию оказал громадное влияние на позднейших немецких философов, таких, как </w:t>
      </w:r>
      <w:hyperlink r:id="rId34" w:tooltip="Мейнонг, Август (страница отсутствует)" w:history="1">
        <w:r w:rsidRPr="00925E26">
          <w:rPr>
            <w:rStyle w:val="Hyperlink"/>
          </w:rPr>
          <w:t>А. Мейнонг</w:t>
        </w:r>
      </w:hyperlink>
      <w:r w:rsidRPr="00925E26">
        <w:t> и </w:t>
      </w:r>
      <w:hyperlink r:id="rId35" w:tooltip="Гуссерль, Эдмунд" w:history="1">
        <w:r w:rsidRPr="00925E26">
          <w:rPr>
            <w:rStyle w:val="Hyperlink"/>
          </w:rPr>
          <w:t>Э. Гуссерль</w:t>
        </w:r>
      </w:hyperlink>
      <w:r w:rsidRPr="00925E26">
        <w:t>, а также на </w:t>
      </w:r>
      <w:hyperlink r:id="rId36" w:tooltip="Логический позитивизм" w:history="1">
        <w:r w:rsidRPr="00925E26">
          <w:rPr>
            <w:rStyle w:val="Hyperlink"/>
          </w:rPr>
          <w:t>логический позитивизм</w:t>
        </w:r>
      </w:hyperlink>
      <w:r w:rsidRPr="00925E26">
        <w:t>.</w:t>
      </w:r>
    </w:p>
    <w:p w:rsidR="00D5038C" w:rsidRPr="00925E26" w:rsidRDefault="00D5038C" w:rsidP="00925E26">
      <w:r w:rsidRPr="00925E26">
        <w:t>Брентано считал, что в психологии нельзя рассматривать изолированные реакции, а также невозможно путем механических измерений дать ответ на вопрос о природе психических процессов. Он заложил предпосылки последующего развития </w:t>
      </w:r>
      <w:hyperlink r:id="rId37" w:tooltip="Вюрцбургская школа (страница отсутствует)" w:history="1">
        <w:r w:rsidRPr="00925E26">
          <w:rPr>
            <w:rStyle w:val="Hyperlink"/>
          </w:rPr>
          <w:t>вюрцбургской школы</w:t>
        </w:r>
      </w:hyperlink>
      <w:r w:rsidRPr="00925E26">
        <w:t> и </w:t>
      </w:r>
      <w:hyperlink r:id="rId38" w:tooltip="Гештальтпсихология" w:history="1">
        <w:r w:rsidRPr="00925E26">
          <w:rPr>
            <w:rStyle w:val="Hyperlink"/>
          </w:rPr>
          <w:t>гештальтпсихологии</w:t>
        </w:r>
      </w:hyperlink>
      <w:r w:rsidRPr="00925E26">
        <w:t> в целом.</w:t>
      </w:r>
    </w:p>
    <w:p w:rsidR="00D5038C" w:rsidRPr="00925E26" w:rsidRDefault="00D5038C" w:rsidP="00925E26">
      <w:r w:rsidRPr="00925E26">
        <w:t>Фундаментальные идеи психологии Брентано изложены в первом томе его труда «Психология с эмпирической точки зрения» (1874). Нужно заметить, что Брентано был убежденным сторонником позитивизма и недолюбливал немецкую классическую философию, считая ее в соответствии с выдвинутым им учением о четырех фазах развития философии эпохой крайнего упадка. В своей приверженности линии О.Конта он подчас доходил до крайностей, называя естественнонаучный метод «подлинным методом философии». В предисловии к «Психологии» говорится: «Название, которое я дал своей работе, характеризует ее и по предмету, и по методу. Моя исходная установка в психологии является эмпирической; только опыт значим для меня как наставник -, но я разделяю убеждение, что эта точка зрения вполне совместима с допущением определенного идеального созерцания» [7, с. 11]. Эмпиризм, о котором заявлял Брентано, оказался весьма своеобразным и вряд ли совпадал с представлениями экспериментальной психологии. Брентано не мог смириться с универсализмом физиологического исследования души. Тем не менее он четко придерживался идеи строго научной психологии, которая мыслилась как «венец» наук и основа философии: «нам нужно ядро признанной всеми истины… На место психологий мы обязаны поставить психологию» [там же].</w:t>
      </w:r>
    </w:p>
    <w:p w:rsidR="00D5038C" w:rsidRPr="00925E26" w:rsidRDefault="00D5038C" w:rsidP="00925E26">
      <w:r w:rsidRPr="00925E26">
        <w:t xml:space="preserve">Позднее Брентано выделил в рамках своей психологии два направления исследования: дескриптивную психологию («психогнозию») и генетическую психологию. Первое и, по мнению Брентано, важнейшее направление имеет своей целью описание состава и структуры психических </w:t>
      </w:r>
      <w:r w:rsidRPr="00925E26">
        <w:lastRenderedPageBreak/>
        <w:t>феноменов, второе, близкое физиологии, - изучение законов, по которым эти феномены появляются и исчезают. Отголосок такого подразделения исследования мы встречаем затем у Гуссерля в учениях о статической и генетической конституции.</w:t>
      </w:r>
    </w:p>
    <w:p w:rsidR="00D5038C" w:rsidRPr="00925E26" w:rsidRDefault="00D5038C" w:rsidP="00925E26">
      <w:r w:rsidRPr="00925E26">
        <w:t>Свою исходную задачу Брентано видел в том, чтобы вычленить саму сферу психологической науки, найти строгий критерий отличия психических феноменов от не-психических, или физических.</w:t>
      </w:r>
    </w:p>
    <w:p w:rsidR="00D5038C" w:rsidRPr="00925E26" w:rsidRDefault="00D5038C" w:rsidP="00925E26"/>
    <w:p w:rsidR="00D5038C" w:rsidRPr="00925E26" w:rsidRDefault="00D5038C" w:rsidP="00925E26">
      <w:r w:rsidRPr="00925E26">
        <w:t>В работах Брентано интерес к проблеме сознания и тела проявляется прежде всего в его попытке найти ясную демаркационную линию между ментальным и физическим. В частности, в работе "Психология с эмпирической точки зрения" (книга II, глава 1 "О различии психических и физических феноменов") содержится наиболее подробный анализ этой проблемы. Прежде чем найти полностью удовлетворительное, с его точки зрения, решение проблемы, Брентано рассматривает несколько определений "ментального",</w:t>
      </w:r>
      <w:hyperlink r:id="rId39" w:anchor="s" w:tgtFrame="_blank" w:history="1">
        <w:r w:rsidRPr="00925E26">
          <w:rPr>
            <w:rStyle w:val="Hyperlink"/>
          </w:rPr>
          <w:t>28</w:t>
        </w:r>
      </w:hyperlink>
      <w:r w:rsidRPr="00925E26">
        <w:t> которые признает в разной мере несовершенными.</w:t>
      </w:r>
    </w:p>
    <w:p w:rsidR="00D5038C" w:rsidRPr="00925E26" w:rsidRDefault="00D5038C" w:rsidP="00925E26">
      <w:r w:rsidRPr="00925E26">
        <w:t>Первая попытка Брентано зафиксировать различие ментального и физического представляла собой отбор примеров ментальных и физических феноменов. Можно было бы подумать, что эта процедура не обоснована, ибо, разумеется, Брентано уже должен был владеть различением ментального и физического, чтобы решать, какие примеры принадлежат к какому классу. На самом деле данная процедура не столь необоснованна, как представляется. Брентано уже сделал допущение, что мы фиксируем различие еще на уровне здравого смысла, и потому можно считать, что он просто уточнил то различение, которым нам обладаем. В любом случае, все же имеется различие между, с одной стороны, обладанием способностью отличать А от В и, с другой стороны, способностью в явной форме устанавливать различие междуА и В. Точка зрения Брентано заключается в том, что мы способны в целом отличать ментальные феномены от физических, но пока не способны четко сформулировать, в чем заключается это отличие.</w:t>
      </w:r>
    </w:p>
    <w:p w:rsidR="00D5038C" w:rsidRPr="00925E26" w:rsidRDefault="00D5038C" w:rsidP="00925E26"/>
    <w:p w:rsidR="00D5038C" w:rsidRPr="00925E26" w:rsidRDefault="00D5038C" w:rsidP="00925E26">
      <w:r w:rsidRPr="00925E26">
        <w:t>Эдмунд Гуссерль был самым блестящим учеником Брентано и подлинным инициатором того движения в современной континентальной философии, которое называется "феноменология". Как мы уже отмечали выше, феноменология представляет собой тщательное описание того, что непосредственно дано сознанию, описание, не предполагающее заранее сформулированной концепции объективной реальности или каузальных отношений объектов сознания. Цель гуссерлевской феноменологии заключается в том, чтобы продемонстрировать основания всякого знания, включая науку и философию, в пределах опыта с целью установить определенные априорные структуры сознания, общие всем человеческим существам. Для достижения этой цели проводится различие между так называемой "естественной установкой", представляющей собой нашу обычную, дофеноменологическую осведомленность об объектах и других людях вокруг нас, локализованных в "мире", и, с другой стороны, "редуцированным" миром так называемого "эпохе", или феноменологической редукции. Напомним, что "эпохе"</w:t>
      </w:r>
      <w:hyperlink r:id="rId40" w:anchor="s" w:tgtFrame="_blank" w:history="1">
        <w:r w:rsidRPr="00925E26">
          <w:rPr>
            <w:rStyle w:val="Hyperlink"/>
          </w:rPr>
          <w:t>32</w:t>
        </w:r>
      </w:hyperlink>
      <w:r w:rsidRPr="00925E26">
        <w:t> – греческое слово, означающее "воздержание от суждения (belief)"</w:t>
      </w:r>
      <w:hyperlink r:id="rId41" w:anchor="s" w:tgtFrame="_blank" w:history="1">
        <w:r w:rsidRPr="00925E26">
          <w:rPr>
            <w:rStyle w:val="Hyperlink"/>
          </w:rPr>
          <w:t>33</w:t>
        </w:r>
      </w:hyperlink>
      <w:r w:rsidRPr="00925E26">
        <w:t>, так что в целях феноменологии объективная реальность мира, в которую мы верим, "вынесена за скобки" или "редуцирована" к тому, что мы буквально думаем и воспринимаем в настоящем. При этом надеются показать, как богатство повседневного мира представляет собой нечто вроде достижения сознания в том смысле, что оно конструируется из последовательности актуально присущих нам восприятий.</w:t>
      </w:r>
    </w:p>
    <w:p w:rsidR="00D5038C" w:rsidRPr="00925E26" w:rsidRDefault="00D5038C" w:rsidP="00925E26">
      <w:r w:rsidRPr="00925E26">
        <w:t xml:space="preserve">Мышление Гуссерля прошло через различные фазы развития: от раннего психологизма, т.е. попытки понять достоверную и априорную природу логики и математики в терминах психологии, до полного отрицания психологизма; от обоснования опыта в самом существовании "мира" – </w:t>
      </w:r>
      <w:r w:rsidRPr="00925E26">
        <w:lastRenderedPageBreak/>
        <w:t>обоснования опыта и мира в совершенно субъективном я, называемом "трансцендентальным эго".</w:t>
      </w:r>
    </w:p>
    <w:p w:rsidR="00D5038C" w:rsidRPr="00925E26" w:rsidRDefault="00D5038C" w:rsidP="00925E26">
      <w:r w:rsidRPr="00925E26">
        <w:t>Вехой в отрицании психологизма явились "Логические исследования",</w:t>
      </w:r>
      <w:hyperlink r:id="rId42" w:anchor="s" w:tgtFrame="_blank" w:history="1">
        <w:r w:rsidRPr="00925E26">
          <w:rPr>
            <w:rStyle w:val="Hyperlink"/>
          </w:rPr>
          <w:t>34</w:t>
        </w:r>
      </w:hyperlink>
      <w:r w:rsidRPr="00925E26">
        <w:t> а наиболее важный текст относительно эпохэ, структур сознания и трансцендентального эго – "Идеи".</w:t>
      </w:r>
    </w:p>
    <w:p w:rsidR="00D5038C" w:rsidRPr="00925E26" w:rsidRDefault="00D5038C" w:rsidP="00925E26">
      <w:r w:rsidRPr="00925E26">
        <w:t>Особенность философии Э. Гуссерля состояла в выработке нового метода. Суть этого метода отразилась в лозунге «Назад к вещам!» Разобраться в том, что такое вещи, по Гуссерлю, можно лишь через описание «феноменов», т. е. явлений, «которые предстают сознанию после осуществления «эпохе», т. е. после заключения в скобки наших философских воззрений и убеждений, связанных с нашей естественной установкой, которая навязывает нам веру в существование мира вещей».</w:t>
      </w:r>
    </w:p>
    <w:p w:rsidR="00D5038C" w:rsidRPr="00925E26" w:rsidRDefault="00D5038C" w:rsidP="00925E26">
      <w:r w:rsidRPr="00925E26">
        <w:t>Феноменологический метод, по мнению Э. Гуссерля, помогает постичь сущность вещей, а не факты. Так, «феноменолога не интересует та или иная моральная норма, его интересует, почему она — норма. Изучить обряды и гимны той или иной религии, несомненно, важно, но важнее понять, что такое религиозность вообще, что делает разные обряды и несхожие песнопения религиозными». Феноменологический анализ вникает в состояние, скажем, стыда, святости, справедливости с точки зрения их сущности.</w:t>
      </w:r>
    </w:p>
    <w:p w:rsidR="00D5038C" w:rsidRPr="00925E26" w:rsidRDefault="00D5038C" w:rsidP="00925E26">
      <w:r w:rsidRPr="00925E26">
        <w:t>«Предмет феноменологии — царство чистых истин, априорных смыслов — как актуальных, так и возможных, как реализовавшихся языке, так и мыслимых. Феноменология определяется Гуссерлем как «первая философия», как наука о чистых принципах сознания и знания, как универсальное учение о методе, выявляющее априорные условия мыслимости предметов и чистые структуры сознания независимо от сфер их приложения. Познание рассматривается как поток сознания, внутренне организованный и целостный, однако относительно независимый от конкретных психических актов, от субъекта познания и его деятельности.</w:t>
      </w:r>
    </w:p>
    <w:p w:rsidR="00D5038C" w:rsidRPr="00925E26" w:rsidRDefault="00D5038C" w:rsidP="00925E26">
      <w:r w:rsidRPr="00925E26">
        <w:t>Феноменологическая установка реализуется с помощью метода редукции (также эпохе). На этом пути достигается понимание субъекта познания не как эмпирического, а как трансцендентального субъекта», т. е. перешагивающего, выходящего за пределы конечного эмпирического мира, способного иметь доопытное знание. Способность к непосредственному усмотрению объективно-идеальной основы языковых выражений называется Гуссерлем идеацией. Допущение возможности исследования этой способности в рамках феноменологии превращает ее в науку о способе постижения мира через анализ «чистого сознания». Так как сознание, субъективность нельзя взять в скобки, оно и выступает основанием всякой реальности. Мир, по мнению Гуссерля, конструируется сознанием.</w:t>
      </w:r>
    </w:p>
    <w:p w:rsidR="00D5038C" w:rsidRPr="00925E26" w:rsidRDefault="00D5038C" w:rsidP="00925E26">
      <w:r w:rsidRPr="00925E26">
        <w:t>Судя по высказываниям Э. Гуссерля, феноменологический метод призван был превратить философию в строгую науку, т. е. теорию научного познания, способную дать правильное представление о «жизненном мире» и его конструировании.</w:t>
      </w:r>
    </w:p>
    <w:p w:rsidR="00D5038C" w:rsidRPr="00925E26" w:rsidRDefault="00D5038C" w:rsidP="00925E26">
      <w:r w:rsidRPr="00925E26">
        <w:t>Новая философия с ее особым, обещающим достижение более глубоких знаний методом, согласно Э. Гуссерлю, необходима потому, что старая философия не давала того уровня глубины знания, опираясь на которое человечество могло бы развиваться благополучно. Именно в недостатках прежней философии, по Гуссерлю, надо искать причины кризиса европейских наук и кризиса европейской цивилизации. Такие мысли мы находим в ранее упоминавшихся работах Э. Гуссерля: «Кризис европейских наук и трансцендентальная феноменология» (1934 — 1937), «Картезианские размышления» (1931), «Кризис европейского человечества и философия» (1935).</w:t>
      </w:r>
    </w:p>
    <w:p w:rsidR="00D5038C" w:rsidRPr="00925E26" w:rsidRDefault="00D5038C" w:rsidP="00925E26">
      <w:r w:rsidRPr="00925E26">
        <w:t>По мнению Гуссерля, кризис науки и философии обусловлен тем, что удовлетворявшие всех ученых, ранее существовавшие критерии научности перестали действовать. Прежние нормативные устои миропонимания, мироустройства стали зыбкими.</w:t>
      </w:r>
    </w:p>
    <w:p w:rsidR="00D5038C" w:rsidRPr="00925E26" w:rsidRDefault="00D5038C" w:rsidP="00925E26">
      <w:r w:rsidRPr="00925E26">
        <w:lastRenderedPageBreak/>
        <w:t>«Поскольку вера в абсолютный разум, придающий смысл миру, рухнула, постольку рухнула и вера в смысл истории, в смысл человечества, его свободу, понимаемую как возможность человека обрести разумный смысл всего индивидуального и общественного бытия».</w:t>
      </w:r>
    </w:p>
    <w:p w:rsidR="00D5038C" w:rsidRPr="00925E26" w:rsidRDefault="00D5038C" w:rsidP="00925E26">
      <w:r w:rsidRPr="00925E26">
        <w:t>Мир как бы борется против стремящейся его упорядочить с помощью нормативных установок философии и науки. Но для обеспечения жизни людей он нуждается в организации с помощью норм. Эта нужда постоянна, она изнуряет познающий разум. Философия и наука в некоторые моменты истории «устают» и начинают отставать в своих реакциях на запросы мира. Философия и наука как бы попадают в состояние растерянности. В них начинается разнобой.</w:t>
      </w:r>
    </w:p>
    <w:p w:rsidR="00D5038C" w:rsidRPr="00925E26" w:rsidRDefault="00D5038C" w:rsidP="00925E26">
      <w:r w:rsidRPr="00925E26">
        <w:t>Согласно Гуссерлю, стремление к идеальному нормированию жизни и деятельности, возникнув в Древней Греции, открыло для человечества путь в бесконечность. Это стремление к идеальному формированию и организации жизни основано на определенной установке. Известны мифо-религиозная, практическая и теоретическая установки. Западная наука базируется, согласно Гуссерлю, на теоретической установке. Теоретическая установка западного философа предполагает включение в интеллектуальную деятельность, направленную на поиск норм, облегчающих познание и практику. Гуссерль полагал, что благодаря философии, идеи которой передаются в ходе образования, формируется идеально ориентированная социальность. Мыслитель пишет: «В этой идеально ориентированной социальности сама философия продолжает выполнять ведущую функцию и решать свою собственную бесконечную задачу — функцию свободной и универсальной теоретической рефлексии, охватывающей все идеалы и всеобщий идеал, т. е. универсум всех норм».</w:t>
      </w:r>
    </w:p>
    <w:p w:rsidR="00D5038C" w:rsidRPr="00925E26" w:rsidRDefault="00D5038C" w:rsidP="00925E26">
      <w:r w:rsidRPr="00925E26">
        <w:t>Проверка представлений о содержании норм с точки зрения их правильности основывается на критериях рациональности. Эти критерии различаются у разных групп, классов, наций. Причем «именно отсутствие, — как полагает Гуссерль, — у всех сторон истинной рациональности и есть источник ставшего невыносимым непонимания людьми своего общественного существования и собственных бесконечных задач». Достижение такой истинной рациональности — задача философии, по Гуссерлю.</w:t>
      </w:r>
    </w:p>
    <w:p w:rsidR="00D5038C" w:rsidRPr="00925E26" w:rsidRDefault="00D5038C" w:rsidP="00925E26">
      <w:r w:rsidRPr="00925E26">
        <w:t>Гуссерль считал, что объяснение кризиса науки кажущимся крушением рациональности неоправданно. Он подчеркивал: «Причина затруднений рациональной культуры заключается… не в сущности самого рационализма, но лишь в его овнешнении, в его извращении «натурализмом» и «объективизмом»». Приводит к правильному пониманию рациональности феноменологическая философия, которая строится на анализе и прояснении феноменов сознания и черпает из них подлинное знание, которое призвано сложиться в философию как строгую науку, объединяющую все человечество.</w:t>
      </w:r>
    </w:p>
    <w:p w:rsidR="00D5038C" w:rsidRPr="00925E26" w:rsidRDefault="00D5038C" w:rsidP="00925E26">
      <w:r w:rsidRPr="00925E26">
        <w:t>Субъективно-идеалистические допущения в философии Гуссерля в понимании явлений сознания превращают ее в далекий от современной науки миф. Однако многие идеи и догадки, содержащиеся в работах Гуссерля о природе и значении нормативности, о связи интеллектуального развития человечества и его культуры с развитием математики и другие, представляются полезными для дальнейшего развития философии.</w:t>
      </w:r>
    </w:p>
    <w:p w:rsidR="00D5038C" w:rsidRPr="00925E26" w:rsidRDefault="00D5038C" w:rsidP="00925E26"/>
    <w:p w:rsidR="00D5038C" w:rsidRPr="00925E26" w:rsidRDefault="00D5038C" w:rsidP="00925E26">
      <w:r w:rsidRPr="00925E26">
        <w:t>ШТУМПФ (Stumpf) Карл (21 апреля 1848, Визентхайд, Бавария – 25 декабря 1936, Берлин) – немецкий философ и психолог. Обучался праву в Вюрцбурге. Под влиянием Ф.Брентано обратился к философии и психологии. Защитил диссертацию (1868) по теме «Платон и теория блага». Г.Фехнер ввел Штумпфа в область экспериментальной психологии. В 1873–79 –</w:t>
      </w:r>
      <w:bookmarkStart w:id="1" w:name="p79"/>
      <w:bookmarkEnd w:id="1"/>
      <w:r w:rsidRPr="00925E26">
        <w:t> профессор кафедры философии в Вюрцбурге (по рекомендациям Брентано и Лотце), в 1879–84 –</w:t>
      </w:r>
      <w:bookmarkStart w:id="2" w:name="p84"/>
      <w:bookmarkEnd w:id="2"/>
      <w:r w:rsidRPr="00925E26">
        <w:t> в Праге, в 1884–89 –</w:t>
      </w:r>
      <w:bookmarkStart w:id="3" w:name="p89"/>
      <w:bookmarkEnd w:id="3"/>
      <w:r w:rsidRPr="00925E26">
        <w:t>в Галле, в 1889–93 –</w:t>
      </w:r>
      <w:bookmarkStart w:id="4" w:name="p93"/>
      <w:bookmarkEnd w:id="4"/>
      <w:r w:rsidRPr="00925E26">
        <w:t> в Мюнхене. В 1894–1923 –</w:t>
      </w:r>
      <w:bookmarkStart w:id="5" w:name="p1923"/>
      <w:bookmarkEnd w:id="5"/>
      <w:r w:rsidRPr="00925E26">
        <w:t> в Берлине. В 1907–08 –</w:t>
      </w:r>
      <w:bookmarkStart w:id="6" w:name="p08"/>
      <w:bookmarkEnd w:id="6"/>
      <w:r w:rsidRPr="00925E26">
        <w:t xml:space="preserve"> ректор Берлинского университета. По рекомендации Брентано в 1886 к Штумпфу в Галле на должность приват-доцента приехал Э.Гуссерль (свои «Логические исследования» он посвятил Штумпфу). В </w:t>
      </w:r>
      <w:r w:rsidRPr="00925E26">
        <w:lastRenderedPageBreak/>
        <w:t>1896 Штумпф вместе с Т.Липпсом организовал в Мюнхене Третий международный конгресс по психологии. Являлся основателем Архива фонограмм (мелодии и ритмы примитивных народностей, фольклористика), а также «Общества детской психологии» (Gesellschaft für Kinderpsychologie). Основной труд Штумпфа – «Психология музыкальных восприятий» (Tonpsychologie, 1883, Bd. 1, 1890, Bd. 2).</w:t>
      </w:r>
    </w:p>
    <w:p w:rsidR="00D5038C" w:rsidRPr="00925E26" w:rsidRDefault="00D5038C" w:rsidP="00925E26">
      <w:r w:rsidRPr="00925E26">
        <w:t>Согласно Штумпфу, психология (называемая им феноменологией) есть пропедевтическая фундаментальная наука (Vorwissenschaft), построение которой станет основой частных наук о природе и человеке. Ее задача – описание, эмпирическое исследование т.н. «первичных» и «вторичных» феноменов, а также «психических функций», вне зависимости от их причинных отношений. Феномены не подлежат сведению к более элементарным элементам в силу присущих им структурных свойств. Тематическая область «феноменологии» разделяется Штумпфом на три основные части: 1) «феномены» – содержание чувств или воображения; 2) «психические функции» – восприятие, воление, желание и проч.; функции в свою очередь подразделяются не «интеллектуальные» (восприятие, разумение и суждение) и «эмоциональные» (аффективные, представленные биполярными отношениями: «радость–горе», «поиск–избегание»); 3) «имманентные отношения» между функциями и феноменами. В 1907 и 1916 Штумпф вводит понятие «ощущение чувств» (Gefühlsempfindungen): ощущение, содержанием которого является чувство.</w:t>
      </w:r>
    </w:p>
    <w:p w:rsidR="00D5038C" w:rsidRPr="00925E26" w:rsidRDefault="00D5038C" w:rsidP="00925E26">
      <w:r w:rsidRPr="00925E26">
        <w:t>Брентано и Штумпфа иногда называют основателями т.н. «функциональной психологии»: центральным является различение между актом (напр., слышания) и содержанием. Штумпф выступает против жесткого различения между психическими и физическими феноменами: акт ощущения имеет физическую природу («функция» – всегда является физической), содержание же его «феноменологично». Новое по отношению к Брентано заключалось в том, что в «психологию актов» был введен метод эксперимента. Идеи Штумпфа были подвергнуты критике Гуссерлем и Вундтом.</w:t>
      </w:r>
    </w:p>
    <w:p w:rsidR="00D5038C" w:rsidRPr="00925E26" w:rsidRDefault="00D5038C" w:rsidP="00925E26">
      <w:r w:rsidRPr="00925E26">
        <w:t>Одним из главных понятий психологии звука Штумпфа является «сплавление» звуков: множественность звуков, которые в сознании образуют единство, целое созвучие. Диссонанс – «индивидуация» звуков из этого единства. Среди закономерностей «слияния» Штумпф выделял следующие: степень слияния не зависит от (области) звука, его силы; степень слияния двух звуков не зависит от удовольствия, вызываемого третьим, четвертым и т.д. звуками; слияние сохраняется (в т.ч. и по своей силе) также и в том случае, если оба звука воспи-ринимаются левым и правым ухом соответственно. Влияние Вундта способствовало закреплению за психологией статуса самостоятельной эмпирической дисциплины; его идеи развивали такие психологи, как К.Коффка и В.Кохлер.</w:t>
      </w:r>
    </w:p>
    <w:p w:rsidR="00D5038C" w:rsidRPr="00925E26" w:rsidRDefault="00D5038C" w:rsidP="00925E26">
      <w:r w:rsidRPr="00925E26">
        <w:t xml:space="preserve">Главным трактатом Штумпфа является двухтомная Tonpsychologie — самый значительный труд по психологии слухового восприятия со времен Гельмгольца. Он занимался изучением закономерностей восприятия простых и составных звуков. Он исследовал свойства высоты звука, его громкости, насыщенности и яркости; его работа дала возможность без всяких иллюзий проникнуть в природу музыкального восприятия. Его интересовали явления внимания, усталости, разложения звука, он пересматривал фундаментальные основы психофизики, открывая новые области для систематической психологии. Он выделил и изучил психологический феномен синтеза звуков, предвосхитив психологический принцип гештальта, заключающийся в том, что целое не является суммой составляющих его частей, и выдвинул теорию гармонии, которая впервые появилась в 1898. Гармония определялась в терминах синтеза звуков, для которого Штумпф сформулировал три закона: степень слияния зависит от уровня вибрации компонентов, зависит также от повтора нот октавой выше, и на нее не влияет тембр. Первое положение было доказано эмпирическим путем с помощью поведенческих методов. Де Витт и Краудер обнаружили (1987), что погрешности и время, требующееся на различение аккорда, состоящего из </w:t>
      </w:r>
      <w:r w:rsidRPr="00925E26">
        <w:lastRenderedPageBreak/>
        <w:t>двух отдельных нот, тем больше, чем меньше их сочетание походит на гармонию основного тона. Штумпфу принадлежат многочисленные открытия в психологии музыки. Он занимался исследованием таких явлений, как ритм (который исчезает, если поднести один камертон к одному уху, а другой — к другому), различие тонов, субъективные тона, двойное слышание (вследствие операции на барабанной перепонке), удлиненные октавы (отклонения от физически чистой высоты). Он также исследовал восприятие звуков речи и сочетания гласных и осуществил новаторское кросс-культурное исследование примитивной музыки.</w:t>
      </w:r>
    </w:p>
    <w:p w:rsidR="00D5038C" w:rsidRPr="00925E26" w:rsidRDefault="00D5038C" w:rsidP="00925E26">
      <w:r w:rsidRPr="00925E26">
        <w:t>Две его существенных статьи 1907 ("Erscheinnimgen und psychische Funktionen" и "Zur Einteilung der Wissenschaften") были основаны на расширенной теории Брентано. Штумпф предпочитал действенную психологию Брентано содержательной психологии Вундта, отличая акт слышания (функция) от воспринимаемого тона (содержание). Он утверждал, что изучение функций составляет часть психологии, в то время как структура есть объект феноменологии, хотя собственная психология Штумпфа была феноменологической.</w:t>
      </w:r>
    </w:p>
    <w:p w:rsidR="00D5038C" w:rsidRPr="00925E26" w:rsidRDefault="00D5038C" w:rsidP="00925E26">
      <w:r w:rsidRPr="00925E26">
        <w:t>Влияние Брентано заметно также и в теории эмоций Штумпфа. Он считал, что все психические состояния являются интенциональными: интеллектуальные (например, убеждения) и аффективные. Эмоции являются оценками, отсюда проистекает их утонченная выразительность, и в их основе неизбежно лежат убеждения (необходимые для различения эмоций). Райзензайн и Шнопфлюг (1992) считают, что Штумпф отчетливо сформулировал не оцененную когнитивную теорию эмоций, которая вполне созвучна с современной полемикой о мышлении—эмоции. Они полагают, что его критика не-когнитивных теорий эмоции сохраняет свою силу и сегодня по отношению к их современным модификациям, что его взгляды во многом опережают даже нынешние представления, создавая крайне интересную альтернативу развития, и что им был поднят ряд вопросов, которым сейчас уделяется лишь незначительное внимание. Кроме того, его теория обладает гораздо большей ясностью, особенно в анализе природы когнитивных оценок, когнитивных эмоций и их взаимоотношений. Штумпф считал, что главный оценочный компонент эмоции в основе своей отличается от убеждения. Это не исключает существования других не-когнитивных аффективных состояний (например, приятных ощущений), но они не являются эмоциями.</w:t>
      </w:r>
    </w:p>
    <w:p w:rsidR="00D5038C" w:rsidRPr="00925E26" w:rsidRDefault="00D5038C" w:rsidP="00925E26">
      <w:r w:rsidRPr="00925E26">
        <w:t>Штумпф никогда не терял интереса к философии: его интересовали вопросы метафизики и гносеологии, но преимущественно те, что имели наибольшее отношение к психологии, например, восприятие пространства и времени. Он развивал научную психологию в рамках своего интереса к философии, и его эмпирическая деятельность имела психологический характер. Изложение результатов исследований ему давалось нелегко, поэтому подробности описаний опытов он оставлял другим, хотя с глубоким уважением относился к аккуратности исследований. Он не пытался создать собственную систематическую психологию (более всего ее напоминает его Tonpsychologie) или школу, предпочитая предоставлять независимость своим студентам. Наиболее прославленные из них — Коффка и Кёлер (которого Штумпф рекомендовал на свое место на антропологической станции в Тенерифе) — стали выдающимися гештальт-психологами. Вертхаймер был учеником и близким помощником ассистента Штумпфа, Шумана. Штумпф прославился благодаря своей в высшей мере оригинальной эмпирической работе и своим теоретическим взглядам. Его главный вклад связан с восприятием звука и психологией музыки.</w:t>
      </w:r>
    </w:p>
    <w:p w:rsidR="00D5038C" w:rsidRPr="00925E26" w:rsidRDefault="00D5038C" w:rsidP="00925E26"/>
    <w:p w:rsidR="00174990" w:rsidRPr="00925E26" w:rsidRDefault="00174990" w:rsidP="00925E26">
      <w:r w:rsidRPr="00925E26">
        <w:t>«Квалиа» — от лат. qualia (мн. ч.) — свойства, качества, quale (ед. ч.) — какого сорта или какого рода.</w:t>
      </w:r>
    </w:p>
    <w:p w:rsidR="00174990" w:rsidRPr="00925E26" w:rsidRDefault="00174990" w:rsidP="00925E26">
      <w:r w:rsidRPr="00925E26">
        <w:t>Термин, используемый в философии, преимущественно в англоязычной аналитической философии сознания, для обозначения сенсорных, чувствительных явлений любого рода. Введен американским философом </w:t>
      </w:r>
      <w:hyperlink r:id="rId43" w:tooltip="en:Clarence Irving Lewis" w:history="1">
        <w:r w:rsidRPr="00925E26">
          <w:rPr>
            <w:rStyle w:val="Hyperlink"/>
          </w:rPr>
          <w:t>К. И. Льюисом</w:t>
        </w:r>
      </w:hyperlink>
      <w:r w:rsidRPr="00925E26">
        <w:t> (англ.)</w:t>
      </w:r>
      <w:hyperlink r:id="rId44" w:tooltip="Льюис, Кларенс Ирвинг (страница отсутствует)" w:history="1">
        <w:r w:rsidRPr="00925E26">
          <w:rPr>
            <w:rStyle w:val="Hyperlink"/>
          </w:rPr>
          <w:t>русск.</w:t>
        </w:r>
      </w:hyperlink>
      <w:r w:rsidRPr="00925E26">
        <w:t> в 1929 г.</w:t>
      </w:r>
    </w:p>
    <w:p w:rsidR="00174990" w:rsidRPr="00925E26" w:rsidRDefault="00174990" w:rsidP="00925E26">
      <w:r w:rsidRPr="00925E26">
        <w:lastRenderedPageBreak/>
        <w:t>Квалиа — это «необычный термин для обозначения самой обычной из возможных для нас вещи: того, как вещи выглядят для нас»</w:t>
      </w:r>
      <w:hyperlink r:id="rId45" w:anchor="cite_note-1" w:history="1">
        <w:r w:rsidRPr="00925E26">
          <w:rPr>
            <w:rStyle w:val="Hyperlink"/>
          </w:rPr>
          <w:t>[1]</w:t>
        </w:r>
      </w:hyperlink>
      <w:r w:rsidRPr="00925E26">
        <w:t>. Они могут быть определены как качества или </w:t>
      </w:r>
      <w:hyperlink r:id="rId46" w:tooltip="Ощущения" w:history="1">
        <w:r w:rsidRPr="00925E26">
          <w:rPr>
            <w:rStyle w:val="Hyperlink"/>
          </w:rPr>
          <w:t>ощущения</w:t>
        </w:r>
      </w:hyperlink>
      <w:r w:rsidRPr="00925E26">
        <w:t>, вроде, например, красноты или боли, и рассматриваются отдельно от их влияния на поведение, а также от любых физических условий, которые могли их вызвать. В более точных </w:t>
      </w:r>
      <w:hyperlink r:id="rId47" w:tooltip="Философия" w:history="1">
        <w:r w:rsidRPr="00925E26">
          <w:rPr>
            <w:rStyle w:val="Hyperlink"/>
          </w:rPr>
          <w:t>философских</w:t>
        </w:r>
      </w:hyperlink>
      <w:r w:rsidRPr="00925E26">
        <w:t> терминах, квалиа — это </w:t>
      </w:r>
      <w:hyperlink r:id="rId48" w:tooltip="Свойство" w:history="1">
        <w:r w:rsidRPr="00925E26">
          <w:rPr>
            <w:rStyle w:val="Hyperlink"/>
          </w:rPr>
          <w:t>свойства</w:t>
        </w:r>
      </w:hyperlink>
      <w:r w:rsidRPr="00925E26">
        <w:t> </w:t>
      </w:r>
      <w:hyperlink r:id="rId49" w:tooltip="Восприятие" w:history="1">
        <w:r w:rsidRPr="00925E26">
          <w:rPr>
            <w:rStyle w:val="Hyperlink"/>
          </w:rPr>
          <w:t>чувственного опыта</w:t>
        </w:r>
      </w:hyperlink>
      <w:r w:rsidRPr="00925E26">
        <w:t>.</w:t>
      </w:r>
    </w:p>
    <w:p w:rsidR="00174990" w:rsidRPr="00925E26" w:rsidRDefault="00174990" w:rsidP="00925E26">
      <w:r w:rsidRPr="00925E26">
        <w:t>Существует много определений квалиа, и они менялись со временем. Простейшим, наиболее широким определением является следующее: «каково оно» свойство ментальных состояний. То, как оно чувствуется, когда испытываешь такие ментальные состояния, как боль, видение красного цвета, запах розы и т. д. </w:t>
      </w:r>
      <w:hyperlink r:id="rId50" w:history="1">
        <w:r w:rsidRPr="00925E26">
          <w:rPr>
            <w:rStyle w:val="Hyperlink"/>
          </w:rPr>
          <w:t>[1]</w:t>
        </w:r>
      </w:hyperlink>
      <w:r w:rsidRPr="00925E26">
        <w:t>.</w:t>
      </w:r>
    </w:p>
    <w:p w:rsidR="00174990" w:rsidRPr="00925E26" w:rsidRDefault="00174990" w:rsidP="00925E26">
      <w:hyperlink r:id="rId51" w:tooltip="Льюис, Кларенс Ирвинг (страница отсутствует)" w:history="1">
        <w:r w:rsidRPr="00925E26">
          <w:rPr>
            <w:rStyle w:val="Hyperlink"/>
          </w:rPr>
          <w:t>Льюис</w:t>
        </w:r>
      </w:hyperlink>
      <w:r w:rsidRPr="00925E26">
        <w:t> в своей книге «Сознание и порядок мира» (1929) был первым, кто использовал термин «квалиа» в его общепринятом современном смысле.</w:t>
      </w:r>
    </w:p>
    <w:p w:rsidR="00174990" w:rsidRPr="00925E26" w:rsidRDefault="00174990" w:rsidP="00925E26">
      <w:hyperlink r:id="rId52" w:tooltip="Фрэнк Джексон (страница отсутствует)" w:history="1">
        <w:r w:rsidRPr="00925E26">
          <w:rPr>
            <w:rStyle w:val="Hyperlink"/>
          </w:rPr>
          <w:t>Фрэнк Джексон</w:t>
        </w:r>
      </w:hyperlink>
      <w:r w:rsidRPr="00925E26">
        <w:t> (1982) позднее определил квалиа как «определённые качества в первую очередь телесных ощущений, но так же и определённых актов восприятия, в которые не входит никакое количество физической информации» (с. 273).</w:t>
      </w:r>
    </w:p>
    <w:p w:rsidR="00174990" w:rsidRPr="00925E26" w:rsidRDefault="00174990" w:rsidP="00925E26">
      <w:r w:rsidRPr="00925E26">
        <w:t>При таких широких определениях, как приведённые выше, нет никаких сомнений, что квалиа существуют </w:t>
      </w:r>
      <w:hyperlink r:id="rId53" w:history="1">
        <w:r w:rsidRPr="00925E26">
          <w:rPr>
            <w:rStyle w:val="Hyperlink"/>
          </w:rPr>
          <w:t>[2]</w:t>
        </w:r>
      </w:hyperlink>
      <w:r w:rsidRPr="00925E26">
        <w:t>. Однако такие широкие определения делают трудным обсуждение точной природы квалиа, и их взаимодействия с сознанием и внешним миром. Некоторые философы предприняли попытки дать более точное и, возможно, узкое определение квалиа, описывая вещи, существование которых является более спорным.</w:t>
      </w:r>
    </w:p>
    <w:p w:rsidR="00A874F5" w:rsidRPr="00925E26" w:rsidRDefault="00A874F5" w:rsidP="00925E26"/>
    <w:p w:rsidR="00174990" w:rsidRPr="00925E26" w:rsidRDefault="00174990" w:rsidP="00925E26">
      <w:r w:rsidRPr="00925E26">
        <w:t>Гештальтпсихология – наука, ставшая самым продуктивным вариантом при решении проблемы сохранения целостности австрийской и немецкой психологии. Основные представители гештальтпсихологии, такие как М. Вертгеймер, В. Келер и К. Коффка, К. Левин, создали науку для противостояния структурализму. </w:t>
      </w:r>
      <w:r w:rsidRPr="00925E26">
        <w:br/>
      </w:r>
    </w:p>
    <w:p w:rsidR="00174990" w:rsidRPr="00925E26" w:rsidRDefault="00174990" w:rsidP="00925E26">
      <w:r w:rsidRPr="00925E26">
        <w:t>Они выдвинули следующие идеи гештальтпсихологии:</w:t>
      </w:r>
    </w:p>
    <w:p w:rsidR="00174990" w:rsidRPr="00925E26" w:rsidRDefault="00174990" w:rsidP="00925E26">
      <w:r w:rsidRPr="00925E26">
        <w:t>Предмет гештальтпсихологии - это сознание, понимание которого должно строиться на принципе целостности;</w:t>
      </w:r>
    </w:p>
    <w:p w:rsidR="00174990" w:rsidRPr="00925E26" w:rsidRDefault="00174990" w:rsidP="00925E26">
      <w:r w:rsidRPr="00925E26">
        <w:t>Сознание представляет собой динамическое целое, где все взаимодействует друг с другом;</w:t>
      </w:r>
    </w:p>
    <w:p w:rsidR="00174990" w:rsidRPr="00925E26" w:rsidRDefault="00174990" w:rsidP="00925E26">
      <w:r w:rsidRPr="00925E26">
        <w:t>Единицей анализа сознания выступает гештальт, т.е. целостная образная структура;</w:t>
      </w:r>
    </w:p>
    <w:p w:rsidR="00174990" w:rsidRPr="00925E26" w:rsidRDefault="00174990" w:rsidP="00925E26">
      <w:r w:rsidRPr="00925E26">
        <w:t>Главным методом исследования гештальтов стало непосредственное и объективное наблюдение и описание содержаний собственного восприятия;</w:t>
      </w:r>
    </w:p>
    <w:p w:rsidR="00174990" w:rsidRPr="00925E26" w:rsidRDefault="00174990" w:rsidP="00925E26">
      <w:r w:rsidRPr="00925E26">
        <w:t>Восприятие не происходит от ощущений, поскольку они не существуют в реальности;</w:t>
      </w:r>
    </w:p>
    <w:p w:rsidR="00174990" w:rsidRPr="00925E26" w:rsidRDefault="00174990" w:rsidP="00925E26">
      <w:r w:rsidRPr="00925E26">
        <w:t>Зрительное восприятие является главнейшим психическим процессом, который способен определить уровень развития психики, имеющий собственные закономерности;</w:t>
      </w:r>
    </w:p>
    <w:p w:rsidR="00174990" w:rsidRPr="00925E26" w:rsidRDefault="00174990" w:rsidP="00925E26">
      <w:r w:rsidRPr="00925E26">
        <w:t>Мышление не может быть рассмотрено как сформированное путем проб и ошибок набор определенных знаний и навыков. Таким образом мышлением является процесс определения и решения условий задачи, через структурирование поля в реальном времени. Опыт, полученный в прошлом, не имеет какого-либо значения для решения задачи.</w:t>
      </w:r>
    </w:p>
    <w:p w:rsidR="00174990" w:rsidRPr="00925E26" w:rsidRDefault="00174990" w:rsidP="00925E26">
      <w:r w:rsidRPr="00925E26">
        <w:t xml:space="preserve">Гештальтпсихология – это наука, которая исследовала целостные структуры, состоящие из психического поля, разрабатывая новейшие экспериментальные методы. Представители гештальтпсихологии считали, что предметом данной науки несомненно является исследование </w:t>
      </w:r>
      <w:r w:rsidRPr="00925E26">
        <w:lastRenderedPageBreak/>
        <w:t>психики, анализа всех познавательных процессов, динамики и структуры развития личности. Методологический подход к изучению данной науки базируется на понятии психического поля, феноменологии и изоморфизма. Психические гештальты имеют схожие физические и психофизические характеристики, т.е. процессы, происходящие в коре головного мозга, имеют сходство с процессами, происходящими во внешнем мире и осознаваемые нами в переживаниях и мыслях. Каждый человек способен осознать собственные переживания и найти путь выход из сложившейся ситуации. В настоящее время практически все свойства восприятия раскрыты благодаря проведенным исследованиям. Также доказано значение данного процесса при формировании и развитии воображения, мышления и прочих когнитивных функций. Подобный тип мышления представляет собой полнейший процесс формирования образных представлений об окружающем нас мире, позволяя раскрыть важнейшие механизмы творческого мышления.</w:t>
      </w:r>
    </w:p>
    <w:p w:rsidR="00174990" w:rsidRPr="00925E26" w:rsidRDefault="00174990" w:rsidP="00925E26">
      <w:r w:rsidRPr="00925E26">
        <w:t>Впервые, понятие гештальтпсихологии было введено в 1890 году Х. Эренфельсом при исследовании процессов восприятия. Главным свойством данного процесса было выделено свойство транспозиции, т.е. переноса. В начале XIX века была создана Лейпцигская школа, где собственно и было определено комплексное качество, пронизанное чувством, как единого переживания. Гештальтисты вскоре начинают выходить за рамки психологии, тем самым все К 50-м годам с приходом фашизма проявление резкого стремления к гештальтпсихологии спадает. Данная наука оказала огромное влияние на процесс формирования и развития психологической науки. И уже к 1978 году было создано Международное психологическое сообщество под названием «Гештальттеория и ее приложения», куда вошли следующие представители из разных стран мира: Германии (З.Эртель, Г. Портеле, М. Штадлер», К.Гусс), США (А. Лачинс,Р. Арнхейм, сын М. Вертгеймера Михаэль Вертгеймер) и др., Финляндии, Италии, Австрии, Швейцарии.</w:t>
      </w:r>
    </w:p>
    <w:p w:rsidR="00174990" w:rsidRPr="00925E26" w:rsidRDefault="00174990" w:rsidP="00925E26">
      <w:r w:rsidRPr="00925E26">
        <w:t>Одним из главнейших представителей гештальтпсихологии является философ Макс Вертгеймер. Его работы были посвящены исследованию зрительного восприятия экспериментальным путем. Полученные в ходе проведения его исследований данные заложили основы подхода к восприятию (а в дальнейшем и к прочим психологическим процессам) и стимулировали критику ассоцианизма. Так, основным принципом формирования психику стал принцип целостности, согласно которому формируются понятия и образы. Проведение исследования и восприятия позволили открыть законы восприятия, а в дальнейшем и законами гештальта. Они позволяли раскрыть содержание психических процессов при взаимодействии раздражителей во всем организме, соотнося, структурируя и сохраняя отдельные образы. При этом соотношения предметных образов не должно быть статичным, неподвижным, но должно определяться меняющимися соотношениями, устанавливаемыми в процессе познания. Дальнейшие кспериментальные исследования Вертгеймера позволили установить, что существует множество факторов, от которых зависит устойчивость фигуры и ее совершенство. Сюда можно отнести общность цвета, ритмичность в построении рядов, общность света и многое другое. Действие данные факторов подчиняется главному закону, согласно которому действия интерпретируются в качестве стремления к устойчивым состояниям на уровне электрохимических процессов.</w:t>
      </w:r>
      <w:r w:rsidRPr="00925E26">
        <w:br/>
      </w:r>
    </w:p>
    <w:p w:rsidR="00174990" w:rsidRPr="00925E26" w:rsidRDefault="00174990" w:rsidP="00925E26">
      <w:r w:rsidRPr="00925E26">
        <w:t>Поскольку перцептивные процессы считаются врожденными, объясняя при этом особенности функционирования коры головного мозга, возникает необходимая объективность, превращающая психологию в объяснительную науку. Анализ проблемных ситуаций, а также способы их решения позволили Вертгеймеру выделить несколько этапов процессов мышления:</w:t>
      </w:r>
    </w:p>
    <w:p w:rsidR="00174990" w:rsidRPr="00925E26" w:rsidRDefault="00174990" w:rsidP="00925E26">
      <w:r w:rsidRPr="00925E26">
        <w:t>Возникновение направленного чувства напряженности, мобилизирующего творческие силы каждого человека;</w:t>
      </w:r>
    </w:p>
    <w:p w:rsidR="00174990" w:rsidRPr="00925E26" w:rsidRDefault="00174990" w:rsidP="00925E26">
      <w:r w:rsidRPr="00925E26">
        <w:t>Проведение анализа ситуации и осознания проблемы для создания единого образа сложившейся ситуации;</w:t>
      </w:r>
    </w:p>
    <w:p w:rsidR="00174990" w:rsidRPr="00925E26" w:rsidRDefault="00174990" w:rsidP="00925E26">
      <w:r w:rsidRPr="00925E26">
        <w:lastRenderedPageBreak/>
        <w:t>Решение сложившейся проблемы;</w:t>
      </w:r>
    </w:p>
    <w:p w:rsidR="00174990" w:rsidRPr="00925E26" w:rsidRDefault="00174990" w:rsidP="00925E26">
      <w:r w:rsidRPr="00925E26">
        <w:t>Принятие решения;</w:t>
      </w:r>
    </w:p>
    <w:p w:rsidR="00174990" w:rsidRPr="00925E26" w:rsidRDefault="00174990" w:rsidP="00925E26">
      <w:r w:rsidRPr="00925E26">
        <w:t>Стадия исполнения.</w:t>
      </w:r>
    </w:p>
    <w:p w:rsidR="00174990" w:rsidRPr="00925E26" w:rsidRDefault="00174990" w:rsidP="00925E26">
      <w:r w:rsidRPr="00925E26">
        <w:t>Опыты Вертгеймера раскрыли отрицательное влияние привычных методов восприятия структурных отношений. Публикуемые издания рассматривают анализ творческого мышления (его механизмов) и проблемы творчества в науке.</w:t>
      </w:r>
    </w:p>
    <w:p w:rsidR="00925E26" w:rsidRPr="00925E26" w:rsidRDefault="00925E26" w:rsidP="00925E26">
      <w:r w:rsidRPr="00925E26">
        <w:t>Гештальт-психология возникла из исследований </w:t>
      </w:r>
      <w:hyperlink r:id="rId54" w:tooltip="Восприятие" w:history="1">
        <w:r w:rsidRPr="00925E26">
          <w:rPr>
            <w:rStyle w:val="Hyperlink"/>
          </w:rPr>
          <w:t>восприятия</w:t>
        </w:r>
      </w:hyperlink>
      <w:r w:rsidRPr="00925E26">
        <w:t>. В центре её внимания — характерная тенденция психики к организации опыта в доступное пониманию целое. Например, при восприятии букв с «дырами» (недостающими частями) сознание стремится восполнить пробел, и мы узнаём целую букву.</w:t>
      </w:r>
    </w:p>
    <w:p w:rsidR="00925E26" w:rsidRPr="00925E26" w:rsidRDefault="00925E26" w:rsidP="00925E26">
      <w:r w:rsidRPr="00925E26">
        <w:t>Гештальт-психология обязана своим появлением немецким психологам </w:t>
      </w:r>
      <w:hyperlink r:id="rId55" w:tooltip="Вертгеймер, Макс" w:history="1">
        <w:r w:rsidRPr="00925E26">
          <w:rPr>
            <w:rStyle w:val="Hyperlink"/>
          </w:rPr>
          <w:t>Максу Вертгеймеру</w:t>
        </w:r>
      </w:hyperlink>
      <w:r w:rsidRPr="00925E26">
        <w:t>, </w:t>
      </w:r>
      <w:hyperlink r:id="rId56" w:tooltip="Коффка, Курт" w:history="1">
        <w:r w:rsidRPr="00925E26">
          <w:rPr>
            <w:rStyle w:val="Hyperlink"/>
          </w:rPr>
          <w:t>Курту Коффке</w:t>
        </w:r>
      </w:hyperlink>
      <w:r w:rsidRPr="00925E26">
        <w:t> и </w:t>
      </w:r>
      <w:hyperlink r:id="rId57" w:tooltip="Кёлер, Вольфганг" w:history="1">
        <w:r w:rsidRPr="00925E26">
          <w:rPr>
            <w:rStyle w:val="Hyperlink"/>
          </w:rPr>
          <w:t>Вольфгангу Кёлеру</w:t>
        </w:r>
      </w:hyperlink>
      <w:r w:rsidRPr="00925E26">
        <w:t>, выдвинувшим программу изучения</w:t>
      </w:r>
      <w:hyperlink r:id="rId58" w:tooltip="Психика" w:history="1">
        <w:r w:rsidRPr="00925E26">
          <w:rPr>
            <w:rStyle w:val="Hyperlink"/>
          </w:rPr>
          <w:t>психики</w:t>
        </w:r>
      </w:hyperlink>
      <w:r w:rsidRPr="00925E26">
        <w:t> с точки зрения целостных структур — гештальтов. Выступая против выдвинутого психологией принципа расчленения сознания на элементы и построения из них сложных психических феноменов, они предлагали идею целостности образа и несводимости его свойств к сумме свойств элементов. По мнению этих теоретиков, предметы, составляющие наше окружение, воспринимаются чувствами не в виде отдельных объектов, а как организованные формы. Восприятие не сводится к сумме ощущений, а свойства фигуры не описываются через свойства частей. Собственно гештальт являет собой функциональную структуру, упорядочивающую многообразие отдельных явлений.</w:t>
      </w:r>
    </w:p>
    <w:p w:rsidR="00925E26" w:rsidRPr="00925E26" w:rsidRDefault="00925E26" w:rsidP="00925E26">
      <w:r w:rsidRPr="00925E26">
        <w:t>Непосредственное начало гештальтпсихологии положено М.Вертхеймером. Первые экспериментальные исследования гештальт-психологии посвящены анализу восприятия и позволили выделить ряд новых феноменов в этой области (например, соотношение фона и фигуры). Принципы, выработанные при изучении восприятия, были перенесены на изучение мышления, которое трактовалось как процесс последовательного применения различных структур «видения» (гештальтов) к структуре проблемной ситуации, в которой возникла задача.</w:t>
      </w:r>
    </w:p>
    <w:p w:rsidR="00925E26" w:rsidRPr="00925E26" w:rsidRDefault="00925E26" w:rsidP="00925E26">
      <w:r w:rsidRPr="00925E26">
        <w:t>Согласно гештальтпсихологии в случае совпадения этих структур наступает момент инсайта, озарения, и возникшая задача оказывается решенной. Для объяснения механизмов, обеспечивающих возможность совпадения структур, было постулировано не только существование гештальтов восприятия и мышления, но и наличие соответствующих им физиологических и физических гештальтов (Кёлер). Однако эти представления оказались необоснованными и в дальнейшем не получили развития.</w:t>
      </w:r>
    </w:p>
    <w:p w:rsidR="00925E26" w:rsidRPr="00925E26" w:rsidRDefault="00925E26" w:rsidP="00925E26">
      <w:r w:rsidRPr="00925E26">
        <w:t>Ещё одно направление гештальтпсихологии посвящено изучению личности и связано с работами К.Левина и его сотрудников. Центральным здесь оказалось представление о личностном поле, его целостной структуре и процессах её переструктурирования.</w:t>
      </w:r>
    </w:p>
    <w:p w:rsidR="00925E26" w:rsidRPr="00925E26" w:rsidRDefault="00925E26" w:rsidP="00925E26">
      <w:r w:rsidRPr="00925E26">
        <w:t>Как целостная психологическая концепция гештальтпсихологии не выдержала испытания временем. Её слабыми пунктами оказались неисторическое понимание психики, преувеличение роли формы в психической деятельности и связанные с этим элементы идеализма в философских основаниях.</w:t>
      </w:r>
    </w:p>
    <w:p w:rsidR="00925E26" w:rsidRPr="00925E26" w:rsidRDefault="00925E26" w:rsidP="00925E26">
      <w:r w:rsidRPr="00925E26">
        <w:t>Однако серьёзные достижения гештальтпсихологии как в изучении восприятия, мышления и личности, так и в общей антимеханистической ориентации психологии были восприняты в последующем развитии психологии.</w:t>
      </w:r>
      <w:r w:rsidRPr="00925E26">
        <w:br/>
      </w:r>
      <w:r w:rsidRPr="00925E26">
        <w:br/>
        <w:t>Постулаты М. Вертгеймера.</w:t>
      </w:r>
    </w:p>
    <w:p w:rsidR="00925E26" w:rsidRPr="00925E26" w:rsidRDefault="00925E26" w:rsidP="00925E26">
      <w:r w:rsidRPr="00925E26">
        <w:lastRenderedPageBreak/>
        <w:t>Главным постулатом Макса Вертгеймера являлось, что первичными данными психологии являются целостные структуры (гештальты), в принципе невыводимые из образующих их компонентов</w:t>
      </w:r>
      <w:bookmarkStart w:id="7" w:name="_ftnref4"/>
      <w:r w:rsidRPr="00925E26">
        <w:fldChar w:fldCharType="begin"/>
      </w:r>
      <w:r w:rsidRPr="00925E26">
        <w:instrText xml:space="preserve"> HYPERLINK "http://www.km.ru/referats/83CB31ABAD0B4DFC8F11AD6743166F18" \l "_ftn4" </w:instrText>
      </w:r>
      <w:r w:rsidRPr="00925E26">
        <w:fldChar w:fldCharType="separate"/>
      </w:r>
      <w:r w:rsidRPr="00925E26">
        <w:rPr>
          <w:rStyle w:val="Hyperlink"/>
        </w:rPr>
        <w:t>[4]</w:t>
      </w:r>
      <w:r w:rsidRPr="00925E26">
        <w:fldChar w:fldCharType="end"/>
      </w:r>
      <w:bookmarkEnd w:id="7"/>
      <w:r w:rsidRPr="00925E26">
        <w:t> .</w:t>
      </w:r>
    </w:p>
    <w:p w:rsidR="00925E26" w:rsidRPr="00925E26" w:rsidRDefault="00925E26" w:rsidP="00925E26">
      <w:r w:rsidRPr="00925E26">
        <w:t>Гештальтам присущи собственные характеристики и законы. Свойства частей определяются структурой, в которую они входят. Мысль о том, что целое больше образующих его частей, была очень древней. Чтобы объяснить характер ее влияния на психологию, следует рассмотреть общий исторический фон (весь научно-теоретический "гештальт"), в пределах которого складывалась новая школа.</w:t>
      </w:r>
    </w:p>
    <w:p w:rsidR="00925E26" w:rsidRPr="00925E26" w:rsidRDefault="00925E26" w:rsidP="00925E26">
      <w:r w:rsidRPr="00925E26">
        <w:t>Вертгеймер установил, что наблюдаемые исследователем особенности строения восприятия не могут быть объяснены характером отдельных элементов воспринимаемой ситуации, а требуют учёта связи этих элементов, целостности ситуации. Направленность на исследование целостной структуры (гештальта) воспринимаемого образа и составила основной принцип гештальт-психологии</w:t>
      </w:r>
      <w:bookmarkStart w:id="8" w:name="_ftnref5"/>
      <w:r w:rsidRPr="00925E26">
        <w:fldChar w:fldCharType="begin"/>
      </w:r>
      <w:r w:rsidRPr="00925E26">
        <w:instrText xml:space="preserve"> HYPERLINK "http://www.km.ru/referats/83CB31ABAD0B4DFC8F11AD6743166F18" \l "_ftn5" </w:instrText>
      </w:r>
      <w:r w:rsidRPr="00925E26">
        <w:fldChar w:fldCharType="separate"/>
      </w:r>
      <w:r w:rsidRPr="00925E26">
        <w:rPr>
          <w:rStyle w:val="Hyperlink"/>
        </w:rPr>
        <w:t>[5]</w:t>
      </w:r>
      <w:r w:rsidRPr="00925E26">
        <w:fldChar w:fldCharType="end"/>
      </w:r>
      <w:bookmarkEnd w:id="8"/>
      <w:r w:rsidRPr="00925E26">
        <w:t> .</w:t>
      </w:r>
    </w:p>
    <w:p w:rsidR="00925E26" w:rsidRPr="00925E26" w:rsidRDefault="00925E26" w:rsidP="00925E26">
      <w:r w:rsidRPr="00925E26">
        <w:t>Вертгеймер распространил принципы гештальт-психологии из области восприятия на другие психические процессы, в частности на мышление, которое было понято им как процесс последовательной смены гештальтов, разных типов видения ситуации под воздействием естественно возникшей или специально поставленной задачи.</w:t>
      </w:r>
    </w:p>
    <w:p w:rsidR="00925E26" w:rsidRPr="00925E26" w:rsidRDefault="00925E26" w:rsidP="00925E26">
      <w:r w:rsidRPr="00925E26">
        <w:t>Решение задачи, по Вертгеймеру, наступает при совпадении структуры видения ситуации и объективной структуры самой ситуации. В соответствии с этим механизмы мышления М.Вертгеймер усматривал не в ассоциациях, а в действиях по структурированию и переструктурированию образа ситуации в соответствии с решаемой задачей.</w:t>
      </w:r>
    </w:p>
    <w:p w:rsidR="00925E26" w:rsidRPr="00925E26" w:rsidRDefault="00925E26" w:rsidP="00925E26">
      <w:r w:rsidRPr="00925E26">
        <w:t>Эти представления Вертгеймер, наиболее полно изложенные в работе «Продуктивное мышление», которая считается классической, составили эпоху в психологическом исследовании мышления. Как показало последующее развитие психологии, одним из самых уязвимых мест концепции М.Вертгеймера оказался тот факт, что объяснение механизмов мышления давалось в ней без учёта социально-исторической природы мыслительной деятельности.</w:t>
      </w:r>
    </w:p>
    <w:p w:rsidR="00925E26" w:rsidRPr="00925E26" w:rsidRDefault="00925E26" w:rsidP="00925E26"/>
    <w:p w:rsidR="00925E26" w:rsidRPr="00925E26" w:rsidRDefault="00925E26" w:rsidP="00925E26"/>
    <w:bookmarkEnd w:id="0"/>
    <w:p w:rsidR="00174990" w:rsidRPr="00925E26" w:rsidRDefault="00174990" w:rsidP="00925E26"/>
    <w:sectPr w:rsidR="00174990" w:rsidRPr="00925E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E5E2B"/>
    <w:multiLevelType w:val="multilevel"/>
    <w:tmpl w:val="E41A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12022BF"/>
    <w:multiLevelType w:val="multilevel"/>
    <w:tmpl w:val="535E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C0E"/>
    <w:rsid w:val="00174990"/>
    <w:rsid w:val="004C5C0E"/>
    <w:rsid w:val="00925E26"/>
    <w:rsid w:val="00A874F5"/>
    <w:rsid w:val="00D503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D5CCD-9984-4280-BA5D-110CF5413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38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038C"/>
    <w:rPr>
      <w:color w:val="0000FF"/>
      <w:u w:val="single"/>
    </w:rPr>
  </w:style>
  <w:style w:type="paragraph" w:styleId="NormalWeb">
    <w:name w:val="Normal (Web)"/>
    <w:basedOn w:val="Normal"/>
    <w:uiPriority w:val="99"/>
    <w:semiHidden/>
    <w:unhideWhenUsed/>
    <w:rsid w:val="0017499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rsid w:val="00174990"/>
  </w:style>
  <w:style w:type="character" w:customStyle="1" w:styleId="ref-info">
    <w:name w:val="ref-info"/>
    <w:basedOn w:val="DefaultParagraphFont"/>
    <w:rsid w:val="00174990"/>
  </w:style>
  <w:style w:type="character" w:customStyle="1" w:styleId="link-ru">
    <w:name w:val="link-ru"/>
    <w:basedOn w:val="DefaultParagraphFont"/>
    <w:rsid w:val="00174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24672">
      <w:bodyDiv w:val="1"/>
      <w:marLeft w:val="0"/>
      <w:marRight w:val="0"/>
      <w:marTop w:val="0"/>
      <w:marBottom w:val="0"/>
      <w:divBdr>
        <w:top w:val="none" w:sz="0" w:space="0" w:color="auto"/>
        <w:left w:val="none" w:sz="0" w:space="0" w:color="auto"/>
        <w:bottom w:val="none" w:sz="0" w:space="0" w:color="auto"/>
        <w:right w:val="none" w:sz="0" w:space="0" w:color="auto"/>
      </w:divBdr>
    </w:div>
    <w:div w:id="154079076">
      <w:bodyDiv w:val="1"/>
      <w:marLeft w:val="0"/>
      <w:marRight w:val="0"/>
      <w:marTop w:val="0"/>
      <w:marBottom w:val="0"/>
      <w:divBdr>
        <w:top w:val="none" w:sz="0" w:space="0" w:color="auto"/>
        <w:left w:val="none" w:sz="0" w:space="0" w:color="auto"/>
        <w:bottom w:val="none" w:sz="0" w:space="0" w:color="auto"/>
        <w:right w:val="none" w:sz="0" w:space="0" w:color="auto"/>
      </w:divBdr>
    </w:div>
    <w:div w:id="254946049">
      <w:bodyDiv w:val="1"/>
      <w:marLeft w:val="0"/>
      <w:marRight w:val="0"/>
      <w:marTop w:val="0"/>
      <w:marBottom w:val="0"/>
      <w:divBdr>
        <w:top w:val="none" w:sz="0" w:space="0" w:color="auto"/>
        <w:left w:val="none" w:sz="0" w:space="0" w:color="auto"/>
        <w:bottom w:val="none" w:sz="0" w:space="0" w:color="auto"/>
        <w:right w:val="none" w:sz="0" w:space="0" w:color="auto"/>
      </w:divBdr>
    </w:div>
    <w:div w:id="344747063">
      <w:bodyDiv w:val="1"/>
      <w:marLeft w:val="0"/>
      <w:marRight w:val="0"/>
      <w:marTop w:val="0"/>
      <w:marBottom w:val="0"/>
      <w:divBdr>
        <w:top w:val="none" w:sz="0" w:space="0" w:color="auto"/>
        <w:left w:val="none" w:sz="0" w:space="0" w:color="auto"/>
        <w:bottom w:val="none" w:sz="0" w:space="0" w:color="auto"/>
        <w:right w:val="none" w:sz="0" w:space="0" w:color="auto"/>
      </w:divBdr>
    </w:div>
    <w:div w:id="723526491">
      <w:bodyDiv w:val="1"/>
      <w:marLeft w:val="0"/>
      <w:marRight w:val="0"/>
      <w:marTop w:val="0"/>
      <w:marBottom w:val="0"/>
      <w:divBdr>
        <w:top w:val="none" w:sz="0" w:space="0" w:color="auto"/>
        <w:left w:val="none" w:sz="0" w:space="0" w:color="auto"/>
        <w:bottom w:val="none" w:sz="0" w:space="0" w:color="auto"/>
        <w:right w:val="none" w:sz="0" w:space="0" w:color="auto"/>
      </w:divBdr>
    </w:div>
    <w:div w:id="1524437507">
      <w:bodyDiv w:val="1"/>
      <w:marLeft w:val="0"/>
      <w:marRight w:val="0"/>
      <w:marTop w:val="0"/>
      <w:marBottom w:val="0"/>
      <w:divBdr>
        <w:top w:val="none" w:sz="0" w:space="0" w:color="auto"/>
        <w:left w:val="none" w:sz="0" w:space="0" w:color="auto"/>
        <w:bottom w:val="none" w:sz="0" w:space="0" w:color="auto"/>
        <w:right w:val="none" w:sz="0" w:space="0" w:color="auto"/>
      </w:divBdr>
    </w:div>
    <w:div w:id="1614897451">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202200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D%D0%B5%D0%BC%D0%B5%D1%86%D0%BA%D0%B8%D0%B9_%D1%8F%D0%B7%D1%8B%D0%BA" TargetMode="External"/><Relationship Id="rId18" Type="http://schemas.openxmlformats.org/officeDocument/2006/relationships/hyperlink" Target="https://ru.wikipedia.org/wiki/1917" TargetMode="External"/><Relationship Id="rId26" Type="http://schemas.openxmlformats.org/officeDocument/2006/relationships/hyperlink" Target="https://ru.wikipedia.org/wiki/%D0%98%D0%BD%D1%82%D0%B5%D0%BD%D1%86%D0%B8%D0%BE%D0%BD%D0%B0%D0%BB%D1%8C%D0%BD%D0%BE%D1%81%D1%82%D1%8C" TargetMode="External"/><Relationship Id="rId39" Type="http://schemas.openxmlformats.org/officeDocument/2006/relationships/hyperlink" Target="http://psylib.org.ua/books/prist01/refer.htm" TargetMode="External"/><Relationship Id="rId21" Type="http://schemas.openxmlformats.org/officeDocument/2006/relationships/hyperlink" Target="https://ru.wikipedia.org/wiki/%D0%A4%D0%B8%D0%BB%D0%BE%D1%81%D0%BE%D1%84" TargetMode="External"/><Relationship Id="rId34" Type="http://schemas.openxmlformats.org/officeDocument/2006/relationships/hyperlink" Target="https://ru.wikipedia.org/w/index.php?title=%D0%9C%D0%B5%D0%B9%D0%BD%D0%BE%D0%BD%D0%B3,_%D0%90%D0%B2%D0%B3%D1%83%D1%81%D1%82&amp;action=edit&amp;redlink=1" TargetMode="External"/><Relationship Id="rId42" Type="http://schemas.openxmlformats.org/officeDocument/2006/relationships/hyperlink" Target="http://psylib.org.ua/books/prist01/refer.htm" TargetMode="External"/><Relationship Id="rId47" Type="http://schemas.openxmlformats.org/officeDocument/2006/relationships/hyperlink" Target="https://ru.wikipedia.org/wiki/%D0%A4%D0%B8%D0%BB%D0%BE%D1%81%D0%BE%D1%84%D0%B8%D1%8F" TargetMode="External"/><Relationship Id="rId50" Type="http://schemas.openxmlformats.org/officeDocument/2006/relationships/hyperlink" Target="http://philosophy.uwaterloo.ca/MindDict/qualia.html" TargetMode="External"/><Relationship Id="rId55" Type="http://schemas.openxmlformats.org/officeDocument/2006/relationships/hyperlink" Target="https://ru.wikipedia.org/wiki/%D0%92%D0%B5%D1%80%D1%82%D0%B3%D0%B5%D0%B9%D0%BC%D0%B5%D1%80,_%D0%9C%D0%B0%D0%BA%D1%81" TargetMode="External"/><Relationship Id="rId7" Type="http://schemas.openxmlformats.org/officeDocument/2006/relationships/hyperlink" Target="https://ru.wikipedia.org/wiki/%D0%A4%D0%B8%D0%BB%D0%BE%D1%81%D0%BE%D1%84%D0%B8%D1%8F" TargetMode="External"/><Relationship Id="rId2" Type="http://schemas.openxmlformats.org/officeDocument/2006/relationships/styles" Target="styles.xml"/><Relationship Id="rId16" Type="http://schemas.openxmlformats.org/officeDocument/2006/relationships/hyperlink" Target="https://ru.wikipedia.org/wiki/%D0%9C%D0%B0%D1%80%D0%B8%D0%B5%D0%BD%D0%B1%D0%B5%D1%80%D0%B3_(%D0%B3%D0%BE%D1%80%D0%BE%D0%B4_%D0%B2_%D0%93%D0%B5%D1%80%D0%BC%D0%B0%D0%BD%D0%B8%D0%B8)" TargetMode="External"/><Relationship Id="rId29" Type="http://schemas.openxmlformats.org/officeDocument/2006/relationships/hyperlink" Target="https://ru.wikipedia.org/wiki/%D0%9B%D0%BE%D0%B3%D0%B8%D0%BA%D0%B0" TargetMode="External"/><Relationship Id="rId11" Type="http://schemas.openxmlformats.org/officeDocument/2006/relationships/hyperlink" Target="http://psylib.org.ua/books/prist01/refer.htm" TargetMode="External"/><Relationship Id="rId24" Type="http://schemas.openxmlformats.org/officeDocument/2006/relationships/hyperlink" Target="https://ru.wikipedia.org/wiki/%D0%90%D0%BD%D0%B0%D0%BB%D0%B8%D1%82%D0%B8%D1%87%D0%B5%D1%81%D0%BA%D0%B0%D1%8F_%D1%84%D0%B8%D0%BB%D0%BE%D1%81%D0%BE%D1%84%D0%B8%D1%8F" TargetMode="External"/><Relationship Id="rId32" Type="http://schemas.openxmlformats.org/officeDocument/2006/relationships/hyperlink" Target="https://ru.wikipedia.org/wiki/%D0%9B%D0%B0%D1%82%D0%B8%D0%BD%D1%81%D0%BA%D0%B8%D0%B9_%D1%8F%D0%B7%D1%8B%D0%BA" TargetMode="External"/><Relationship Id="rId37" Type="http://schemas.openxmlformats.org/officeDocument/2006/relationships/hyperlink" Target="https://ru.wikipedia.org/w/index.php?title=%D0%92%D1%8E%D1%80%D1%86%D0%B1%D1%83%D1%80%D0%B3%D1%81%D0%BA%D0%B0%D1%8F_%D1%88%D0%BA%D0%BE%D0%BB%D0%B0&amp;action=edit&amp;redlink=1" TargetMode="External"/><Relationship Id="rId40" Type="http://schemas.openxmlformats.org/officeDocument/2006/relationships/hyperlink" Target="http://psylib.org.ua/books/prist01/refer.htm" TargetMode="External"/><Relationship Id="rId45" Type="http://schemas.openxmlformats.org/officeDocument/2006/relationships/hyperlink" Target="https://ru.wikipedia.org/wiki/%D0%9A%D0%B2%D0%B0%D0%BB%D0%B8%D0%B0" TargetMode="External"/><Relationship Id="rId53" Type="http://schemas.openxmlformats.org/officeDocument/2006/relationships/hyperlink" Target="http://plato.stanford.edu/entries/qualia/" TargetMode="External"/><Relationship Id="rId58" Type="http://schemas.openxmlformats.org/officeDocument/2006/relationships/hyperlink" Target="https://ru.wikipedia.org/wiki/%D0%9F%D1%81%D0%B8%D1%85%D0%B8%D0%BA%D0%B0" TargetMode="External"/><Relationship Id="rId5" Type="http://schemas.openxmlformats.org/officeDocument/2006/relationships/hyperlink" Target="https://ru.wikipedia.org/wiki/%D0%9D%D0%B5%D0%BC%D0%B5%D1%86%D0%BA%D0%B8%D0%B9_%D1%8F%D0%B7%D1%8B%D0%BA" TargetMode="External"/><Relationship Id="rId19" Type="http://schemas.openxmlformats.org/officeDocument/2006/relationships/hyperlink" Target="https://ru.wikipedia.org/wiki/%D0%A6%D1%8E%D1%80%D0%B8%D1%85" TargetMode="External"/><Relationship Id="rId4" Type="http://schemas.openxmlformats.org/officeDocument/2006/relationships/webSettings" Target="webSettings.xml"/><Relationship Id="rId9" Type="http://schemas.openxmlformats.org/officeDocument/2006/relationships/hyperlink" Target="https://ru.wikipedia.org/wiki/%D0%9E%D0%BF%D1%8B%D1%82%D0%BD%D0%BE%D0%B5_%D0%B7%D0%BD%D0%B0%D0%BD%D0%B8%D0%B5" TargetMode="External"/><Relationship Id="rId14" Type="http://schemas.openxmlformats.org/officeDocument/2006/relationships/hyperlink" Target="https://ru.wikipedia.org/wiki/16_%D1%8F%D0%BD%D0%B2%D0%B0%D1%80%D1%8F" TargetMode="External"/><Relationship Id="rId22" Type="http://schemas.openxmlformats.org/officeDocument/2006/relationships/hyperlink" Target="https://ru.wikipedia.org/wiki/%D0%9F%D1%81%D0%B8%D1%85%D0%BE%D0%BB%D0%BE%D0%B3" TargetMode="External"/><Relationship Id="rId27" Type="http://schemas.openxmlformats.org/officeDocument/2006/relationships/hyperlink" Target="https://ru.wikipedia.org/wiki/%D0%A4%D0%B8%D0%BB%D0%BE%D1%81%D0%BE%D1%84%D0%B8%D1%8F" TargetMode="External"/><Relationship Id="rId30" Type="http://schemas.openxmlformats.org/officeDocument/2006/relationships/hyperlink" Target="https://ru.wikipedia.org/wiki/%D0%98%D1%81%D1%82%D0%BE%D1%80%D0%B8%D1%8F_%D1%84%D0%B8%D0%BB%D0%BE%D1%81%D0%BE%D1%84%D0%B8%D0%B8" TargetMode="External"/><Relationship Id="rId35" Type="http://schemas.openxmlformats.org/officeDocument/2006/relationships/hyperlink" Target="https://ru.wikipedia.org/wiki/%D0%93%D1%83%D1%81%D1%81%D0%B5%D1%80%D0%BB%D1%8C,_%D0%AD%D0%B4%D0%BC%D1%83%D0%BD%D0%B4" TargetMode="External"/><Relationship Id="rId43" Type="http://schemas.openxmlformats.org/officeDocument/2006/relationships/hyperlink" Target="https://en.wikipedia.org/wiki/Clarence_Irving_Lewis" TargetMode="External"/><Relationship Id="rId48" Type="http://schemas.openxmlformats.org/officeDocument/2006/relationships/hyperlink" Target="https://ru.wikipedia.org/wiki/%D0%A1%D0%B2%D0%BE%D0%B9%D1%81%D1%82%D0%B2%D0%BE" TargetMode="External"/><Relationship Id="rId56" Type="http://schemas.openxmlformats.org/officeDocument/2006/relationships/hyperlink" Target="https://ru.wikipedia.org/wiki/%D0%9A%D0%BE%D1%84%D1%84%D0%BA%D0%B0,_%D0%9A%D1%83%D1%80%D1%82" TargetMode="External"/><Relationship Id="rId8" Type="http://schemas.openxmlformats.org/officeDocument/2006/relationships/hyperlink" Target="https://ru.wikipedia.org/wiki/XX_%D0%B2%D0%B5%D0%BA" TargetMode="External"/><Relationship Id="rId51" Type="http://schemas.openxmlformats.org/officeDocument/2006/relationships/hyperlink" Target="https://ru.wikipedia.org/w/index.php?title=%D0%9B%D1%8C%D1%8E%D0%B8%D1%81,_%D0%9A%D0%BB%D0%B0%D1%80%D0%B5%D0%BD%D1%81_%D0%98%D1%80%D0%B2%D0%B8%D0%BD%D0%B3&amp;action=edit&amp;redlink=1" TargetMode="External"/><Relationship Id="rId3" Type="http://schemas.openxmlformats.org/officeDocument/2006/relationships/settings" Target="settings.xml"/><Relationship Id="rId12" Type="http://schemas.openxmlformats.org/officeDocument/2006/relationships/hyperlink" Target="http://psylib.org.ua/books/prist01/refer.htm" TargetMode="External"/><Relationship Id="rId17" Type="http://schemas.openxmlformats.org/officeDocument/2006/relationships/hyperlink" Target="https://ru.wikipedia.org/wiki/17_%D0%BC%D0%B0%D1%80%D1%82%D0%B0" TargetMode="External"/><Relationship Id="rId25" Type="http://schemas.openxmlformats.org/officeDocument/2006/relationships/hyperlink" Target="https://ru.wikipedia.org/wiki/%D0%A4%D0%B8%D0%BB%D0%BE%D1%81%D0%BE%D1%84%D0%B8%D1%8F_%D0%BF%D1%81%D0%B8%D1%85%D0%BE%D0%BB%D0%BE%D0%B3%D0%B8%D0%B8" TargetMode="External"/><Relationship Id="rId33" Type="http://schemas.openxmlformats.org/officeDocument/2006/relationships/hyperlink" Target="https://ru.wikipedia.org/wiki/%D0%91%D1%80%D0%B5%D0%BD%D1%82%D0%B0%D0%BD%D0%BE,_%D0%A4%D1%80%D0%B0%D0%BD%D1%86" TargetMode="External"/><Relationship Id="rId38" Type="http://schemas.openxmlformats.org/officeDocument/2006/relationships/hyperlink" Target="https://ru.wikipedia.org/wiki/%D0%93%D0%B5%D1%88%D1%82%D0%B0%D0%BB%D1%8C%D1%82%D0%BF%D1%81%D0%B8%D1%85%D0%BE%D0%BB%D0%BE%D0%B3%D0%B8%D1%8F" TargetMode="External"/><Relationship Id="rId46" Type="http://schemas.openxmlformats.org/officeDocument/2006/relationships/hyperlink" Target="https://ru.wikipedia.org/wiki/%D0%9E%D1%89%D1%83%D1%89%D0%B5%D0%BD%D0%B8%D1%8F" TargetMode="External"/><Relationship Id="rId59" Type="http://schemas.openxmlformats.org/officeDocument/2006/relationships/fontTable" Target="fontTable.xml"/><Relationship Id="rId20" Type="http://schemas.openxmlformats.org/officeDocument/2006/relationships/hyperlink" Target="https://ru.wikipedia.org/wiki/%D0%90%D0%B2%D1%81%D1%82%D1%80%D0%B8%D1%8F" TargetMode="External"/><Relationship Id="rId41" Type="http://schemas.openxmlformats.org/officeDocument/2006/relationships/hyperlink" Target="http://psylib.org.ua/books/prist01/refer.htm" TargetMode="External"/><Relationship Id="rId54" Type="http://schemas.openxmlformats.org/officeDocument/2006/relationships/hyperlink" Target="https://ru.wikipedia.org/wiki/%D0%92%D0%BE%D1%81%D0%BF%D1%80%D0%B8%D1%8F%D1%82%D0%B8%D0%B5" TargetMode="External"/><Relationship Id="rId1" Type="http://schemas.openxmlformats.org/officeDocument/2006/relationships/numbering" Target="numbering.xml"/><Relationship Id="rId6" Type="http://schemas.openxmlformats.org/officeDocument/2006/relationships/hyperlink" Target="https://ru.wikipedia.org/wiki/%D0%A4%D0%B5%D0%BD%D0%BE%D0%BC%D0%B5%D0%BD" TargetMode="External"/><Relationship Id="rId15" Type="http://schemas.openxmlformats.org/officeDocument/2006/relationships/hyperlink" Target="https://ru.wikipedia.org/wiki/1838" TargetMode="External"/><Relationship Id="rId23" Type="http://schemas.openxmlformats.org/officeDocument/2006/relationships/hyperlink" Target="https://ru.wikipedia.org/wiki/%D0%A4%D0%B5%D0%BD%D0%BE%D0%BC%D0%B5%D0%BD%D0%BE%D0%BB%D0%BE%D0%B3%D0%B8%D1%8F_(%D1%84%D0%B8%D0%BB%D0%BE%D1%81%D0%BE%D1%84%D0%B8%D1%8F)" TargetMode="External"/><Relationship Id="rId28" Type="http://schemas.openxmlformats.org/officeDocument/2006/relationships/hyperlink" Target="https://ru.wikipedia.org/wiki/%D0%AD%D1%82%D0%B8%D0%BA%D0%B0" TargetMode="External"/><Relationship Id="rId36" Type="http://schemas.openxmlformats.org/officeDocument/2006/relationships/hyperlink" Target="https://ru.wikipedia.org/wiki/%D0%9B%D0%BE%D0%B3%D0%B8%D1%87%D0%B5%D1%81%D0%BA%D0%B8%D0%B9_%D0%BF%D0%BE%D0%B7%D0%B8%D1%82%D0%B8%D0%B2%D0%B8%D0%B7%D0%BC" TargetMode="External"/><Relationship Id="rId49" Type="http://schemas.openxmlformats.org/officeDocument/2006/relationships/hyperlink" Target="https://ru.wikipedia.org/wiki/%D0%92%D0%BE%D1%81%D0%BF%D1%80%D0%B8%D1%8F%D1%82%D0%B8%D0%B5" TargetMode="External"/><Relationship Id="rId57" Type="http://schemas.openxmlformats.org/officeDocument/2006/relationships/hyperlink" Target="https://ru.wikipedia.org/wiki/%D0%9A%D1%91%D0%BB%D0%B5%D1%80,_%D0%92%D0%BE%D0%BB%D1%8C%D1%84%D0%B3%D0%B0%D0%BD%D0%B3" TargetMode="External"/><Relationship Id="rId10" Type="http://schemas.openxmlformats.org/officeDocument/2006/relationships/hyperlink" Target="https://ru.wikipedia.org/wiki/%D0%A1%D0%BE%D0%B7%D0%BD%D0%B0%D0%BD%D0%B8%D0%B5_(%D1%84%D0%B8%D0%BB%D0%BE%D1%81%D0%BE%D1%84%D0%B8%D1%8F)" TargetMode="External"/><Relationship Id="rId31" Type="http://schemas.openxmlformats.org/officeDocument/2006/relationships/hyperlink" Target="https://ru.wikipedia.org/wiki/%D0%90%D1%80%D0%B8%D1%81%D1%82%D0%BE%D1%82%D0%B5%D0%BB%D1%8C" TargetMode="External"/><Relationship Id="rId44" Type="http://schemas.openxmlformats.org/officeDocument/2006/relationships/hyperlink" Target="https://ru.wikipedia.org/w/index.php?title=%D0%9B%D1%8C%D1%8E%D0%B8%D1%81,_%D0%9A%D0%BB%D0%B0%D1%80%D0%B5%D0%BD%D1%81_%D0%98%D1%80%D0%B2%D0%B8%D0%BD%D0%B3&amp;action=edit&amp;redlink=1" TargetMode="External"/><Relationship Id="rId52" Type="http://schemas.openxmlformats.org/officeDocument/2006/relationships/hyperlink" Target="https://ru.wikipedia.org/w/index.php?title=%D0%A4%D1%80%D1%8D%D0%BD%D0%BA_%D0%94%D0%B6%D0%B5%D0%BA%D1%81%D0%BE%D0%BD&amp;action=edit&amp;redlink=1"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6195</Words>
  <Characters>35314</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Win-Torrent</Company>
  <LinksUpToDate>false</LinksUpToDate>
  <CharactersWithSpaces>41427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dean</cp:lastModifiedBy>
  <cp:revision>3</cp:revision>
  <dcterms:created xsi:type="dcterms:W3CDTF">2014-10-06T08:27:00Z</dcterms:created>
  <dcterms:modified xsi:type="dcterms:W3CDTF">2014-10-06T08:42:00Z</dcterms:modified>
</cp:coreProperties>
</file>