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88" w:rsidRDefault="00143988" w:rsidP="00143988">
      <w:pPr>
        <w:ind w:left="-990" w:right="-108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185660" cy="81844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29 0015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621" cy="82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208520" cy="81630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29 0016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183" cy="81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7193280" cy="40397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29 0016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038" cy="40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88" w:rsidRDefault="00143988" w:rsidP="00143988">
      <w:pPr>
        <w:ind w:left="-990" w:right="-1080"/>
        <w:rPr>
          <w:noProof/>
        </w:rPr>
      </w:pPr>
    </w:p>
    <w:p w:rsidR="00143988" w:rsidRDefault="00143988" w:rsidP="00143988">
      <w:pPr>
        <w:ind w:left="-990" w:right="-1080"/>
        <w:rPr>
          <w:noProof/>
        </w:rPr>
      </w:pPr>
    </w:p>
    <w:p w:rsidR="00D0630D" w:rsidRDefault="00143988" w:rsidP="00143988">
      <w:pPr>
        <w:ind w:left="-990" w:right="-1080"/>
      </w:pPr>
      <w:r>
        <w:rPr>
          <w:noProof/>
        </w:rPr>
        <w:drawing>
          <wp:inline distT="0" distB="0" distL="0" distR="0">
            <wp:extent cx="7193280" cy="2723609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29 0018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582" cy="28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0D" w:rsidSect="0014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88"/>
    <w:rsid w:val="00143988"/>
    <w:rsid w:val="00976A4E"/>
    <w:rsid w:val="00D0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BA07"/>
  <w15:chartTrackingRefBased/>
  <w15:docId w15:val="{9DC3CC48-2B12-4C16-B677-8131C22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4E"/>
  </w:style>
  <w:style w:type="paragraph" w:styleId="Heading1">
    <w:name w:val="heading 1"/>
    <w:basedOn w:val="Normal"/>
    <w:next w:val="Normal"/>
    <w:link w:val="Heading1Char"/>
    <w:uiPriority w:val="9"/>
    <w:qFormat/>
    <w:rsid w:val="00976A4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4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4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4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4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4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4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4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A4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6A4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76A4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4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A4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76A4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A4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76A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A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A4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A4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4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6A4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A4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A4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A4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76A4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A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S&amp;M Tech Source</dc:creator>
  <cp:keywords/>
  <dc:description/>
  <cp:lastModifiedBy>S&amp;M Tech Source</cp:lastModifiedBy>
  <cp:revision>1</cp:revision>
  <dcterms:created xsi:type="dcterms:W3CDTF">2024-02-10T02:49:00Z</dcterms:created>
  <dcterms:modified xsi:type="dcterms:W3CDTF">2024-02-10T02:56:00Z</dcterms:modified>
</cp:coreProperties>
</file>