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083" w:rsidRPr="00233083" w:rsidRDefault="00233083" w:rsidP="00883D5B">
      <w:pPr>
        <w:ind w:left="0" w:firstLine="0"/>
        <w:jc w:val="right"/>
        <w:rPr>
          <w:sz w:val="28"/>
        </w:rPr>
      </w:pPr>
      <w:r w:rsidRPr="00233083">
        <w:rPr>
          <w:noProof/>
          <w:sz w:val="28"/>
        </w:rPr>
        <w:drawing>
          <wp:anchor distT="0" distB="0" distL="114300" distR="114300" simplePos="0" relativeHeight="251658240" behindDoc="1" locked="0" layoutInCell="1" allowOverlap="1" wp14:anchorId="22A87960" wp14:editId="34450C67">
            <wp:simplePos x="0" y="0"/>
            <wp:positionH relativeFrom="column">
              <wp:posOffset>0</wp:posOffset>
            </wp:positionH>
            <wp:positionV relativeFrom="paragraph">
              <wp:posOffset>0</wp:posOffset>
            </wp:positionV>
            <wp:extent cx="2186940" cy="452120"/>
            <wp:effectExtent l="0" t="0" r="3810" b="5080"/>
            <wp:wrapTight wrapText="bothSides">
              <wp:wrapPolygon edited="0">
                <wp:start x="0" y="0"/>
                <wp:lineTo x="0" y="20933"/>
                <wp:lineTo x="21449" y="20933"/>
                <wp:lineTo x="21449" y="0"/>
                <wp:lineTo x="0" y="0"/>
              </wp:wrapPolygon>
            </wp:wrapTight>
            <wp:docPr id="1026" name="Picture 2" descr="Oregon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Oregon Tech logo"/>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2186940" cy="4521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33083">
        <w:rPr>
          <w:sz w:val="28"/>
        </w:rPr>
        <w:t xml:space="preserve">EE333 </w:t>
      </w:r>
      <w:r w:rsidR="00462FB0">
        <w:rPr>
          <w:sz w:val="28"/>
        </w:rPr>
        <w:t>Introduction to Microcontrollers</w:t>
      </w:r>
    </w:p>
    <w:p w:rsidR="00DB5AC5" w:rsidRPr="00233083" w:rsidRDefault="00233083" w:rsidP="00883D5B">
      <w:pPr>
        <w:ind w:left="0" w:firstLine="0"/>
        <w:jc w:val="right"/>
        <w:rPr>
          <w:sz w:val="28"/>
        </w:rPr>
      </w:pPr>
      <w:r w:rsidRPr="00233083">
        <w:rPr>
          <w:sz w:val="28"/>
        </w:rPr>
        <w:t>Lab#</w:t>
      </w:r>
      <w:r w:rsidR="002D1B6F">
        <w:rPr>
          <w:sz w:val="28"/>
        </w:rPr>
        <w:t>8</w:t>
      </w:r>
      <w:r w:rsidRPr="00233083">
        <w:rPr>
          <w:sz w:val="28"/>
        </w:rPr>
        <w:t xml:space="preserve"> </w:t>
      </w:r>
      <w:r w:rsidR="005A5BD8">
        <w:rPr>
          <w:sz w:val="28"/>
        </w:rPr>
        <w:t>Wireless Communication</w:t>
      </w:r>
    </w:p>
    <w:p w:rsidR="00233083" w:rsidRDefault="00C157FD" w:rsidP="00883D5B">
      <w:pPr>
        <w:ind w:left="0" w:firstLine="0"/>
        <w:jc w:val="right"/>
      </w:pPr>
      <w:r>
        <w:t>Allan A. Douglas, Associate</w:t>
      </w:r>
      <w:r w:rsidR="00233083">
        <w:t xml:space="preserve"> Professor</w:t>
      </w:r>
    </w:p>
    <w:p w:rsidR="00233083" w:rsidRPr="00ED5F15" w:rsidRDefault="00233083" w:rsidP="00883D5B">
      <w:pPr>
        <w:ind w:left="0" w:firstLine="0"/>
        <w:rPr>
          <w:b/>
          <w:sz w:val="20"/>
          <w:szCs w:val="20"/>
        </w:rPr>
      </w:pPr>
      <w:r w:rsidRPr="00ED5F15">
        <w:rPr>
          <w:b/>
          <w:sz w:val="20"/>
          <w:szCs w:val="20"/>
        </w:rPr>
        <w:t>Lab Overview</w:t>
      </w:r>
    </w:p>
    <w:p w:rsidR="00ED5F15" w:rsidRPr="00ED5F15" w:rsidRDefault="00ED5F15" w:rsidP="00883D5B">
      <w:pPr>
        <w:ind w:left="0" w:firstLine="0"/>
        <w:rPr>
          <w:rFonts w:eastAsia="Times New Roman" w:cs="Times New Roman"/>
          <w:color w:val="000000"/>
          <w:sz w:val="20"/>
          <w:szCs w:val="20"/>
        </w:rPr>
      </w:pPr>
    </w:p>
    <w:p w:rsidR="002D1B6F" w:rsidRDefault="002D1B6F" w:rsidP="002D1B6F">
      <w:pPr>
        <w:ind w:left="0" w:firstLine="0"/>
        <w:rPr>
          <w:sz w:val="20"/>
          <w:szCs w:val="20"/>
        </w:rPr>
      </w:pPr>
      <w:r>
        <w:rPr>
          <w:sz w:val="20"/>
          <w:szCs w:val="20"/>
        </w:rPr>
        <w:t>The objective of this lab is to interface the microcontroller with a</w:t>
      </w:r>
      <w:r w:rsidR="00D81C62">
        <w:rPr>
          <w:sz w:val="20"/>
          <w:szCs w:val="20"/>
        </w:rPr>
        <w:t>n</w:t>
      </w:r>
      <w:r>
        <w:rPr>
          <w:sz w:val="20"/>
          <w:szCs w:val="20"/>
        </w:rPr>
        <w:t xml:space="preserve"> ESP8266 Ser</w:t>
      </w:r>
      <w:r w:rsidR="005B2681">
        <w:rPr>
          <w:sz w:val="20"/>
          <w:szCs w:val="20"/>
        </w:rPr>
        <w:t>ial-to-WiFi device and create a</w:t>
      </w:r>
      <w:r>
        <w:rPr>
          <w:sz w:val="20"/>
          <w:szCs w:val="20"/>
        </w:rPr>
        <w:t xml:space="preserve"> small web server.</w:t>
      </w:r>
    </w:p>
    <w:p w:rsidR="00233083" w:rsidRDefault="00233083" w:rsidP="00883D5B">
      <w:pPr>
        <w:ind w:left="0" w:firstLine="0"/>
        <w:rPr>
          <w:sz w:val="20"/>
          <w:szCs w:val="20"/>
        </w:rPr>
      </w:pPr>
    </w:p>
    <w:p w:rsidR="00233083" w:rsidRPr="00ED5F15" w:rsidRDefault="00233083" w:rsidP="00883D5B">
      <w:pPr>
        <w:ind w:left="0" w:firstLine="0"/>
        <w:rPr>
          <w:b/>
          <w:sz w:val="20"/>
          <w:szCs w:val="20"/>
        </w:rPr>
      </w:pPr>
      <w:r w:rsidRPr="00ED5F15">
        <w:rPr>
          <w:b/>
          <w:sz w:val="20"/>
          <w:szCs w:val="20"/>
        </w:rPr>
        <w:t>Required Materials</w:t>
      </w:r>
    </w:p>
    <w:tbl>
      <w:tblPr>
        <w:tblW w:w="10095" w:type="dxa"/>
        <w:tblInd w:w="93" w:type="dxa"/>
        <w:tblLook w:val="04A0" w:firstRow="1" w:lastRow="0" w:firstColumn="1" w:lastColumn="0" w:noHBand="0" w:noVBand="1"/>
      </w:tblPr>
      <w:tblGrid>
        <w:gridCol w:w="5415"/>
        <w:gridCol w:w="4680"/>
      </w:tblGrid>
      <w:tr w:rsidR="002D1B6F" w:rsidRPr="00ED5F15" w:rsidTr="0063039E">
        <w:trPr>
          <w:trHeight w:val="300"/>
        </w:trPr>
        <w:tc>
          <w:tcPr>
            <w:tcW w:w="5415" w:type="dxa"/>
            <w:tcBorders>
              <w:top w:val="nil"/>
              <w:left w:val="nil"/>
              <w:bottom w:val="nil"/>
              <w:right w:val="nil"/>
            </w:tcBorders>
            <w:shd w:val="clear" w:color="auto" w:fill="auto"/>
            <w:vAlign w:val="bottom"/>
            <w:hideMark/>
          </w:tcPr>
          <w:p w:rsidR="002D1B6F" w:rsidRPr="00ED5F15" w:rsidRDefault="002D1B6F" w:rsidP="00883D5B">
            <w:pPr>
              <w:ind w:left="0" w:firstLine="0"/>
              <w:rPr>
                <w:rFonts w:eastAsia="Times New Roman" w:cs="Times New Roman"/>
                <w:color w:val="000000"/>
                <w:sz w:val="20"/>
                <w:szCs w:val="20"/>
              </w:rPr>
            </w:pPr>
            <w:r w:rsidRPr="00ED5F15">
              <w:rPr>
                <w:rFonts w:eastAsia="Times New Roman" w:cs="Times New Roman"/>
                <w:color w:val="000000"/>
                <w:sz w:val="20"/>
                <w:szCs w:val="20"/>
              </w:rPr>
              <w:t>Breadboard</w:t>
            </w:r>
          </w:p>
        </w:tc>
        <w:tc>
          <w:tcPr>
            <w:tcW w:w="4680" w:type="dxa"/>
            <w:tcBorders>
              <w:top w:val="nil"/>
              <w:left w:val="nil"/>
              <w:bottom w:val="nil"/>
              <w:right w:val="nil"/>
            </w:tcBorders>
            <w:vAlign w:val="bottom"/>
          </w:tcPr>
          <w:p w:rsidR="002D1B6F" w:rsidRPr="00ED5F15" w:rsidRDefault="00D571E8" w:rsidP="00EA4BE4">
            <w:pPr>
              <w:ind w:left="0" w:firstLine="0"/>
              <w:rPr>
                <w:rFonts w:eastAsia="Times New Roman" w:cs="Times New Roman"/>
                <w:color w:val="000000"/>
                <w:sz w:val="20"/>
                <w:szCs w:val="20"/>
              </w:rPr>
            </w:pPr>
            <w:r>
              <w:rPr>
                <w:rFonts w:eastAsia="Times New Roman" w:cs="Times New Roman"/>
                <w:color w:val="000000"/>
                <w:sz w:val="20"/>
                <w:szCs w:val="20"/>
              </w:rPr>
              <w:t>Capacitors (2x 10uF)</w:t>
            </w:r>
          </w:p>
        </w:tc>
      </w:tr>
      <w:tr w:rsidR="002D1B6F" w:rsidRPr="00ED5F15" w:rsidTr="0063039E">
        <w:trPr>
          <w:trHeight w:val="300"/>
        </w:trPr>
        <w:tc>
          <w:tcPr>
            <w:tcW w:w="5415" w:type="dxa"/>
            <w:tcBorders>
              <w:top w:val="nil"/>
              <w:left w:val="nil"/>
              <w:bottom w:val="nil"/>
              <w:right w:val="nil"/>
            </w:tcBorders>
            <w:shd w:val="clear" w:color="auto" w:fill="auto"/>
            <w:vAlign w:val="bottom"/>
            <w:hideMark/>
          </w:tcPr>
          <w:p w:rsidR="002D1B6F" w:rsidRPr="00ED5F15" w:rsidRDefault="002D1B6F" w:rsidP="00883D5B">
            <w:pPr>
              <w:ind w:left="0" w:firstLine="0"/>
              <w:rPr>
                <w:rFonts w:eastAsia="Times New Roman" w:cs="Times New Roman"/>
                <w:color w:val="000000"/>
                <w:sz w:val="20"/>
                <w:szCs w:val="20"/>
              </w:rPr>
            </w:pPr>
            <w:r w:rsidRPr="00ED5F15">
              <w:rPr>
                <w:rFonts w:eastAsia="Times New Roman" w:cs="Times New Roman"/>
                <w:color w:val="000000"/>
                <w:sz w:val="20"/>
                <w:szCs w:val="20"/>
              </w:rPr>
              <w:t>Arduino UNO (or Spark Fun RedBoard equivalent)</w:t>
            </w:r>
          </w:p>
        </w:tc>
        <w:tc>
          <w:tcPr>
            <w:tcW w:w="4680" w:type="dxa"/>
            <w:tcBorders>
              <w:top w:val="nil"/>
              <w:left w:val="nil"/>
              <w:bottom w:val="nil"/>
              <w:right w:val="nil"/>
            </w:tcBorders>
            <w:vAlign w:val="bottom"/>
          </w:tcPr>
          <w:p w:rsidR="002D1B6F" w:rsidRPr="00ED5F15" w:rsidRDefault="002D1B6F" w:rsidP="00EA4BE4">
            <w:pPr>
              <w:ind w:left="0" w:firstLine="0"/>
              <w:rPr>
                <w:rFonts w:eastAsia="Times New Roman" w:cs="Times New Roman"/>
                <w:color w:val="000000"/>
                <w:sz w:val="20"/>
                <w:szCs w:val="20"/>
              </w:rPr>
            </w:pPr>
            <w:r w:rsidRPr="00ED5F15">
              <w:rPr>
                <w:rFonts w:eastAsia="Times New Roman" w:cs="Times New Roman"/>
                <w:color w:val="000000"/>
                <w:sz w:val="20"/>
                <w:szCs w:val="20"/>
              </w:rPr>
              <w:t>Arduino ISE Software</w:t>
            </w:r>
          </w:p>
        </w:tc>
      </w:tr>
      <w:tr w:rsidR="002D1B6F" w:rsidRPr="00ED5F15" w:rsidTr="0063039E">
        <w:trPr>
          <w:trHeight w:val="300"/>
        </w:trPr>
        <w:tc>
          <w:tcPr>
            <w:tcW w:w="5415" w:type="dxa"/>
            <w:tcBorders>
              <w:top w:val="nil"/>
              <w:left w:val="nil"/>
              <w:bottom w:val="nil"/>
              <w:right w:val="nil"/>
            </w:tcBorders>
            <w:shd w:val="clear" w:color="auto" w:fill="auto"/>
            <w:vAlign w:val="bottom"/>
            <w:hideMark/>
          </w:tcPr>
          <w:p w:rsidR="002D1B6F" w:rsidRPr="00ED5F15" w:rsidRDefault="002D1B6F" w:rsidP="00883D5B">
            <w:pPr>
              <w:ind w:left="0" w:firstLine="0"/>
              <w:rPr>
                <w:rFonts w:eastAsia="Times New Roman" w:cs="Times New Roman"/>
                <w:color w:val="000000"/>
                <w:sz w:val="20"/>
                <w:szCs w:val="20"/>
              </w:rPr>
            </w:pPr>
            <w:r w:rsidRPr="00ED5F15">
              <w:rPr>
                <w:rFonts w:eastAsia="Times New Roman" w:cs="Times New Roman"/>
                <w:color w:val="000000"/>
                <w:sz w:val="20"/>
                <w:szCs w:val="20"/>
              </w:rPr>
              <w:t>ATmega328P Microcontroller Datasheet</w:t>
            </w:r>
          </w:p>
        </w:tc>
        <w:tc>
          <w:tcPr>
            <w:tcW w:w="4680" w:type="dxa"/>
            <w:tcBorders>
              <w:top w:val="nil"/>
              <w:left w:val="nil"/>
              <w:bottom w:val="nil"/>
              <w:right w:val="nil"/>
            </w:tcBorders>
            <w:vAlign w:val="bottom"/>
          </w:tcPr>
          <w:p w:rsidR="002D1B6F" w:rsidRPr="00ED5F15" w:rsidRDefault="002D1B6F" w:rsidP="00EA4BE4">
            <w:pPr>
              <w:ind w:left="0" w:firstLine="0"/>
              <w:rPr>
                <w:rFonts w:eastAsia="Times New Roman" w:cs="Times New Roman"/>
                <w:color w:val="000000"/>
                <w:sz w:val="20"/>
                <w:szCs w:val="20"/>
              </w:rPr>
            </w:pPr>
            <w:r w:rsidRPr="00556242">
              <w:rPr>
                <w:rFonts w:ascii="Calibri" w:eastAsia="Times New Roman" w:hAnsi="Calibri" w:cs="Times New Roman"/>
                <w:color w:val="000000"/>
              </w:rPr>
              <w:t>WiFi Module - ESP8266</w:t>
            </w:r>
          </w:p>
        </w:tc>
      </w:tr>
      <w:tr w:rsidR="002D1B6F" w:rsidRPr="00ED5F15" w:rsidTr="0063039E">
        <w:trPr>
          <w:trHeight w:val="300"/>
        </w:trPr>
        <w:tc>
          <w:tcPr>
            <w:tcW w:w="5415" w:type="dxa"/>
            <w:tcBorders>
              <w:top w:val="nil"/>
              <w:left w:val="nil"/>
              <w:bottom w:val="nil"/>
              <w:right w:val="nil"/>
            </w:tcBorders>
            <w:shd w:val="clear" w:color="auto" w:fill="auto"/>
            <w:vAlign w:val="bottom"/>
          </w:tcPr>
          <w:p w:rsidR="00D571E8" w:rsidRPr="00ED5F15" w:rsidRDefault="002D1B6F" w:rsidP="00883D5B">
            <w:pPr>
              <w:ind w:left="0" w:firstLine="0"/>
              <w:rPr>
                <w:rFonts w:eastAsia="Times New Roman" w:cs="Times New Roman"/>
                <w:color w:val="000000"/>
                <w:sz w:val="20"/>
                <w:szCs w:val="20"/>
              </w:rPr>
            </w:pPr>
            <w:r>
              <w:rPr>
                <w:rFonts w:eastAsia="Times New Roman" w:cs="Times New Roman"/>
                <w:color w:val="000000"/>
                <w:sz w:val="20"/>
                <w:szCs w:val="20"/>
              </w:rPr>
              <w:t>Level Shifter (3.3V to 5.0V)</w:t>
            </w:r>
          </w:p>
        </w:tc>
        <w:tc>
          <w:tcPr>
            <w:tcW w:w="4680" w:type="dxa"/>
            <w:tcBorders>
              <w:top w:val="nil"/>
              <w:left w:val="nil"/>
              <w:bottom w:val="nil"/>
              <w:right w:val="nil"/>
            </w:tcBorders>
            <w:vAlign w:val="bottom"/>
          </w:tcPr>
          <w:p w:rsidR="002D1B6F" w:rsidRPr="00ED5F15" w:rsidRDefault="00D571E8" w:rsidP="00883D5B">
            <w:pPr>
              <w:ind w:left="0" w:firstLine="0"/>
              <w:rPr>
                <w:rFonts w:eastAsia="Times New Roman" w:cs="Times New Roman"/>
                <w:color w:val="000000"/>
                <w:sz w:val="20"/>
                <w:szCs w:val="20"/>
              </w:rPr>
            </w:pPr>
            <w:r>
              <w:rPr>
                <w:rFonts w:eastAsia="Times New Roman" w:cs="Times New Roman"/>
                <w:color w:val="000000"/>
                <w:sz w:val="20"/>
                <w:szCs w:val="20"/>
              </w:rPr>
              <w:t>Sparkfun FTDI Basic</w:t>
            </w:r>
          </w:p>
        </w:tc>
      </w:tr>
      <w:tr w:rsidR="00D571E8" w:rsidRPr="00ED5F15" w:rsidTr="0063039E">
        <w:trPr>
          <w:trHeight w:val="300"/>
        </w:trPr>
        <w:tc>
          <w:tcPr>
            <w:tcW w:w="5415" w:type="dxa"/>
            <w:tcBorders>
              <w:top w:val="nil"/>
              <w:left w:val="nil"/>
              <w:bottom w:val="nil"/>
              <w:right w:val="nil"/>
            </w:tcBorders>
            <w:shd w:val="clear" w:color="auto" w:fill="auto"/>
            <w:vAlign w:val="bottom"/>
          </w:tcPr>
          <w:p w:rsidR="00D571E8" w:rsidRDefault="00D571E8" w:rsidP="00883D5B">
            <w:pPr>
              <w:ind w:left="0" w:firstLine="0"/>
              <w:rPr>
                <w:rFonts w:eastAsia="Times New Roman" w:cs="Times New Roman"/>
                <w:color w:val="000000"/>
                <w:sz w:val="20"/>
                <w:szCs w:val="20"/>
              </w:rPr>
            </w:pPr>
            <w:r>
              <w:rPr>
                <w:rFonts w:eastAsia="Times New Roman" w:cs="Times New Roman"/>
                <w:color w:val="000000"/>
                <w:sz w:val="20"/>
                <w:szCs w:val="20"/>
              </w:rPr>
              <w:t>3.3V regulator (Use LD33V from “Build your Own Arduino” kit</w:t>
            </w:r>
          </w:p>
        </w:tc>
        <w:tc>
          <w:tcPr>
            <w:tcW w:w="4680" w:type="dxa"/>
            <w:tcBorders>
              <w:top w:val="nil"/>
              <w:left w:val="nil"/>
              <w:bottom w:val="nil"/>
              <w:right w:val="nil"/>
            </w:tcBorders>
            <w:vAlign w:val="bottom"/>
          </w:tcPr>
          <w:p w:rsidR="00D571E8" w:rsidRDefault="00D571E8" w:rsidP="00883D5B">
            <w:pPr>
              <w:ind w:left="0" w:firstLine="0"/>
              <w:rPr>
                <w:rFonts w:eastAsia="Times New Roman" w:cs="Times New Roman"/>
                <w:color w:val="000000"/>
                <w:sz w:val="20"/>
                <w:szCs w:val="20"/>
              </w:rPr>
            </w:pPr>
          </w:p>
        </w:tc>
      </w:tr>
    </w:tbl>
    <w:p w:rsidR="009139A0" w:rsidRDefault="009139A0" w:rsidP="00883D5B">
      <w:pPr>
        <w:ind w:left="0" w:firstLine="0"/>
        <w:rPr>
          <w:b/>
          <w:sz w:val="20"/>
          <w:szCs w:val="20"/>
        </w:rPr>
      </w:pPr>
    </w:p>
    <w:p w:rsidR="00D571E8" w:rsidRDefault="00D571E8" w:rsidP="00883D5B">
      <w:pPr>
        <w:ind w:left="0" w:firstLine="0"/>
        <w:rPr>
          <w:b/>
          <w:sz w:val="20"/>
          <w:szCs w:val="20"/>
        </w:rPr>
      </w:pPr>
    </w:p>
    <w:p w:rsidR="00233083" w:rsidRPr="00ED5F15" w:rsidRDefault="00233083" w:rsidP="00883D5B">
      <w:pPr>
        <w:ind w:left="0" w:firstLine="0"/>
        <w:rPr>
          <w:b/>
          <w:sz w:val="20"/>
          <w:szCs w:val="20"/>
        </w:rPr>
      </w:pPr>
      <w:r w:rsidRPr="00ED5F15">
        <w:rPr>
          <w:b/>
          <w:sz w:val="20"/>
          <w:szCs w:val="20"/>
        </w:rPr>
        <w:t>Required Work</w:t>
      </w:r>
    </w:p>
    <w:p w:rsidR="004D235E" w:rsidRDefault="004D235E" w:rsidP="00883D5B">
      <w:pPr>
        <w:ind w:left="0" w:firstLine="0"/>
        <w:rPr>
          <w:sz w:val="20"/>
          <w:szCs w:val="20"/>
        </w:rPr>
      </w:pPr>
    </w:p>
    <w:p w:rsidR="00BA1BE5" w:rsidRDefault="00BA1BE5" w:rsidP="00883D5B">
      <w:pPr>
        <w:ind w:left="0" w:firstLine="0"/>
        <w:rPr>
          <w:sz w:val="20"/>
          <w:szCs w:val="20"/>
        </w:rPr>
      </w:pPr>
      <w:r>
        <w:rPr>
          <w:sz w:val="20"/>
          <w:szCs w:val="20"/>
        </w:rPr>
        <w:t>The</w:t>
      </w:r>
      <w:r w:rsidR="00A556C2">
        <w:rPr>
          <w:sz w:val="20"/>
          <w:szCs w:val="20"/>
        </w:rPr>
        <w:t xml:space="preserve"> areas of </w:t>
      </w:r>
      <w:r w:rsidR="00A556C2" w:rsidRPr="00A556C2">
        <w:rPr>
          <w:b/>
          <w:sz w:val="20"/>
          <w:szCs w:val="20"/>
        </w:rPr>
        <w:t>bold</w:t>
      </w:r>
      <w:r w:rsidR="00A556C2">
        <w:rPr>
          <w:sz w:val="20"/>
          <w:szCs w:val="20"/>
        </w:rPr>
        <w:t xml:space="preserve"> </w:t>
      </w:r>
      <w:r>
        <w:rPr>
          <w:sz w:val="20"/>
          <w:szCs w:val="20"/>
        </w:rPr>
        <w:t xml:space="preserve">text below </w:t>
      </w:r>
      <w:r w:rsidR="00A556C2">
        <w:rPr>
          <w:sz w:val="20"/>
          <w:szCs w:val="20"/>
        </w:rPr>
        <w:t>are items</w:t>
      </w:r>
      <w:r>
        <w:rPr>
          <w:sz w:val="20"/>
          <w:szCs w:val="20"/>
        </w:rPr>
        <w:t xml:space="preserve"> required in your Lab Report.</w:t>
      </w:r>
    </w:p>
    <w:p w:rsidR="0038165F" w:rsidRDefault="0038165F" w:rsidP="00883D5B">
      <w:pPr>
        <w:ind w:left="0" w:firstLine="0"/>
        <w:rPr>
          <w:sz w:val="20"/>
          <w:szCs w:val="20"/>
        </w:rPr>
      </w:pPr>
    </w:p>
    <w:p w:rsidR="007A724A" w:rsidRPr="007A724A" w:rsidRDefault="007A724A" w:rsidP="00883D5B">
      <w:pPr>
        <w:ind w:left="0" w:firstLine="0"/>
        <w:rPr>
          <w:sz w:val="20"/>
          <w:szCs w:val="20"/>
          <w:u w:val="single"/>
        </w:rPr>
      </w:pPr>
      <w:bookmarkStart w:id="0" w:name="OLE_LINK14"/>
      <w:r w:rsidRPr="007A724A">
        <w:rPr>
          <w:sz w:val="20"/>
          <w:szCs w:val="20"/>
          <w:u w:val="single"/>
        </w:rPr>
        <w:t>Part</w:t>
      </w:r>
      <w:r w:rsidR="002D1B6F">
        <w:rPr>
          <w:sz w:val="20"/>
          <w:szCs w:val="20"/>
          <w:u w:val="single"/>
        </w:rPr>
        <w:t>1</w:t>
      </w:r>
      <w:r w:rsidRPr="007A724A">
        <w:rPr>
          <w:sz w:val="20"/>
          <w:szCs w:val="20"/>
          <w:u w:val="single"/>
        </w:rPr>
        <w:t>: Soldering</w:t>
      </w:r>
    </w:p>
    <w:bookmarkEnd w:id="0"/>
    <w:p w:rsidR="007A724A" w:rsidRDefault="007A724A" w:rsidP="00883D5B">
      <w:pPr>
        <w:ind w:left="0" w:firstLine="0"/>
        <w:rPr>
          <w:sz w:val="20"/>
          <w:szCs w:val="20"/>
        </w:rPr>
      </w:pPr>
    </w:p>
    <w:p w:rsidR="008E1AB6" w:rsidRDefault="00F25402" w:rsidP="00883D5B">
      <w:pPr>
        <w:ind w:left="0" w:firstLine="0"/>
        <w:rPr>
          <w:sz w:val="20"/>
          <w:szCs w:val="20"/>
        </w:rPr>
      </w:pPr>
      <w:r>
        <w:rPr>
          <w:sz w:val="20"/>
          <w:szCs w:val="20"/>
        </w:rPr>
        <w:t>T</w:t>
      </w:r>
      <w:r w:rsidR="008E1AB6">
        <w:rPr>
          <w:sz w:val="20"/>
          <w:szCs w:val="20"/>
        </w:rPr>
        <w:t>he ESP8266 has 3.3V inputs and outputs, whereas our Atmega328P microcontroller has 5V inputs and outputs.  We need add additional circuitry to convert the logic levels so that we do no damage the ESP8266 chip.  One way to a</w:t>
      </w:r>
      <w:r w:rsidR="00D571E8">
        <w:rPr>
          <w:sz w:val="20"/>
          <w:szCs w:val="20"/>
        </w:rPr>
        <w:t>ccomplish this is to use a Spark</w:t>
      </w:r>
      <w:r w:rsidR="008E1AB6">
        <w:rPr>
          <w:sz w:val="20"/>
          <w:szCs w:val="20"/>
        </w:rPr>
        <w:t>Fun Bi-Directional Logic Level Converter.  You will need to solder pins to the Converter so that it can be used in your breadboard.</w:t>
      </w:r>
    </w:p>
    <w:p w:rsidR="008E1AB6" w:rsidRDefault="008E1AB6" w:rsidP="008E1AB6">
      <w:pPr>
        <w:ind w:left="0" w:firstLine="0"/>
        <w:jc w:val="center"/>
        <w:rPr>
          <w:sz w:val="20"/>
          <w:szCs w:val="20"/>
        </w:rPr>
      </w:pPr>
      <w:r>
        <w:object w:dxaOrig="9031" w:dyaOrig="6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35pt;height:116.2pt" o:ole="">
            <v:imagedata r:id="rId9" o:title=""/>
          </v:shape>
          <o:OLEObject Type="Embed" ProgID="Visio.Drawing.15" ShapeID="_x0000_i1025" DrawAspect="Content" ObjectID="_1636266126" r:id="rId10"/>
        </w:object>
      </w:r>
    </w:p>
    <w:p w:rsidR="00D571E8" w:rsidRDefault="00D571E8" w:rsidP="00883D5B">
      <w:pPr>
        <w:ind w:left="0" w:firstLine="0"/>
        <w:rPr>
          <w:sz w:val="20"/>
          <w:szCs w:val="20"/>
        </w:rPr>
      </w:pPr>
      <w:r>
        <w:rPr>
          <w:sz w:val="20"/>
          <w:szCs w:val="20"/>
        </w:rPr>
        <w:t>In order to make the ESP8266 breadboard-friendly, you can either use female to male jumper wires (easier) or solder wires to the pins of the ESP8266.</w:t>
      </w:r>
    </w:p>
    <w:p w:rsidR="005A4075" w:rsidRDefault="005A4075" w:rsidP="00883D5B">
      <w:pPr>
        <w:ind w:left="0" w:firstLine="0"/>
        <w:rPr>
          <w:sz w:val="20"/>
          <w:szCs w:val="20"/>
        </w:rPr>
      </w:pPr>
    </w:p>
    <w:p w:rsidR="005A4075" w:rsidRDefault="005A4075" w:rsidP="00D571E8">
      <w:pPr>
        <w:ind w:left="0" w:firstLine="0"/>
        <w:jc w:val="center"/>
        <w:rPr>
          <w:sz w:val="20"/>
          <w:szCs w:val="20"/>
        </w:rPr>
      </w:pPr>
      <w:r>
        <w:object w:dxaOrig="2010" w:dyaOrig="1966">
          <v:shape id="_x0000_i1026" type="#_x0000_t75" style="width:137.1pt;height:134.2pt" o:ole="">
            <v:imagedata r:id="rId11" o:title=""/>
          </v:shape>
          <o:OLEObject Type="Embed" ProgID="Visio.Drawing.15" ShapeID="_x0000_i1026" DrawAspect="Content" ObjectID="_1636266127" r:id="rId12"/>
        </w:object>
      </w:r>
    </w:p>
    <w:p w:rsidR="005A4075" w:rsidRDefault="005A4075" w:rsidP="00883D5B">
      <w:pPr>
        <w:ind w:left="0" w:firstLine="0"/>
        <w:rPr>
          <w:sz w:val="20"/>
          <w:szCs w:val="20"/>
        </w:rPr>
      </w:pPr>
    </w:p>
    <w:p w:rsidR="007A724A" w:rsidRPr="00D37C28" w:rsidRDefault="007A724A" w:rsidP="007A724A">
      <w:pPr>
        <w:ind w:left="0" w:firstLine="0"/>
        <w:rPr>
          <w:b/>
          <w:color w:val="FF0000"/>
          <w:sz w:val="20"/>
          <w:szCs w:val="20"/>
        </w:rPr>
      </w:pPr>
      <w:r w:rsidRPr="00BA1BE5">
        <w:rPr>
          <w:b/>
          <w:sz w:val="20"/>
          <w:szCs w:val="20"/>
        </w:rPr>
        <w:t xml:space="preserve">Include </w:t>
      </w:r>
      <w:r>
        <w:rPr>
          <w:b/>
          <w:sz w:val="20"/>
          <w:szCs w:val="20"/>
        </w:rPr>
        <w:t>pictures of the soldered Logic Level Converter and the ESP8266</w:t>
      </w:r>
      <w:r w:rsidR="00D571E8">
        <w:rPr>
          <w:b/>
          <w:sz w:val="20"/>
          <w:szCs w:val="20"/>
        </w:rPr>
        <w:t xml:space="preserve"> (if you choose to solder wires to it)</w:t>
      </w:r>
      <w:r>
        <w:rPr>
          <w:b/>
          <w:sz w:val="20"/>
          <w:szCs w:val="20"/>
        </w:rPr>
        <w:t xml:space="preserve"> in your Lab Report.</w:t>
      </w:r>
    </w:p>
    <w:p w:rsidR="007A724A" w:rsidRDefault="007A724A" w:rsidP="00883D5B">
      <w:pPr>
        <w:ind w:left="0" w:firstLine="0"/>
        <w:rPr>
          <w:sz w:val="20"/>
          <w:szCs w:val="20"/>
        </w:rPr>
      </w:pPr>
    </w:p>
    <w:p w:rsidR="00FA4E73" w:rsidRDefault="00FA4E73" w:rsidP="00FA4E73">
      <w:pPr>
        <w:ind w:left="0" w:firstLine="0"/>
        <w:rPr>
          <w:b/>
          <w:sz w:val="20"/>
          <w:szCs w:val="20"/>
        </w:rPr>
      </w:pPr>
      <w:r>
        <w:rPr>
          <w:b/>
          <w:sz w:val="20"/>
          <w:szCs w:val="20"/>
        </w:rPr>
        <w:t xml:space="preserve">In your own words, explain why the Logic Level Converter is required and what might occur if the part is not included in the lab. </w:t>
      </w:r>
    </w:p>
    <w:p w:rsidR="00FA4E73" w:rsidRDefault="00FA4E73" w:rsidP="00FA4E73">
      <w:pPr>
        <w:ind w:left="0" w:firstLine="0"/>
        <w:rPr>
          <w:b/>
          <w:sz w:val="20"/>
          <w:szCs w:val="20"/>
        </w:rPr>
      </w:pPr>
    </w:p>
    <w:p w:rsidR="00FA4E73" w:rsidRPr="00D37C28" w:rsidRDefault="00FA4E73" w:rsidP="00FA4E73">
      <w:pPr>
        <w:ind w:left="0" w:firstLine="0"/>
        <w:rPr>
          <w:b/>
          <w:color w:val="FF0000"/>
          <w:sz w:val="20"/>
          <w:szCs w:val="20"/>
        </w:rPr>
      </w:pPr>
      <w:r>
        <w:rPr>
          <w:b/>
          <w:sz w:val="20"/>
          <w:szCs w:val="20"/>
        </w:rPr>
        <w:lastRenderedPageBreak/>
        <w:t>Explain any challenges you had with the soldering tasks in your Lab Report.</w:t>
      </w:r>
    </w:p>
    <w:p w:rsidR="00FA4E73" w:rsidRDefault="00FA4E73" w:rsidP="00883D5B">
      <w:pPr>
        <w:ind w:left="0" w:firstLine="0"/>
        <w:rPr>
          <w:sz w:val="20"/>
          <w:szCs w:val="20"/>
        </w:rPr>
      </w:pPr>
    </w:p>
    <w:p w:rsidR="005B2681" w:rsidRDefault="005B2681" w:rsidP="007A724A">
      <w:pPr>
        <w:ind w:left="0" w:firstLine="0"/>
        <w:rPr>
          <w:sz w:val="20"/>
          <w:szCs w:val="20"/>
          <w:u w:val="single"/>
        </w:rPr>
      </w:pPr>
      <w:bookmarkStart w:id="1" w:name="OLE_LINK15"/>
    </w:p>
    <w:p w:rsidR="007A724A" w:rsidRPr="007A724A" w:rsidRDefault="00012DBD" w:rsidP="007A724A">
      <w:pPr>
        <w:ind w:left="0" w:firstLine="0"/>
        <w:rPr>
          <w:sz w:val="20"/>
          <w:szCs w:val="20"/>
          <w:u w:val="single"/>
        </w:rPr>
      </w:pPr>
      <w:r>
        <w:rPr>
          <w:sz w:val="20"/>
          <w:szCs w:val="20"/>
          <w:u w:val="single"/>
        </w:rPr>
        <w:t>Part2</w:t>
      </w:r>
      <w:r w:rsidR="007A724A" w:rsidRPr="007A724A">
        <w:rPr>
          <w:sz w:val="20"/>
          <w:szCs w:val="20"/>
          <w:u w:val="single"/>
        </w:rPr>
        <w:t xml:space="preserve">: </w:t>
      </w:r>
      <w:r w:rsidR="007A724A">
        <w:rPr>
          <w:sz w:val="20"/>
          <w:szCs w:val="20"/>
          <w:u w:val="single"/>
        </w:rPr>
        <w:t>ESP8</w:t>
      </w:r>
      <w:r w:rsidR="00763C9F">
        <w:rPr>
          <w:sz w:val="20"/>
          <w:szCs w:val="20"/>
          <w:u w:val="single"/>
        </w:rPr>
        <w:t>2</w:t>
      </w:r>
      <w:r w:rsidR="007A724A">
        <w:rPr>
          <w:sz w:val="20"/>
          <w:szCs w:val="20"/>
          <w:u w:val="single"/>
        </w:rPr>
        <w:t>66 Firmware Update</w:t>
      </w:r>
    </w:p>
    <w:bookmarkEnd w:id="1"/>
    <w:p w:rsidR="005A4075" w:rsidRDefault="005A4075" w:rsidP="00883D5B">
      <w:pPr>
        <w:ind w:left="0" w:firstLine="0"/>
        <w:rPr>
          <w:sz w:val="20"/>
          <w:szCs w:val="20"/>
        </w:rPr>
      </w:pPr>
    </w:p>
    <w:p w:rsidR="007A724A" w:rsidRDefault="007A724A" w:rsidP="007A724A">
      <w:pPr>
        <w:ind w:left="0" w:firstLine="0"/>
        <w:rPr>
          <w:sz w:val="20"/>
          <w:szCs w:val="20"/>
        </w:rPr>
      </w:pPr>
      <w:r>
        <w:rPr>
          <w:sz w:val="20"/>
          <w:szCs w:val="20"/>
        </w:rPr>
        <w:t>Next, you will need to upgrade the fi</w:t>
      </w:r>
      <w:r w:rsidR="00267742">
        <w:rPr>
          <w:sz w:val="20"/>
          <w:szCs w:val="20"/>
        </w:rPr>
        <w:t>rmware on the ESP8266 to v0.9.2.2</w:t>
      </w:r>
      <w:r>
        <w:rPr>
          <w:sz w:val="20"/>
          <w:szCs w:val="20"/>
        </w:rPr>
        <w:t xml:space="preserve">.  </w:t>
      </w:r>
      <w:r w:rsidR="005B2681">
        <w:rPr>
          <w:sz w:val="20"/>
          <w:szCs w:val="20"/>
        </w:rPr>
        <w:t xml:space="preserve">See lecture slides for detailed circuit and steps needed. </w:t>
      </w:r>
    </w:p>
    <w:p w:rsidR="007A724A" w:rsidRDefault="007A724A" w:rsidP="00883D5B">
      <w:pPr>
        <w:ind w:left="0" w:firstLine="0"/>
        <w:rPr>
          <w:sz w:val="20"/>
          <w:szCs w:val="20"/>
        </w:rPr>
      </w:pPr>
    </w:p>
    <w:p w:rsidR="00FA4E73" w:rsidRDefault="00FA4E73" w:rsidP="00FA4E73">
      <w:pPr>
        <w:ind w:left="0" w:firstLine="0"/>
        <w:rPr>
          <w:b/>
          <w:sz w:val="20"/>
          <w:szCs w:val="20"/>
        </w:rPr>
      </w:pPr>
      <w:r w:rsidRPr="00BA1BE5">
        <w:rPr>
          <w:b/>
          <w:sz w:val="20"/>
          <w:szCs w:val="20"/>
        </w:rPr>
        <w:t xml:space="preserve">Include </w:t>
      </w:r>
      <w:r>
        <w:rPr>
          <w:b/>
          <w:sz w:val="20"/>
          <w:szCs w:val="20"/>
        </w:rPr>
        <w:t>a screenshot of the nodemcu software while performing the firmware update in your Lab Report.</w:t>
      </w:r>
    </w:p>
    <w:p w:rsidR="00FA4E73" w:rsidRDefault="00FA4E73" w:rsidP="00FA4E73">
      <w:pPr>
        <w:ind w:left="0" w:firstLine="0"/>
        <w:rPr>
          <w:b/>
          <w:sz w:val="20"/>
          <w:szCs w:val="20"/>
        </w:rPr>
      </w:pPr>
      <w:r w:rsidRPr="00BA1BE5">
        <w:rPr>
          <w:b/>
          <w:sz w:val="20"/>
          <w:szCs w:val="20"/>
        </w:rPr>
        <w:t xml:space="preserve">Include </w:t>
      </w:r>
      <w:r>
        <w:rPr>
          <w:b/>
          <w:sz w:val="20"/>
          <w:szCs w:val="20"/>
        </w:rPr>
        <w:t>a screenshot of the TeraTerm output when you verify the new firmware version with the “AT+GMR” command in your Lab Report.</w:t>
      </w:r>
    </w:p>
    <w:p w:rsidR="00FA4E73" w:rsidRDefault="00FA4E73" w:rsidP="00883D5B">
      <w:pPr>
        <w:ind w:left="0" w:firstLine="0"/>
        <w:rPr>
          <w:sz w:val="20"/>
          <w:szCs w:val="20"/>
        </w:rPr>
      </w:pPr>
    </w:p>
    <w:p w:rsidR="007A724A" w:rsidRPr="007A724A" w:rsidRDefault="007A724A" w:rsidP="00883D5B">
      <w:pPr>
        <w:ind w:left="0" w:firstLine="0"/>
        <w:rPr>
          <w:sz w:val="20"/>
          <w:szCs w:val="20"/>
          <w:u w:val="single"/>
        </w:rPr>
      </w:pPr>
      <w:bookmarkStart w:id="2" w:name="OLE_LINK16"/>
      <w:r w:rsidRPr="007A724A">
        <w:rPr>
          <w:sz w:val="20"/>
          <w:szCs w:val="20"/>
          <w:u w:val="single"/>
        </w:rPr>
        <w:t>Part3: Arduino Sketch for WiFi Server</w:t>
      </w:r>
      <w:r w:rsidR="00267742" w:rsidRPr="00267742">
        <w:rPr>
          <w:noProof/>
        </w:rPr>
        <w:t xml:space="preserve"> </w:t>
      </w:r>
    </w:p>
    <w:bookmarkEnd w:id="2"/>
    <w:p w:rsidR="007A724A" w:rsidRDefault="007A724A" w:rsidP="00883D5B">
      <w:pPr>
        <w:ind w:left="0" w:firstLine="0"/>
        <w:rPr>
          <w:sz w:val="20"/>
          <w:szCs w:val="20"/>
        </w:rPr>
      </w:pPr>
    </w:p>
    <w:p w:rsidR="00075F16" w:rsidRDefault="00267742" w:rsidP="00883D5B">
      <w:pPr>
        <w:ind w:left="0" w:firstLine="0"/>
        <w:rPr>
          <w:sz w:val="20"/>
          <w:szCs w:val="20"/>
        </w:rPr>
      </w:pPr>
      <w:r>
        <w:rPr>
          <w:sz w:val="20"/>
          <w:szCs w:val="20"/>
        </w:rPr>
        <w:t xml:space="preserve">Remove the FTDI board and connect to Arduino. </w:t>
      </w:r>
      <w:r w:rsidR="005A4075">
        <w:rPr>
          <w:sz w:val="20"/>
          <w:szCs w:val="20"/>
        </w:rPr>
        <w:t>The following figure shows the complete circuit you need to build for this part of the lab.</w:t>
      </w:r>
    </w:p>
    <w:p w:rsidR="005A4075" w:rsidRDefault="00267742" w:rsidP="00883D5B">
      <w:pPr>
        <w:ind w:left="0" w:firstLine="0"/>
        <w:rPr>
          <w:sz w:val="20"/>
          <w:szCs w:val="20"/>
        </w:rPr>
      </w:pPr>
      <w:r w:rsidRPr="00267742">
        <w:rPr>
          <w:noProof/>
        </w:rPr>
        <mc:AlternateContent>
          <mc:Choice Requires="wps">
            <w:drawing>
              <wp:anchor distT="0" distB="0" distL="114300" distR="114300" simplePos="0" relativeHeight="251662336" behindDoc="0" locked="0" layoutInCell="1" allowOverlap="1" wp14:anchorId="53E8CC9B" wp14:editId="24FE35FB">
                <wp:simplePos x="0" y="0"/>
                <wp:positionH relativeFrom="column">
                  <wp:posOffset>2228419</wp:posOffset>
                </wp:positionH>
                <wp:positionV relativeFrom="paragraph">
                  <wp:posOffset>100330</wp:posOffset>
                </wp:positionV>
                <wp:extent cx="533400" cy="215265"/>
                <wp:effectExtent l="0" t="0" r="0" b="0"/>
                <wp:wrapNone/>
                <wp:docPr id="7" name="TextBox 6"/>
                <wp:cNvGraphicFramePr/>
                <a:graphic xmlns:a="http://schemas.openxmlformats.org/drawingml/2006/main">
                  <a:graphicData uri="http://schemas.microsoft.com/office/word/2010/wordprocessingShape">
                    <wps:wsp>
                      <wps:cNvSpPr txBox="1"/>
                      <wps:spPr>
                        <a:xfrm>
                          <a:off x="0" y="0"/>
                          <a:ext cx="533400" cy="215265"/>
                        </a:xfrm>
                        <a:prstGeom prst="rect">
                          <a:avLst/>
                        </a:prstGeom>
                        <a:solidFill>
                          <a:schemeClr val="bg1"/>
                        </a:solidFill>
                      </wps:spPr>
                      <wps:txbx>
                        <w:txbxContent>
                          <w:p w:rsidR="00267742" w:rsidRDefault="00267742" w:rsidP="00267742">
                            <w:pPr>
                              <w:pStyle w:val="NormalWeb"/>
                              <w:spacing w:before="0" w:beforeAutospacing="0" w:after="0" w:afterAutospacing="0"/>
                            </w:pPr>
                            <w:r>
                              <w:rPr>
                                <w:rFonts w:asciiTheme="minorHAnsi" w:hAnsi="Calibri" w:cstheme="minorBidi"/>
                                <w:color w:val="000000" w:themeColor="text1"/>
                                <w:kern w:val="24"/>
                                <w:sz w:val="16"/>
                                <w:szCs w:val="16"/>
                              </w:rPr>
                              <w:t>TX_33V</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175.45pt;margin-top:7.9pt;width:42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" fillcolor="white [3212]" stroked="f">
                <v:textbox style="mso-fit-shape-to-text:t">
                  <w:txbxContent>
                    <w:p w:rsidR="00267742" w:rsidRDefault="00267742" w:rsidP="00267742">
                      <w:pPr>
                        <w:pStyle w:val="NormalWeb"/>
                        <w:spacing w:before="0" w:beforeAutospacing="0" w:after="0" w:afterAutospacing="0"/>
                      </w:pPr>
                      <w:r>
                        <w:rPr>
                          <w:rFonts w:asciiTheme="minorHAnsi" w:hAnsi="Calibri" w:cstheme="minorBidi"/>
                          <w:color w:val="000000" w:themeColor="text1"/>
                          <w:kern w:val="24"/>
                          <w:sz w:val="16"/>
                          <w:szCs w:val="16"/>
                        </w:rPr>
                        <w:t>TX_33V</w:t>
                      </w:r>
                    </w:p>
                  </w:txbxContent>
                </v:textbox>
              </v:shape>
            </w:pict>
          </mc:Fallback>
        </mc:AlternateContent>
      </w:r>
    </w:p>
    <w:p w:rsidR="005A4075" w:rsidRDefault="00267742" w:rsidP="00883D5B">
      <w:pPr>
        <w:ind w:left="0" w:firstLine="0"/>
        <w:rPr>
          <w:sz w:val="20"/>
          <w:szCs w:val="20"/>
        </w:rPr>
      </w:pPr>
      <w:r w:rsidRPr="00267742">
        <w:rPr>
          <w:noProof/>
        </w:rPr>
        <mc:AlternateContent>
          <mc:Choice Requires="wps">
            <w:drawing>
              <wp:anchor distT="0" distB="0" distL="114300" distR="114300" simplePos="0" relativeHeight="251660288" behindDoc="0" locked="0" layoutInCell="1" allowOverlap="1" wp14:anchorId="7C42D603" wp14:editId="2B192A66">
                <wp:simplePos x="0" y="0"/>
                <wp:positionH relativeFrom="column">
                  <wp:posOffset>3070632</wp:posOffset>
                </wp:positionH>
                <wp:positionV relativeFrom="paragraph">
                  <wp:posOffset>560172</wp:posOffset>
                </wp:positionV>
                <wp:extent cx="685800" cy="178435"/>
                <wp:effectExtent l="38100" t="38100" r="38100" b="31115"/>
                <wp:wrapNone/>
                <wp:docPr id="2" name="TextBox 3"/>
                <wp:cNvGraphicFramePr/>
                <a:graphic xmlns:a="http://schemas.openxmlformats.org/drawingml/2006/main">
                  <a:graphicData uri="http://schemas.microsoft.com/office/word/2010/wordprocessingShape">
                    <wps:wsp>
                      <wps:cNvSpPr txBox="1"/>
                      <wps:spPr>
                        <a:xfrm>
                          <a:off x="0" y="0"/>
                          <a:ext cx="685800" cy="178435"/>
                        </a:xfrm>
                        <a:prstGeom prst="rect">
                          <a:avLst/>
                        </a:prstGeom>
                        <a:solidFill>
                          <a:schemeClr val="bg1"/>
                        </a:solidFill>
                        <a:effectLst>
                          <a:glow rad="127000">
                            <a:schemeClr val="accent1">
                              <a:alpha val="0"/>
                            </a:schemeClr>
                          </a:glow>
                        </a:effectLst>
                      </wps:spPr>
                      <wps:txbx>
                        <w:txbxContent>
                          <w:p w:rsidR="00267742" w:rsidRDefault="00267742" w:rsidP="00267742">
                            <w:pPr>
                              <w:pStyle w:val="NormalWeb"/>
                              <w:spacing w:before="0" w:beforeAutospacing="0" w:after="0" w:afterAutospacing="0"/>
                            </w:pPr>
                            <w:r>
                              <w:rPr>
                                <w:rFonts w:asciiTheme="minorHAnsi" w:hAnsi="Calibri" w:cstheme="minorBidi"/>
                                <w:color w:val="000000" w:themeColor="text1"/>
                                <w:kern w:val="24"/>
                                <w:sz w:val="16"/>
                                <w:szCs w:val="16"/>
                              </w:rPr>
                              <w:t>RX_33V</w:t>
                            </w:r>
                          </w:p>
                        </w:txbxContent>
                      </wps:txbx>
                      <wps:bodyPr wrap="square" rtlCol="0">
                        <a:noAutofit/>
                      </wps:bodyPr>
                    </wps:wsp>
                  </a:graphicData>
                </a:graphic>
                <wp14:sizeRelV relativeFrom="margin">
                  <wp14:pctHeight>0</wp14:pctHeight>
                </wp14:sizeRelV>
              </wp:anchor>
            </w:drawing>
          </mc:Choice>
          <mc:Fallback>
            <w:pict>
              <v:shape id="TextBox 3" o:spid="_x0000_s1027" type="#_x0000_t202" style="position:absolute;margin-left:241.8pt;margin-top:44.1pt;width:54pt;height:1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" fillcolor="white [3212]" stroked="f">
                <v:textbox>
                  <w:txbxContent>
                    <w:p w:rsidR="00267742" w:rsidRDefault="00267742" w:rsidP="00267742">
                      <w:pPr>
                        <w:pStyle w:val="NormalWeb"/>
                        <w:spacing w:before="0" w:beforeAutospacing="0" w:after="0" w:afterAutospacing="0"/>
                      </w:pPr>
                      <w:r>
                        <w:rPr>
                          <w:rFonts w:asciiTheme="minorHAnsi" w:hAnsi="Calibri" w:cstheme="minorBidi"/>
                          <w:color w:val="000000" w:themeColor="text1"/>
                          <w:kern w:val="24"/>
                          <w:sz w:val="16"/>
                          <w:szCs w:val="16"/>
                        </w:rPr>
                        <w:t>RX_33V</w:t>
                      </w:r>
                    </w:p>
                  </w:txbxContent>
                </v:textbox>
              </v:shape>
            </w:pict>
          </mc:Fallback>
        </mc:AlternateContent>
      </w:r>
      <w:r w:rsidR="00F25402">
        <w:object w:dxaOrig="13260" w:dyaOrig="5475">
          <v:shape id="_x0000_i1027" type="#_x0000_t75" style="width:530.4pt;height:219.55pt" o:ole="">
            <v:imagedata r:id="rId13" o:title=""/>
          </v:shape>
          <o:OLEObject Type="Embed" ProgID="Visio.Drawing.15" ShapeID="_x0000_i1027" DrawAspect="Content" ObjectID="_1636266128" r:id="rId14"/>
        </w:object>
      </w:r>
    </w:p>
    <w:p w:rsidR="00AD25DF" w:rsidRDefault="00267742" w:rsidP="00883D5B">
      <w:pPr>
        <w:ind w:left="0" w:firstLine="0"/>
        <w:rPr>
          <w:sz w:val="20"/>
          <w:szCs w:val="20"/>
        </w:rPr>
      </w:pPr>
      <w:r>
        <w:rPr>
          <w:sz w:val="20"/>
          <w:szCs w:val="20"/>
        </w:rPr>
        <w:t>For this part of the lab you,</w:t>
      </w:r>
      <w:r w:rsidR="007A724A">
        <w:rPr>
          <w:sz w:val="20"/>
          <w:szCs w:val="20"/>
        </w:rPr>
        <w:t xml:space="preserve"> use the WiFi.ino sketch included in the </w:t>
      </w:r>
      <w:r w:rsidR="00C157FD">
        <w:rPr>
          <w:sz w:val="20"/>
          <w:szCs w:val="20"/>
        </w:rPr>
        <w:t>Canvas</w:t>
      </w:r>
      <w:r w:rsidR="007A724A">
        <w:rPr>
          <w:sz w:val="20"/>
          <w:szCs w:val="20"/>
        </w:rPr>
        <w:t xml:space="preserve"> folder.</w:t>
      </w:r>
    </w:p>
    <w:p w:rsidR="007A724A" w:rsidRDefault="007A724A" w:rsidP="00883D5B">
      <w:pPr>
        <w:ind w:left="0" w:firstLine="0"/>
        <w:rPr>
          <w:sz w:val="20"/>
          <w:szCs w:val="20"/>
        </w:rPr>
      </w:pPr>
    </w:p>
    <w:p w:rsidR="00D11643" w:rsidRDefault="00D11643" w:rsidP="00883D5B">
      <w:pPr>
        <w:ind w:left="0" w:firstLine="0"/>
        <w:rPr>
          <w:sz w:val="20"/>
          <w:szCs w:val="20"/>
        </w:rPr>
      </w:pPr>
      <w:r>
        <w:rPr>
          <w:sz w:val="20"/>
          <w:szCs w:val="20"/>
        </w:rPr>
        <w:t>Note, you will need to change the code on line 49 to your wireless network SSID and Password.</w:t>
      </w:r>
    </w:p>
    <w:p w:rsidR="00F248FD" w:rsidRDefault="00F248FD" w:rsidP="00883D5B">
      <w:pPr>
        <w:ind w:left="0" w:firstLine="0"/>
        <w:rPr>
          <w:sz w:val="20"/>
          <w:szCs w:val="20"/>
        </w:rPr>
      </w:pPr>
    </w:p>
    <w:p w:rsidR="00F248FD" w:rsidRDefault="00F248FD" w:rsidP="00883D5B">
      <w:pPr>
        <w:ind w:left="0" w:firstLine="0"/>
        <w:rPr>
          <w:sz w:val="20"/>
          <w:szCs w:val="20"/>
        </w:rPr>
      </w:pPr>
      <w:r>
        <w:rPr>
          <w:sz w:val="20"/>
          <w:szCs w:val="20"/>
        </w:rPr>
        <w:t xml:space="preserve">Also, this sketch uses microcontroller memory very </w:t>
      </w:r>
      <w:r w:rsidR="00267742">
        <w:rPr>
          <w:sz w:val="20"/>
          <w:szCs w:val="20"/>
        </w:rPr>
        <w:t>inefficiently</w:t>
      </w:r>
      <w:r>
        <w:rPr>
          <w:sz w:val="20"/>
          <w:szCs w:val="20"/>
        </w:rPr>
        <w:t>.  You will notice a message stating “</w:t>
      </w:r>
      <w:r w:rsidRPr="00F248FD">
        <w:rPr>
          <w:sz w:val="20"/>
          <w:szCs w:val="20"/>
        </w:rPr>
        <w:t>Low memory available, stability problems may occur.</w:t>
      </w:r>
      <w:r>
        <w:rPr>
          <w:sz w:val="20"/>
          <w:szCs w:val="20"/>
        </w:rPr>
        <w:t xml:space="preserve">”  This is normal and has not caused problems in any testing so far. </w:t>
      </w:r>
    </w:p>
    <w:p w:rsidR="008E1AB6" w:rsidRDefault="008E1AB6" w:rsidP="00883D5B">
      <w:pPr>
        <w:ind w:left="0" w:firstLine="0"/>
        <w:rPr>
          <w:sz w:val="20"/>
          <w:szCs w:val="20"/>
        </w:rPr>
      </w:pPr>
    </w:p>
    <w:p w:rsidR="00F248FD" w:rsidRDefault="00F248FD" w:rsidP="00F248FD">
      <w:pPr>
        <w:ind w:left="0" w:firstLine="0"/>
        <w:rPr>
          <w:b/>
          <w:sz w:val="20"/>
          <w:szCs w:val="20"/>
        </w:rPr>
      </w:pPr>
      <w:r w:rsidRPr="00BA1BE5">
        <w:rPr>
          <w:b/>
          <w:sz w:val="20"/>
          <w:szCs w:val="20"/>
        </w:rPr>
        <w:t xml:space="preserve">Include </w:t>
      </w:r>
      <w:r>
        <w:rPr>
          <w:b/>
          <w:sz w:val="20"/>
          <w:szCs w:val="20"/>
        </w:rPr>
        <w:t>a complete description of t</w:t>
      </w:r>
      <w:r w:rsidR="00267742">
        <w:rPr>
          <w:b/>
          <w:sz w:val="20"/>
          <w:szCs w:val="20"/>
        </w:rPr>
        <w:t>he sketch in your Lab Report that</w:t>
      </w:r>
      <w:r>
        <w:rPr>
          <w:b/>
          <w:sz w:val="20"/>
          <w:szCs w:val="20"/>
        </w:rPr>
        <w:t xml:space="preserve"> describes the functionality of each part of the code.  You</w:t>
      </w:r>
      <w:r w:rsidR="00267742">
        <w:rPr>
          <w:b/>
          <w:sz w:val="20"/>
          <w:szCs w:val="20"/>
        </w:rPr>
        <w:t xml:space="preserve">r </w:t>
      </w:r>
      <w:r>
        <w:rPr>
          <w:b/>
          <w:sz w:val="20"/>
          <w:szCs w:val="20"/>
        </w:rPr>
        <w:t>goal should be to demo</w:t>
      </w:r>
      <w:r w:rsidR="00267742">
        <w:rPr>
          <w:b/>
          <w:sz w:val="20"/>
          <w:szCs w:val="20"/>
        </w:rPr>
        <w:t>n</w:t>
      </w:r>
      <w:r>
        <w:rPr>
          <w:b/>
          <w:sz w:val="20"/>
          <w:szCs w:val="20"/>
        </w:rPr>
        <w:t>strate a complete understanding of the operation of the code and the AT commands sent to the WiFi module.</w:t>
      </w:r>
      <w:r w:rsidR="00267742">
        <w:rPr>
          <w:b/>
          <w:sz w:val="20"/>
          <w:szCs w:val="20"/>
        </w:rPr>
        <w:t xml:space="preserve"> (Link to comma</w:t>
      </w:r>
      <w:r w:rsidR="00DE116B">
        <w:rPr>
          <w:b/>
          <w:sz w:val="20"/>
          <w:szCs w:val="20"/>
        </w:rPr>
        <w:t>nd reference in lecture slides)</w:t>
      </w:r>
    </w:p>
    <w:p w:rsidR="00F248FD" w:rsidRDefault="00F248FD" w:rsidP="00F248FD">
      <w:pPr>
        <w:ind w:left="0" w:firstLine="0"/>
        <w:rPr>
          <w:b/>
          <w:sz w:val="20"/>
          <w:szCs w:val="20"/>
        </w:rPr>
      </w:pPr>
    </w:p>
    <w:p w:rsidR="00F248FD" w:rsidRDefault="00F248FD" w:rsidP="00F248FD">
      <w:pPr>
        <w:ind w:left="0" w:firstLine="0"/>
        <w:rPr>
          <w:b/>
          <w:sz w:val="20"/>
          <w:szCs w:val="20"/>
        </w:rPr>
      </w:pPr>
      <w:r>
        <w:rPr>
          <w:b/>
          <w:sz w:val="20"/>
          <w:szCs w:val="20"/>
        </w:rPr>
        <w:t>Include an explanation of why the SoftwareSerial.h file is required for this lab in your Lab Report.</w:t>
      </w:r>
    </w:p>
    <w:p w:rsidR="00F248FD" w:rsidRDefault="00F248FD" w:rsidP="00F248FD">
      <w:pPr>
        <w:ind w:left="0" w:firstLine="0"/>
        <w:rPr>
          <w:b/>
          <w:sz w:val="20"/>
          <w:szCs w:val="20"/>
        </w:rPr>
      </w:pPr>
    </w:p>
    <w:p w:rsidR="00CD479D" w:rsidRDefault="00BC5D83" w:rsidP="00883D5B">
      <w:pPr>
        <w:ind w:left="0" w:firstLine="0"/>
        <w:rPr>
          <w:sz w:val="20"/>
          <w:szCs w:val="20"/>
        </w:rPr>
      </w:pPr>
      <w:r>
        <w:rPr>
          <w:sz w:val="20"/>
          <w:szCs w:val="20"/>
        </w:rPr>
        <w:t>Open the Serial Monitor and set the baud rate for 9600.  When you have everything connected properly, you should see the following output:</w:t>
      </w:r>
    </w:p>
    <w:p w:rsidR="00BC5D83" w:rsidRDefault="00BC5D83" w:rsidP="00883D5B">
      <w:pPr>
        <w:ind w:left="0" w:firstLine="0"/>
        <w:rPr>
          <w:sz w:val="20"/>
          <w:szCs w:val="20"/>
        </w:rPr>
      </w:pPr>
    </w:p>
    <w:p w:rsidR="00BC5D83" w:rsidRDefault="00BC5D83" w:rsidP="00883D5B">
      <w:pPr>
        <w:ind w:left="0" w:firstLine="0"/>
        <w:rPr>
          <w:noProof/>
        </w:rPr>
      </w:pPr>
      <w:r>
        <w:rPr>
          <w:noProof/>
        </w:rPr>
        <w:lastRenderedPageBreak/>
        <w:drawing>
          <wp:inline distT="0" distB="0" distL="0" distR="0" wp14:anchorId="3B431935" wp14:editId="75AA5E22">
            <wp:extent cx="1937432" cy="2338726"/>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7538" cy="2350926"/>
                    </a:xfrm>
                    <a:prstGeom prst="rect">
                      <a:avLst/>
                    </a:prstGeom>
                  </pic:spPr>
                </pic:pic>
              </a:graphicData>
            </a:graphic>
          </wp:inline>
        </w:drawing>
      </w:r>
      <w:r w:rsidRPr="00BC5D83">
        <w:rPr>
          <w:noProof/>
        </w:rPr>
        <w:t xml:space="preserve"> </w:t>
      </w:r>
      <w:r>
        <w:rPr>
          <w:noProof/>
        </w:rPr>
        <w:drawing>
          <wp:inline distT="0" distB="0" distL="0" distR="0" wp14:anchorId="77C3070F" wp14:editId="10709AA8">
            <wp:extent cx="1938779" cy="2340352"/>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5733" cy="2397031"/>
                    </a:xfrm>
                    <a:prstGeom prst="rect">
                      <a:avLst/>
                    </a:prstGeom>
                  </pic:spPr>
                </pic:pic>
              </a:graphicData>
            </a:graphic>
          </wp:inline>
        </w:drawing>
      </w:r>
    </w:p>
    <w:p w:rsidR="0071116E" w:rsidRDefault="0071116E" w:rsidP="00883D5B">
      <w:pPr>
        <w:ind w:left="0" w:firstLine="0"/>
        <w:rPr>
          <w:sz w:val="20"/>
          <w:szCs w:val="20"/>
        </w:rPr>
      </w:pPr>
    </w:p>
    <w:p w:rsidR="00CD479D" w:rsidRDefault="00BC5D83" w:rsidP="00883D5B">
      <w:pPr>
        <w:ind w:left="0" w:firstLine="0"/>
        <w:rPr>
          <w:sz w:val="20"/>
          <w:szCs w:val="20"/>
        </w:rPr>
      </w:pPr>
      <w:r>
        <w:rPr>
          <w:sz w:val="20"/>
          <w:szCs w:val="20"/>
        </w:rPr>
        <w:t>The wireless network must be running DHCP in order to assign the WiFi module an IP address.  In this example, the IP address that was assigned is 192.168.1.102.  This example uses a wireless router with SSID=OITGuest and Password=DEADBEEF.</w:t>
      </w:r>
    </w:p>
    <w:p w:rsidR="00BC5D83" w:rsidRDefault="00BC5D83" w:rsidP="00883D5B">
      <w:pPr>
        <w:ind w:left="0" w:firstLine="0"/>
        <w:rPr>
          <w:sz w:val="20"/>
          <w:szCs w:val="20"/>
        </w:rPr>
      </w:pPr>
    </w:p>
    <w:p w:rsidR="00BC5D83" w:rsidRDefault="00BC5D83" w:rsidP="00BC5D83">
      <w:pPr>
        <w:ind w:left="0" w:firstLine="0"/>
        <w:rPr>
          <w:b/>
          <w:sz w:val="20"/>
          <w:szCs w:val="20"/>
        </w:rPr>
      </w:pPr>
      <w:r>
        <w:rPr>
          <w:b/>
          <w:sz w:val="20"/>
          <w:szCs w:val="20"/>
        </w:rPr>
        <w:t>Include screenshots of this output in your Lab Report.</w:t>
      </w:r>
    </w:p>
    <w:p w:rsidR="00BC5D83" w:rsidRDefault="00BC5D83" w:rsidP="00883D5B">
      <w:pPr>
        <w:ind w:left="0" w:firstLine="0"/>
        <w:rPr>
          <w:sz w:val="20"/>
          <w:szCs w:val="20"/>
        </w:rPr>
      </w:pPr>
    </w:p>
    <w:p w:rsidR="00BC5D83" w:rsidRDefault="00BC5D83" w:rsidP="00883D5B">
      <w:pPr>
        <w:ind w:left="0" w:firstLine="0"/>
        <w:rPr>
          <w:sz w:val="20"/>
          <w:szCs w:val="20"/>
        </w:rPr>
      </w:pPr>
      <w:r>
        <w:rPr>
          <w:sz w:val="20"/>
          <w:szCs w:val="20"/>
        </w:rPr>
        <w:t>At this point, the microcontroller is waiting for a client to connect and request a webpage.</w:t>
      </w:r>
    </w:p>
    <w:p w:rsidR="00BC5D83" w:rsidRDefault="00BC5D83" w:rsidP="00883D5B">
      <w:pPr>
        <w:ind w:left="0" w:firstLine="0"/>
        <w:rPr>
          <w:sz w:val="20"/>
          <w:szCs w:val="20"/>
        </w:rPr>
      </w:pPr>
    </w:p>
    <w:p w:rsidR="00CD479D" w:rsidRDefault="00BC5D83" w:rsidP="00883D5B">
      <w:pPr>
        <w:ind w:left="0" w:firstLine="0"/>
        <w:rPr>
          <w:sz w:val="20"/>
          <w:szCs w:val="20"/>
        </w:rPr>
      </w:pPr>
      <w:r>
        <w:rPr>
          <w:sz w:val="20"/>
          <w:szCs w:val="20"/>
        </w:rPr>
        <w:t>Use a PC that can connect to your wireless network and open a browser to IP address 192.168.1.102.  You should see the following output on the Serial Monitor:</w:t>
      </w:r>
    </w:p>
    <w:p w:rsidR="00BC5D83" w:rsidRDefault="00BC5D83" w:rsidP="00883D5B">
      <w:pPr>
        <w:ind w:left="0" w:firstLine="0"/>
        <w:rPr>
          <w:sz w:val="20"/>
          <w:szCs w:val="20"/>
        </w:rPr>
      </w:pPr>
    </w:p>
    <w:p w:rsidR="00BC5D83" w:rsidRDefault="00BC5D83" w:rsidP="00883D5B">
      <w:pPr>
        <w:ind w:left="0" w:firstLine="0"/>
        <w:rPr>
          <w:sz w:val="20"/>
          <w:szCs w:val="20"/>
        </w:rPr>
      </w:pPr>
      <w:r>
        <w:rPr>
          <w:noProof/>
        </w:rPr>
        <w:drawing>
          <wp:inline distT="0" distB="0" distL="0" distR="0" wp14:anchorId="40EEE643" wp14:editId="1DABED9C">
            <wp:extent cx="1756659" cy="2120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6249" cy="2144157"/>
                    </a:xfrm>
                    <a:prstGeom prst="rect">
                      <a:avLst/>
                    </a:prstGeom>
                  </pic:spPr>
                </pic:pic>
              </a:graphicData>
            </a:graphic>
          </wp:inline>
        </w:drawing>
      </w:r>
    </w:p>
    <w:p w:rsidR="00BC5D83" w:rsidRDefault="00BC5D83" w:rsidP="00883D5B">
      <w:pPr>
        <w:ind w:left="0" w:firstLine="0"/>
        <w:rPr>
          <w:sz w:val="20"/>
          <w:szCs w:val="20"/>
        </w:rPr>
      </w:pPr>
    </w:p>
    <w:p w:rsidR="00BC5D83" w:rsidRDefault="00BC5D83" w:rsidP="00883D5B">
      <w:pPr>
        <w:ind w:left="0" w:firstLine="0"/>
        <w:rPr>
          <w:sz w:val="20"/>
          <w:szCs w:val="20"/>
        </w:rPr>
      </w:pPr>
      <w:r>
        <w:rPr>
          <w:sz w:val="20"/>
          <w:szCs w:val="20"/>
        </w:rPr>
        <w:t>The webpage displayed in the browser should look like:</w:t>
      </w:r>
    </w:p>
    <w:p w:rsidR="00BC5D83" w:rsidRDefault="00BC5D83" w:rsidP="00883D5B">
      <w:pPr>
        <w:ind w:left="0" w:firstLine="0"/>
        <w:rPr>
          <w:sz w:val="20"/>
          <w:szCs w:val="20"/>
        </w:rPr>
      </w:pPr>
    </w:p>
    <w:p w:rsidR="0012050C" w:rsidRDefault="0012050C" w:rsidP="00883D5B">
      <w:pPr>
        <w:ind w:left="0" w:firstLine="0"/>
        <w:rPr>
          <w:noProof/>
        </w:rPr>
      </w:pPr>
      <w:r>
        <w:rPr>
          <w:noProof/>
        </w:rPr>
        <w:lastRenderedPageBreak/>
        <w:drawing>
          <wp:inline distT="0" distB="0" distL="0" distR="0" wp14:anchorId="1CD0E74D" wp14:editId="3EDE1D36">
            <wp:extent cx="1732327" cy="2260756"/>
            <wp:effectExtent l="0" t="0" r="127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1744724" cy="2276934"/>
                    </a:xfrm>
                    <a:prstGeom prst="rect">
                      <a:avLst/>
                    </a:prstGeom>
                  </pic:spPr>
                </pic:pic>
              </a:graphicData>
            </a:graphic>
          </wp:inline>
        </w:drawing>
      </w:r>
    </w:p>
    <w:p w:rsidR="0012050C" w:rsidRDefault="0012050C" w:rsidP="00883D5B">
      <w:pPr>
        <w:ind w:left="0" w:firstLine="0"/>
        <w:rPr>
          <w:noProof/>
        </w:rPr>
      </w:pPr>
    </w:p>
    <w:p w:rsidR="0012050C" w:rsidRDefault="0012050C" w:rsidP="00883D5B">
      <w:pPr>
        <w:ind w:left="0" w:firstLine="0"/>
        <w:rPr>
          <w:noProof/>
        </w:rPr>
      </w:pPr>
      <w:r>
        <w:rPr>
          <w:noProof/>
        </w:rPr>
        <w:t>Enter your name in the text entry box and click submit.</w:t>
      </w:r>
      <w:r w:rsidR="00C77792">
        <w:rPr>
          <w:noProof/>
        </w:rPr>
        <w:t xml:space="preserve">  The microcontroller should generate a new webpage, display your name (text you entered), and the number of times the webpage has been requested.  The output will look similar to the following figure.</w:t>
      </w:r>
    </w:p>
    <w:p w:rsidR="0071116E" w:rsidRDefault="0071116E" w:rsidP="00883D5B">
      <w:pPr>
        <w:ind w:left="0" w:firstLine="0"/>
        <w:rPr>
          <w:noProof/>
        </w:rPr>
      </w:pPr>
      <w:bookmarkStart w:id="3" w:name="_GoBack"/>
      <w:bookmarkEnd w:id="3"/>
    </w:p>
    <w:p w:rsidR="00BC5D83" w:rsidRDefault="0012050C" w:rsidP="00883D5B">
      <w:pPr>
        <w:ind w:left="0" w:firstLine="0"/>
        <w:rPr>
          <w:sz w:val="20"/>
          <w:szCs w:val="20"/>
        </w:rPr>
      </w:pPr>
      <w:r w:rsidRPr="0012050C">
        <w:rPr>
          <w:noProof/>
        </w:rPr>
        <w:t xml:space="preserve"> </w:t>
      </w:r>
      <w:r w:rsidRPr="0012050C">
        <w:rPr>
          <w:noProof/>
          <w:sz w:val="20"/>
          <w:szCs w:val="20"/>
        </w:rPr>
        <w:drawing>
          <wp:inline distT="0" distB="0" distL="0" distR="0" wp14:anchorId="4C007474" wp14:editId="0011704F">
            <wp:extent cx="1735182" cy="2264482"/>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1774980" cy="2316420"/>
                    </a:xfrm>
                    <a:prstGeom prst="rect">
                      <a:avLst/>
                    </a:prstGeom>
                  </pic:spPr>
                </pic:pic>
              </a:graphicData>
            </a:graphic>
          </wp:inline>
        </w:drawing>
      </w:r>
    </w:p>
    <w:p w:rsidR="00BC5D83" w:rsidRDefault="00BC5D83" w:rsidP="00883D5B">
      <w:pPr>
        <w:ind w:left="0" w:firstLine="0"/>
        <w:rPr>
          <w:sz w:val="20"/>
          <w:szCs w:val="20"/>
        </w:rPr>
      </w:pPr>
    </w:p>
    <w:p w:rsidR="00C77792" w:rsidRDefault="00C77792" w:rsidP="00C77792">
      <w:pPr>
        <w:ind w:left="0" w:firstLine="0"/>
        <w:rPr>
          <w:b/>
          <w:sz w:val="20"/>
          <w:szCs w:val="20"/>
        </w:rPr>
      </w:pPr>
      <w:r>
        <w:rPr>
          <w:b/>
          <w:sz w:val="20"/>
          <w:szCs w:val="20"/>
        </w:rPr>
        <w:t>Include screenshots of your web</w:t>
      </w:r>
      <w:r w:rsidR="00267742">
        <w:rPr>
          <w:b/>
          <w:sz w:val="20"/>
          <w:szCs w:val="20"/>
        </w:rPr>
        <w:t>p</w:t>
      </w:r>
      <w:r>
        <w:rPr>
          <w:b/>
          <w:sz w:val="20"/>
          <w:szCs w:val="20"/>
        </w:rPr>
        <w:t>age outputs as shown above in your Lab Report.</w:t>
      </w:r>
    </w:p>
    <w:p w:rsidR="00C77792" w:rsidRDefault="00C77792" w:rsidP="00C77792">
      <w:pPr>
        <w:ind w:left="0" w:firstLine="0"/>
        <w:rPr>
          <w:b/>
          <w:sz w:val="20"/>
          <w:szCs w:val="20"/>
        </w:rPr>
      </w:pPr>
    </w:p>
    <w:p w:rsidR="00C77792" w:rsidRDefault="00C77792" w:rsidP="00C77792">
      <w:pPr>
        <w:ind w:left="0" w:firstLine="0"/>
        <w:rPr>
          <w:b/>
          <w:sz w:val="20"/>
          <w:szCs w:val="20"/>
        </w:rPr>
      </w:pPr>
      <w:r>
        <w:rPr>
          <w:b/>
          <w:sz w:val="20"/>
          <w:szCs w:val="20"/>
        </w:rPr>
        <w:t xml:space="preserve">Explain the HTML commands in the sketch and how the webpages are generated.  Explain the strcpy() and strcat() functions.  How are the command and html character strings constructed?  Explain the difference </w:t>
      </w:r>
      <w:r w:rsidR="007E4026">
        <w:rPr>
          <w:b/>
          <w:sz w:val="20"/>
          <w:szCs w:val="20"/>
        </w:rPr>
        <w:t>between</w:t>
      </w:r>
      <w:r>
        <w:rPr>
          <w:b/>
          <w:sz w:val="20"/>
          <w:szCs w:val="20"/>
        </w:rPr>
        <w:t xml:space="preserve"> sending the </w:t>
      </w:r>
      <w:r w:rsidRPr="00C77792">
        <w:rPr>
          <w:b/>
          <w:sz w:val="20"/>
          <w:szCs w:val="20"/>
        </w:rPr>
        <w:t>espSer</w:t>
      </w:r>
      <w:r>
        <w:rPr>
          <w:b/>
          <w:sz w:val="20"/>
          <w:szCs w:val="20"/>
        </w:rPr>
        <w:t>ial.print(command)</w:t>
      </w:r>
      <w:r w:rsidR="007E4026">
        <w:rPr>
          <w:b/>
          <w:sz w:val="20"/>
          <w:szCs w:val="20"/>
        </w:rPr>
        <w:t xml:space="preserve"> and sending the</w:t>
      </w:r>
      <w:r w:rsidR="007E4026" w:rsidRPr="007E4026">
        <w:rPr>
          <w:b/>
          <w:sz w:val="20"/>
          <w:szCs w:val="20"/>
        </w:rPr>
        <w:t xml:space="preserve"> </w:t>
      </w:r>
      <w:r w:rsidR="007E4026">
        <w:rPr>
          <w:b/>
          <w:sz w:val="20"/>
          <w:szCs w:val="20"/>
        </w:rPr>
        <w:t>espSerial.print(html).</w:t>
      </w:r>
    </w:p>
    <w:p w:rsidR="007E4026" w:rsidRDefault="007E4026" w:rsidP="00C77792">
      <w:pPr>
        <w:ind w:left="0" w:firstLine="0"/>
        <w:rPr>
          <w:b/>
          <w:sz w:val="20"/>
          <w:szCs w:val="20"/>
        </w:rPr>
      </w:pPr>
    </w:p>
    <w:p w:rsidR="007E4026" w:rsidRDefault="007E4026" w:rsidP="00C77792">
      <w:pPr>
        <w:ind w:left="0" w:firstLine="0"/>
        <w:rPr>
          <w:b/>
          <w:sz w:val="20"/>
          <w:szCs w:val="20"/>
        </w:rPr>
      </w:pPr>
      <w:r>
        <w:rPr>
          <w:b/>
          <w:sz w:val="20"/>
          <w:szCs w:val="20"/>
        </w:rPr>
        <w:t>Describe the getRe</w:t>
      </w:r>
      <w:r w:rsidR="00267742">
        <w:rPr>
          <w:b/>
          <w:sz w:val="20"/>
          <w:szCs w:val="20"/>
        </w:rPr>
        <w:t xml:space="preserve">ply() function.  Explain why </w:t>
      </w:r>
      <w:r>
        <w:rPr>
          <w:b/>
          <w:sz w:val="20"/>
          <w:szCs w:val="20"/>
        </w:rPr>
        <w:t>this</w:t>
      </w:r>
      <w:r w:rsidR="00267742">
        <w:rPr>
          <w:b/>
          <w:sz w:val="20"/>
          <w:szCs w:val="20"/>
        </w:rPr>
        <w:t xml:space="preserve"> is</w:t>
      </w:r>
      <w:r>
        <w:rPr>
          <w:b/>
          <w:sz w:val="20"/>
          <w:szCs w:val="20"/>
        </w:rPr>
        <w:t xml:space="preserve"> necessary.  Make sure you have fully de</w:t>
      </w:r>
      <w:r w:rsidR="00267742">
        <w:rPr>
          <w:b/>
          <w:sz w:val="20"/>
          <w:szCs w:val="20"/>
        </w:rPr>
        <w:t>s</w:t>
      </w:r>
      <w:r>
        <w:rPr>
          <w:b/>
          <w:sz w:val="20"/>
          <w:szCs w:val="20"/>
        </w:rPr>
        <w:t>cribed what this code does and demonstrate</w:t>
      </w:r>
      <w:r w:rsidR="00267742">
        <w:rPr>
          <w:b/>
          <w:sz w:val="20"/>
          <w:szCs w:val="20"/>
        </w:rPr>
        <w:t>d</w:t>
      </w:r>
      <w:r>
        <w:rPr>
          <w:b/>
          <w:sz w:val="20"/>
          <w:szCs w:val="20"/>
        </w:rPr>
        <w:t xml:space="preserve"> your understanding.</w:t>
      </w:r>
    </w:p>
    <w:p w:rsidR="00C77792" w:rsidRDefault="00C77792" w:rsidP="00883D5B">
      <w:pPr>
        <w:ind w:left="0" w:firstLine="0"/>
        <w:rPr>
          <w:sz w:val="20"/>
          <w:szCs w:val="20"/>
        </w:rPr>
      </w:pPr>
    </w:p>
    <w:p w:rsidR="00C77792" w:rsidRDefault="00C77792" w:rsidP="00883D5B">
      <w:pPr>
        <w:ind w:left="0" w:firstLine="0"/>
        <w:rPr>
          <w:sz w:val="20"/>
          <w:szCs w:val="20"/>
        </w:rPr>
      </w:pPr>
    </w:p>
    <w:p w:rsidR="00CD479D" w:rsidRDefault="00CD479D" w:rsidP="00883D5B">
      <w:pPr>
        <w:ind w:left="0" w:firstLine="0"/>
        <w:rPr>
          <w:sz w:val="20"/>
          <w:szCs w:val="20"/>
        </w:rPr>
      </w:pPr>
      <w:r>
        <w:rPr>
          <w:sz w:val="20"/>
          <w:szCs w:val="20"/>
        </w:rPr>
        <w:t xml:space="preserve">Here </w:t>
      </w:r>
      <w:r w:rsidR="007E4026">
        <w:rPr>
          <w:sz w:val="20"/>
          <w:szCs w:val="20"/>
        </w:rPr>
        <w:t xml:space="preserve">is a </w:t>
      </w:r>
      <w:r w:rsidR="00267742">
        <w:rPr>
          <w:sz w:val="20"/>
          <w:szCs w:val="20"/>
        </w:rPr>
        <w:t>link that</w:t>
      </w:r>
      <w:r>
        <w:rPr>
          <w:sz w:val="20"/>
          <w:szCs w:val="20"/>
        </w:rPr>
        <w:t xml:space="preserve"> may be useful during this lab.</w:t>
      </w:r>
    </w:p>
    <w:p w:rsidR="00CD479D" w:rsidRDefault="00CD479D" w:rsidP="00883D5B">
      <w:pPr>
        <w:ind w:left="0" w:firstLine="0"/>
        <w:rPr>
          <w:sz w:val="20"/>
          <w:szCs w:val="20"/>
        </w:rPr>
      </w:pPr>
    </w:p>
    <w:p w:rsidR="008E1AB6" w:rsidRDefault="0071116E" w:rsidP="00883D5B">
      <w:pPr>
        <w:ind w:left="0" w:firstLine="0"/>
        <w:rPr>
          <w:sz w:val="20"/>
          <w:szCs w:val="20"/>
        </w:rPr>
      </w:pPr>
      <w:hyperlink r:id="rId20" w:history="1">
        <w:r w:rsidR="00846778" w:rsidRPr="00381BB9">
          <w:rPr>
            <w:rStyle w:val="Hyperlink"/>
            <w:sz w:val="20"/>
            <w:szCs w:val="20"/>
          </w:rPr>
          <w:t>http://www.instructables.com/id/Using-the-ESP8266-module/</w:t>
        </w:r>
      </w:hyperlink>
    </w:p>
    <w:p w:rsidR="00846778" w:rsidRDefault="00846778" w:rsidP="00883D5B">
      <w:pPr>
        <w:ind w:left="0" w:firstLine="0"/>
        <w:rPr>
          <w:sz w:val="20"/>
          <w:szCs w:val="20"/>
        </w:rPr>
      </w:pPr>
    </w:p>
    <w:sectPr w:rsidR="00846778" w:rsidSect="00C14247">
      <w:pgSz w:w="12240" w:h="15840"/>
      <w:pgMar w:top="1260" w:right="720" w:bottom="81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56A5E"/>
    <w:multiLevelType w:val="hybridMultilevel"/>
    <w:tmpl w:val="CE7E3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4126A8"/>
    <w:multiLevelType w:val="hybridMultilevel"/>
    <w:tmpl w:val="84F89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0819A6"/>
    <w:multiLevelType w:val="hybridMultilevel"/>
    <w:tmpl w:val="379CAB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1266EAE"/>
    <w:multiLevelType w:val="hybridMultilevel"/>
    <w:tmpl w:val="CAC47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51A4A29"/>
    <w:multiLevelType w:val="hybridMultilevel"/>
    <w:tmpl w:val="A90EE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CE35C68"/>
    <w:multiLevelType w:val="hybridMultilevel"/>
    <w:tmpl w:val="7E2A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DE3D5C"/>
    <w:multiLevelType w:val="hybridMultilevel"/>
    <w:tmpl w:val="674A1B2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5D1C4F40"/>
    <w:multiLevelType w:val="hybridMultilevel"/>
    <w:tmpl w:val="083ADC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A726C52"/>
    <w:multiLevelType w:val="hybridMultilevel"/>
    <w:tmpl w:val="B2AC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3E175C"/>
    <w:multiLevelType w:val="hybridMultilevel"/>
    <w:tmpl w:val="C33A3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AF54B3C"/>
    <w:multiLevelType w:val="hybridMultilevel"/>
    <w:tmpl w:val="120E1600"/>
    <w:lvl w:ilvl="0" w:tplc="7E089C7E">
      <w:start w:val="1"/>
      <w:numFmt w:val="bullet"/>
      <w:lvlText w:val="–"/>
      <w:lvlJc w:val="left"/>
      <w:pPr>
        <w:tabs>
          <w:tab w:val="num" w:pos="720"/>
        </w:tabs>
        <w:ind w:left="720" w:hanging="360"/>
      </w:pPr>
      <w:rPr>
        <w:rFonts w:ascii="Arial" w:hAnsi="Arial" w:hint="default"/>
      </w:rPr>
    </w:lvl>
    <w:lvl w:ilvl="1" w:tplc="01BA98E0">
      <w:start w:val="1"/>
      <w:numFmt w:val="bullet"/>
      <w:lvlText w:val="–"/>
      <w:lvlJc w:val="left"/>
      <w:pPr>
        <w:tabs>
          <w:tab w:val="num" w:pos="1440"/>
        </w:tabs>
        <w:ind w:left="1440" w:hanging="360"/>
      </w:pPr>
      <w:rPr>
        <w:rFonts w:ascii="Arial" w:hAnsi="Arial" w:hint="default"/>
      </w:rPr>
    </w:lvl>
    <w:lvl w:ilvl="2" w:tplc="76448D90" w:tentative="1">
      <w:start w:val="1"/>
      <w:numFmt w:val="bullet"/>
      <w:lvlText w:val="–"/>
      <w:lvlJc w:val="left"/>
      <w:pPr>
        <w:tabs>
          <w:tab w:val="num" w:pos="2160"/>
        </w:tabs>
        <w:ind w:left="2160" w:hanging="360"/>
      </w:pPr>
      <w:rPr>
        <w:rFonts w:ascii="Arial" w:hAnsi="Arial" w:hint="default"/>
      </w:rPr>
    </w:lvl>
    <w:lvl w:ilvl="3" w:tplc="776A7E7C" w:tentative="1">
      <w:start w:val="1"/>
      <w:numFmt w:val="bullet"/>
      <w:lvlText w:val="–"/>
      <w:lvlJc w:val="left"/>
      <w:pPr>
        <w:tabs>
          <w:tab w:val="num" w:pos="2880"/>
        </w:tabs>
        <w:ind w:left="2880" w:hanging="360"/>
      </w:pPr>
      <w:rPr>
        <w:rFonts w:ascii="Arial" w:hAnsi="Arial" w:hint="default"/>
      </w:rPr>
    </w:lvl>
    <w:lvl w:ilvl="4" w:tplc="FFFC04C4" w:tentative="1">
      <w:start w:val="1"/>
      <w:numFmt w:val="bullet"/>
      <w:lvlText w:val="–"/>
      <w:lvlJc w:val="left"/>
      <w:pPr>
        <w:tabs>
          <w:tab w:val="num" w:pos="3600"/>
        </w:tabs>
        <w:ind w:left="3600" w:hanging="360"/>
      </w:pPr>
      <w:rPr>
        <w:rFonts w:ascii="Arial" w:hAnsi="Arial" w:hint="default"/>
      </w:rPr>
    </w:lvl>
    <w:lvl w:ilvl="5" w:tplc="3F04CABC" w:tentative="1">
      <w:start w:val="1"/>
      <w:numFmt w:val="bullet"/>
      <w:lvlText w:val="–"/>
      <w:lvlJc w:val="left"/>
      <w:pPr>
        <w:tabs>
          <w:tab w:val="num" w:pos="4320"/>
        </w:tabs>
        <w:ind w:left="4320" w:hanging="360"/>
      </w:pPr>
      <w:rPr>
        <w:rFonts w:ascii="Arial" w:hAnsi="Arial" w:hint="default"/>
      </w:rPr>
    </w:lvl>
    <w:lvl w:ilvl="6" w:tplc="3F3AE5B8" w:tentative="1">
      <w:start w:val="1"/>
      <w:numFmt w:val="bullet"/>
      <w:lvlText w:val="–"/>
      <w:lvlJc w:val="left"/>
      <w:pPr>
        <w:tabs>
          <w:tab w:val="num" w:pos="5040"/>
        </w:tabs>
        <w:ind w:left="5040" w:hanging="360"/>
      </w:pPr>
      <w:rPr>
        <w:rFonts w:ascii="Arial" w:hAnsi="Arial" w:hint="default"/>
      </w:rPr>
    </w:lvl>
    <w:lvl w:ilvl="7" w:tplc="482C557C" w:tentative="1">
      <w:start w:val="1"/>
      <w:numFmt w:val="bullet"/>
      <w:lvlText w:val="–"/>
      <w:lvlJc w:val="left"/>
      <w:pPr>
        <w:tabs>
          <w:tab w:val="num" w:pos="5760"/>
        </w:tabs>
        <w:ind w:left="5760" w:hanging="360"/>
      </w:pPr>
      <w:rPr>
        <w:rFonts w:ascii="Arial" w:hAnsi="Arial" w:hint="default"/>
      </w:rPr>
    </w:lvl>
    <w:lvl w:ilvl="8" w:tplc="F512771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3"/>
  </w:num>
  <w:num w:numId="4">
    <w:abstractNumId w:val="0"/>
  </w:num>
  <w:num w:numId="5">
    <w:abstractNumId w:val="9"/>
  </w:num>
  <w:num w:numId="6">
    <w:abstractNumId w:val="4"/>
  </w:num>
  <w:num w:numId="7">
    <w:abstractNumId w:val="2"/>
  </w:num>
  <w:num w:numId="8">
    <w:abstractNumId w:val="6"/>
  </w:num>
  <w:num w:numId="9">
    <w:abstractNumId w:val="8"/>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496"/>
    <w:rsid w:val="00012DBD"/>
    <w:rsid w:val="000368C5"/>
    <w:rsid w:val="00075F16"/>
    <w:rsid w:val="00091430"/>
    <w:rsid w:val="000950C4"/>
    <w:rsid w:val="000B534E"/>
    <w:rsid w:val="000D42B0"/>
    <w:rsid w:val="000E1BBF"/>
    <w:rsid w:val="000E1D7A"/>
    <w:rsid w:val="000F2DC3"/>
    <w:rsid w:val="0012050C"/>
    <w:rsid w:val="00133496"/>
    <w:rsid w:val="00140ADB"/>
    <w:rsid w:val="0014619E"/>
    <w:rsid w:val="00187E64"/>
    <w:rsid w:val="00193723"/>
    <w:rsid w:val="001E6580"/>
    <w:rsid w:val="002163ED"/>
    <w:rsid w:val="00233083"/>
    <w:rsid w:val="00266EBB"/>
    <w:rsid w:val="00267742"/>
    <w:rsid w:val="00292EE6"/>
    <w:rsid w:val="002D1B6F"/>
    <w:rsid w:val="002F3537"/>
    <w:rsid w:val="003602C1"/>
    <w:rsid w:val="00363E00"/>
    <w:rsid w:val="00366C51"/>
    <w:rsid w:val="0038165F"/>
    <w:rsid w:val="003835E0"/>
    <w:rsid w:val="003A02C4"/>
    <w:rsid w:val="003D469A"/>
    <w:rsid w:val="003D6B92"/>
    <w:rsid w:val="003F1B2F"/>
    <w:rsid w:val="003F6C9E"/>
    <w:rsid w:val="00423DD0"/>
    <w:rsid w:val="00426BE3"/>
    <w:rsid w:val="00462FB0"/>
    <w:rsid w:val="0049065C"/>
    <w:rsid w:val="004C598C"/>
    <w:rsid w:val="004D235E"/>
    <w:rsid w:val="00500037"/>
    <w:rsid w:val="00543B5C"/>
    <w:rsid w:val="00584C75"/>
    <w:rsid w:val="005A4075"/>
    <w:rsid w:val="005A5BD8"/>
    <w:rsid w:val="005B2681"/>
    <w:rsid w:val="005C1EAC"/>
    <w:rsid w:val="005D69DB"/>
    <w:rsid w:val="00621FA2"/>
    <w:rsid w:val="00627F87"/>
    <w:rsid w:val="0063039E"/>
    <w:rsid w:val="00656869"/>
    <w:rsid w:val="00666E47"/>
    <w:rsid w:val="006B094D"/>
    <w:rsid w:val="006B1194"/>
    <w:rsid w:val="006D02BF"/>
    <w:rsid w:val="006D117E"/>
    <w:rsid w:val="006D157C"/>
    <w:rsid w:val="006D23F5"/>
    <w:rsid w:val="006E0372"/>
    <w:rsid w:val="006E26C5"/>
    <w:rsid w:val="006F3C97"/>
    <w:rsid w:val="0071116E"/>
    <w:rsid w:val="007147F4"/>
    <w:rsid w:val="00725530"/>
    <w:rsid w:val="007345B4"/>
    <w:rsid w:val="00740D5E"/>
    <w:rsid w:val="0074343F"/>
    <w:rsid w:val="00747D0F"/>
    <w:rsid w:val="00751E47"/>
    <w:rsid w:val="00763C9F"/>
    <w:rsid w:val="0077062C"/>
    <w:rsid w:val="007824CB"/>
    <w:rsid w:val="007A696C"/>
    <w:rsid w:val="007A724A"/>
    <w:rsid w:val="007A7971"/>
    <w:rsid w:val="007E4026"/>
    <w:rsid w:val="007E4FD7"/>
    <w:rsid w:val="007F391E"/>
    <w:rsid w:val="00803618"/>
    <w:rsid w:val="00811887"/>
    <w:rsid w:val="00820723"/>
    <w:rsid w:val="00846778"/>
    <w:rsid w:val="00854A26"/>
    <w:rsid w:val="00883D5B"/>
    <w:rsid w:val="00885140"/>
    <w:rsid w:val="008B56A1"/>
    <w:rsid w:val="008D249F"/>
    <w:rsid w:val="008D721E"/>
    <w:rsid w:val="008E1AB6"/>
    <w:rsid w:val="0090307E"/>
    <w:rsid w:val="0091010D"/>
    <w:rsid w:val="009139A0"/>
    <w:rsid w:val="00913FAF"/>
    <w:rsid w:val="00935731"/>
    <w:rsid w:val="00952DE9"/>
    <w:rsid w:val="00963C42"/>
    <w:rsid w:val="00970BF9"/>
    <w:rsid w:val="009965A9"/>
    <w:rsid w:val="00A03F07"/>
    <w:rsid w:val="00A070A0"/>
    <w:rsid w:val="00A109BE"/>
    <w:rsid w:val="00A126B3"/>
    <w:rsid w:val="00A1594F"/>
    <w:rsid w:val="00A27135"/>
    <w:rsid w:val="00A36FFC"/>
    <w:rsid w:val="00A409E7"/>
    <w:rsid w:val="00A556C2"/>
    <w:rsid w:val="00A76724"/>
    <w:rsid w:val="00A8096E"/>
    <w:rsid w:val="00A90A05"/>
    <w:rsid w:val="00AA6B5B"/>
    <w:rsid w:val="00AC162C"/>
    <w:rsid w:val="00AD25DF"/>
    <w:rsid w:val="00B111DC"/>
    <w:rsid w:val="00B11EBB"/>
    <w:rsid w:val="00B51926"/>
    <w:rsid w:val="00B93EDC"/>
    <w:rsid w:val="00BA1BE5"/>
    <w:rsid w:val="00BC5D83"/>
    <w:rsid w:val="00C040D0"/>
    <w:rsid w:val="00C14247"/>
    <w:rsid w:val="00C157FD"/>
    <w:rsid w:val="00C77792"/>
    <w:rsid w:val="00C974E2"/>
    <w:rsid w:val="00CA6A96"/>
    <w:rsid w:val="00CC0C64"/>
    <w:rsid w:val="00CD479D"/>
    <w:rsid w:val="00CD4F8B"/>
    <w:rsid w:val="00CE461A"/>
    <w:rsid w:val="00CF05DE"/>
    <w:rsid w:val="00D0692A"/>
    <w:rsid w:val="00D11643"/>
    <w:rsid w:val="00D2709D"/>
    <w:rsid w:val="00D37C28"/>
    <w:rsid w:val="00D476DD"/>
    <w:rsid w:val="00D571E8"/>
    <w:rsid w:val="00D81C62"/>
    <w:rsid w:val="00D92B0C"/>
    <w:rsid w:val="00DB5AC5"/>
    <w:rsid w:val="00DD33A7"/>
    <w:rsid w:val="00DE116B"/>
    <w:rsid w:val="00E06001"/>
    <w:rsid w:val="00E0792F"/>
    <w:rsid w:val="00E24CF5"/>
    <w:rsid w:val="00E42D2F"/>
    <w:rsid w:val="00E63408"/>
    <w:rsid w:val="00E97327"/>
    <w:rsid w:val="00ED1DC8"/>
    <w:rsid w:val="00ED544A"/>
    <w:rsid w:val="00ED5F15"/>
    <w:rsid w:val="00EF47E7"/>
    <w:rsid w:val="00F201DF"/>
    <w:rsid w:val="00F22A39"/>
    <w:rsid w:val="00F248FD"/>
    <w:rsid w:val="00F25402"/>
    <w:rsid w:val="00F36932"/>
    <w:rsid w:val="00F4280F"/>
    <w:rsid w:val="00F4487E"/>
    <w:rsid w:val="00F75AED"/>
    <w:rsid w:val="00FA4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288" w:hanging="28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3083"/>
    <w:rPr>
      <w:rFonts w:ascii="Tahoma" w:hAnsi="Tahoma" w:cs="Tahoma"/>
      <w:sz w:val="16"/>
      <w:szCs w:val="16"/>
    </w:rPr>
  </w:style>
  <w:style w:type="character" w:customStyle="1" w:styleId="BalloonTextChar">
    <w:name w:val="Balloon Text Char"/>
    <w:basedOn w:val="DefaultParagraphFont"/>
    <w:link w:val="BalloonText"/>
    <w:uiPriority w:val="99"/>
    <w:semiHidden/>
    <w:rsid w:val="00233083"/>
    <w:rPr>
      <w:rFonts w:ascii="Tahoma" w:hAnsi="Tahoma" w:cs="Tahoma"/>
      <w:sz w:val="16"/>
      <w:szCs w:val="16"/>
    </w:rPr>
  </w:style>
  <w:style w:type="paragraph" w:styleId="ListParagraph">
    <w:name w:val="List Paragraph"/>
    <w:basedOn w:val="Normal"/>
    <w:uiPriority w:val="34"/>
    <w:qFormat/>
    <w:rsid w:val="00E42D2F"/>
    <w:pPr>
      <w:ind w:left="720"/>
      <w:contextualSpacing/>
    </w:pPr>
  </w:style>
  <w:style w:type="character" w:styleId="Hyperlink">
    <w:name w:val="Hyperlink"/>
    <w:basedOn w:val="DefaultParagraphFont"/>
    <w:uiPriority w:val="99"/>
    <w:unhideWhenUsed/>
    <w:rsid w:val="00E42D2F"/>
    <w:rPr>
      <w:color w:val="0000FF" w:themeColor="hyperlink"/>
      <w:u w:val="single"/>
    </w:rPr>
  </w:style>
  <w:style w:type="character" w:styleId="FollowedHyperlink">
    <w:name w:val="FollowedHyperlink"/>
    <w:basedOn w:val="DefaultParagraphFont"/>
    <w:uiPriority w:val="99"/>
    <w:semiHidden/>
    <w:unhideWhenUsed/>
    <w:rsid w:val="00CD4F8B"/>
    <w:rPr>
      <w:color w:val="800080" w:themeColor="followedHyperlink"/>
      <w:u w:val="single"/>
    </w:rPr>
  </w:style>
  <w:style w:type="paragraph" w:styleId="NormalWeb">
    <w:name w:val="Normal (Web)"/>
    <w:basedOn w:val="Normal"/>
    <w:uiPriority w:val="99"/>
    <w:semiHidden/>
    <w:unhideWhenUsed/>
    <w:rsid w:val="00747D0F"/>
    <w:pPr>
      <w:spacing w:before="100" w:beforeAutospacing="1" w:after="100" w:afterAutospacing="1"/>
      <w:ind w:left="0" w:firstLine="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288" w:hanging="28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3083"/>
    <w:rPr>
      <w:rFonts w:ascii="Tahoma" w:hAnsi="Tahoma" w:cs="Tahoma"/>
      <w:sz w:val="16"/>
      <w:szCs w:val="16"/>
    </w:rPr>
  </w:style>
  <w:style w:type="character" w:customStyle="1" w:styleId="BalloonTextChar">
    <w:name w:val="Balloon Text Char"/>
    <w:basedOn w:val="DefaultParagraphFont"/>
    <w:link w:val="BalloonText"/>
    <w:uiPriority w:val="99"/>
    <w:semiHidden/>
    <w:rsid w:val="00233083"/>
    <w:rPr>
      <w:rFonts w:ascii="Tahoma" w:hAnsi="Tahoma" w:cs="Tahoma"/>
      <w:sz w:val="16"/>
      <w:szCs w:val="16"/>
    </w:rPr>
  </w:style>
  <w:style w:type="paragraph" w:styleId="ListParagraph">
    <w:name w:val="List Paragraph"/>
    <w:basedOn w:val="Normal"/>
    <w:uiPriority w:val="34"/>
    <w:qFormat/>
    <w:rsid w:val="00E42D2F"/>
    <w:pPr>
      <w:ind w:left="720"/>
      <w:contextualSpacing/>
    </w:pPr>
  </w:style>
  <w:style w:type="character" w:styleId="Hyperlink">
    <w:name w:val="Hyperlink"/>
    <w:basedOn w:val="DefaultParagraphFont"/>
    <w:uiPriority w:val="99"/>
    <w:unhideWhenUsed/>
    <w:rsid w:val="00E42D2F"/>
    <w:rPr>
      <w:color w:val="0000FF" w:themeColor="hyperlink"/>
      <w:u w:val="single"/>
    </w:rPr>
  </w:style>
  <w:style w:type="character" w:styleId="FollowedHyperlink">
    <w:name w:val="FollowedHyperlink"/>
    <w:basedOn w:val="DefaultParagraphFont"/>
    <w:uiPriority w:val="99"/>
    <w:semiHidden/>
    <w:unhideWhenUsed/>
    <w:rsid w:val="00CD4F8B"/>
    <w:rPr>
      <w:color w:val="800080" w:themeColor="followedHyperlink"/>
      <w:u w:val="single"/>
    </w:rPr>
  </w:style>
  <w:style w:type="paragraph" w:styleId="NormalWeb">
    <w:name w:val="Normal (Web)"/>
    <w:basedOn w:val="Normal"/>
    <w:uiPriority w:val="99"/>
    <w:semiHidden/>
    <w:unhideWhenUsed/>
    <w:rsid w:val="00747D0F"/>
    <w:pPr>
      <w:spacing w:before="100" w:beforeAutospacing="1" w:after="100" w:afterAutospacing="1"/>
      <w:ind w:left="0"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11272">
      <w:bodyDiv w:val="1"/>
      <w:marLeft w:val="0"/>
      <w:marRight w:val="0"/>
      <w:marTop w:val="0"/>
      <w:marBottom w:val="0"/>
      <w:divBdr>
        <w:top w:val="none" w:sz="0" w:space="0" w:color="auto"/>
        <w:left w:val="none" w:sz="0" w:space="0" w:color="auto"/>
        <w:bottom w:val="none" w:sz="0" w:space="0" w:color="auto"/>
        <w:right w:val="none" w:sz="0" w:space="0" w:color="auto"/>
      </w:divBdr>
    </w:div>
    <w:div w:id="258491821">
      <w:bodyDiv w:val="1"/>
      <w:marLeft w:val="0"/>
      <w:marRight w:val="0"/>
      <w:marTop w:val="0"/>
      <w:marBottom w:val="0"/>
      <w:divBdr>
        <w:top w:val="none" w:sz="0" w:space="0" w:color="auto"/>
        <w:left w:val="none" w:sz="0" w:space="0" w:color="auto"/>
        <w:bottom w:val="none" w:sz="0" w:space="0" w:color="auto"/>
        <w:right w:val="none" w:sz="0" w:space="0" w:color="auto"/>
      </w:divBdr>
    </w:div>
    <w:div w:id="344288648">
      <w:bodyDiv w:val="1"/>
      <w:marLeft w:val="0"/>
      <w:marRight w:val="0"/>
      <w:marTop w:val="0"/>
      <w:marBottom w:val="0"/>
      <w:divBdr>
        <w:top w:val="none" w:sz="0" w:space="0" w:color="auto"/>
        <w:left w:val="none" w:sz="0" w:space="0" w:color="auto"/>
        <w:bottom w:val="none" w:sz="0" w:space="0" w:color="auto"/>
        <w:right w:val="none" w:sz="0" w:space="0" w:color="auto"/>
      </w:divBdr>
      <w:divsChild>
        <w:div w:id="1240946254">
          <w:marLeft w:val="1166"/>
          <w:marRight w:val="0"/>
          <w:marTop w:val="67"/>
          <w:marBottom w:val="0"/>
          <w:divBdr>
            <w:top w:val="none" w:sz="0" w:space="0" w:color="auto"/>
            <w:left w:val="none" w:sz="0" w:space="0" w:color="auto"/>
            <w:bottom w:val="none" w:sz="0" w:space="0" w:color="auto"/>
            <w:right w:val="none" w:sz="0" w:space="0" w:color="auto"/>
          </w:divBdr>
        </w:div>
      </w:divsChild>
    </w:div>
    <w:div w:id="567573205">
      <w:bodyDiv w:val="1"/>
      <w:marLeft w:val="0"/>
      <w:marRight w:val="0"/>
      <w:marTop w:val="0"/>
      <w:marBottom w:val="0"/>
      <w:divBdr>
        <w:top w:val="none" w:sz="0" w:space="0" w:color="auto"/>
        <w:left w:val="none" w:sz="0" w:space="0" w:color="auto"/>
        <w:bottom w:val="none" w:sz="0" w:space="0" w:color="auto"/>
        <w:right w:val="none" w:sz="0" w:space="0" w:color="auto"/>
      </w:divBdr>
    </w:div>
    <w:div w:id="908275090">
      <w:bodyDiv w:val="1"/>
      <w:marLeft w:val="0"/>
      <w:marRight w:val="0"/>
      <w:marTop w:val="0"/>
      <w:marBottom w:val="0"/>
      <w:divBdr>
        <w:top w:val="none" w:sz="0" w:space="0" w:color="auto"/>
        <w:left w:val="none" w:sz="0" w:space="0" w:color="auto"/>
        <w:bottom w:val="none" w:sz="0" w:space="0" w:color="auto"/>
        <w:right w:val="none" w:sz="0" w:space="0" w:color="auto"/>
      </w:divBdr>
    </w:div>
    <w:div w:id="942372536">
      <w:bodyDiv w:val="1"/>
      <w:marLeft w:val="0"/>
      <w:marRight w:val="0"/>
      <w:marTop w:val="0"/>
      <w:marBottom w:val="0"/>
      <w:divBdr>
        <w:top w:val="none" w:sz="0" w:space="0" w:color="auto"/>
        <w:left w:val="none" w:sz="0" w:space="0" w:color="auto"/>
        <w:bottom w:val="none" w:sz="0" w:space="0" w:color="auto"/>
        <w:right w:val="none" w:sz="0" w:space="0" w:color="auto"/>
      </w:divBdr>
    </w:div>
    <w:div w:id="1043090872">
      <w:bodyDiv w:val="1"/>
      <w:marLeft w:val="0"/>
      <w:marRight w:val="0"/>
      <w:marTop w:val="0"/>
      <w:marBottom w:val="0"/>
      <w:divBdr>
        <w:top w:val="none" w:sz="0" w:space="0" w:color="auto"/>
        <w:left w:val="none" w:sz="0" w:space="0" w:color="auto"/>
        <w:bottom w:val="none" w:sz="0" w:space="0" w:color="auto"/>
        <w:right w:val="none" w:sz="0" w:space="0" w:color="auto"/>
      </w:divBdr>
    </w:div>
    <w:div w:id="1147552449">
      <w:bodyDiv w:val="1"/>
      <w:marLeft w:val="0"/>
      <w:marRight w:val="0"/>
      <w:marTop w:val="0"/>
      <w:marBottom w:val="0"/>
      <w:divBdr>
        <w:top w:val="none" w:sz="0" w:space="0" w:color="auto"/>
        <w:left w:val="none" w:sz="0" w:space="0" w:color="auto"/>
        <w:bottom w:val="none" w:sz="0" w:space="0" w:color="auto"/>
        <w:right w:val="none" w:sz="0" w:space="0" w:color="auto"/>
      </w:divBdr>
    </w:div>
    <w:div w:id="1189955427">
      <w:bodyDiv w:val="1"/>
      <w:marLeft w:val="0"/>
      <w:marRight w:val="0"/>
      <w:marTop w:val="0"/>
      <w:marBottom w:val="0"/>
      <w:divBdr>
        <w:top w:val="none" w:sz="0" w:space="0" w:color="auto"/>
        <w:left w:val="none" w:sz="0" w:space="0" w:color="auto"/>
        <w:bottom w:val="none" w:sz="0" w:space="0" w:color="auto"/>
        <w:right w:val="none" w:sz="0" w:space="0" w:color="auto"/>
      </w:divBdr>
    </w:div>
    <w:div w:id="122895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www.oit.edu/Images/Logo/logo-main.gif" TargetMode="Externa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package" Target="embeddings/Microsoft_Visio_Drawing22222222.vsdx"/><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instructables.com/id/Using-the-ESP8266-modu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package" Target="embeddings/Microsoft_Visio_Drawing11111111.vsdx"/><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package" Target="embeddings/Microsoft_Visio_Drawing33333333.vsd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9CD35-9D2A-4B9D-A26B-A0862597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Allan Douglas</cp:lastModifiedBy>
  <cp:revision>5</cp:revision>
  <dcterms:created xsi:type="dcterms:W3CDTF">2017-11-21T19:09:00Z</dcterms:created>
  <dcterms:modified xsi:type="dcterms:W3CDTF">2019-11-26T17:36:00Z</dcterms:modified>
</cp:coreProperties>
</file>