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3B74" w14:textId="77777777" w:rsidR="00233083" w:rsidRPr="00233083" w:rsidRDefault="00233083" w:rsidP="00883D5B">
      <w:pPr>
        <w:ind w:left="0" w:firstLine="0"/>
        <w:jc w:val="right"/>
        <w:rPr>
          <w:sz w:val="28"/>
        </w:rPr>
      </w:pPr>
      <w:r w:rsidRPr="00233083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169CEAAF" wp14:editId="1CE3F3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86940" cy="452120"/>
            <wp:effectExtent l="0" t="0" r="3810" b="5080"/>
            <wp:wrapTight wrapText="bothSides">
              <wp:wrapPolygon edited="0">
                <wp:start x="0" y="0"/>
                <wp:lineTo x="0" y="20933"/>
                <wp:lineTo x="21449" y="20933"/>
                <wp:lineTo x="21449" y="0"/>
                <wp:lineTo x="0" y="0"/>
              </wp:wrapPolygon>
            </wp:wrapTight>
            <wp:docPr id="1026" name="Picture 2" descr="Oregon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regon Tech logo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083">
        <w:rPr>
          <w:sz w:val="28"/>
        </w:rPr>
        <w:t xml:space="preserve">EE333 </w:t>
      </w:r>
      <w:r w:rsidR="003035F0">
        <w:rPr>
          <w:sz w:val="28"/>
        </w:rPr>
        <w:t>Introduction to Microcontrollers</w:t>
      </w:r>
    </w:p>
    <w:p w14:paraId="56509579" w14:textId="77777777" w:rsidR="00DB5AC5" w:rsidRPr="00233083" w:rsidRDefault="00233083" w:rsidP="00883D5B">
      <w:pPr>
        <w:ind w:left="0" w:firstLine="0"/>
        <w:jc w:val="right"/>
        <w:rPr>
          <w:sz w:val="28"/>
        </w:rPr>
      </w:pPr>
      <w:r w:rsidRPr="00233083">
        <w:rPr>
          <w:sz w:val="28"/>
        </w:rPr>
        <w:t>Lab#</w:t>
      </w:r>
      <w:r w:rsidR="009139A0">
        <w:rPr>
          <w:sz w:val="28"/>
        </w:rPr>
        <w:t>4</w:t>
      </w:r>
      <w:r w:rsidRPr="00233083">
        <w:rPr>
          <w:sz w:val="28"/>
        </w:rPr>
        <w:t xml:space="preserve"> </w:t>
      </w:r>
      <w:r w:rsidR="009139A0">
        <w:rPr>
          <w:sz w:val="28"/>
        </w:rPr>
        <w:t>Microcontroller Timing</w:t>
      </w:r>
    </w:p>
    <w:p w14:paraId="6C8335F8" w14:textId="68DC3E36" w:rsidR="00233083" w:rsidRDefault="00233083" w:rsidP="00883D5B">
      <w:pPr>
        <w:ind w:left="0" w:firstLine="0"/>
        <w:jc w:val="right"/>
      </w:pPr>
      <w:r>
        <w:t xml:space="preserve">Allan A. Douglas, </w:t>
      </w:r>
      <w:r w:rsidR="003C4220">
        <w:t>A</w:t>
      </w:r>
      <w:r w:rsidR="00272807">
        <w:t>ss</w:t>
      </w:r>
      <w:r w:rsidR="003C4220">
        <w:t>ociate</w:t>
      </w:r>
      <w:r>
        <w:t xml:space="preserve"> Professor</w:t>
      </w:r>
    </w:p>
    <w:p w14:paraId="00BA6455" w14:textId="77777777" w:rsidR="00233083" w:rsidRPr="00ED5F15" w:rsidRDefault="00233083" w:rsidP="00883D5B">
      <w:pPr>
        <w:ind w:left="0" w:firstLine="0"/>
        <w:rPr>
          <w:b/>
          <w:sz w:val="20"/>
          <w:szCs w:val="20"/>
        </w:rPr>
      </w:pPr>
      <w:r w:rsidRPr="00ED5F15">
        <w:rPr>
          <w:b/>
          <w:sz w:val="20"/>
          <w:szCs w:val="20"/>
        </w:rPr>
        <w:t>Lab Overview</w:t>
      </w:r>
    </w:p>
    <w:p w14:paraId="09A7C076" w14:textId="77777777" w:rsidR="00ED5F15" w:rsidRPr="00ED5F15" w:rsidRDefault="00ED5F15" w:rsidP="00883D5B">
      <w:pPr>
        <w:ind w:left="0" w:firstLine="0"/>
        <w:rPr>
          <w:rFonts w:eastAsia="Times New Roman" w:cs="Times New Roman"/>
          <w:color w:val="000000"/>
          <w:sz w:val="20"/>
          <w:szCs w:val="20"/>
        </w:rPr>
      </w:pPr>
    </w:p>
    <w:p w14:paraId="038F2F76" w14:textId="6CA55F20" w:rsidR="005C1EAC" w:rsidRPr="005C1EAC" w:rsidRDefault="005C1EAC" w:rsidP="00883D5B">
      <w:pPr>
        <w:ind w:left="0" w:firstLine="0"/>
        <w:rPr>
          <w:rFonts w:eastAsia="Times New Roman" w:cs="Times New Roman"/>
          <w:sz w:val="20"/>
          <w:szCs w:val="20"/>
        </w:rPr>
      </w:pPr>
      <w:r w:rsidRPr="005C1EAC">
        <w:rPr>
          <w:rFonts w:eastAsia="Times New Roman" w:cs="Times New Roman"/>
          <w:sz w:val="20"/>
          <w:szCs w:val="20"/>
        </w:rPr>
        <w:t xml:space="preserve">In this lab, students will learn </w:t>
      </w:r>
      <w:r w:rsidR="009139A0">
        <w:rPr>
          <w:rFonts w:eastAsia="Times New Roman" w:cs="Times New Roman"/>
          <w:sz w:val="20"/>
          <w:szCs w:val="20"/>
        </w:rPr>
        <w:t>how to use microcontroller timers and interrupts to controller operation of software.</w:t>
      </w:r>
    </w:p>
    <w:p w14:paraId="271C7083" w14:textId="77777777" w:rsidR="00233083" w:rsidRPr="00ED5F15" w:rsidRDefault="00233083" w:rsidP="00883D5B">
      <w:pPr>
        <w:ind w:left="0" w:firstLine="0"/>
        <w:rPr>
          <w:sz w:val="20"/>
          <w:szCs w:val="20"/>
        </w:rPr>
      </w:pPr>
    </w:p>
    <w:p w14:paraId="09151AFC" w14:textId="77777777" w:rsidR="00233083" w:rsidRPr="00ED5F15" w:rsidRDefault="00233083" w:rsidP="00883D5B">
      <w:pPr>
        <w:ind w:left="0" w:firstLine="0"/>
        <w:rPr>
          <w:b/>
          <w:sz w:val="20"/>
          <w:szCs w:val="20"/>
        </w:rPr>
      </w:pPr>
      <w:r w:rsidRPr="00ED5F15">
        <w:rPr>
          <w:b/>
          <w:sz w:val="20"/>
          <w:szCs w:val="20"/>
        </w:rPr>
        <w:t>Required Materials</w:t>
      </w:r>
    </w:p>
    <w:tbl>
      <w:tblPr>
        <w:tblW w:w="10095" w:type="dxa"/>
        <w:tblInd w:w="93" w:type="dxa"/>
        <w:tblLook w:val="04A0" w:firstRow="1" w:lastRow="0" w:firstColumn="1" w:lastColumn="0" w:noHBand="0" w:noVBand="1"/>
      </w:tblPr>
      <w:tblGrid>
        <w:gridCol w:w="5415"/>
        <w:gridCol w:w="4680"/>
      </w:tblGrid>
      <w:tr w:rsidR="004D235E" w:rsidRPr="00ED5F15" w14:paraId="6D40403D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8F906" w14:textId="77777777" w:rsidR="004D235E" w:rsidRPr="00ED5F15" w:rsidRDefault="004D235E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Breadboard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6113E" w14:textId="77777777" w:rsidR="004D235E" w:rsidRPr="00ED5F15" w:rsidRDefault="009139A0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Function Generator</w:t>
            </w:r>
          </w:p>
        </w:tc>
      </w:tr>
      <w:tr w:rsidR="009139A0" w:rsidRPr="00ED5F15" w14:paraId="720A5404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D5C02" w14:textId="77777777" w:rsidR="009139A0" w:rsidRPr="00ED5F15" w:rsidRDefault="009139A0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Arduino UNO (or Spark Fun </w:t>
            </w:r>
            <w:proofErr w:type="spellStart"/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RedBoard</w:t>
            </w:r>
            <w:proofErr w:type="spellEnd"/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equivalent)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93EA" w14:textId="77777777" w:rsidR="009139A0" w:rsidRPr="00ED5F15" w:rsidRDefault="009139A0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Oscilloscope</w:t>
            </w:r>
          </w:p>
        </w:tc>
      </w:tr>
      <w:tr w:rsidR="009139A0" w:rsidRPr="00ED5F15" w14:paraId="21D55297" w14:textId="77777777" w:rsidTr="0063039E">
        <w:trPr>
          <w:trHeight w:val="300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61FC2" w14:textId="77777777" w:rsidR="009139A0" w:rsidRPr="00ED5F15" w:rsidRDefault="009139A0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ATmega328P Microcontroller Datasheet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D0428" w14:textId="77777777" w:rsidR="009139A0" w:rsidRPr="00ED5F15" w:rsidRDefault="009139A0" w:rsidP="00883D5B">
            <w:pPr>
              <w:ind w:left="0"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F15">
              <w:rPr>
                <w:rFonts w:eastAsia="Times New Roman" w:cs="Times New Roman"/>
                <w:color w:val="000000"/>
                <w:sz w:val="20"/>
                <w:szCs w:val="20"/>
              </w:rPr>
              <w:t>Arduino ISE Software</w:t>
            </w:r>
          </w:p>
        </w:tc>
      </w:tr>
    </w:tbl>
    <w:p w14:paraId="0FCE3F74" w14:textId="77777777" w:rsidR="009139A0" w:rsidRDefault="009139A0" w:rsidP="00883D5B">
      <w:pPr>
        <w:ind w:left="0" w:firstLine="0"/>
        <w:rPr>
          <w:b/>
          <w:sz w:val="20"/>
          <w:szCs w:val="20"/>
        </w:rPr>
      </w:pPr>
    </w:p>
    <w:p w14:paraId="7664FB63" w14:textId="77777777" w:rsidR="00233083" w:rsidRPr="00ED5F15" w:rsidRDefault="00233083" w:rsidP="00883D5B">
      <w:pPr>
        <w:ind w:left="0" w:firstLine="0"/>
        <w:rPr>
          <w:b/>
          <w:sz w:val="20"/>
          <w:szCs w:val="20"/>
        </w:rPr>
      </w:pPr>
      <w:r w:rsidRPr="00ED5F15">
        <w:rPr>
          <w:b/>
          <w:sz w:val="20"/>
          <w:szCs w:val="20"/>
        </w:rPr>
        <w:t>Required Work</w:t>
      </w:r>
    </w:p>
    <w:p w14:paraId="1B0CF24A" w14:textId="77777777" w:rsidR="004D235E" w:rsidRDefault="004D235E" w:rsidP="00883D5B">
      <w:pPr>
        <w:ind w:left="0" w:firstLine="0"/>
        <w:rPr>
          <w:sz w:val="20"/>
          <w:szCs w:val="20"/>
        </w:rPr>
      </w:pPr>
    </w:p>
    <w:p w14:paraId="5AB7B4F5" w14:textId="77777777" w:rsidR="00BA1BE5" w:rsidRDefault="00BA1BE5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The</w:t>
      </w:r>
      <w:r w:rsidR="00A556C2">
        <w:rPr>
          <w:sz w:val="20"/>
          <w:szCs w:val="20"/>
        </w:rPr>
        <w:t xml:space="preserve"> areas of </w:t>
      </w:r>
      <w:r w:rsidR="00A556C2" w:rsidRPr="00A556C2">
        <w:rPr>
          <w:b/>
          <w:sz w:val="20"/>
          <w:szCs w:val="20"/>
        </w:rPr>
        <w:t>bold</w:t>
      </w:r>
      <w:r w:rsidR="00A556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text below </w:t>
      </w:r>
      <w:r w:rsidR="00A556C2">
        <w:rPr>
          <w:sz w:val="20"/>
          <w:szCs w:val="20"/>
        </w:rPr>
        <w:t>are items</w:t>
      </w:r>
      <w:r>
        <w:rPr>
          <w:sz w:val="20"/>
          <w:szCs w:val="20"/>
        </w:rPr>
        <w:t xml:space="preserve"> required in your Lab Report.</w:t>
      </w:r>
    </w:p>
    <w:p w14:paraId="54A5FE0F" w14:textId="77777777" w:rsidR="00BA1BE5" w:rsidRPr="004D235E" w:rsidRDefault="00BA1BE5" w:rsidP="00883D5B">
      <w:pPr>
        <w:ind w:left="0" w:firstLine="0"/>
        <w:rPr>
          <w:sz w:val="20"/>
          <w:szCs w:val="20"/>
        </w:rPr>
      </w:pPr>
    </w:p>
    <w:p w14:paraId="7F10643B" w14:textId="77777777" w:rsidR="00A126B3" w:rsidRPr="003835E0" w:rsidRDefault="00F75AED" w:rsidP="00883D5B">
      <w:pPr>
        <w:ind w:left="0"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Part 1:  </w:t>
      </w:r>
      <w:r w:rsidR="005D69DB">
        <w:rPr>
          <w:sz w:val="20"/>
          <w:szCs w:val="20"/>
          <w:u w:val="single"/>
        </w:rPr>
        <w:t>Interrupt Speed Test</w:t>
      </w:r>
    </w:p>
    <w:p w14:paraId="32E22305" w14:textId="77777777" w:rsidR="00A126B3" w:rsidRDefault="00A126B3" w:rsidP="00883D5B">
      <w:pPr>
        <w:ind w:left="0" w:firstLine="0"/>
        <w:rPr>
          <w:sz w:val="20"/>
          <w:szCs w:val="20"/>
        </w:rPr>
      </w:pPr>
    </w:p>
    <w:p w14:paraId="28664CC3" w14:textId="77777777" w:rsidR="00187E64" w:rsidRDefault="00187E64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In this part of the lab, you will connect the function generator to an interrupt input on t</w:t>
      </w:r>
      <w:r w:rsidR="00A90A05">
        <w:rPr>
          <w:sz w:val="20"/>
          <w:szCs w:val="20"/>
        </w:rPr>
        <w:t>he Arduino and write a sketch</w:t>
      </w:r>
      <w:r>
        <w:rPr>
          <w:sz w:val="20"/>
          <w:szCs w:val="20"/>
        </w:rPr>
        <w:t xml:space="preserve"> to respond to external interrupts.</w:t>
      </w:r>
    </w:p>
    <w:p w14:paraId="779B956D" w14:textId="77777777" w:rsidR="00187E64" w:rsidRDefault="00187E64" w:rsidP="00883D5B">
      <w:pPr>
        <w:ind w:left="0" w:firstLine="0"/>
        <w:rPr>
          <w:sz w:val="20"/>
          <w:szCs w:val="20"/>
        </w:rPr>
      </w:pPr>
    </w:p>
    <w:p w14:paraId="26C06678" w14:textId="77777777" w:rsidR="00F36932" w:rsidRDefault="008B56A1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Connect the function generator output to the oscilloscope on channel one.  Connect the ground leads together.  Set the function generator so that it generates a square wave from 0-5V at 1Hz. </w:t>
      </w:r>
    </w:p>
    <w:p w14:paraId="3E27C46A" w14:textId="77777777" w:rsidR="00140ADB" w:rsidRDefault="00140ADB" w:rsidP="00883D5B">
      <w:pPr>
        <w:ind w:left="0" w:firstLine="0"/>
        <w:rPr>
          <w:sz w:val="20"/>
          <w:szCs w:val="20"/>
        </w:rPr>
      </w:pPr>
    </w:p>
    <w:p w14:paraId="16A6E08A" w14:textId="77777777" w:rsidR="00140ADB" w:rsidRDefault="008B56A1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Now, connect the ground on the Arduino to the common ground between the oscilloscope and the function generation.  Then, connect</w:t>
      </w:r>
      <w:r w:rsidR="00A90A05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="00A90A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function generator output to the INT0 pin on the Arduino.  </w:t>
      </w:r>
    </w:p>
    <w:p w14:paraId="1B00D34B" w14:textId="77777777" w:rsidR="00140ADB" w:rsidRDefault="00140ADB" w:rsidP="00883D5B">
      <w:pPr>
        <w:ind w:left="0" w:firstLine="0"/>
        <w:rPr>
          <w:sz w:val="20"/>
          <w:szCs w:val="20"/>
        </w:rPr>
      </w:pPr>
    </w:p>
    <w:p w14:paraId="09B6B0D4" w14:textId="77777777" w:rsidR="00292EE6" w:rsidRDefault="00187E64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Create a new Arduino sketch.</w:t>
      </w:r>
    </w:p>
    <w:p w14:paraId="40AA5A8E" w14:textId="77777777" w:rsidR="00187E64" w:rsidRPr="00C14247" w:rsidRDefault="00292EE6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14247">
        <w:rPr>
          <w:sz w:val="20"/>
          <w:szCs w:val="20"/>
        </w:rPr>
        <w:t xml:space="preserve">Define </w:t>
      </w:r>
      <w:r w:rsidR="00187E64" w:rsidRPr="00C14247">
        <w:rPr>
          <w:sz w:val="20"/>
          <w:szCs w:val="20"/>
        </w:rPr>
        <w:t>two</w:t>
      </w:r>
      <w:r w:rsidRPr="00C14247">
        <w:rPr>
          <w:sz w:val="20"/>
          <w:szCs w:val="20"/>
        </w:rPr>
        <w:t xml:space="preserve"> global variable</w:t>
      </w:r>
      <w:r w:rsidR="00187E64" w:rsidRPr="00C14247">
        <w:rPr>
          <w:sz w:val="20"/>
          <w:szCs w:val="20"/>
        </w:rPr>
        <w:t>s</w:t>
      </w:r>
      <w:r w:rsidRPr="00C14247">
        <w:rPr>
          <w:sz w:val="20"/>
          <w:szCs w:val="20"/>
        </w:rPr>
        <w:t xml:space="preserve"> called </w:t>
      </w:r>
      <w:r w:rsidRPr="006C2868">
        <w:rPr>
          <w:b/>
          <w:sz w:val="20"/>
          <w:szCs w:val="20"/>
        </w:rPr>
        <w:t>count</w:t>
      </w:r>
      <w:r w:rsidR="00187E64" w:rsidRPr="00C14247">
        <w:rPr>
          <w:sz w:val="20"/>
          <w:szCs w:val="20"/>
        </w:rPr>
        <w:t xml:space="preserve"> and </w:t>
      </w:r>
      <w:proofErr w:type="spellStart"/>
      <w:r w:rsidR="00187E64" w:rsidRPr="006C2868">
        <w:rPr>
          <w:b/>
          <w:sz w:val="20"/>
          <w:szCs w:val="20"/>
        </w:rPr>
        <w:t>prev_count</w:t>
      </w:r>
      <w:proofErr w:type="spellEnd"/>
      <w:r w:rsidR="00187E64" w:rsidRPr="00C14247">
        <w:rPr>
          <w:sz w:val="20"/>
          <w:szCs w:val="20"/>
        </w:rPr>
        <w:t>.</w:t>
      </w:r>
    </w:p>
    <w:p w14:paraId="6260D380" w14:textId="77777777" w:rsidR="00292EE6" w:rsidRPr="00C14247" w:rsidRDefault="00187E64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14247">
        <w:rPr>
          <w:sz w:val="20"/>
          <w:szCs w:val="20"/>
        </w:rPr>
        <w:t>Make sure the variables are</w:t>
      </w:r>
      <w:r w:rsidR="00292EE6" w:rsidRPr="00C14247">
        <w:rPr>
          <w:sz w:val="20"/>
          <w:szCs w:val="20"/>
        </w:rPr>
        <w:t xml:space="preserve"> declared as a volatile</w:t>
      </w:r>
      <w:r w:rsidRPr="00C14247">
        <w:rPr>
          <w:sz w:val="20"/>
          <w:szCs w:val="20"/>
        </w:rPr>
        <w:t xml:space="preserve"> unsigned</w:t>
      </w:r>
      <w:r w:rsidR="00292EE6" w:rsidRPr="00C14247">
        <w:rPr>
          <w:sz w:val="20"/>
          <w:szCs w:val="20"/>
        </w:rPr>
        <w:t xml:space="preserve"> </w:t>
      </w:r>
      <w:r w:rsidR="005D69DB" w:rsidRPr="00C14247">
        <w:rPr>
          <w:sz w:val="20"/>
          <w:szCs w:val="20"/>
        </w:rPr>
        <w:t>long</w:t>
      </w:r>
      <w:r w:rsidR="00292EE6" w:rsidRPr="00C14247">
        <w:rPr>
          <w:sz w:val="20"/>
          <w:szCs w:val="20"/>
        </w:rPr>
        <w:t>.</w:t>
      </w:r>
    </w:p>
    <w:p w14:paraId="379EAE24" w14:textId="77777777" w:rsidR="00187E64" w:rsidRDefault="00187E64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14247">
        <w:rPr>
          <w:sz w:val="20"/>
          <w:szCs w:val="20"/>
        </w:rPr>
        <w:t>Initialize both variables to zero.</w:t>
      </w:r>
    </w:p>
    <w:p w14:paraId="5D8B7058" w14:textId="77777777" w:rsidR="00C14247" w:rsidRPr="00C14247" w:rsidRDefault="00C14247" w:rsidP="00C1424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Setup(</w:t>
      </w:r>
      <w:proofErr w:type="gramEnd"/>
      <w:r>
        <w:rPr>
          <w:sz w:val="20"/>
          <w:szCs w:val="20"/>
        </w:rPr>
        <w:t>)</w:t>
      </w:r>
    </w:p>
    <w:p w14:paraId="4961D4EE" w14:textId="77777777" w:rsidR="00C14247" w:rsidRDefault="00C14247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292EE6" w:rsidRPr="00C14247">
        <w:rPr>
          <w:sz w:val="20"/>
          <w:szCs w:val="20"/>
        </w:rPr>
        <w:t>nable interrupts</w:t>
      </w:r>
      <w:r>
        <w:rPr>
          <w:sz w:val="20"/>
          <w:szCs w:val="20"/>
        </w:rPr>
        <w:t>.</w:t>
      </w:r>
    </w:p>
    <w:p w14:paraId="49329D0E" w14:textId="77777777" w:rsidR="00292EE6" w:rsidRDefault="00C14247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="00292EE6" w:rsidRPr="00C14247">
        <w:rPr>
          <w:sz w:val="20"/>
          <w:szCs w:val="20"/>
        </w:rPr>
        <w:t xml:space="preserve">se the </w:t>
      </w:r>
      <w:proofErr w:type="spellStart"/>
      <w:proofErr w:type="gramStart"/>
      <w:r w:rsidR="00292EE6" w:rsidRPr="00C14247">
        <w:rPr>
          <w:sz w:val="20"/>
          <w:szCs w:val="20"/>
        </w:rPr>
        <w:t>attachInterrupt</w:t>
      </w:r>
      <w:proofErr w:type="spellEnd"/>
      <w:r w:rsidR="00292EE6" w:rsidRPr="00C14247">
        <w:rPr>
          <w:sz w:val="20"/>
          <w:szCs w:val="20"/>
        </w:rPr>
        <w:t>(</w:t>
      </w:r>
      <w:proofErr w:type="gramEnd"/>
      <w:r w:rsidR="00292EE6" w:rsidRPr="00C14247">
        <w:rPr>
          <w:sz w:val="20"/>
          <w:szCs w:val="20"/>
        </w:rPr>
        <w:t>) function to assign INT0 to your Interrupt Service Routine (ISR).</w:t>
      </w:r>
    </w:p>
    <w:p w14:paraId="35BFFFD2" w14:textId="77777777" w:rsidR="00C14247" w:rsidRPr="00C14247" w:rsidRDefault="00C14247" w:rsidP="00C1424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ISR(</w:t>
      </w:r>
      <w:proofErr w:type="gramEnd"/>
      <w:r>
        <w:rPr>
          <w:sz w:val="20"/>
          <w:szCs w:val="20"/>
        </w:rPr>
        <w:t>)</w:t>
      </w:r>
    </w:p>
    <w:p w14:paraId="21C5FE0C" w14:textId="77777777" w:rsidR="00187E64" w:rsidRPr="00C14247" w:rsidRDefault="00187E64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14247">
        <w:rPr>
          <w:sz w:val="20"/>
          <w:szCs w:val="20"/>
        </w:rPr>
        <w:t>Write you</w:t>
      </w:r>
      <w:r w:rsidR="00292EE6" w:rsidRPr="00C14247">
        <w:rPr>
          <w:sz w:val="20"/>
          <w:szCs w:val="20"/>
        </w:rPr>
        <w:t>r ISR</w:t>
      </w:r>
      <w:r w:rsidRPr="00C14247">
        <w:rPr>
          <w:sz w:val="20"/>
          <w:szCs w:val="20"/>
        </w:rPr>
        <w:t xml:space="preserve"> function below the loop function.</w:t>
      </w:r>
    </w:p>
    <w:p w14:paraId="43AFD545" w14:textId="77777777" w:rsidR="00292EE6" w:rsidRDefault="00187E64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14247">
        <w:rPr>
          <w:sz w:val="20"/>
          <w:szCs w:val="20"/>
        </w:rPr>
        <w:t>Each time the ISR is called, it</w:t>
      </w:r>
      <w:r w:rsidR="00292EE6" w:rsidRPr="00C14247">
        <w:rPr>
          <w:sz w:val="20"/>
          <w:szCs w:val="20"/>
        </w:rPr>
        <w:t xml:space="preserve"> should </w:t>
      </w:r>
      <w:r w:rsidRPr="00C14247">
        <w:rPr>
          <w:sz w:val="20"/>
          <w:szCs w:val="20"/>
        </w:rPr>
        <w:t xml:space="preserve">increment </w:t>
      </w:r>
      <w:r w:rsidR="00A90A05" w:rsidRPr="00C14247">
        <w:rPr>
          <w:sz w:val="20"/>
          <w:szCs w:val="20"/>
        </w:rPr>
        <w:t xml:space="preserve">the variable </w:t>
      </w:r>
      <w:r w:rsidRPr="006C2868">
        <w:rPr>
          <w:b/>
          <w:sz w:val="20"/>
          <w:szCs w:val="20"/>
        </w:rPr>
        <w:t>count</w:t>
      </w:r>
      <w:r w:rsidR="00292EE6" w:rsidRPr="00C14247">
        <w:rPr>
          <w:sz w:val="20"/>
          <w:szCs w:val="20"/>
        </w:rPr>
        <w:t>.</w:t>
      </w:r>
    </w:p>
    <w:p w14:paraId="4B9599C6" w14:textId="77777777" w:rsidR="00C14247" w:rsidRPr="00C14247" w:rsidRDefault="00C14247" w:rsidP="00C1424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Loop(</w:t>
      </w:r>
      <w:proofErr w:type="gramEnd"/>
      <w:r>
        <w:rPr>
          <w:sz w:val="20"/>
          <w:szCs w:val="20"/>
        </w:rPr>
        <w:t>)</w:t>
      </w:r>
    </w:p>
    <w:p w14:paraId="45391560" w14:textId="77777777" w:rsidR="00C14247" w:rsidRPr="006C2868" w:rsidRDefault="00C14247" w:rsidP="006C286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187E64" w:rsidRPr="00C14247">
        <w:rPr>
          <w:sz w:val="20"/>
          <w:szCs w:val="20"/>
        </w:rPr>
        <w:t xml:space="preserve">heck to see if </w:t>
      </w:r>
      <w:r w:rsidR="00187E64" w:rsidRPr="006C2868">
        <w:rPr>
          <w:b/>
          <w:sz w:val="20"/>
          <w:szCs w:val="20"/>
        </w:rPr>
        <w:t>count</w:t>
      </w:r>
      <w:r w:rsidR="00187E64" w:rsidRPr="00C14247">
        <w:rPr>
          <w:sz w:val="20"/>
          <w:szCs w:val="20"/>
        </w:rPr>
        <w:t xml:space="preserve"> </w:t>
      </w:r>
      <w:r w:rsidR="006C2868">
        <w:rPr>
          <w:sz w:val="20"/>
          <w:szCs w:val="20"/>
        </w:rPr>
        <w:t xml:space="preserve">&gt; </w:t>
      </w:r>
      <w:proofErr w:type="spellStart"/>
      <w:r w:rsidR="006C2868" w:rsidRPr="006C2868">
        <w:rPr>
          <w:b/>
          <w:sz w:val="20"/>
          <w:szCs w:val="20"/>
        </w:rPr>
        <w:t>prev_count</w:t>
      </w:r>
      <w:proofErr w:type="spellEnd"/>
      <w:r w:rsidR="006C2868">
        <w:rPr>
          <w:sz w:val="20"/>
          <w:szCs w:val="20"/>
        </w:rPr>
        <w:t>.  If this is true</w:t>
      </w:r>
      <w:r w:rsidR="00187E64" w:rsidRPr="00C14247">
        <w:rPr>
          <w:sz w:val="20"/>
          <w:szCs w:val="20"/>
        </w:rPr>
        <w:t xml:space="preserve">, print </w:t>
      </w:r>
      <w:r w:rsidR="00292EE6" w:rsidRPr="006C2868">
        <w:rPr>
          <w:b/>
          <w:sz w:val="20"/>
          <w:szCs w:val="20"/>
        </w:rPr>
        <w:t>count</w:t>
      </w:r>
      <w:r w:rsidR="00292EE6" w:rsidRPr="00C14247">
        <w:rPr>
          <w:sz w:val="20"/>
          <w:szCs w:val="20"/>
        </w:rPr>
        <w:t xml:space="preserve"> to the Serial Monitor</w:t>
      </w:r>
      <w:r w:rsidR="00187E64" w:rsidRPr="00C14247">
        <w:rPr>
          <w:sz w:val="20"/>
          <w:szCs w:val="20"/>
        </w:rPr>
        <w:t xml:space="preserve"> and assign </w:t>
      </w:r>
      <w:proofErr w:type="spellStart"/>
      <w:r w:rsidR="00187E64" w:rsidRPr="006C2868">
        <w:rPr>
          <w:b/>
          <w:sz w:val="20"/>
          <w:szCs w:val="20"/>
        </w:rPr>
        <w:t>prev_count</w:t>
      </w:r>
      <w:proofErr w:type="spellEnd"/>
      <w:r w:rsidR="00187E64" w:rsidRPr="00C14247">
        <w:rPr>
          <w:sz w:val="20"/>
          <w:szCs w:val="20"/>
        </w:rPr>
        <w:t xml:space="preserve"> </w:t>
      </w:r>
      <w:r w:rsidR="006C2868">
        <w:rPr>
          <w:sz w:val="20"/>
          <w:szCs w:val="20"/>
        </w:rPr>
        <w:t xml:space="preserve">= </w:t>
      </w:r>
      <w:r w:rsidR="00187E64" w:rsidRPr="006C2868">
        <w:rPr>
          <w:b/>
          <w:sz w:val="20"/>
          <w:szCs w:val="20"/>
        </w:rPr>
        <w:t>count</w:t>
      </w:r>
      <w:r w:rsidR="00292EE6" w:rsidRPr="00C14247">
        <w:rPr>
          <w:sz w:val="20"/>
          <w:szCs w:val="20"/>
        </w:rPr>
        <w:t>.</w:t>
      </w:r>
    </w:p>
    <w:p w14:paraId="39F5D28D" w14:textId="77777777" w:rsidR="00BA1BE5" w:rsidRPr="00C14247" w:rsidRDefault="00BA1BE5" w:rsidP="00C1424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14247">
        <w:rPr>
          <w:sz w:val="20"/>
          <w:szCs w:val="20"/>
        </w:rPr>
        <w:t>Make sure your serial baud rate is set to 9600.</w:t>
      </w:r>
    </w:p>
    <w:p w14:paraId="269B3A6C" w14:textId="77777777" w:rsidR="00292EE6" w:rsidRDefault="00292EE6" w:rsidP="00883D5B">
      <w:pPr>
        <w:ind w:left="0" w:firstLine="0"/>
        <w:rPr>
          <w:sz w:val="20"/>
          <w:szCs w:val="20"/>
        </w:rPr>
      </w:pPr>
    </w:p>
    <w:p w14:paraId="2C1D1ADA" w14:textId="77777777" w:rsidR="00BA1BE5" w:rsidRDefault="00BA1BE5" w:rsidP="00883D5B">
      <w:pPr>
        <w:ind w:left="0" w:firstLine="0"/>
        <w:rPr>
          <w:b/>
          <w:sz w:val="20"/>
          <w:szCs w:val="20"/>
        </w:rPr>
      </w:pPr>
      <w:r w:rsidRPr="00BA1BE5">
        <w:rPr>
          <w:b/>
          <w:sz w:val="20"/>
          <w:szCs w:val="20"/>
        </w:rPr>
        <w:t>Include a copy of your sketch in your Lab Report.</w:t>
      </w:r>
    </w:p>
    <w:p w14:paraId="739BD9F6" w14:textId="77777777" w:rsidR="00BA1BE5" w:rsidRDefault="00BA1BE5" w:rsidP="00883D5B">
      <w:pPr>
        <w:ind w:left="0" w:firstLine="0"/>
        <w:rPr>
          <w:b/>
          <w:sz w:val="20"/>
          <w:szCs w:val="20"/>
        </w:rPr>
      </w:pPr>
    </w:p>
    <w:p w14:paraId="3D05981F" w14:textId="77777777" w:rsidR="00BA1BE5" w:rsidRDefault="00BA1BE5" w:rsidP="00883D5B">
      <w:pPr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Explain the function that enables interrupts and the </w:t>
      </w:r>
      <w:proofErr w:type="spellStart"/>
      <w:proofErr w:type="gramStart"/>
      <w:r>
        <w:rPr>
          <w:b/>
          <w:sz w:val="20"/>
          <w:szCs w:val="20"/>
        </w:rPr>
        <w:t>attachInterrupt</w:t>
      </w:r>
      <w:r w:rsidR="00A90A05">
        <w:rPr>
          <w:b/>
          <w:sz w:val="20"/>
          <w:szCs w:val="20"/>
        </w:rPr>
        <w:t>s</w:t>
      </w:r>
      <w:proofErr w:type="spellEnd"/>
      <w:r w:rsidR="00A90A05">
        <w:rPr>
          <w:b/>
          <w:sz w:val="20"/>
          <w:szCs w:val="20"/>
        </w:rPr>
        <w:t>(</w:t>
      </w:r>
      <w:proofErr w:type="gramEnd"/>
      <w:r w:rsidR="00A90A05">
        <w:rPr>
          <w:b/>
          <w:sz w:val="20"/>
          <w:szCs w:val="20"/>
        </w:rPr>
        <w:t>) functions</w:t>
      </w:r>
      <w:r>
        <w:rPr>
          <w:b/>
          <w:sz w:val="20"/>
          <w:szCs w:val="20"/>
        </w:rPr>
        <w:t>.</w:t>
      </w:r>
    </w:p>
    <w:p w14:paraId="1AA9AA84" w14:textId="77777777" w:rsidR="00BA1BE5" w:rsidRDefault="00BA1BE5" w:rsidP="00883D5B">
      <w:pPr>
        <w:ind w:left="0" w:firstLine="0"/>
        <w:rPr>
          <w:b/>
          <w:sz w:val="20"/>
          <w:szCs w:val="20"/>
        </w:rPr>
      </w:pPr>
    </w:p>
    <w:p w14:paraId="79FF47D7" w14:textId="77777777" w:rsidR="00BA1BE5" w:rsidRPr="00BA1BE5" w:rsidRDefault="00BA1BE5" w:rsidP="00883D5B">
      <w:pPr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Why is it necessary that count and </w:t>
      </w:r>
      <w:proofErr w:type="spellStart"/>
      <w:r>
        <w:rPr>
          <w:b/>
          <w:sz w:val="20"/>
          <w:szCs w:val="20"/>
        </w:rPr>
        <w:t>prev_count</w:t>
      </w:r>
      <w:proofErr w:type="spellEnd"/>
      <w:r>
        <w:rPr>
          <w:b/>
          <w:sz w:val="20"/>
          <w:szCs w:val="20"/>
        </w:rPr>
        <w:t xml:space="preserve"> </w:t>
      </w:r>
      <w:r w:rsidR="00A556C2">
        <w:rPr>
          <w:b/>
          <w:sz w:val="20"/>
          <w:szCs w:val="20"/>
        </w:rPr>
        <w:t>be</w:t>
      </w:r>
      <w:r>
        <w:rPr>
          <w:b/>
          <w:sz w:val="20"/>
          <w:szCs w:val="20"/>
        </w:rPr>
        <w:t xml:space="preserve"> defined as volatile variables?</w:t>
      </w:r>
    </w:p>
    <w:p w14:paraId="517404A8" w14:textId="77777777" w:rsidR="00BA1BE5" w:rsidRDefault="00BA1BE5" w:rsidP="00883D5B">
      <w:pPr>
        <w:ind w:left="0" w:firstLine="0"/>
        <w:rPr>
          <w:sz w:val="20"/>
          <w:szCs w:val="20"/>
        </w:rPr>
      </w:pPr>
    </w:p>
    <w:p w14:paraId="6AE37D1E" w14:textId="77777777" w:rsidR="00187E64" w:rsidRDefault="00292EE6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Observe the rate of change in the value of count.</w:t>
      </w:r>
      <w:r w:rsidR="00187E64">
        <w:rPr>
          <w:sz w:val="20"/>
          <w:szCs w:val="20"/>
        </w:rPr>
        <w:t xml:space="preserve">  Your Serial Monitor should look like the following figure:</w:t>
      </w:r>
    </w:p>
    <w:p w14:paraId="3443CACE" w14:textId="77777777" w:rsidR="00187E64" w:rsidRDefault="00187E64" w:rsidP="00883D5B">
      <w:pPr>
        <w:ind w:left="0" w:firstLine="0"/>
        <w:rPr>
          <w:sz w:val="20"/>
          <w:szCs w:val="20"/>
        </w:rPr>
      </w:pPr>
    </w:p>
    <w:p w14:paraId="27C811AF" w14:textId="77777777" w:rsidR="00187E64" w:rsidRDefault="00187E64" w:rsidP="00883D5B">
      <w:pPr>
        <w:ind w:left="0" w:firstLine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002FC3" wp14:editId="52353EA1">
            <wp:extent cx="2546781" cy="1943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941" cy="19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400A" w14:textId="77777777" w:rsidR="00187E64" w:rsidRDefault="00187E64" w:rsidP="00883D5B">
      <w:pPr>
        <w:ind w:left="0" w:firstLine="0"/>
        <w:rPr>
          <w:sz w:val="20"/>
          <w:szCs w:val="20"/>
        </w:rPr>
      </w:pPr>
    </w:p>
    <w:p w14:paraId="64B494D3" w14:textId="77777777" w:rsidR="00187E64" w:rsidRDefault="00187E64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Now, gradually increase the function generator frequency.  At some frequency, you will see that the stream of count values will begin to ski</w:t>
      </w:r>
      <w:r w:rsidR="00A90A05">
        <w:rPr>
          <w:sz w:val="20"/>
          <w:szCs w:val="20"/>
        </w:rPr>
        <w:t>p values in the Serial Monitor.</w:t>
      </w:r>
      <w:r>
        <w:rPr>
          <w:sz w:val="20"/>
          <w:szCs w:val="20"/>
        </w:rPr>
        <w:t xml:space="preserve"> </w:t>
      </w:r>
    </w:p>
    <w:p w14:paraId="7EBE50A5" w14:textId="77777777" w:rsidR="00BA1BE5" w:rsidRDefault="00BA1BE5" w:rsidP="00883D5B">
      <w:pPr>
        <w:ind w:left="0" w:firstLine="0"/>
        <w:rPr>
          <w:sz w:val="20"/>
          <w:szCs w:val="20"/>
        </w:rPr>
      </w:pPr>
    </w:p>
    <w:p w14:paraId="6628BCA8" w14:textId="77777777" w:rsidR="00187E64" w:rsidRDefault="00187E64" w:rsidP="00883D5B">
      <w:pPr>
        <w:ind w:left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FB08AD1" wp14:editId="12CA5616">
            <wp:extent cx="2533650" cy="1933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678" w14:textId="77777777" w:rsidR="00187E64" w:rsidRDefault="00187E64" w:rsidP="00883D5B">
      <w:pPr>
        <w:ind w:left="0" w:firstLine="0"/>
        <w:rPr>
          <w:sz w:val="20"/>
          <w:szCs w:val="20"/>
        </w:rPr>
      </w:pPr>
    </w:p>
    <w:p w14:paraId="2A34007A" w14:textId="77777777" w:rsidR="00187E64" w:rsidRDefault="00187E64" w:rsidP="00883D5B">
      <w:pPr>
        <w:ind w:left="0" w:firstLine="0"/>
        <w:rPr>
          <w:sz w:val="20"/>
          <w:szCs w:val="20"/>
        </w:rPr>
      </w:pPr>
    </w:p>
    <w:p w14:paraId="28031BB8" w14:textId="77777777" w:rsidR="00187E64" w:rsidRDefault="00187E64" w:rsidP="00883D5B">
      <w:pPr>
        <w:ind w:left="0" w:firstLine="0"/>
        <w:rPr>
          <w:b/>
          <w:sz w:val="20"/>
          <w:szCs w:val="20"/>
        </w:rPr>
      </w:pPr>
      <w:r w:rsidRPr="00BA1BE5">
        <w:rPr>
          <w:b/>
          <w:sz w:val="20"/>
          <w:szCs w:val="20"/>
        </w:rPr>
        <w:t xml:space="preserve">Include </w:t>
      </w:r>
      <w:r w:rsidR="00BA1BE5" w:rsidRPr="00BA1BE5">
        <w:rPr>
          <w:b/>
          <w:sz w:val="20"/>
          <w:szCs w:val="20"/>
        </w:rPr>
        <w:t>pictures of the Serial Monitor with and without skipping in your report.</w:t>
      </w:r>
    </w:p>
    <w:p w14:paraId="1A4B1BB1" w14:textId="77777777" w:rsidR="009B16F7" w:rsidRDefault="009B16F7" w:rsidP="00883D5B">
      <w:pPr>
        <w:ind w:left="0" w:firstLine="0"/>
        <w:rPr>
          <w:b/>
          <w:sz w:val="20"/>
          <w:szCs w:val="20"/>
        </w:rPr>
      </w:pPr>
    </w:p>
    <w:p w14:paraId="4E721178" w14:textId="77777777" w:rsidR="009B16F7" w:rsidRPr="00BA1BE5" w:rsidRDefault="009B16F7" w:rsidP="00883D5B">
      <w:pPr>
        <w:ind w:left="0" w:firstLine="0"/>
        <w:rPr>
          <w:b/>
          <w:sz w:val="20"/>
          <w:szCs w:val="20"/>
        </w:rPr>
      </w:pPr>
      <w:r w:rsidRPr="00BA1BE5">
        <w:rPr>
          <w:b/>
          <w:sz w:val="20"/>
          <w:szCs w:val="20"/>
        </w:rPr>
        <w:t xml:space="preserve">Include </w:t>
      </w:r>
      <w:r>
        <w:rPr>
          <w:b/>
          <w:sz w:val="20"/>
          <w:szCs w:val="20"/>
        </w:rPr>
        <w:t xml:space="preserve">an oscilloscope </w:t>
      </w:r>
      <w:r w:rsidRPr="00BA1BE5">
        <w:rPr>
          <w:b/>
          <w:sz w:val="20"/>
          <w:szCs w:val="20"/>
        </w:rPr>
        <w:t>picture</w:t>
      </w:r>
      <w:r>
        <w:rPr>
          <w:b/>
          <w:sz w:val="20"/>
          <w:szCs w:val="20"/>
        </w:rPr>
        <w:t xml:space="preserve"> that shows the function generator signal and the Arduino Tx signal before and after skipping occurs.</w:t>
      </w:r>
    </w:p>
    <w:p w14:paraId="0914FCF7" w14:textId="77777777" w:rsidR="00187E64" w:rsidRDefault="00187E64" w:rsidP="00883D5B">
      <w:pPr>
        <w:ind w:left="0" w:firstLine="0"/>
        <w:rPr>
          <w:sz w:val="20"/>
          <w:szCs w:val="20"/>
        </w:rPr>
      </w:pPr>
    </w:p>
    <w:p w14:paraId="05395771" w14:textId="77777777" w:rsidR="00187E64" w:rsidRPr="00187E64" w:rsidRDefault="00A90A05" w:rsidP="00883D5B">
      <w:pPr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Why is the count skipping values?  Please explain this considering the code, interrupt rate and baud rate.</w:t>
      </w:r>
    </w:p>
    <w:p w14:paraId="03DC3703" w14:textId="77777777" w:rsidR="008B56A1" w:rsidRDefault="008B56A1" w:rsidP="00883D5B">
      <w:pPr>
        <w:ind w:left="0" w:firstLine="0"/>
        <w:rPr>
          <w:sz w:val="20"/>
          <w:szCs w:val="20"/>
        </w:rPr>
      </w:pPr>
    </w:p>
    <w:p w14:paraId="323720F8" w14:textId="77777777" w:rsidR="00140ADB" w:rsidRDefault="00BA1BE5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Change the serial baud rate in your sketch and in the Serial Monitor to 115,200.</w:t>
      </w:r>
    </w:p>
    <w:p w14:paraId="07F88A63" w14:textId="77777777" w:rsidR="00BA1BE5" w:rsidRDefault="00BA1BE5" w:rsidP="00883D5B">
      <w:pPr>
        <w:ind w:left="0" w:firstLine="0"/>
        <w:rPr>
          <w:sz w:val="20"/>
          <w:szCs w:val="20"/>
        </w:rPr>
      </w:pPr>
    </w:p>
    <w:p w14:paraId="64E1A598" w14:textId="77777777" w:rsidR="00BA1BE5" w:rsidRDefault="00BA1BE5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Observe the Serial Monitor.  It should not be skipping values any longer.</w:t>
      </w:r>
      <w:r w:rsidR="00366C51">
        <w:rPr>
          <w:sz w:val="20"/>
          <w:szCs w:val="20"/>
        </w:rPr>
        <w:t xml:space="preserve">  You should be able to increase the function generator frequency.</w:t>
      </w:r>
    </w:p>
    <w:p w14:paraId="3F9AA9CF" w14:textId="77777777" w:rsidR="003A02C4" w:rsidRDefault="003A02C4" w:rsidP="00883D5B">
      <w:pPr>
        <w:ind w:left="0" w:firstLine="0"/>
        <w:rPr>
          <w:sz w:val="20"/>
          <w:szCs w:val="20"/>
        </w:rPr>
      </w:pPr>
    </w:p>
    <w:p w14:paraId="2B715220" w14:textId="77777777" w:rsidR="00BA1BE5" w:rsidRPr="00366C51" w:rsidRDefault="005D69DB" w:rsidP="00883D5B">
      <w:pPr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How far can you increase the frequency?  </w:t>
      </w:r>
      <w:r w:rsidR="00A556C2">
        <w:rPr>
          <w:b/>
          <w:sz w:val="20"/>
          <w:szCs w:val="20"/>
        </w:rPr>
        <w:t>Explain why you can achieve higher interrupt rates now without skipping.</w:t>
      </w:r>
    </w:p>
    <w:p w14:paraId="35686CFE" w14:textId="77777777" w:rsidR="00ED544A" w:rsidRPr="00ED544A" w:rsidRDefault="00ED544A" w:rsidP="00883D5B">
      <w:pPr>
        <w:ind w:left="0" w:firstLine="0"/>
        <w:rPr>
          <w:b/>
          <w:sz w:val="20"/>
          <w:szCs w:val="20"/>
        </w:rPr>
      </w:pPr>
    </w:p>
    <w:p w14:paraId="022A1E2D" w14:textId="77777777" w:rsidR="00ED544A" w:rsidRDefault="00ED544A" w:rsidP="00883D5B">
      <w:pPr>
        <w:ind w:left="0" w:firstLine="0"/>
        <w:rPr>
          <w:b/>
          <w:sz w:val="20"/>
          <w:szCs w:val="20"/>
        </w:rPr>
      </w:pPr>
      <w:r w:rsidRPr="00ED544A">
        <w:rPr>
          <w:b/>
          <w:sz w:val="20"/>
          <w:szCs w:val="20"/>
        </w:rPr>
        <w:t xml:space="preserve">Include a copy of your modified sketch in Lab Report. </w:t>
      </w:r>
    </w:p>
    <w:p w14:paraId="24D445EB" w14:textId="77777777" w:rsidR="005D69DB" w:rsidRPr="00ED544A" w:rsidRDefault="005D69DB" w:rsidP="00883D5B">
      <w:pPr>
        <w:ind w:left="0" w:firstLine="0"/>
        <w:rPr>
          <w:b/>
          <w:sz w:val="20"/>
          <w:szCs w:val="20"/>
        </w:rPr>
      </w:pPr>
    </w:p>
    <w:p w14:paraId="7E8B0A3B" w14:textId="77777777" w:rsidR="00A109BE" w:rsidRPr="003835E0" w:rsidRDefault="00A109BE" w:rsidP="00883D5B">
      <w:pPr>
        <w:ind w:left="0"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Part </w:t>
      </w:r>
      <w:r w:rsidR="0014619E">
        <w:rPr>
          <w:sz w:val="20"/>
          <w:szCs w:val="20"/>
          <w:u w:val="single"/>
        </w:rPr>
        <w:t>2</w:t>
      </w:r>
      <w:r>
        <w:rPr>
          <w:sz w:val="20"/>
          <w:szCs w:val="20"/>
          <w:u w:val="single"/>
        </w:rPr>
        <w:t>:  Measuring Pulse Duration</w:t>
      </w:r>
    </w:p>
    <w:p w14:paraId="371483AD" w14:textId="77777777" w:rsidR="006F3C97" w:rsidRDefault="006F3C97" w:rsidP="00883D5B">
      <w:pPr>
        <w:ind w:left="0" w:firstLine="0"/>
        <w:rPr>
          <w:sz w:val="20"/>
          <w:szCs w:val="20"/>
        </w:rPr>
      </w:pPr>
    </w:p>
    <w:p w14:paraId="290C62A2" w14:textId="77777777" w:rsidR="00A90A05" w:rsidRDefault="00A90A05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In this part of the lab, you will measure the duration of a function generator pulse using the </w:t>
      </w:r>
      <w:proofErr w:type="gramStart"/>
      <w:r>
        <w:rPr>
          <w:sz w:val="20"/>
          <w:szCs w:val="20"/>
        </w:rPr>
        <w:t>micros(</w:t>
      </w:r>
      <w:proofErr w:type="gramEnd"/>
      <w:r>
        <w:rPr>
          <w:sz w:val="20"/>
          <w:szCs w:val="20"/>
        </w:rPr>
        <w:t>) function and interrupts.  Then you will repeat the process with a timer.</w:t>
      </w:r>
    </w:p>
    <w:p w14:paraId="5B30B213" w14:textId="77777777" w:rsidR="00A90A05" w:rsidRDefault="00A90A05" w:rsidP="00883D5B">
      <w:pPr>
        <w:ind w:left="0" w:firstLine="0"/>
        <w:rPr>
          <w:sz w:val="20"/>
          <w:szCs w:val="20"/>
        </w:rPr>
      </w:pPr>
    </w:p>
    <w:p w14:paraId="762C58D8" w14:textId="77777777" w:rsidR="0014619E" w:rsidRDefault="00A90A05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Load the </w:t>
      </w:r>
      <w:proofErr w:type="spellStart"/>
      <w:r w:rsidR="003F1B2F">
        <w:rPr>
          <w:sz w:val="20"/>
          <w:szCs w:val="20"/>
        </w:rPr>
        <w:t>pulse_timer</w:t>
      </w:r>
      <w:proofErr w:type="spellEnd"/>
      <w:r>
        <w:rPr>
          <w:sz w:val="20"/>
          <w:szCs w:val="20"/>
        </w:rPr>
        <w:t xml:space="preserve"> sketch provided with the lab.</w:t>
      </w:r>
    </w:p>
    <w:p w14:paraId="1E593D6C" w14:textId="77777777" w:rsidR="0014619E" w:rsidRDefault="0014619E" w:rsidP="00883D5B">
      <w:pPr>
        <w:ind w:left="0" w:firstLine="0"/>
        <w:rPr>
          <w:sz w:val="20"/>
          <w:szCs w:val="20"/>
        </w:rPr>
      </w:pPr>
    </w:p>
    <w:p w14:paraId="609621E3" w14:textId="77777777" w:rsidR="0014619E" w:rsidRDefault="0014619E" w:rsidP="00883D5B">
      <w:pPr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Explain the </w:t>
      </w:r>
      <w:proofErr w:type="spellStart"/>
      <w:r w:rsidR="003F1B2F">
        <w:rPr>
          <w:b/>
          <w:sz w:val="20"/>
          <w:szCs w:val="20"/>
        </w:rPr>
        <w:t>pulse_timer</w:t>
      </w:r>
      <w:proofErr w:type="spellEnd"/>
      <w:r w:rsidR="00A90A0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sketch including the </w:t>
      </w:r>
      <w:r w:rsidR="00A90A05">
        <w:rPr>
          <w:b/>
          <w:sz w:val="20"/>
          <w:szCs w:val="20"/>
        </w:rPr>
        <w:t xml:space="preserve">operation of </w:t>
      </w:r>
      <w:r>
        <w:rPr>
          <w:b/>
          <w:sz w:val="20"/>
          <w:szCs w:val="20"/>
        </w:rPr>
        <w:t xml:space="preserve">the </w:t>
      </w:r>
      <w:proofErr w:type="gramStart"/>
      <w:r>
        <w:rPr>
          <w:b/>
          <w:sz w:val="20"/>
          <w:szCs w:val="20"/>
        </w:rPr>
        <w:t>pulse(</w:t>
      </w:r>
      <w:proofErr w:type="gramEnd"/>
      <w:r>
        <w:rPr>
          <w:b/>
          <w:sz w:val="20"/>
          <w:szCs w:val="20"/>
        </w:rPr>
        <w:t>), setup(), and loop() functions.</w:t>
      </w:r>
      <w:r w:rsidR="00A409E7">
        <w:rPr>
          <w:b/>
          <w:sz w:val="20"/>
          <w:szCs w:val="20"/>
        </w:rPr>
        <w:t xml:space="preserve">  Make sure to discuss the operation of the </w:t>
      </w:r>
      <w:proofErr w:type="spellStart"/>
      <w:proofErr w:type="gramStart"/>
      <w:r w:rsidR="00A409E7" w:rsidRPr="00A409E7">
        <w:rPr>
          <w:b/>
          <w:sz w:val="20"/>
          <w:szCs w:val="20"/>
        </w:rPr>
        <w:t>attachInterrupt</w:t>
      </w:r>
      <w:proofErr w:type="spellEnd"/>
      <w:r w:rsidR="00A409E7" w:rsidRPr="00A409E7">
        <w:rPr>
          <w:b/>
          <w:sz w:val="20"/>
          <w:szCs w:val="20"/>
        </w:rPr>
        <w:t>(</w:t>
      </w:r>
      <w:proofErr w:type="gramEnd"/>
      <w:r w:rsidR="00A409E7" w:rsidRPr="00A409E7">
        <w:rPr>
          <w:b/>
          <w:sz w:val="20"/>
          <w:szCs w:val="20"/>
        </w:rPr>
        <w:t>0, pulse, CHANGE)</w:t>
      </w:r>
      <w:r w:rsidR="00A409E7">
        <w:rPr>
          <w:b/>
          <w:sz w:val="20"/>
          <w:szCs w:val="20"/>
        </w:rPr>
        <w:t xml:space="preserve">  instruction.</w:t>
      </w:r>
    </w:p>
    <w:p w14:paraId="7A9EF081" w14:textId="77777777" w:rsidR="00B51926" w:rsidRDefault="00B51926" w:rsidP="00883D5B">
      <w:pPr>
        <w:ind w:left="0" w:firstLine="0"/>
        <w:rPr>
          <w:b/>
          <w:sz w:val="20"/>
          <w:szCs w:val="20"/>
        </w:rPr>
      </w:pPr>
    </w:p>
    <w:p w14:paraId="3E7D8C69" w14:textId="77777777" w:rsidR="00B51926" w:rsidRDefault="00B51926" w:rsidP="00883D5B">
      <w:pPr>
        <w:ind w:left="0" w:firstLine="0"/>
        <w:rPr>
          <w:b/>
          <w:sz w:val="20"/>
          <w:szCs w:val="20"/>
        </w:rPr>
      </w:pPr>
    </w:p>
    <w:p w14:paraId="7180623F" w14:textId="77777777" w:rsidR="00B51926" w:rsidRDefault="00B51926" w:rsidP="00883D5B">
      <w:pPr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Which Timer is used for the </w:t>
      </w:r>
      <w:proofErr w:type="gramStart"/>
      <w:r>
        <w:rPr>
          <w:b/>
          <w:sz w:val="20"/>
          <w:szCs w:val="20"/>
        </w:rPr>
        <w:t>micros(</w:t>
      </w:r>
      <w:proofErr w:type="gramEnd"/>
      <w:r>
        <w:rPr>
          <w:b/>
          <w:sz w:val="20"/>
          <w:szCs w:val="20"/>
        </w:rPr>
        <w:t xml:space="preserve">) and </w:t>
      </w:r>
      <w:proofErr w:type="spellStart"/>
      <w:r>
        <w:rPr>
          <w:b/>
          <w:sz w:val="20"/>
          <w:szCs w:val="20"/>
        </w:rPr>
        <w:t>millis</w:t>
      </w:r>
      <w:proofErr w:type="spellEnd"/>
      <w:r>
        <w:rPr>
          <w:b/>
          <w:sz w:val="20"/>
          <w:szCs w:val="20"/>
        </w:rPr>
        <w:t>() functions?</w:t>
      </w:r>
    </w:p>
    <w:p w14:paraId="6545FD60" w14:textId="77777777" w:rsidR="0014619E" w:rsidRDefault="0014619E" w:rsidP="00883D5B">
      <w:pPr>
        <w:ind w:left="0" w:firstLine="0"/>
        <w:rPr>
          <w:b/>
          <w:sz w:val="20"/>
          <w:szCs w:val="20"/>
        </w:rPr>
      </w:pPr>
    </w:p>
    <w:p w14:paraId="49163AB2" w14:textId="77777777" w:rsidR="0014619E" w:rsidRDefault="0014619E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Set the function generator frequency to 1kHz and set the duty cycle to 50%.  You should see the value of 500 printed to the serial port </w:t>
      </w:r>
      <w:r w:rsidR="00A556C2">
        <w:rPr>
          <w:sz w:val="20"/>
          <w:szCs w:val="20"/>
        </w:rPr>
        <w:t>repeatedly</w:t>
      </w:r>
      <w:r>
        <w:rPr>
          <w:sz w:val="20"/>
          <w:szCs w:val="20"/>
        </w:rPr>
        <w:t>.  This is a measurement of the pulse high ti</w:t>
      </w:r>
      <w:r w:rsidR="00656869">
        <w:rPr>
          <w:sz w:val="20"/>
          <w:szCs w:val="20"/>
        </w:rPr>
        <w:t xml:space="preserve">me </w:t>
      </w:r>
      <w:r w:rsidR="000F2DC3">
        <w:rPr>
          <w:sz w:val="20"/>
          <w:szCs w:val="20"/>
        </w:rPr>
        <w:t xml:space="preserve">in microseconds </w:t>
      </w:r>
      <w:r w:rsidR="00656869">
        <w:rPr>
          <w:sz w:val="20"/>
          <w:szCs w:val="20"/>
        </w:rPr>
        <w:t>on the interrupt input pin.</w:t>
      </w:r>
    </w:p>
    <w:p w14:paraId="74D68AF0" w14:textId="77777777" w:rsidR="00656869" w:rsidRDefault="00656869" w:rsidP="00883D5B">
      <w:pPr>
        <w:ind w:left="0" w:firstLine="0"/>
        <w:rPr>
          <w:sz w:val="20"/>
          <w:szCs w:val="20"/>
        </w:rPr>
      </w:pPr>
    </w:p>
    <w:p w14:paraId="659D15F1" w14:textId="77777777" w:rsidR="00656869" w:rsidRPr="00656869" w:rsidRDefault="00656869" w:rsidP="00883D5B">
      <w:pPr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Measure the high time of the function generator signal and compare it to the value measured by the microcontroller.  Include the oscilloscope waveform in your Lab Report.</w:t>
      </w:r>
    </w:p>
    <w:p w14:paraId="565FA906" w14:textId="77777777" w:rsidR="00656869" w:rsidRDefault="00656869" w:rsidP="00883D5B">
      <w:pPr>
        <w:ind w:left="0" w:firstLine="0"/>
        <w:rPr>
          <w:sz w:val="20"/>
          <w:szCs w:val="20"/>
        </w:rPr>
      </w:pPr>
    </w:p>
    <w:p w14:paraId="2EE4294A" w14:textId="77777777" w:rsidR="00A409E7" w:rsidRDefault="00A409E7" w:rsidP="00883D5B">
      <w:pPr>
        <w:ind w:left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7553B84" wp14:editId="1BD939A1">
            <wp:extent cx="2553419" cy="20868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4490" cy="20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DB1F" w14:textId="77777777" w:rsidR="00A409E7" w:rsidRDefault="00A409E7" w:rsidP="00883D5B">
      <w:pPr>
        <w:ind w:left="0" w:firstLine="0"/>
        <w:rPr>
          <w:sz w:val="20"/>
          <w:szCs w:val="20"/>
        </w:rPr>
      </w:pPr>
    </w:p>
    <w:p w14:paraId="5BB2E291" w14:textId="77777777" w:rsidR="00656869" w:rsidRDefault="00A409E7" w:rsidP="00883D5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Now, a</w:t>
      </w:r>
      <w:r w:rsidR="00656869">
        <w:rPr>
          <w:sz w:val="20"/>
          <w:szCs w:val="20"/>
        </w:rPr>
        <w:t>djust the function generator frequency to 10kHz.</w:t>
      </w:r>
    </w:p>
    <w:p w14:paraId="78AAB841" w14:textId="77777777" w:rsidR="00656869" w:rsidRDefault="00656869" w:rsidP="00883D5B">
      <w:pPr>
        <w:ind w:left="0" w:firstLine="0"/>
        <w:rPr>
          <w:sz w:val="20"/>
          <w:szCs w:val="20"/>
        </w:rPr>
      </w:pPr>
    </w:p>
    <w:p w14:paraId="486B95D1" w14:textId="77777777" w:rsidR="00656869" w:rsidRPr="00656869" w:rsidRDefault="00656869" w:rsidP="00883D5B">
      <w:pPr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Measure the high time </w:t>
      </w:r>
      <w:r w:rsidR="00A409E7">
        <w:rPr>
          <w:b/>
          <w:sz w:val="20"/>
          <w:szCs w:val="20"/>
        </w:rPr>
        <w:t>in (</w:t>
      </w:r>
      <w:proofErr w:type="gramStart"/>
      <w:r w:rsidR="00A409E7">
        <w:rPr>
          <w:b/>
          <w:sz w:val="20"/>
          <w:szCs w:val="20"/>
        </w:rPr>
        <w:t>microseconds )</w:t>
      </w:r>
      <w:proofErr w:type="gramEnd"/>
      <w:r w:rsidR="00A409E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of the function generator signal and compare it to the value measured by the microcontroller.  Include the oscilloscope waveform in your Lab Report.</w:t>
      </w:r>
    </w:p>
    <w:p w14:paraId="625F44AC" w14:textId="77777777" w:rsidR="00656869" w:rsidRDefault="00656869" w:rsidP="00883D5B">
      <w:pPr>
        <w:ind w:left="0" w:firstLine="0"/>
        <w:rPr>
          <w:sz w:val="20"/>
          <w:szCs w:val="20"/>
        </w:rPr>
      </w:pPr>
    </w:p>
    <w:p w14:paraId="7BDA5AD7" w14:textId="77777777" w:rsidR="00656869" w:rsidRPr="0014619E" w:rsidRDefault="00656869" w:rsidP="00883D5B">
      <w:pPr>
        <w:tabs>
          <w:tab w:val="left" w:pos="891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Increase the duty cycle (pulse high time) to approximately 70%.  Observe the Serial Monitor output.  </w:t>
      </w:r>
      <w:r w:rsidR="00A556C2">
        <w:rPr>
          <w:sz w:val="20"/>
          <w:szCs w:val="20"/>
        </w:rPr>
        <w:t>Occasionally</w:t>
      </w:r>
      <w:r>
        <w:rPr>
          <w:sz w:val="20"/>
          <w:szCs w:val="20"/>
        </w:rPr>
        <w:t xml:space="preserve"> you should see a negative number reported to the serial port.</w:t>
      </w:r>
    </w:p>
    <w:p w14:paraId="02DBDA94" w14:textId="77777777" w:rsidR="0014619E" w:rsidRDefault="0014619E" w:rsidP="00883D5B">
      <w:pPr>
        <w:ind w:left="0" w:firstLine="0"/>
        <w:rPr>
          <w:sz w:val="20"/>
          <w:szCs w:val="20"/>
        </w:rPr>
      </w:pPr>
    </w:p>
    <w:p w14:paraId="475D059B" w14:textId="77777777" w:rsidR="00A409E7" w:rsidRDefault="00A409E7" w:rsidP="00883D5B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7784A6EF" wp14:editId="370509AC">
            <wp:extent cx="2553419" cy="208686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490" cy="20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ABC" w14:textId="77777777" w:rsidR="00A409E7" w:rsidRDefault="00A409E7" w:rsidP="00883D5B">
      <w:pPr>
        <w:ind w:left="0" w:firstLine="0"/>
        <w:rPr>
          <w:sz w:val="20"/>
          <w:szCs w:val="20"/>
        </w:rPr>
      </w:pPr>
    </w:p>
    <w:p w14:paraId="40503D75" w14:textId="77777777" w:rsidR="00656869" w:rsidRPr="00272807" w:rsidRDefault="00656869" w:rsidP="00883D5B">
      <w:pPr>
        <w:ind w:left="0" w:firstLine="0"/>
        <w:rPr>
          <w:bCs/>
          <w:sz w:val="20"/>
          <w:szCs w:val="20"/>
        </w:rPr>
      </w:pPr>
      <w:r w:rsidRPr="00272807">
        <w:rPr>
          <w:bCs/>
          <w:sz w:val="20"/>
          <w:szCs w:val="20"/>
        </w:rPr>
        <w:t xml:space="preserve">When you see this effect, </w:t>
      </w:r>
      <w:r w:rsidR="00913FAF" w:rsidRPr="00272807">
        <w:rPr>
          <w:bCs/>
          <w:sz w:val="20"/>
          <w:szCs w:val="20"/>
        </w:rPr>
        <w:t>m</w:t>
      </w:r>
      <w:r w:rsidRPr="00272807">
        <w:rPr>
          <w:bCs/>
          <w:sz w:val="20"/>
          <w:szCs w:val="20"/>
        </w:rPr>
        <w:t xml:space="preserve">easure the high time of the function generator </w:t>
      </w:r>
      <w:proofErr w:type="gramStart"/>
      <w:r w:rsidRPr="00272807">
        <w:rPr>
          <w:bCs/>
          <w:sz w:val="20"/>
          <w:szCs w:val="20"/>
        </w:rPr>
        <w:t>signal</w:t>
      </w:r>
      <w:proofErr w:type="gramEnd"/>
      <w:r w:rsidRPr="00272807">
        <w:rPr>
          <w:bCs/>
          <w:sz w:val="20"/>
          <w:szCs w:val="20"/>
        </w:rPr>
        <w:t xml:space="preserve"> and compare it to the value measured by the microcontroller.  Include the oscilloscope waveform in your Lab Report.  Explain why the calculated high time is reported as a negative value</w:t>
      </w:r>
      <w:r w:rsidR="00A90A05" w:rsidRPr="00272807">
        <w:rPr>
          <w:bCs/>
          <w:sz w:val="20"/>
          <w:szCs w:val="20"/>
        </w:rPr>
        <w:t xml:space="preserve"> </w:t>
      </w:r>
      <w:r w:rsidR="00A556C2" w:rsidRPr="00272807">
        <w:rPr>
          <w:bCs/>
          <w:sz w:val="20"/>
          <w:szCs w:val="20"/>
        </w:rPr>
        <w:t>occasionally</w:t>
      </w:r>
      <w:r w:rsidRPr="00272807">
        <w:rPr>
          <w:bCs/>
          <w:sz w:val="20"/>
          <w:szCs w:val="20"/>
        </w:rPr>
        <w:t>.</w:t>
      </w:r>
      <w:r w:rsidR="00913FAF" w:rsidRPr="00272807">
        <w:rPr>
          <w:bCs/>
          <w:sz w:val="20"/>
          <w:szCs w:val="20"/>
        </w:rPr>
        <w:t xml:space="preserve">  In your explanation, make sure to refer to the rising and falling edges of the function generator signal.</w:t>
      </w:r>
    </w:p>
    <w:p w14:paraId="61527F34" w14:textId="77777777" w:rsidR="00E97059" w:rsidRPr="00272807" w:rsidRDefault="00E97059" w:rsidP="00E97059">
      <w:pPr>
        <w:ind w:left="0" w:firstLine="0"/>
        <w:rPr>
          <w:b/>
          <w:sz w:val="20"/>
          <w:szCs w:val="20"/>
        </w:rPr>
      </w:pPr>
    </w:p>
    <w:p w14:paraId="34E6D598" w14:textId="77777777" w:rsidR="0090307E" w:rsidRPr="00272807" w:rsidRDefault="0090307E" w:rsidP="00E97059">
      <w:pPr>
        <w:ind w:left="0" w:firstLine="0"/>
        <w:rPr>
          <w:b/>
          <w:sz w:val="20"/>
          <w:szCs w:val="20"/>
        </w:rPr>
      </w:pPr>
      <w:r w:rsidRPr="00272807">
        <w:rPr>
          <w:b/>
          <w:sz w:val="20"/>
          <w:szCs w:val="20"/>
        </w:rPr>
        <w:t>Write a conclusion in your Lab Report that summarizes what you learned in the lab.</w:t>
      </w:r>
    </w:p>
    <w:sectPr w:rsidR="0090307E" w:rsidRPr="00272807" w:rsidSect="00C14247">
      <w:pgSz w:w="12240" w:h="15840"/>
      <w:pgMar w:top="126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6A5E"/>
    <w:multiLevelType w:val="hybridMultilevel"/>
    <w:tmpl w:val="CE7E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6A8"/>
    <w:multiLevelType w:val="hybridMultilevel"/>
    <w:tmpl w:val="84F8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9A6"/>
    <w:multiLevelType w:val="hybridMultilevel"/>
    <w:tmpl w:val="379CA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6EAE"/>
    <w:multiLevelType w:val="hybridMultilevel"/>
    <w:tmpl w:val="CAC47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1A4A29"/>
    <w:multiLevelType w:val="hybridMultilevel"/>
    <w:tmpl w:val="A90EE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E35C68"/>
    <w:multiLevelType w:val="hybridMultilevel"/>
    <w:tmpl w:val="7E2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E3D5C"/>
    <w:multiLevelType w:val="hybridMultilevel"/>
    <w:tmpl w:val="674A1B2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5D1C4F40"/>
    <w:multiLevelType w:val="hybridMultilevel"/>
    <w:tmpl w:val="083AD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726C52"/>
    <w:multiLevelType w:val="hybridMultilevel"/>
    <w:tmpl w:val="B2AC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E175C"/>
    <w:multiLevelType w:val="hybridMultilevel"/>
    <w:tmpl w:val="C33A3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496"/>
    <w:rsid w:val="00007362"/>
    <w:rsid w:val="000368C5"/>
    <w:rsid w:val="00091430"/>
    <w:rsid w:val="000B534E"/>
    <w:rsid w:val="000D42B0"/>
    <w:rsid w:val="000E1BBF"/>
    <w:rsid w:val="000E1D7A"/>
    <w:rsid w:val="000F2DC3"/>
    <w:rsid w:val="00133496"/>
    <w:rsid w:val="00140ADB"/>
    <w:rsid w:val="0014619E"/>
    <w:rsid w:val="00187E64"/>
    <w:rsid w:val="00193723"/>
    <w:rsid w:val="001E6580"/>
    <w:rsid w:val="00233083"/>
    <w:rsid w:val="00266EBB"/>
    <w:rsid w:val="00272807"/>
    <w:rsid w:val="00292EE6"/>
    <w:rsid w:val="002F3537"/>
    <w:rsid w:val="003035F0"/>
    <w:rsid w:val="00366C51"/>
    <w:rsid w:val="003835E0"/>
    <w:rsid w:val="003A02C4"/>
    <w:rsid w:val="003C4220"/>
    <w:rsid w:val="003F1B2F"/>
    <w:rsid w:val="0049065C"/>
    <w:rsid w:val="004C598C"/>
    <w:rsid w:val="004D235E"/>
    <w:rsid w:val="00500037"/>
    <w:rsid w:val="00584C75"/>
    <w:rsid w:val="005C1EAC"/>
    <w:rsid w:val="005D69DB"/>
    <w:rsid w:val="00627F87"/>
    <w:rsid w:val="0063039E"/>
    <w:rsid w:val="00656869"/>
    <w:rsid w:val="006C2868"/>
    <w:rsid w:val="006D117E"/>
    <w:rsid w:val="006D157C"/>
    <w:rsid w:val="006D23F5"/>
    <w:rsid w:val="006E26C5"/>
    <w:rsid w:val="006F3C97"/>
    <w:rsid w:val="007147F4"/>
    <w:rsid w:val="00740D5E"/>
    <w:rsid w:val="0074343F"/>
    <w:rsid w:val="00747D0F"/>
    <w:rsid w:val="00751E47"/>
    <w:rsid w:val="007F391E"/>
    <w:rsid w:val="00803618"/>
    <w:rsid w:val="00883D5B"/>
    <w:rsid w:val="008B56A1"/>
    <w:rsid w:val="008D721E"/>
    <w:rsid w:val="008E41E1"/>
    <w:rsid w:val="0090307E"/>
    <w:rsid w:val="0091010D"/>
    <w:rsid w:val="009139A0"/>
    <w:rsid w:val="00913FAF"/>
    <w:rsid w:val="00970BF9"/>
    <w:rsid w:val="009965A9"/>
    <w:rsid w:val="009B16F7"/>
    <w:rsid w:val="00A03F07"/>
    <w:rsid w:val="00A070A0"/>
    <w:rsid w:val="00A109BE"/>
    <w:rsid w:val="00A126B3"/>
    <w:rsid w:val="00A1594F"/>
    <w:rsid w:val="00A36FFC"/>
    <w:rsid w:val="00A409E7"/>
    <w:rsid w:val="00A556C2"/>
    <w:rsid w:val="00A90A05"/>
    <w:rsid w:val="00AA6B5B"/>
    <w:rsid w:val="00AC162C"/>
    <w:rsid w:val="00B111DC"/>
    <w:rsid w:val="00B11EBB"/>
    <w:rsid w:val="00B51926"/>
    <w:rsid w:val="00BA1BE5"/>
    <w:rsid w:val="00C14247"/>
    <w:rsid w:val="00CA6A96"/>
    <w:rsid w:val="00CD4F8B"/>
    <w:rsid w:val="00CE461A"/>
    <w:rsid w:val="00D0692A"/>
    <w:rsid w:val="00DB5AC5"/>
    <w:rsid w:val="00DD33A7"/>
    <w:rsid w:val="00E0792F"/>
    <w:rsid w:val="00E42D2F"/>
    <w:rsid w:val="00E97059"/>
    <w:rsid w:val="00E97327"/>
    <w:rsid w:val="00ED1DC8"/>
    <w:rsid w:val="00ED544A"/>
    <w:rsid w:val="00ED5F15"/>
    <w:rsid w:val="00EF47E7"/>
    <w:rsid w:val="00F36932"/>
    <w:rsid w:val="00F4280F"/>
    <w:rsid w:val="00F4487E"/>
    <w:rsid w:val="00F7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F145"/>
  <w15:docId w15:val="{05323ED2-3F28-4156-B192-2DB9F04C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D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F8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7D0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www.oit.edu/Images/Logo/logo-main.gi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790B4-342D-46D5-BE0F-3C822064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6539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 Douglas</cp:lastModifiedBy>
  <cp:revision>49</cp:revision>
  <dcterms:created xsi:type="dcterms:W3CDTF">2015-09-15T19:36:00Z</dcterms:created>
  <dcterms:modified xsi:type="dcterms:W3CDTF">2020-10-20T21:36:00Z</dcterms:modified>
</cp:coreProperties>
</file>