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200" w:after="120"/>
        <w:jc w:val="left"/>
        <w:rPr/>
      </w:pPr>
      <w:r>
        <w:rPr/>
        <w:t>CAS POSSIBLE // NOTIFICATION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Cas 1 : </w:t>
      </w:r>
      <w:r>
        <w:rPr>
          <w:b w:val="false"/>
          <w:bCs w:val="false"/>
        </w:rPr>
        <w:t>Telephone déconnecté internet</w:t>
      </w:r>
      <w:r>
        <w:rPr>
          <w:b/>
          <w:bCs/>
        </w:rPr>
        <w:t xml:space="preserve"> </w:t>
      </w:r>
      <w:r>
        <w:rPr>
          <w:b/>
          <w:bCs/>
        </w:rPr>
        <w:t>=&gt; Anjara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Cas 2 : </w:t>
      </w:r>
      <w:r>
        <w:rPr>
          <w:b w:val="false"/>
          <w:bCs w:val="false"/>
        </w:rPr>
        <w:t>Téléphone connecté avec latence</w:t>
      </w:r>
      <w:r>
        <w:rPr>
          <w:b/>
          <w:bCs/>
        </w:rPr>
        <w:t xml:space="preserve"> </w:t>
      </w:r>
      <w:r>
        <w:rPr>
          <w:b/>
          <w:bCs/>
        </w:rPr>
        <w:t>=&gt; Anjara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Cas 3 : </w:t>
      </w:r>
      <w:r>
        <w:rPr>
          <w:b w:val="false"/>
          <w:bCs w:val="false"/>
        </w:rPr>
        <w:t xml:space="preserve">Serveur inaccèssible 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 w:val="false"/>
          <w:bCs w:val="false"/>
        </w:rPr>
        <w:t xml:space="preserve">Pc physique eteint (Hors Service)                    </w:t>
      </w:r>
      <w:r>
        <w:rPr>
          <w:b w:val="false"/>
          <w:bCs w:val="false"/>
        </w:rPr>
        <w:t xml:space="preserve">=&gt; Nathan ambiny 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 w:val="false"/>
          <w:bCs w:val="false"/>
        </w:rPr>
        <w:t>Serveur éteint (Down)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 w:val="false"/>
          <w:bCs w:val="false"/>
        </w:rPr>
        <w:t>Pc physique non connecté à internet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 w:val="false"/>
          <w:bCs w:val="false"/>
        </w:rPr>
        <w:t>Pc friendzone (Connecté sans accès internet)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Cas 4 : </w:t>
      </w:r>
      <w:r>
        <w:rPr>
          <w:b w:val="false"/>
          <w:bCs w:val="false"/>
        </w:rPr>
        <w:t>Serveur accèssible avec latence</w:t>
      </w:r>
      <w:r>
        <w:rPr>
          <w:b/>
          <w:bCs/>
        </w:rPr>
        <w:t xml:space="preserve"> </w:t>
      </w:r>
      <w:r>
        <w:rPr>
          <w:b/>
          <w:bCs/>
        </w:rPr>
        <w:t>=&gt; Tianjara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Cas 5 : </w:t>
      </w:r>
      <w:r>
        <w:rPr>
          <w:b w:val="false"/>
          <w:bCs w:val="false"/>
        </w:rPr>
        <w:t>Serveur accèssible avec erreur 500</w:t>
      </w:r>
      <w:r>
        <w:rPr>
          <w:b/>
          <w:bCs/>
        </w:rPr>
        <w:t xml:space="preserve"> </w:t>
      </w:r>
      <w:r>
        <w:rPr>
          <w:b/>
          <w:bCs/>
        </w:rPr>
        <w:t>=&gt; Tianjara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SOLUTION</w:t>
      </w:r>
    </w:p>
    <w:p>
      <w:pPr>
        <w:pStyle w:val="BodyText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 xml:space="preserve">Cas 1 : </w:t>
      </w:r>
      <w:r>
        <w:rPr>
          <w:b w:val="false"/>
          <w:bCs w:val="false"/>
        </w:rPr>
        <w:t>Rallumer votre donné mobile</w:t>
      </w:r>
    </w:p>
    <w:p>
      <w:pPr>
        <w:pStyle w:val="BodyText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 xml:space="preserve">Cas 2 : </w:t>
      </w:r>
      <w:r>
        <w:rPr>
          <w:b w:val="false"/>
          <w:bCs w:val="false"/>
        </w:rPr>
        <w:t>Passer en une connexion plus stable</w:t>
      </w:r>
    </w:p>
    <w:p>
      <w:pPr>
        <w:pStyle w:val="BodyText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>Cas 3 :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  <w:t>Verifier serveur physique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  <w:t>Accès ssh + execution commande à distance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  <w:t>Verifier serveur physique // serveur essayant de se reconnecter à internet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left"/>
        <w:rPr>
          <w:b w:val="false"/>
          <w:bCs w:val="false"/>
        </w:rPr>
      </w:pPr>
      <w:r>
        <w:rPr>
          <w:b w:val="false"/>
          <w:bCs w:val="false"/>
        </w:rPr>
        <w:t>Verifier serveur physique // serveur essayant de se connecter à un autre reseau</w:t>
      </w:r>
    </w:p>
    <w:p>
      <w:pPr>
        <w:pStyle w:val="BodyText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 xml:space="preserve">Cas 4 : </w:t>
      </w:r>
      <w:r>
        <w:rPr>
          <w:b w:val="false"/>
          <w:bCs w:val="false"/>
        </w:rPr>
        <w:t>Recherche d’accès stable</w:t>
      </w:r>
    </w:p>
    <w:p>
      <w:pPr>
        <w:pStyle w:val="BodyText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 xml:space="preserve">Cas 5 : </w:t>
      </w:r>
      <w:r>
        <w:rPr>
          <w:b w:val="false"/>
          <w:bCs w:val="false"/>
        </w:rPr>
        <w:t>Renvoyer l’erreur + accès ssh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144</Words>
  <Characters>688</Characters>
  <CharactersWithSpaces>824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2026-04-29T18:13:39Z</dcterms:created>
  <dc:creator/>
  <dc:description/>
  <dc:language>fr-FR</dc:language>
  <cp:lastModifiedBy/>
  <dcterms:modified xsi:type="dcterms:W3CDTF">2026-04-29T18:40:44Z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