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AF" w:rsidRPr="004B36AF" w:rsidRDefault="004B36AF" w:rsidP="004B36AF">
      <w:pPr>
        <w:rPr>
          <w:sz w:val="44"/>
          <w:szCs w:val="44"/>
          <w:lang w:val="bg-BG"/>
        </w:rPr>
      </w:pPr>
      <w:r w:rsidRPr="004B36AF">
        <w:rPr>
          <w:sz w:val="44"/>
          <w:szCs w:val="44"/>
          <w:lang w:val="bg-BG"/>
        </w:rPr>
        <w:t xml:space="preserve">Проект по програма </w:t>
      </w:r>
      <w:r w:rsidRPr="004B36AF">
        <w:rPr>
          <w:sz w:val="44"/>
          <w:szCs w:val="44"/>
        </w:rPr>
        <w:t>“</w:t>
      </w:r>
      <w:r w:rsidRPr="004B36AF">
        <w:rPr>
          <w:sz w:val="44"/>
          <w:szCs w:val="44"/>
          <w:lang w:val="bg-BG"/>
        </w:rPr>
        <w:t>Обучение за ИТ   кариера</w:t>
      </w:r>
      <w:r w:rsidRPr="004B36AF">
        <w:rPr>
          <w:sz w:val="44"/>
          <w:szCs w:val="44"/>
        </w:rPr>
        <w:t>”</w:t>
      </w:r>
      <w:r w:rsidRPr="004B36AF">
        <w:rPr>
          <w:sz w:val="44"/>
          <w:szCs w:val="44"/>
          <w:lang w:val="bg-BG"/>
        </w:rPr>
        <w:t xml:space="preserve"> </w:t>
      </w:r>
    </w:p>
    <w:p w:rsidR="005610DF" w:rsidRDefault="004B36AF" w:rsidP="004B36AF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Тема</w:t>
      </w:r>
      <w:r>
        <w:rPr>
          <w:sz w:val="48"/>
          <w:szCs w:val="48"/>
        </w:rPr>
        <w:t xml:space="preserve">: </w:t>
      </w:r>
      <w:r w:rsidRPr="004B36AF">
        <w:rPr>
          <w:sz w:val="48"/>
          <w:szCs w:val="48"/>
          <w:lang w:val="bg-BG"/>
        </w:rPr>
        <w:t>Охранителна система</w:t>
      </w:r>
    </w:p>
    <w:p w:rsidR="004B36AF" w:rsidRDefault="004B36AF" w:rsidP="004B36AF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Автор</w:t>
      </w:r>
      <w:r>
        <w:rPr>
          <w:sz w:val="48"/>
          <w:szCs w:val="48"/>
        </w:rPr>
        <w:t xml:space="preserve">: </w:t>
      </w:r>
      <w:r>
        <w:rPr>
          <w:sz w:val="48"/>
          <w:szCs w:val="48"/>
          <w:lang w:val="bg-BG"/>
        </w:rPr>
        <w:t>Д. Велев</w:t>
      </w:r>
    </w:p>
    <w:p w:rsidR="004B36AF" w:rsidRDefault="004B36AF" w:rsidP="004B36AF">
      <w:pPr>
        <w:jc w:val="center"/>
        <w:rPr>
          <w:sz w:val="48"/>
          <w:szCs w:val="48"/>
          <w:lang w:val="bg-BG"/>
        </w:rPr>
      </w:pPr>
      <w:r w:rsidRPr="004B36AF">
        <w:rPr>
          <w:noProof/>
          <w:sz w:val="48"/>
          <w:szCs w:val="48"/>
        </w:rPr>
        <w:drawing>
          <wp:inline distT="0" distB="0" distL="0" distR="0" wp14:anchorId="57EC32F1" wp14:editId="6A17CB9F">
            <wp:extent cx="5943600" cy="5520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AF" w:rsidRDefault="004B36AF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084801144"/>
        <w:docPartObj>
          <w:docPartGallery w:val="Table of Contents"/>
          <w:docPartUnique/>
        </w:docPartObj>
      </w:sdtPr>
      <w:sdtEndPr/>
      <w:sdtContent>
        <w:p w:rsidR="004B36AF" w:rsidRPr="004B36AF" w:rsidRDefault="004B36AF" w:rsidP="004B36AF">
          <w:pPr>
            <w:pStyle w:val="TOCHeading"/>
            <w:jc w:val="both"/>
            <w:rPr>
              <w:sz w:val="36"/>
              <w:szCs w:val="36"/>
            </w:rPr>
          </w:pPr>
          <w:r w:rsidRPr="004B36AF">
            <w:rPr>
              <w:sz w:val="36"/>
              <w:szCs w:val="36"/>
              <w:lang w:val="bg-BG"/>
            </w:rPr>
            <w:t>Съдържание</w:t>
          </w:r>
        </w:p>
        <w:p w:rsidR="004B36AF" w:rsidRPr="004B36AF" w:rsidRDefault="004B36AF" w:rsidP="004B36AF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  <w:sz w:val="36"/>
              <w:szCs w:val="36"/>
            </w:rPr>
          </w:pPr>
          <w:r w:rsidRPr="004B36AF">
            <w:rPr>
              <w:sz w:val="36"/>
              <w:szCs w:val="36"/>
            </w:rPr>
            <w:fldChar w:fldCharType="begin"/>
          </w:r>
          <w:r w:rsidRPr="004B36AF">
            <w:rPr>
              <w:sz w:val="36"/>
              <w:szCs w:val="36"/>
            </w:rPr>
            <w:instrText xml:space="preserve"> TOC \o "1-3" \h \z \u </w:instrText>
          </w:r>
          <w:r w:rsidRPr="004B36AF">
            <w:rPr>
              <w:sz w:val="36"/>
              <w:szCs w:val="36"/>
            </w:rPr>
            <w:fldChar w:fldCharType="separate"/>
          </w:r>
          <w:hyperlink r:id="rId5" w:anchor="_Toc12692166" w:history="1">
            <w:r w:rsidRPr="004B36AF">
              <w:rPr>
                <w:rStyle w:val="Hyperlink"/>
                <w:noProof/>
                <w:sz w:val="36"/>
                <w:szCs w:val="36"/>
                <w:lang w:val="bg-BG"/>
              </w:rPr>
              <w:t>Описание на проекта</w:t>
            </w:r>
            <w:r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ab/>
            </w:r>
            <w:r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begin"/>
            </w:r>
            <w:r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instrText xml:space="preserve"> PAGEREF _Toc12692166 \h </w:instrText>
            </w:r>
            <w:r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</w:r>
            <w:r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separate"/>
            </w:r>
            <w:r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>3</w:t>
            </w:r>
            <w:r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end"/>
            </w:r>
          </w:hyperlink>
        </w:p>
        <w:p w:rsidR="004B36AF" w:rsidRPr="004B36AF" w:rsidRDefault="00255D59" w:rsidP="004B36AF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  <w:sz w:val="36"/>
              <w:szCs w:val="36"/>
            </w:rPr>
          </w:pPr>
          <w:hyperlink r:id="rId6" w:anchor="_Toc12692167" w:history="1">
            <w:r w:rsidR="004B36AF" w:rsidRPr="004B36AF">
              <w:rPr>
                <w:rStyle w:val="Hyperlink"/>
                <w:noProof/>
                <w:sz w:val="36"/>
                <w:szCs w:val="36"/>
                <w:lang w:val="bg-BG"/>
              </w:rPr>
              <w:t>Блокова схема</w: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ab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begin"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instrText xml:space="preserve"> PAGEREF _Toc12692167 \h </w:instrTex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separate"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>4</w: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end"/>
            </w:r>
          </w:hyperlink>
        </w:p>
        <w:p w:rsidR="004B36AF" w:rsidRPr="004B36AF" w:rsidRDefault="00255D59" w:rsidP="004B36AF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  <w:sz w:val="36"/>
              <w:szCs w:val="36"/>
            </w:rPr>
          </w:pPr>
          <w:hyperlink r:id="rId7" w:anchor="_Toc12692168" w:history="1">
            <w:r w:rsidR="004B36AF" w:rsidRPr="004B36AF">
              <w:rPr>
                <w:rStyle w:val="Hyperlink"/>
                <w:noProof/>
                <w:sz w:val="36"/>
                <w:szCs w:val="36"/>
                <w:lang w:val="bg-BG"/>
              </w:rPr>
              <w:t>Електрическа схемa</w: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ab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begin"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instrText xml:space="preserve"> PAGEREF _Toc12692168 \h </w:instrTex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separate"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>5</w: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end"/>
            </w:r>
          </w:hyperlink>
        </w:p>
        <w:p w:rsidR="004B36AF" w:rsidRPr="004B36AF" w:rsidRDefault="00255D59" w:rsidP="004B36AF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  <w:sz w:val="36"/>
              <w:szCs w:val="36"/>
            </w:rPr>
          </w:pPr>
          <w:hyperlink r:id="rId8" w:anchor="_Toc12692169" w:history="1">
            <w:r w:rsidR="004B36AF" w:rsidRPr="004B36AF">
              <w:rPr>
                <w:rStyle w:val="Hyperlink"/>
                <w:noProof/>
                <w:sz w:val="36"/>
                <w:szCs w:val="36"/>
                <w:lang w:val="bg-BG"/>
              </w:rPr>
              <w:t>Списък съставни части</w: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ab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begin"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instrText xml:space="preserve"> PAGEREF _Toc12692169 \h </w:instrTex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separate"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>5</w: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end"/>
            </w:r>
          </w:hyperlink>
        </w:p>
        <w:p w:rsidR="004B36AF" w:rsidRPr="004B36AF" w:rsidRDefault="00255D59" w:rsidP="004B36AF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  <w:sz w:val="36"/>
              <w:szCs w:val="36"/>
            </w:rPr>
          </w:pPr>
          <w:hyperlink r:id="rId9" w:anchor="_Toc12692170" w:history="1">
            <w:r w:rsidR="004B36AF" w:rsidRPr="004B36AF">
              <w:rPr>
                <w:rStyle w:val="Hyperlink"/>
                <w:noProof/>
                <w:sz w:val="36"/>
                <w:szCs w:val="36"/>
                <w:lang w:val="bg-BG"/>
              </w:rPr>
              <w:t>Сорс код – описание на функционалността</w: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ab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begin"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instrText xml:space="preserve"> PAGEREF _Toc12692170 \h </w:instrTex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separate"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>6</w: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end"/>
            </w:r>
          </w:hyperlink>
        </w:p>
        <w:p w:rsidR="004B36AF" w:rsidRPr="004B36AF" w:rsidRDefault="00255D59" w:rsidP="004B36AF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  <w:sz w:val="36"/>
              <w:szCs w:val="36"/>
            </w:rPr>
          </w:pPr>
          <w:hyperlink r:id="rId10" w:anchor="_Toc12692171" w:history="1">
            <w:r w:rsidR="004B36AF" w:rsidRPr="004B36AF">
              <w:rPr>
                <w:rStyle w:val="Hyperlink"/>
                <w:noProof/>
                <w:sz w:val="36"/>
                <w:szCs w:val="36"/>
                <w:lang w:val="bg-BG"/>
              </w:rPr>
              <w:t>Заключение</w: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ab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begin"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instrText xml:space="preserve"> PAGEREF _Toc12692171 \h </w:instrTex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separate"/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t>8</w:t>
            </w:r>
            <w:r w:rsidR="004B36AF" w:rsidRPr="004B36AF">
              <w:rPr>
                <w:rStyle w:val="Hyperlink"/>
                <w:noProof/>
                <w:webHidden/>
                <w:color w:val="auto"/>
                <w:sz w:val="36"/>
                <w:szCs w:val="36"/>
                <w:u w:val="none"/>
              </w:rPr>
              <w:fldChar w:fldCharType="end"/>
            </w:r>
          </w:hyperlink>
        </w:p>
        <w:p w:rsidR="004B36AF" w:rsidRDefault="004B36AF" w:rsidP="004B36AF">
          <w:pPr>
            <w:jc w:val="both"/>
            <w:rPr>
              <w:b/>
              <w:bCs/>
              <w:lang w:val="bg-BG"/>
            </w:rPr>
          </w:pPr>
          <w:r w:rsidRPr="004B36AF">
            <w:rPr>
              <w:b/>
              <w:bCs/>
              <w:sz w:val="36"/>
              <w:szCs w:val="36"/>
              <w:lang w:val="bg-BG"/>
            </w:rPr>
            <w:fldChar w:fldCharType="end"/>
          </w:r>
        </w:p>
      </w:sdtContent>
    </w:sdt>
    <w:p w:rsidR="004B36AF" w:rsidRDefault="004B36AF" w:rsidP="004B36AF">
      <w:pPr>
        <w:jc w:val="center"/>
        <w:rPr>
          <w:sz w:val="48"/>
          <w:szCs w:val="48"/>
          <w:lang w:val="bg-BG"/>
        </w:rPr>
      </w:pPr>
    </w:p>
    <w:p w:rsidR="00073337" w:rsidRDefault="004B36AF" w:rsidP="00B326EC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br w:type="page"/>
      </w:r>
      <w:r w:rsidR="00B326EC">
        <w:rPr>
          <w:sz w:val="48"/>
          <w:szCs w:val="48"/>
          <w:lang w:val="bg-BG"/>
        </w:rPr>
        <w:lastRenderedPageBreak/>
        <w:t xml:space="preserve">                        </w:t>
      </w:r>
      <w:r w:rsidR="00073337">
        <w:rPr>
          <w:sz w:val="48"/>
          <w:szCs w:val="48"/>
          <w:lang w:val="bg-BG"/>
        </w:rPr>
        <w:t>Описание на проекта</w:t>
      </w:r>
    </w:p>
    <w:p w:rsidR="00073337" w:rsidRPr="00B326EC" w:rsidRDefault="003B220C" w:rsidP="004B36AF">
      <w:pPr>
        <w:jc w:val="center"/>
        <w:rPr>
          <w:sz w:val="44"/>
          <w:szCs w:val="44"/>
          <w:lang w:val="bg-BG"/>
        </w:rPr>
      </w:pPr>
      <w:r w:rsidRPr="00B326EC">
        <w:rPr>
          <w:sz w:val="44"/>
          <w:szCs w:val="44"/>
          <w:lang w:val="bg-BG"/>
        </w:rPr>
        <w:t>Ядрото на системата е ардуиното,което получава инфомация от клавиатурата и датчиците</w:t>
      </w:r>
      <w:r w:rsidR="00B326EC">
        <w:rPr>
          <w:sz w:val="44"/>
          <w:szCs w:val="44"/>
          <w:lang w:val="bg-BG"/>
        </w:rPr>
        <w:t xml:space="preserve">,и изпраща - </w:t>
      </w:r>
      <w:r w:rsidRPr="00B326EC">
        <w:rPr>
          <w:sz w:val="44"/>
          <w:szCs w:val="44"/>
          <w:lang w:val="bg-BG"/>
        </w:rPr>
        <w:t>на екрана и говорителя.</w:t>
      </w:r>
      <w:r w:rsidR="00351B10" w:rsidRPr="00B326EC">
        <w:rPr>
          <w:sz w:val="44"/>
          <w:szCs w:val="44"/>
          <w:lang w:val="bg-BG"/>
        </w:rPr>
        <w:t>Системата има два режима заключен и отключен.</w:t>
      </w:r>
      <w:r w:rsidRPr="00B326EC">
        <w:rPr>
          <w:sz w:val="44"/>
          <w:szCs w:val="44"/>
          <w:lang w:val="bg-BG"/>
        </w:rPr>
        <w:t xml:space="preserve">При стартиране </w:t>
      </w:r>
      <w:r w:rsidR="00351B10" w:rsidRPr="00B326EC">
        <w:rPr>
          <w:sz w:val="44"/>
          <w:szCs w:val="44"/>
          <w:lang w:val="bg-BG"/>
        </w:rPr>
        <w:t>тя</w:t>
      </w:r>
      <w:r w:rsidRPr="00B326EC">
        <w:rPr>
          <w:sz w:val="44"/>
          <w:szCs w:val="44"/>
          <w:lang w:val="bg-BG"/>
        </w:rPr>
        <w:t xml:space="preserve"> започва в заключен режим,като при него микроконтролера следи за </w:t>
      </w:r>
      <w:r w:rsidR="00351B10" w:rsidRPr="00B326EC">
        <w:rPr>
          <w:sz w:val="44"/>
          <w:szCs w:val="44"/>
          <w:lang w:val="bg-BG"/>
        </w:rPr>
        <w:t xml:space="preserve">движение и дали бутона </w:t>
      </w:r>
      <w:r w:rsidR="00351B10" w:rsidRPr="00B326EC">
        <w:rPr>
          <w:sz w:val="44"/>
          <w:szCs w:val="44"/>
        </w:rPr>
        <w:t>‘*’ е натиснат</w:t>
      </w:r>
      <w:r w:rsidR="00351B10" w:rsidRPr="00B326EC">
        <w:rPr>
          <w:sz w:val="44"/>
          <w:szCs w:val="44"/>
          <w:lang w:val="bg-BG"/>
        </w:rPr>
        <w:t>,а при натисването на този клавиш и в</w:t>
      </w:r>
      <w:r w:rsidR="00B326EC">
        <w:rPr>
          <w:sz w:val="44"/>
          <w:szCs w:val="44"/>
          <w:lang w:val="bg-BG"/>
        </w:rPr>
        <w:t>ъвеждането на правилната парола,</w:t>
      </w:r>
      <w:r w:rsidR="00351B10" w:rsidRPr="00B326EC">
        <w:rPr>
          <w:sz w:val="44"/>
          <w:szCs w:val="44"/>
          <w:lang w:val="bg-BG"/>
        </w:rPr>
        <w:t xml:space="preserve">системата преминава в отключен режим,като при него тя вече не следи за инфомациятата от </w:t>
      </w:r>
      <w:r w:rsidR="00351B10" w:rsidRPr="00B326EC">
        <w:rPr>
          <w:sz w:val="44"/>
          <w:szCs w:val="44"/>
        </w:rPr>
        <w:t xml:space="preserve">PIR </w:t>
      </w:r>
      <w:r w:rsidR="00351B10" w:rsidRPr="00B326EC">
        <w:rPr>
          <w:sz w:val="44"/>
          <w:szCs w:val="44"/>
          <w:lang w:val="bg-BG"/>
        </w:rPr>
        <w:t>датчиците,и на потребителя му се дават права да</w:t>
      </w:r>
      <w:r w:rsidR="00B326EC" w:rsidRPr="00B326EC">
        <w:rPr>
          <w:sz w:val="44"/>
          <w:szCs w:val="44"/>
          <w:lang w:val="bg-BG"/>
        </w:rPr>
        <w:t xml:space="preserve"> избере,дали иска да промени паролата за достъп,или да промени софтуерно разположението на датчиците по различните пинове</w:t>
      </w:r>
      <w:r w:rsidR="00B326EC" w:rsidRPr="00B326EC">
        <w:rPr>
          <w:sz w:val="44"/>
          <w:szCs w:val="44"/>
        </w:rPr>
        <w:t>(</w:t>
      </w:r>
      <w:r w:rsidR="00B326EC" w:rsidRPr="00B326EC">
        <w:rPr>
          <w:sz w:val="44"/>
          <w:szCs w:val="44"/>
          <w:lang w:val="bg-BG"/>
        </w:rPr>
        <w:t>накратко промяна местата от където взима инфомацията</w:t>
      </w:r>
      <w:r w:rsidR="00B326EC" w:rsidRPr="00B326EC">
        <w:rPr>
          <w:sz w:val="44"/>
          <w:szCs w:val="44"/>
        </w:rPr>
        <w:t>)</w:t>
      </w:r>
      <w:r w:rsidR="00B326EC" w:rsidRPr="00B326EC">
        <w:rPr>
          <w:sz w:val="44"/>
          <w:szCs w:val="44"/>
          <w:lang w:val="bg-BG"/>
        </w:rPr>
        <w:t xml:space="preserve">,а при повторно натискане на </w:t>
      </w:r>
      <w:r w:rsidR="00B326EC" w:rsidRPr="00B326EC">
        <w:rPr>
          <w:sz w:val="44"/>
          <w:szCs w:val="44"/>
        </w:rPr>
        <w:t xml:space="preserve">‘*’ </w:t>
      </w:r>
      <w:r w:rsidR="00B326EC" w:rsidRPr="00B326EC">
        <w:rPr>
          <w:sz w:val="44"/>
          <w:szCs w:val="44"/>
          <w:lang w:val="bg-BG"/>
        </w:rPr>
        <w:t>системата се връща в заклю</w:t>
      </w:r>
      <w:r w:rsidR="00B326EC">
        <w:rPr>
          <w:sz w:val="44"/>
          <w:szCs w:val="44"/>
          <w:lang w:val="bg-BG"/>
        </w:rPr>
        <w:t>чен режим.</w:t>
      </w:r>
    </w:p>
    <w:p w:rsidR="00B326EC" w:rsidRPr="00B326EC" w:rsidRDefault="00B326EC" w:rsidP="004B36AF">
      <w:pPr>
        <w:jc w:val="center"/>
        <w:rPr>
          <w:sz w:val="48"/>
          <w:szCs w:val="48"/>
          <w:lang w:val="bg-BG"/>
        </w:rPr>
      </w:pPr>
    </w:p>
    <w:p w:rsidR="00073337" w:rsidRDefault="00073337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br w:type="page"/>
      </w:r>
    </w:p>
    <w:p w:rsidR="00073337" w:rsidRPr="00B0149E" w:rsidRDefault="00B0149E" w:rsidP="004B36AF">
      <w:pPr>
        <w:jc w:val="center"/>
        <w:rPr>
          <w:sz w:val="48"/>
          <w:szCs w:val="48"/>
          <w:lang w:val="bg-BG"/>
        </w:rPr>
      </w:pPr>
      <w:r w:rsidRPr="00B0149E">
        <w:rPr>
          <w:sz w:val="48"/>
          <w:szCs w:val="48"/>
        </w:rPr>
        <w:lastRenderedPageBreak/>
        <w:t>Блокова схема</w:t>
      </w:r>
    </w:p>
    <w:p w:rsidR="00073337" w:rsidRDefault="000313C2">
      <w:pPr>
        <w:rPr>
          <w:sz w:val="48"/>
          <w:szCs w:val="48"/>
          <w:lang w:val="bg-BG"/>
        </w:rPr>
      </w:pPr>
      <w:r>
        <w:rPr>
          <w:noProof/>
          <w:sz w:val="48"/>
          <w:szCs w:val="48"/>
        </w:rPr>
        <w:drawing>
          <wp:inline distT="0" distB="0" distL="0" distR="0" wp14:anchorId="4605EC0C" wp14:editId="6C3D5588">
            <wp:extent cx="5943600" cy="3074035"/>
            <wp:effectExtent l="0" t="0" r="0" b="0"/>
            <wp:docPr id="3" name="Picture 3" descr="D:\ark\geografiq\matematika\mat\fizika\Proek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rk\geografiq\matematika\mat\fizika\Proekt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337">
        <w:rPr>
          <w:sz w:val="48"/>
          <w:szCs w:val="48"/>
          <w:lang w:val="bg-BG"/>
        </w:rPr>
        <w:br w:type="page"/>
      </w:r>
    </w:p>
    <w:p w:rsidR="00073337" w:rsidRPr="00073337" w:rsidRDefault="00073337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              </w:t>
      </w:r>
    </w:p>
    <w:p w:rsidR="00073337" w:rsidRDefault="00073337">
      <w:pPr>
        <w:rPr>
          <w:sz w:val="48"/>
          <w:szCs w:val="48"/>
          <w:lang w:val="bg-BG"/>
        </w:rPr>
      </w:pPr>
      <w:r>
        <w:rPr>
          <w:sz w:val="48"/>
          <w:szCs w:val="48"/>
        </w:rPr>
        <w:t xml:space="preserve">                                 </w:t>
      </w:r>
      <w:r w:rsidRPr="00073337">
        <w:rPr>
          <w:sz w:val="48"/>
          <w:szCs w:val="48"/>
          <w:lang w:val="bg-BG"/>
        </w:rPr>
        <w:t>Електрическа схемa</w:t>
      </w:r>
    </w:p>
    <w:p w:rsidR="004B36AF" w:rsidRDefault="00073337" w:rsidP="004B36AF">
      <w:pPr>
        <w:jc w:val="center"/>
        <w:rPr>
          <w:sz w:val="48"/>
          <w:szCs w:val="48"/>
          <w:lang w:val="bg-BG"/>
        </w:rPr>
      </w:pPr>
      <w:r>
        <w:rPr>
          <w:noProof/>
        </w:rPr>
        <w:drawing>
          <wp:inline distT="0" distB="0" distL="0" distR="0">
            <wp:extent cx="5943600" cy="5560142"/>
            <wp:effectExtent l="0" t="0" r="0" b="2540"/>
            <wp:docPr id="2" name="Picture 2" descr="https://i.imgur.com/Obygx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bygxB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37" w:rsidRDefault="00073337" w:rsidP="004B36AF">
      <w:pPr>
        <w:jc w:val="center"/>
        <w:rPr>
          <w:sz w:val="48"/>
          <w:szCs w:val="48"/>
          <w:lang w:val="bg-BG"/>
        </w:rPr>
      </w:pPr>
    </w:p>
    <w:p w:rsidR="00073337" w:rsidRDefault="00073337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br w:type="page"/>
      </w:r>
    </w:p>
    <w:p w:rsidR="00073337" w:rsidRDefault="00073337" w:rsidP="004B36AF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lastRenderedPageBreak/>
        <w:t>Списък с части</w:t>
      </w:r>
    </w:p>
    <w:p w:rsidR="00073337" w:rsidRPr="00073337" w:rsidRDefault="00073337" w:rsidP="00073337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1</w:t>
      </w:r>
      <w:r>
        <w:rPr>
          <w:sz w:val="48"/>
          <w:szCs w:val="48"/>
        </w:rPr>
        <w:t xml:space="preserve">x </w:t>
      </w:r>
      <w:r>
        <w:rPr>
          <w:sz w:val="48"/>
          <w:szCs w:val="48"/>
          <w:lang w:val="bg-BG"/>
        </w:rPr>
        <w:t>Ардуино Уно</w:t>
      </w:r>
    </w:p>
    <w:p w:rsidR="00073337" w:rsidRPr="00073337" w:rsidRDefault="00073337" w:rsidP="00073337">
      <w:pPr>
        <w:rPr>
          <w:rFonts w:ascii="Arial" w:hAnsi="Arial" w:cs="Arial"/>
          <w:color w:val="660099"/>
          <w:u w:val="single"/>
          <w:shd w:val="clear" w:color="auto" w:fill="FFFFFF"/>
        </w:rPr>
      </w:pPr>
      <w:r>
        <w:rPr>
          <w:sz w:val="48"/>
          <w:szCs w:val="48"/>
        </w:rPr>
        <w:t xml:space="preserve">2x PIR </w:t>
      </w:r>
      <w:r>
        <w:rPr>
          <w:sz w:val="48"/>
          <w:szCs w:val="48"/>
          <w:lang w:val="bg-BG"/>
        </w:rPr>
        <w:t>датчици</w:t>
      </w:r>
      <w:r>
        <w:fldChar w:fldCharType="begin"/>
      </w:r>
      <w:r>
        <w:instrText xml:space="preserve"> HYPERLINK "https://www.google.com/url?sa=t&amp;rct=j&amp;q=&amp;esrc=s&amp;source=web&amp;cd=4&amp;ved=2ahUKEwi_76PDu6DjAhUBIlAKHVn0CaEQFjADegQIBRAB&amp;url=http%3A%2F%2Fwww.sectron.com%2Fbg%2Fproduct%2F6%2Fdg55&amp;usg=AOvVaw0E3R9mM6XJwDZekbSFt3Zg" </w:instrText>
      </w:r>
      <w:r>
        <w:fldChar w:fldCharType="separate"/>
      </w:r>
    </w:p>
    <w:p w:rsidR="00073337" w:rsidRPr="00073337" w:rsidRDefault="00073337" w:rsidP="00073337">
      <w:pPr>
        <w:rPr>
          <w:sz w:val="48"/>
          <w:szCs w:val="48"/>
          <w:lang w:val="bg-BG"/>
        </w:rPr>
      </w:pPr>
      <w:r>
        <w:fldChar w:fldCharType="end"/>
      </w:r>
      <w:r>
        <w:rPr>
          <w:sz w:val="48"/>
          <w:szCs w:val="48"/>
        </w:rPr>
        <w:t xml:space="preserve">1x 220Ω </w:t>
      </w:r>
      <w:r>
        <w:rPr>
          <w:sz w:val="48"/>
          <w:szCs w:val="48"/>
          <w:lang w:val="bg-BG"/>
        </w:rPr>
        <w:t>резистор</w:t>
      </w:r>
    </w:p>
    <w:p w:rsidR="00073337" w:rsidRPr="00073337" w:rsidRDefault="00073337" w:rsidP="00073337">
      <w:pPr>
        <w:rPr>
          <w:sz w:val="48"/>
          <w:szCs w:val="48"/>
          <w:lang w:val="bg-BG"/>
        </w:rPr>
      </w:pPr>
      <w:r>
        <w:rPr>
          <w:sz w:val="48"/>
          <w:szCs w:val="48"/>
        </w:rPr>
        <w:t xml:space="preserve">1x </w:t>
      </w:r>
      <w:r>
        <w:rPr>
          <w:sz w:val="48"/>
          <w:szCs w:val="48"/>
          <w:lang w:val="bg-BG"/>
        </w:rPr>
        <w:t>говорител</w:t>
      </w:r>
    </w:p>
    <w:p w:rsidR="00073337" w:rsidRDefault="00073337" w:rsidP="00073337">
      <w:pPr>
        <w:rPr>
          <w:sz w:val="48"/>
          <w:szCs w:val="48"/>
        </w:rPr>
      </w:pPr>
      <w:r>
        <w:rPr>
          <w:sz w:val="48"/>
          <w:szCs w:val="48"/>
        </w:rPr>
        <w:t xml:space="preserve">1x LCD 16x2 </w:t>
      </w:r>
    </w:p>
    <w:p w:rsidR="00073337" w:rsidRDefault="00073337" w:rsidP="00073337">
      <w:pPr>
        <w:rPr>
          <w:sz w:val="48"/>
          <w:szCs w:val="48"/>
        </w:rPr>
      </w:pPr>
      <w:r>
        <w:rPr>
          <w:sz w:val="48"/>
          <w:szCs w:val="48"/>
        </w:rPr>
        <w:t>1x 4x4 клавиатура</w:t>
      </w:r>
    </w:p>
    <w:p w:rsidR="00073337" w:rsidRPr="00073337" w:rsidRDefault="00073337" w:rsidP="00073337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28</w:t>
      </w:r>
      <w:r>
        <w:rPr>
          <w:sz w:val="48"/>
          <w:szCs w:val="48"/>
        </w:rPr>
        <w:t xml:space="preserve">x </w:t>
      </w:r>
      <w:r>
        <w:rPr>
          <w:sz w:val="48"/>
          <w:szCs w:val="48"/>
          <w:lang w:val="bg-BG"/>
        </w:rPr>
        <w:t>жички</w:t>
      </w:r>
    </w:p>
    <w:p w:rsidR="00B0149E" w:rsidRDefault="00B0149E" w:rsidP="00073337">
      <w:pPr>
        <w:rPr>
          <w:sz w:val="48"/>
          <w:szCs w:val="48"/>
        </w:rPr>
      </w:pPr>
    </w:p>
    <w:p w:rsidR="00B0149E" w:rsidRDefault="00B0149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073337" w:rsidRDefault="00B0149E" w:rsidP="00073337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lastRenderedPageBreak/>
        <w:t xml:space="preserve">                                      Сорс код</w:t>
      </w:r>
    </w:p>
    <w:p w:rsidR="008C113D" w:rsidRPr="008C113D" w:rsidRDefault="008C113D" w:rsidP="00073337">
      <w:pPr>
        <w:rPr>
          <w:sz w:val="48"/>
          <w:szCs w:val="48"/>
        </w:rPr>
      </w:pPr>
      <w:r w:rsidRPr="008C113D">
        <w:rPr>
          <w:sz w:val="48"/>
          <w:szCs w:val="48"/>
          <w:lang w:val="bg-BG"/>
        </w:rPr>
        <w:t>Keypad keypad = Keypad(makeKeymap(pad),rowPins,Col</w:t>
      </w:r>
      <w:r>
        <w:rPr>
          <w:sz w:val="48"/>
          <w:szCs w:val="48"/>
          <w:lang w:val="bg-BG"/>
        </w:rPr>
        <w:t>Pins,4,4)-инициализация на клавиатурата</w:t>
      </w:r>
      <w:r>
        <w:rPr>
          <w:sz w:val="48"/>
          <w:szCs w:val="48"/>
        </w:rPr>
        <w:t>;</w:t>
      </w:r>
    </w:p>
    <w:p w:rsidR="008C113D" w:rsidRDefault="008C113D" w:rsidP="00073337">
      <w:pPr>
        <w:rPr>
          <w:sz w:val="48"/>
          <w:szCs w:val="48"/>
          <w:lang w:val="bg-BG"/>
        </w:rPr>
      </w:pPr>
      <w:r w:rsidRPr="008C113D">
        <w:rPr>
          <w:sz w:val="48"/>
          <w:szCs w:val="48"/>
          <w:lang w:val="bg-BG"/>
        </w:rPr>
        <w:t>LiquidCrystal lcd(12, 11,15, 16, 17, 18)</w:t>
      </w:r>
      <w:r>
        <w:rPr>
          <w:sz w:val="48"/>
          <w:szCs w:val="48"/>
          <w:lang w:val="bg-BG"/>
        </w:rPr>
        <w:t xml:space="preserve"> - </w:t>
      </w:r>
      <w:r>
        <w:rPr>
          <w:sz w:val="48"/>
          <w:szCs w:val="48"/>
          <w:lang w:val="bg-BG"/>
        </w:rPr>
        <w:t xml:space="preserve">инициализация на </w:t>
      </w:r>
      <w:r>
        <w:rPr>
          <w:sz w:val="48"/>
          <w:szCs w:val="48"/>
          <w:lang w:val="bg-BG"/>
        </w:rPr>
        <w:t>дисплея;</w:t>
      </w:r>
    </w:p>
    <w:p w:rsidR="008C113D" w:rsidRDefault="008C113D" w:rsidP="00073337">
      <w:pPr>
        <w:rPr>
          <w:sz w:val="48"/>
          <w:szCs w:val="48"/>
          <w:lang w:val="bg-BG"/>
        </w:rPr>
      </w:pPr>
      <w:r w:rsidRPr="008C113D">
        <w:rPr>
          <w:sz w:val="48"/>
          <w:szCs w:val="48"/>
          <w:lang w:val="bg-BG"/>
        </w:rPr>
        <w:t>String parola = "12</w:t>
      </w:r>
      <w:r>
        <w:rPr>
          <w:sz w:val="48"/>
          <w:szCs w:val="48"/>
          <w:lang w:val="bg-BG"/>
        </w:rPr>
        <w:t>34" – паролата</w:t>
      </w:r>
    </w:p>
    <w:p w:rsidR="00B0149E" w:rsidRDefault="00FA3A40" w:rsidP="00B0149E">
      <w:pPr>
        <w:rPr>
          <w:sz w:val="48"/>
          <w:szCs w:val="48"/>
        </w:rPr>
      </w:pPr>
      <w:r w:rsidRPr="00FA3A40">
        <w:rPr>
          <w:sz w:val="48"/>
          <w:szCs w:val="48"/>
          <w:lang w:val="bg-BG"/>
        </w:rPr>
        <w:t>void</w:t>
      </w:r>
      <w:r>
        <w:rPr>
          <w:sz w:val="48"/>
          <w:szCs w:val="48"/>
          <w:lang w:val="bg-BG"/>
        </w:rPr>
        <w:t xml:space="preserve"> changenamesandpinsmenu(int a)-</w:t>
      </w:r>
      <w:r w:rsidR="00CB00C6">
        <w:rPr>
          <w:sz w:val="48"/>
          <w:szCs w:val="48"/>
          <w:lang w:val="bg-BG"/>
        </w:rPr>
        <w:t xml:space="preserve"> меню за смяна на пиновете</w:t>
      </w:r>
      <w:r>
        <w:rPr>
          <w:sz w:val="48"/>
          <w:szCs w:val="48"/>
        </w:rPr>
        <w:t>;</w:t>
      </w:r>
    </w:p>
    <w:p w:rsidR="00FA3A40" w:rsidRDefault="00CB00C6" w:rsidP="00B0149E">
      <w:pPr>
        <w:rPr>
          <w:sz w:val="48"/>
          <w:szCs w:val="48"/>
        </w:rPr>
      </w:pPr>
      <w:r>
        <w:rPr>
          <w:sz w:val="48"/>
          <w:szCs w:val="48"/>
        </w:rPr>
        <w:t>int changeimeipin(int i)-</w:t>
      </w:r>
      <w:r>
        <w:rPr>
          <w:sz w:val="48"/>
          <w:szCs w:val="48"/>
          <w:lang w:val="bg-BG"/>
        </w:rPr>
        <w:t xml:space="preserve"> метод за смяна на пиновете</w:t>
      </w:r>
      <w:r w:rsidR="00FA3A40">
        <w:rPr>
          <w:sz w:val="48"/>
          <w:szCs w:val="48"/>
        </w:rPr>
        <w:t>;</w:t>
      </w:r>
    </w:p>
    <w:p w:rsidR="00FA3A40" w:rsidRDefault="00CB00C6" w:rsidP="00B0149E">
      <w:pPr>
        <w:rPr>
          <w:sz w:val="48"/>
          <w:szCs w:val="48"/>
        </w:rPr>
      </w:pPr>
      <w:r>
        <w:rPr>
          <w:sz w:val="48"/>
          <w:szCs w:val="48"/>
        </w:rPr>
        <w:t>void clear()-</w:t>
      </w:r>
      <w:r>
        <w:rPr>
          <w:sz w:val="48"/>
          <w:szCs w:val="48"/>
          <w:lang w:val="bg-BG"/>
        </w:rPr>
        <w:t>изключва всички аларми</w:t>
      </w:r>
      <w:r w:rsidR="00FA3A40">
        <w:rPr>
          <w:sz w:val="48"/>
          <w:szCs w:val="48"/>
        </w:rPr>
        <w:t>;</w:t>
      </w:r>
    </w:p>
    <w:p w:rsidR="00FA3A40" w:rsidRDefault="00FA3A40" w:rsidP="00B0149E">
      <w:pPr>
        <w:rPr>
          <w:sz w:val="48"/>
          <w:szCs w:val="48"/>
        </w:rPr>
      </w:pPr>
      <w:r w:rsidRPr="00FA3A40">
        <w:rPr>
          <w:sz w:val="48"/>
          <w:szCs w:val="48"/>
        </w:rPr>
        <w:t>void sensor()</w:t>
      </w:r>
      <w:r w:rsidR="00CB00C6">
        <w:rPr>
          <w:sz w:val="48"/>
          <w:szCs w:val="48"/>
          <w:lang w:val="bg-BG"/>
        </w:rPr>
        <w:t>-метод за четене от датчика,при засичане включва алармата</w:t>
      </w:r>
      <w:r>
        <w:rPr>
          <w:sz w:val="48"/>
          <w:szCs w:val="48"/>
        </w:rPr>
        <w:t>;</w:t>
      </w:r>
    </w:p>
    <w:p w:rsidR="00FA3A40" w:rsidRDefault="00FA3A40" w:rsidP="00B0149E">
      <w:pPr>
        <w:rPr>
          <w:sz w:val="48"/>
          <w:szCs w:val="48"/>
        </w:rPr>
      </w:pPr>
      <w:r w:rsidRPr="00FA3A40">
        <w:rPr>
          <w:sz w:val="48"/>
          <w:szCs w:val="48"/>
        </w:rPr>
        <w:t>String input()</w:t>
      </w:r>
      <w:r w:rsidR="008C113D">
        <w:rPr>
          <w:sz w:val="48"/>
          <w:szCs w:val="48"/>
          <w:lang w:val="bg-BG"/>
        </w:rPr>
        <w:t xml:space="preserve">-метод за четене на </w:t>
      </w:r>
      <w:r w:rsidR="00255D59">
        <w:rPr>
          <w:sz w:val="48"/>
          <w:szCs w:val="48"/>
          <w:lang w:val="bg-BG"/>
        </w:rPr>
        <w:t>паролата</w:t>
      </w:r>
      <w:r w:rsidR="004E0277">
        <w:rPr>
          <w:sz w:val="48"/>
          <w:szCs w:val="48"/>
        </w:rPr>
        <w:t>;</w:t>
      </w:r>
    </w:p>
    <w:p w:rsidR="00D301FC" w:rsidRPr="00255D59" w:rsidRDefault="004E0277" w:rsidP="00B0149E">
      <w:pPr>
        <w:rPr>
          <w:sz w:val="48"/>
          <w:szCs w:val="48"/>
        </w:rPr>
      </w:pPr>
      <w:r w:rsidRPr="004E0277">
        <w:rPr>
          <w:sz w:val="48"/>
          <w:szCs w:val="48"/>
        </w:rPr>
        <w:t>String inputpin(</w:t>
      </w:r>
      <w:r w:rsidR="00255D59">
        <w:rPr>
          <w:sz w:val="48"/>
          <w:szCs w:val="48"/>
        </w:rPr>
        <w:t>)-</w:t>
      </w:r>
      <w:r w:rsidR="00255D59">
        <w:rPr>
          <w:sz w:val="48"/>
          <w:szCs w:val="48"/>
          <w:lang w:val="bg-BG"/>
        </w:rPr>
        <w:t xml:space="preserve">метод за четене на </w:t>
      </w:r>
      <w:r w:rsidR="00255D59">
        <w:rPr>
          <w:sz w:val="48"/>
          <w:szCs w:val="48"/>
          <w:lang w:val="bg-BG"/>
        </w:rPr>
        <w:t>пина</w:t>
      </w:r>
      <w:r w:rsidR="00255D59">
        <w:rPr>
          <w:sz w:val="48"/>
          <w:szCs w:val="48"/>
        </w:rPr>
        <w:t>;</w:t>
      </w:r>
    </w:p>
    <w:p w:rsidR="00D301FC" w:rsidRDefault="00D301F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D301FC" w:rsidRDefault="00D301FC" w:rsidP="00B0149E">
      <w:pPr>
        <w:rPr>
          <w:sz w:val="48"/>
          <w:szCs w:val="48"/>
          <w:lang w:val="bg-BG"/>
        </w:rPr>
      </w:pPr>
      <w:r>
        <w:rPr>
          <w:sz w:val="48"/>
          <w:szCs w:val="48"/>
        </w:rPr>
        <w:lastRenderedPageBreak/>
        <w:t xml:space="preserve">                                 </w:t>
      </w:r>
      <w:r>
        <w:rPr>
          <w:sz w:val="48"/>
          <w:szCs w:val="48"/>
          <w:lang w:val="bg-BG"/>
        </w:rPr>
        <w:t>Заключение</w:t>
      </w:r>
    </w:p>
    <w:p w:rsidR="00D301FC" w:rsidRPr="00D301FC" w:rsidRDefault="00CB00C6" w:rsidP="00B0149E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Системата работи</w:t>
      </w:r>
      <w:r>
        <w:rPr>
          <w:sz w:val="48"/>
          <w:szCs w:val="48"/>
        </w:rPr>
        <w:t>,</w:t>
      </w:r>
      <w:r>
        <w:rPr>
          <w:sz w:val="48"/>
          <w:szCs w:val="48"/>
          <w:lang w:val="bg-BG"/>
        </w:rPr>
        <w:t>с изключение на дребни бъгове,тя</w:t>
      </w:r>
      <w:r w:rsidR="00255D59">
        <w:rPr>
          <w:sz w:val="48"/>
          <w:szCs w:val="48"/>
        </w:rPr>
        <w:t xml:space="preserve"> </w:t>
      </w:r>
      <w:r w:rsidR="00255D59">
        <w:rPr>
          <w:sz w:val="48"/>
          <w:szCs w:val="48"/>
          <w:lang w:val="bg-BG"/>
        </w:rPr>
        <w:t>ще</w:t>
      </w:r>
      <w:r>
        <w:rPr>
          <w:sz w:val="48"/>
          <w:szCs w:val="48"/>
          <w:lang w:val="bg-BG"/>
        </w:rPr>
        <w:t xml:space="preserve"> успее да предпази вашия дом</w:t>
      </w:r>
      <w:r w:rsidR="00255D59">
        <w:rPr>
          <w:sz w:val="48"/>
          <w:szCs w:val="48"/>
          <w:lang w:val="bg-BG"/>
        </w:rPr>
        <w:t>,офис</w:t>
      </w:r>
      <w:r>
        <w:rPr>
          <w:sz w:val="48"/>
          <w:szCs w:val="48"/>
          <w:lang w:val="bg-BG"/>
        </w:rPr>
        <w:t xml:space="preserve"> или друго</w:t>
      </w:r>
      <w:bookmarkStart w:id="0" w:name="_GoBack"/>
      <w:bookmarkEnd w:id="0"/>
      <w:r>
        <w:rPr>
          <w:sz w:val="48"/>
          <w:szCs w:val="48"/>
          <w:lang w:val="bg-BG"/>
        </w:rPr>
        <w:t xml:space="preserve"> ваше имущество.</w:t>
      </w:r>
    </w:p>
    <w:p w:rsidR="00D301FC" w:rsidRDefault="00D301F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4E0277" w:rsidRPr="00FA3A40" w:rsidRDefault="004E0277" w:rsidP="00B0149E">
      <w:pPr>
        <w:rPr>
          <w:sz w:val="48"/>
          <w:szCs w:val="48"/>
        </w:rPr>
      </w:pPr>
    </w:p>
    <w:sectPr w:rsidR="004E0277" w:rsidRPr="00FA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AF"/>
    <w:rsid w:val="000313C2"/>
    <w:rsid w:val="00073337"/>
    <w:rsid w:val="00255D59"/>
    <w:rsid w:val="00351B10"/>
    <w:rsid w:val="00355B7B"/>
    <w:rsid w:val="003B220C"/>
    <w:rsid w:val="004257BC"/>
    <w:rsid w:val="004B36AF"/>
    <w:rsid w:val="004E0277"/>
    <w:rsid w:val="008C113D"/>
    <w:rsid w:val="008F386C"/>
    <w:rsid w:val="00B0149E"/>
    <w:rsid w:val="00B326EC"/>
    <w:rsid w:val="00CB00C6"/>
    <w:rsid w:val="00D301FC"/>
    <w:rsid w:val="00EB39AA"/>
    <w:rsid w:val="00FA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D5671-3C56-431A-B28F-33C52397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73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6A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B36AF"/>
    <w:pPr>
      <w:spacing w:after="100" w:line="256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3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6AF"/>
    <w:pPr>
      <w:spacing w:line="256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733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ark\geografiq\matematika\mat\fizika\Dokumentaciq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ark\geografiq\matematika\mat\fizika\Dokumentaciq.docx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ark\geografiq\matematika\mat\fizika\Dokumentaciq.docx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D:\ark\geografiq\matematika\mat\fizika\Dokumentaciq.docx" TargetMode="External"/><Relationship Id="rId10" Type="http://schemas.openxmlformats.org/officeDocument/2006/relationships/hyperlink" Target="file:///D:\ark\geografiq\matematika\mat\fizika\Dokumentaciq.docx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D:\ark\geografiq\matematika\mat\fizika\Dokumentaciq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2019-07-05T23:30:00Z</dcterms:created>
  <dcterms:modified xsi:type="dcterms:W3CDTF">2019-07-06T19:30:00Z</dcterms:modified>
</cp:coreProperties>
</file>