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bookmarkStart w:colFirst="0" w:colLast="0" w:name="_9085t0vuqgx7" w:id="0"/>
      <w:bookmarkEnd w:id="0"/>
      <w:r w:rsidDel="00000000" w:rsidR="00000000" w:rsidRPr="00000000">
        <w:rPr>
          <w:rtl w:val="0"/>
        </w:rPr>
        <w:t xml:space="preserve">Manual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UWAGA:</w:t>
      </w:r>
      <w:r w:rsidDel="00000000" w:rsidR="00000000" w:rsidRPr="00000000">
        <w:rPr>
          <w:rtl w:val="0"/>
        </w:rPr>
        <w:t xml:space="preserve"> Serwer pracuje na porcie 27015, jeżeli z jakiegoś powodu nie odpowiada ci ten port należy go zmienić w kodzie źródłowym zarówno po stronie serwera jak i klienta.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Linia za to odpowiedzialna to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#define DEFAULT_PORT "27015"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uie0sziafbxu" w:id="1"/>
      <w:bookmarkEnd w:id="1"/>
      <w:r w:rsidDel="00000000" w:rsidR="00000000" w:rsidRPr="00000000">
        <w:rPr>
          <w:rtl w:val="0"/>
        </w:rPr>
        <w:t xml:space="preserve">Opis ogólny: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Program bazuje na architekturze klient-serwer w której klientem jest kupujący natomiast serwerem jest sprzedawca . Sprzedawca ma specjalny atrybut czapkę , którą to początkowo nosi na głowie. Klient może zamówić banana lub pomarańczę. Gdy sprzedawca ma założoną czapkę i klient poprosi o banana dostaje pomarańcze lub gdy klient poprosi o pomarańczę to dostaje banana a sprzedawca ściąga czapkę. W przypadku gdy sprzedawca nie ma założonej czapki i klient poprosi o banana to go dostaje i czapka zostaje założona a gdy poprosi o pomarańczę to dostaje pomarańczę a czapka zostaje nadal zdjęta. Na serwerze jest tworzona lista zakupów danych klientów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cvfsfhe6lf2u" w:id="2"/>
      <w:bookmarkEnd w:id="2"/>
      <w:r w:rsidDel="00000000" w:rsidR="00000000" w:rsidRPr="00000000">
        <w:rPr>
          <w:rtl w:val="0"/>
        </w:rPr>
        <w:t xml:space="preserve">Uruchomienie serwera: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 celu uruchomienia serwera wystarczy np z konsoli cmd uruchomić plik serwer.exe bez żadnych parametrów.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uh2v64o3p8pu" w:id="3"/>
      <w:bookmarkEnd w:id="3"/>
      <w:r w:rsidDel="00000000" w:rsidR="00000000" w:rsidRPr="00000000">
        <w:rPr>
          <w:rtl w:val="0"/>
        </w:rPr>
        <w:t xml:space="preserve">Uruchomienie klienta: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 celu uruchomienia klienta należy uruchomić plik klient.exe z parametrem o wartości adresu serwera. Jeżeli jest to na tym samym komputerze pewnie będzie to localhost o adresie 127.0.0.1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2k1e5l264vsg" w:id="4"/>
      <w:bookmarkEnd w:id="4"/>
      <w:r w:rsidDel="00000000" w:rsidR="00000000" w:rsidRPr="00000000">
        <w:rPr>
          <w:rtl w:val="0"/>
        </w:rPr>
        <w:t xml:space="preserve">Posługiwanie się klientem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Jeżeli chcemy zamówić banana wystarczy, że wpiszemy w konsoli “banana” natomiast gdy chcemy pomarańczę należy wpisać “orange”.Inne dane nie przejdą ! W odpowiedzi od serwera dostajemy to co sprzedawca nam da.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Przykład: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2286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x6lcugms9mxy" w:id="5"/>
      <w:bookmarkEnd w:id="5"/>
      <w:r w:rsidDel="00000000" w:rsidR="00000000" w:rsidRPr="00000000">
        <w:rPr>
          <w:rtl w:val="0"/>
        </w:rPr>
        <w:t xml:space="preserve">Informacje na serwerze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 serwerze mamy informację co klient zamówił , co się dzieje z czapką oraz mamy dostęp do całościowej listy zakupów klienta. Klient jest wyrażany jako adres ip z unikalnym identyfikatorem.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259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/Relationships>
</file>