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Opis funkcji aplikacji 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Serwer - Oczekuje w nieskończonej pętli na żądanie od klienta/klientów, gdy odbierze prośbę o owoc(banana, orange). Wysyła wiadomość zwrotną o treści uzależnionej od stanu czapki sprzedawcy. Gniazdo serwera jest ustawione na pasywne: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Struktury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CLIENT_INFO </w:t>
      </w:r>
      <w:r w:rsidDel="00000000" w:rsidR="00000000" w:rsidRPr="00000000">
        <w:rPr>
          <w:rtl w:val="0"/>
        </w:rPr>
        <w:t xml:space="preserve">- struktura odpowiedzialna za przechowywanie informacji o kliencie oraz o tym czy sprzedawca ma czapkę bądź nie .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Zmienne w strukturze: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clientId - przechowuje id klienta.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SOCKET clientSocket - przechowuje gniazdo przez które klient nawiązuje połączenie z serwerem.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char* ip - przechowuje ip klienta.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hat - przechowuje informacje o stanie czapki u sprzedawcy.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CRITICAL_SECTION cr - przechowuje informacje o sekcji krytycznej.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Funkcje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 main(void)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inicjalizujemy naszego winsocka, Gniazdo klienta oraz Gniazdo nasłuchowe. W pętli while nasłuchujemy próśb od poszczególnych klientów.Oraz tworzymy dla każdego klienta osobny wątek.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DWORD WINAPI MessageHandler(void* sd_) </w:t>
      </w:r>
      <w:r w:rsidDel="00000000" w:rsidR="00000000" w:rsidRPr="00000000">
        <w:rPr>
          <w:rtl w:val="0"/>
        </w:rPr>
        <w:t xml:space="preserve">- funkcja wywoływana przez wątek kliencki.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BOOLEAN MessageIncomingPackets(void *params)-</w:t>
      </w:r>
      <w:r w:rsidDel="00000000" w:rsidR="00000000" w:rsidRPr="00000000">
        <w:rPr>
          <w:rtl w:val="0"/>
        </w:rPr>
        <w:t xml:space="preserve">funkcja odpowiedzialna za odbiór informacji od klienta. Oraz odpowiedź zwrotną do klienta o treści uzależnionej od stanu czapki sprzedawcy.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Funkcja również modyfikuje stan czapki sprzedawcy a jako że ta      informacja jest wspólna dla wszystkich wątków klienckich w celu uniknięcia błędów spowodowanych jednoczesnym dostępem i modyfikacją stanu czapki. Konieczne stało się zainicjalizowanie współdzielonego obszaru pamięci za pomocą sekcji krytycznej.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2. Klient - Wysyła do serwera jedno z dwóch poleceń (banana albo orange). Po czym nasłuchuje w nieskończonej pętli odpowiedzi od serwera. Wiadomość zwrotna uzależniona jest od treści wysłanego polecenia Gniazdo klienta ustawione jest na aktywne.</w:t>
      </w:r>
      <w:r w:rsidDel="00000000" w:rsidR="00000000" w:rsidRPr="00000000">
        <w:rPr>
          <w:b w:val="1"/>
          <w:rtl w:val="0"/>
        </w:rPr>
        <w:tab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