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dngb30xzv3aj" w:id="0"/>
      <w:bookmarkEnd w:id="0"/>
      <w:r w:rsidDel="00000000" w:rsidR="00000000" w:rsidRPr="00000000">
        <w:rPr>
          <w:rtl w:val="0"/>
        </w:rPr>
        <w:t xml:space="preserve">********* TEMAT GRY I OPIS *************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pfmcc7w49qoi" w:id="1"/>
      <w:bookmarkEnd w:id="1"/>
      <w:r w:rsidDel="00000000" w:rsidR="00000000" w:rsidRPr="00000000">
        <w:rPr>
          <w:rtl w:val="0"/>
        </w:rPr>
        <w:t xml:space="preserve">TEMAT GRY: Nietypowy wąż!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Gra to nietypowy wąż,snake w której to mamy za zadanie przeżyć jak najdłużej a przy tym uzbierać jak najwięcej punktów . Gra różni się o typowego snake tym , że zbierając punkty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nie powiększamy naszego węża a tylko powiększamy nasz wynik . Punkty do zbierania są oznaczone na planszy jako znak "*" . Dodatkowo oprócz punktów na planszy pojawiają się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obiekty dwóch typów: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1. Obiekt znak zapytania "?", jeżeli go zbierzemy to wykona się losowo jedna z dwóch funkcji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a) Znikną z planszy wszystkie ściany oczywiście oprócz tych obramówkowych ( opisane dalej)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b) Odwróci się nam sterowanie tzn góra będzie dołem , lewa strona prawą itd przy czym gra lekko spowolni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2. Obiekt ściana "#" . Tego obiektu należy unikać ponieważ gdy na niego wejdziemy to giniemy.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c46thceujfbc" w:id="2"/>
      <w:bookmarkEnd w:id="2"/>
      <w:r w:rsidDel="00000000" w:rsidR="00000000" w:rsidRPr="00000000">
        <w:rPr>
          <w:rtl w:val="0"/>
        </w:rPr>
        <w:t xml:space="preserve">********* STEROWANIE *************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 grze sterujemy naszym wężem który na planszy jest widoczny jako znak "O" . Sterujemy za pomocą klawiszy W ( góra ) S ( dół ) A ( lewo ) D ( prawo ) chyba ze zebraliśmy znak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zapytania i wykonała się funkcja odwracania sterowania wtedy góra będzie dołem , lewa strona prawą itd 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h6lvxadaakpt" w:id="3"/>
      <w:bookmarkEnd w:id="3"/>
      <w:r w:rsidDel="00000000" w:rsidR="00000000" w:rsidRPr="00000000">
        <w:rPr>
          <w:rtl w:val="0"/>
        </w:rPr>
        <w:t xml:space="preserve">********* INSTRUKCJA OBSŁUGI *************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Sterowanie oraz opis patrz wyżej.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1. Dla typowego "Kowalskiego"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Wejdź do katalogu z grą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Uruchom plik "snake_obiektowe.exe"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Ciesz sie grą!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2. Dla osoby chcącej zaimportować grę do swojego projektu w C++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dodaj trzy biblioteki: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#include &lt;cstdlib&gt;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#include &lt;ctime&gt;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#include "Gra_TXT.h"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w mainie użyj: "srand(time(NULL));" najlepiej na samym początku zapewnia to losowość.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Stwórz obiekt typu Gra_TXT a następnie użyj na nim funkcji Start();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* Gotowe 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 razie jakichkolwiek problemów , pytań zapraszam do kontaktu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denislewko@gmail.com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lub osobiście ;)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agck7o8usnb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idtnt3h2x0qk" w:id="5"/>
      <w:bookmarkEnd w:id="5"/>
      <w:r w:rsidDel="00000000" w:rsidR="00000000" w:rsidRPr="00000000">
        <w:rPr>
          <w:rtl w:val="0"/>
        </w:rPr>
        <w:t xml:space="preserve">********* OPIS KLAS *************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obiekt  - klasa będąca jednym obiektem na mapie która może być puste albo zajęta ( np znak zapytania , punkt czy ściana 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player  - klasa opisująca położenie gracza na mapie 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Dir - enumerator ze wszystkimi możliwymi kierunkami w jakie może poruszać się nasz wąż 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Snake_Engine - główny "mózg" gry . Odbywa się tutaj analiza czasowa ( sprawdzenie czy można ustawić już nowe obiekty , ustawianie ich ) i położenia gracza ( sprawdzanie czy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gracz nie zebrał jakiegoś obiektu bądź na niego wszedł 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Gra - podstawowy szablon gry . Tutaj mieści się przede wszystkim metoda startująca grę.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Gra_TXT - Gra w trybie konsolowym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hvlz7fr1kjo6" w:id="6"/>
      <w:bookmarkEnd w:id="6"/>
      <w:r w:rsidDel="00000000" w:rsidR="00000000" w:rsidRPr="00000000">
        <w:rPr>
          <w:rtl w:val="0"/>
        </w:rPr>
        <w:t xml:space="preserve">Schemat klas (dostępny również jako osobny plik graficzny)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91250" cy="3414713"/>
            <wp:effectExtent b="0" l="0" r="0" t="0"/>
            <wp:docPr descr="diagram_v3.png" id="1" name="image2.png"/>
            <a:graphic>
              <a:graphicData uri="http://schemas.openxmlformats.org/drawingml/2006/picture">
                <pic:pic>
                  <pic:nvPicPr>
                    <pic:cNvPr descr="diagram_v3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