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F31FF" w14:textId="77777777" w:rsidR="00495170" w:rsidRPr="002F3F3A" w:rsidRDefault="00495170" w:rsidP="00495170">
      <w:pPr>
        <w:rPr>
          <w:rFonts w:ascii="Nirmala UI" w:hAnsi="Nirmala UI" w:cs="Nirmala UI"/>
        </w:rPr>
      </w:pPr>
    </w:p>
    <w:p w14:paraId="6F8F3200" w14:textId="77777777" w:rsidR="00495170" w:rsidRPr="002F3F3A" w:rsidRDefault="00495170" w:rsidP="00495170">
      <w:pPr>
        <w:rPr>
          <w:rFonts w:ascii="Nirmala UI" w:hAnsi="Nirmala UI" w:cs="Nirmala UI"/>
        </w:rPr>
      </w:pPr>
    </w:p>
    <w:p w14:paraId="6F8F3201" w14:textId="77777777" w:rsidR="00495170" w:rsidRPr="002F3F3A" w:rsidRDefault="00495170" w:rsidP="00495170">
      <w:pPr>
        <w:autoSpaceDE w:val="0"/>
        <w:autoSpaceDN w:val="0"/>
        <w:adjustRightInd w:val="0"/>
        <w:rPr>
          <w:rFonts w:ascii="Nirmala UI" w:hAnsi="Nirmala UI" w:cs="Nirmala UI"/>
        </w:rPr>
      </w:pPr>
    </w:p>
    <w:p w14:paraId="6F8F3202" w14:textId="77777777" w:rsidR="00495170" w:rsidRPr="002F3F3A" w:rsidRDefault="00495170" w:rsidP="00495170">
      <w:pPr>
        <w:autoSpaceDE w:val="0"/>
        <w:autoSpaceDN w:val="0"/>
        <w:adjustRightInd w:val="0"/>
        <w:rPr>
          <w:rFonts w:ascii="Nirmala UI" w:hAnsi="Nirmala UI" w:cs="Nirmala UI"/>
          <w:sz w:val="52"/>
          <w:szCs w:val="52"/>
        </w:rPr>
      </w:pPr>
    </w:p>
    <w:p w14:paraId="6F8F3203" w14:textId="77777777" w:rsidR="00495170" w:rsidRPr="002F3F3A" w:rsidRDefault="00495170" w:rsidP="00495170">
      <w:pPr>
        <w:autoSpaceDE w:val="0"/>
        <w:autoSpaceDN w:val="0"/>
        <w:adjustRightInd w:val="0"/>
        <w:rPr>
          <w:rFonts w:ascii="Nirmala UI" w:hAnsi="Nirmala UI" w:cs="Nirmala UI"/>
          <w:color w:val="000000"/>
          <w:sz w:val="52"/>
          <w:szCs w:val="52"/>
        </w:rPr>
      </w:pPr>
      <w:r w:rsidRPr="002F3F3A">
        <w:rPr>
          <w:rFonts w:ascii="Nirmala UI" w:hAnsi="Nirmala UI" w:cs="Nirmala UI"/>
          <w:sz w:val="52"/>
          <w:szCs w:val="52"/>
        </w:rPr>
        <w:t>EETeamJ1</w:t>
      </w:r>
    </w:p>
    <w:p w14:paraId="6F8F3204" w14:textId="77777777" w:rsidR="00495170" w:rsidRPr="002F3F3A" w:rsidRDefault="00495170" w:rsidP="00495170">
      <w:pPr>
        <w:pStyle w:val="SubtitleCover"/>
        <w:rPr>
          <w:rFonts w:ascii="Nirmala UI" w:hAnsi="Nirmala UI" w:cs="Nirmala UI"/>
          <w:sz w:val="40"/>
          <w:szCs w:val="40"/>
        </w:rPr>
      </w:pPr>
      <w:r w:rsidRPr="002F3F3A">
        <w:rPr>
          <w:rFonts w:ascii="Nirmala UI" w:hAnsi="Nirmala UI" w:cs="Nirmala UI"/>
          <w:sz w:val="40"/>
          <w:szCs w:val="40"/>
        </w:rPr>
        <w:t>QA Test Plan</w:t>
      </w:r>
    </w:p>
    <w:p w14:paraId="6F8F3205" w14:textId="77777777" w:rsidR="00495170" w:rsidRPr="002F3F3A" w:rsidRDefault="00495170" w:rsidP="00495170">
      <w:pPr>
        <w:tabs>
          <w:tab w:val="left" w:pos="1545"/>
        </w:tabs>
        <w:rPr>
          <w:rFonts w:ascii="Nirmala UI" w:hAnsi="Nirmala UI" w:cs="Nirmala UI"/>
        </w:rPr>
      </w:pPr>
    </w:p>
    <w:p w14:paraId="6F8F3206" w14:textId="77777777" w:rsidR="00495170" w:rsidRPr="002F3F3A" w:rsidRDefault="00495170" w:rsidP="00495170">
      <w:pPr>
        <w:rPr>
          <w:rFonts w:ascii="Nirmala UI" w:hAnsi="Nirmala UI" w:cs="Nirmala UI"/>
        </w:rPr>
      </w:pPr>
    </w:p>
    <w:p w14:paraId="6F8F3207" w14:textId="77777777" w:rsidR="00495170" w:rsidRPr="002F3F3A" w:rsidRDefault="00495170" w:rsidP="00495170">
      <w:pPr>
        <w:rPr>
          <w:rFonts w:ascii="Nirmala UI" w:hAnsi="Nirmala UI" w:cs="Nirmala UI"/>
        </w:rPr>
      </w:pPr>
    </w:p>
    <w:p w14:paraId="6F8F3208" w14:textId="77777777" w:rsidR="00495170" w:rsidRPr="002F3F3A" w:rsidRDefault="00495170" w:rsidP="00495170">
      <w:pPr>
        <w:rPr>
          <w:rFonts w:ascii="Nirmala UI" w:hAnsi="Nirmala UI" w:cs="Nirmala UI"/>
        </w:rPr>
      </w:pPr>
    </w:p>
    <w:p w14:paraId="6F8F3209" w14:textId="77777777" w:rsidR="00495170" w:rsidRPr="002F3F3A" w:rsidRDefault="00495170" w:rsidP="00495170">
      <w:pPr>
        <w:rPr>
          <w:rFonts w:ascii="Nirmala UI" w:hAnsi="Nirmala UI" w:cs="Nirmala UI"/>
        </w:rPr>
      </w:pPr>
    </w:p>
    <w:p w14:paraId="6F8F320A" w14:textId="77777777" w:rsidR="00495170" w:rsidRPr="002F3F3A" w:rsidRDefault="00495170" w:rsidP="00495170">
      <w:pPr>
        <w:rPr>
          <w:rFonts w:ascii="Nirmala UI" w:hAnsi="Nirmala UI" w:cs="Nirmala UI"/>
        </w:rPr>
      </w:pPr>
    </w:p>
    <w:p w14:paraId="6F8F320B" w14:textId="77777777" w:rsidR="00495170" w:rsidRPr="002F3F3A" w:rsidRDefault="00495170" w:rsidP="00495170">
      <w:pPr>
        <w:rPr>
          <w:rFonts w:ascii="Nirmala UI" w:hAnsi="Nirmala UI" w:cs="Nirmala UI"/>
        </w:rPr>
      </w:pPr>
    </w:p>
    <w:p w14:paraId="6F8F320C" w14:textId="77777777" w:rsidR="00495170" w:rsidRPr="002F3F3A" w:rsidRDefault="00495170" w:rsidP="00495170">
      <w:pPr>
        <w:pStyle w:val="MITitle"/>
        <w:rPr>
          <w:rFonts w:ascii="Nirmala UI" w:hAnsi="Nirmala UI" w:cs="Nirmala UI"/>
        </w:rPr>
      </w:pPr>
    </w:p>
    <w:p w14:paraId="6F8F320D" w14:textId="77777777" w:rsidR="00495170" w:rsidRPr="002F3F3A" w:rsidRDefault="00495170" w:rsidP="00495170">
      <w:pPr>
        <w:pStyle w:val="MISubtitle"/>
        <w:jc w:val="right"/>
        <w:rPr>
          <w:rFonts w:ascii="Nirmala UI" w:hAnsi="Nirmala UI" w:cs="Nirmala UI"/>
        </w:rPr>
      </w:pPr>
    </w:p>
    <w:p w14:paraId="6F8F320E" w14:textId="77777777" w:rsidR="00495170" w:rsidRPr="002F3F3A" w:rsidRDefault="00495170" w:rsidP="00495170">
      <w:pPr>
        <w:pStyle w:val="MISubtitle"/>
        <w:jc w:val="right"/>
        <w:rPr>
          <w:rFonts w:ascii="Nirmala UI" w:hAnsi="Nirmala UI" w:cs="Nirmala UI"/>
        </w:rPr>
      </w:pPr>
    </w:p>
    <w:p w14:paraId="6F8F320F" w14:textId="77777777" w:rsidR="00495170" w:rsidRPr="002F3F3A" w:rsidRDefault="00495170" w:rsidP="00495170">
      <w:pPr>
        <w:pStyle w:val="MISubtitle"/>
        <w:jc w:val="right"/>
        <w:rPr>
          <w:rFonts w:ascii="Nirmala UI" w:hAnsi="Nirmala UI" w:cs="Nirmala UI"/>
        </w:rPr>
      </w:pPr>
    </w:p>
    <w:p w14:paraId="6F8F3210" w14:textId="77777777" w:rsidR="00495170" w:rsidRPr="002F3F3A" w:rsidRDefault="00495170" w:rsidP="00495170">
      <w:pPr>
        <w:pStyle w:val="MISubtitle"/>
        <w:jc w:val="right"/>
        <w:rPr>
          <w:rFonts w:ascii="Nirmala UI" w:hAnsi="Nirmala UI" w:cs="Nirmala UI"/>
        </w:rPr>
      </w:pPr>
    </w:p>
    <w:p w14:paraId="6F8F3211" w14:textId="77777777" w:rsidR="00495170" w:rsidRPr="002F3F3A" w:rsidRDefault="00495170" w:rsidP="00495170">
      <w:pPr>
        <w:pStyle w:val="MISubtitle"/>
        <w:jc w:val="right"/>
        <w:rPr>
          <w:rFonts w:ascii="Nirmala UI" w:hAnsi="Nirmala UI" w:cs="Nirmala UI"/>
        </w:rPr>
      </w:pPr>
    </w:p>
    <w:p w14:paraId="6F8F3212" w14:textId="77777777" w:rsidR="00495170" w:rsidRPr="002F3F3A" w:rsidRDefault="00495170" w:rsidP="00495170">
      <w:pPr>
        <w:pStyle w:val="MISubtitle"/>
        <w:jc w:val="right"/>
        <w:rPr>
          <w:rFonts w:ascii="Nirmala UI" w:hAnsi="Nirmala UI" w:cs="Nirmala UI"/>
        </w:rPr>
      </w:pPr>
    </w:p>
    <w:p w14:paraId="6F8F3213" w14:textId="77777777" w:rsidR="00495170" w:rsidRPr="002F3F3A" w:rsidRDefault="00495170" w:rsidP="00495170">
      <w:pPr>
        <w:pStyle w:val="MISubtitle"/>
        <w:jc w:val="right"/>
        <w:rPr>
          <w:rFonts w:ascii="Nirmala UI" w:hAnsi="Nirmala UI" w:cs="Nirmala UI"/>
        </w:rPr>
      </w:pPr>
    </w:p>
    <w:p w14:paraId="6F8F3214" w14:textId="77777777" w:rsidR="00495170" w:rsidRPr="002F3F3A" w:rsidRDefault="00495170" w:rsidP="00495170">
      <w:pPr>
        <w:pStyle w:val="MISubtitle"/>
        <w:rPr>
          <w:rFonts w:ascii="Nirmala UI" w:hAnsi="Nirmala UI" w:cs="Nirmala UI"/>
        </w:rPr>
      </w:pPr>
    </w:p>
    <w:p w14:paraId="6F8F3215" w14:textId="77777777" w:rsidR="00495170" w:rsidRPr="002F3F3A" w:rsidRDefault="00495170" w:rsidP="00495170">
      <w:pPr>
        <w:pStyle w:val="MISubtitle"/>
        <w:jc w:val="right"/>
        <w:rPr>
          <w:rFonts w:ascii="Nirmala UI" w:hAnsi="Nirmala UI" w:cs="Nirmala UI"/>
        </w:rPr>
      </w:pPr>
    </w:p>
    <w:p w14:paraId="6F8F3216" w14:textId="77777777" w:rsidR="00495170" w:rsidRPr="002F3F3A" w:rsidRDefault="00495170" w:rsidP="00495170">
      <w:pPr>
        <w:pStyle w:val="MISubtitle"/>
        <w:jc w:val="right"/>
        <w:rPr>
          <w:rFonts w:ascii="Nirmala UI" w:hAnsi="Nirmala UI" w:cs="Nirmala UI"/>
        </w:rPr>
      </w:pPr>
    </w:p>
    <w:p w14:paraId="6F8F3217" w14:textId="77777777" w:rsidR="00495170" w:rsidRPr="002F3F3A" w:rsidRDefault="00495170" w:rsidP="00495170">
      <w:pPr>
        <w:pStyle w:val="MISubtitle"/>
        <w:jc w:val="right"/>
        <w:rPr>
          <w:rFonts w:ascii="Nirmala UI" w:hAnsi="Nirmala UI" w:cs="Nirmala UI"/>
        </w:rPr>
      </w:pPr>
    </w:p>
    <w:p w14:paraId="6F8F3218" w14:textId="77777777" w:rsidR="00495170" w:rsidRPr="002F3F3A" w:rsidRDefault="00495170" w:rsidP="00495170">
      <w:pPr>
        <w:pStyle w:val="MISubtitle"/>
        <w:jc w:val="right"/>
        <w:rPr>
          <w:rFonts w:ascii="Nirmala UI" w:hAnsi="Nirmala UI" w:cs="Nirmala UI"/>
        </w:rPr>
      </w:pPr>
    </w:p>
    <w:p w14:paraId="6F8F3219" w14:textId="77777777" w:rsidR="00495170" w:rsidRPr="002F3F3A" w:rsidRDefault="00495170" w:rsidP="00495170">
      <w:pPr>
        <w:pStyle w:val="MISubtitle"/>
        <w:jc w:val="right"/>
        <w:rPr>
          <w:rFonts w:ascii="Nirmala UI" w:hAnsi="Nirmala UI" w:cs="Nirmala UI"/>
        </w:rPr>
      </w:pPr>
    </w:p>
    <w:p w14:paraId="6F8F321A" w14:textId="77777777" w:rsidR="00495170" w:rsidRPr="002F3F3A" w:rsidRDefault="00495170" w:rsidP="00495170">
      <w:pPr>
        <w:pStyle w:val="MISubtitle"/>
        <w:jc w:val="right"/>
        <w:rPr>
          <w:rFonts w:ascii="Nirmala UI" w:hAnsi="Nirmala UI" w:cs="Nirmala UI"/>
        </w:rPr>
      </w:pPr>
    </w:p>
    <w:p w14:paraId="6F8F321B" w14:textId="77777777" w:rsidR="00495170" w:rsidRPr="002F3F3A" w:rsidRDefault="00495170" w:rsidP="00495170">
      <w:pPr>
        <w:pStyle w:val="MISubtitle"/>
        <w:jc w:val="right"/>
        <w:rPr>
          <w:rFonts w:ascii="Nirmala UI" w:hAnsi="Nirmala UI" w:cs="Nirmala UI"/>
        </w:rPr>
      </w:pPr>
    </w:p>
    <w:p w14:paraId="6F8F321C" w14:textId="77777777" w:rsidR="00495170" w:rsidRPr="002F3F3A" w:rsidRDefault="00495170" w:rsidP="00495170">
      <w:pPr>
        <w:pStyle w:val="MISubtitle"/>
        <w:jc w:val="right"/>
        <w:rPr>
          <w:rFonts w:ascii="Nirmala UI" w:hAnsi="Nirmala UI" w:cs="Nirmala UI"/>
        </w:rPr>
      </w:pPr>
    </w:p>
    <w:p w14:paraId="6F8F3220" w14:textId="46C506F9" w:rsidR="00495170" w:rsidRPr="002F3F3A" w:rsidRDefault="00495170" w:rsidP="00E93BB1">
      <w:pPr>
        <w:pStyle w:val="MISubtitle"/>
        <w:jc w:val="right"/>
        <w:rPr>
          <w:rFonts w:ascii="Nirmala UI" w:hAnsi="Nirmala UI" w:cs="Nirmala UI"/>
        </w:rPr>
      </w:pPr>
      <w:r w:rsidRPr="002F3F3A">
        <w:rPr>
          <w:rFonts w:ascii="Nirmala UI" w:hAnsi="Nirmala UI" w:cs="Nirmala UI"/>
        </w:rPr>
        <w:t xml:space="preserve">Version: </w:t>
      </w:r>
      <w:r w:rsidR="00E93BB1">
        <w:rPr>
          <w:rFonts w:ascii="Nirmala UI" w:hAnsi="Nirmala UI" w:cs="Nirmala UI"/>
        </w:rPr>
        <w:t>3.0</w:t>
      </w:r>
    </w:p>
    <w:p w14:paraId="6F8F3221" w14:textId="77777777" w:rsidR="00495170" w:rsidRPr="002F3F3A" w:rsidRDefault="00495170" w:rsidP="00495170">
      <w:pPr>
        <w:tabs>
          <w:tab w:val="left" w:pos="8952"/>
        </w:tabs>
        <w:rPr>
          <w:rFonts w:ascii="Nirmala UI" w:hAnsi="Nirmala UI" w:cs="Nirmala UI"/>
        </w:rPr>
      </w:pPr>
      <w:r w:rsidRPr="002F3F3A">
        <w:rPr>
          <w:rFonts w:ascii="Nirmala UI" w:hAnsi="Nirmala UI" w:cs="Nirmala UI"/>
        </w:rPr>
        <w:tab/>
      </w:r>
    </w:p>
    <w:p w14:paraId="6F8F3222" w14:textId="77777777" w:rsidR="00495170" w:rsidRPr="002F3F3A" w:rsidRDefault="00495170" w:rsidP="00495170">
      <w:pPr>
        <w:rPr>
          <w:rFonts w:ascii="Nirmala UI" w:hAnsi="Nirmala UI" w:cs="Nirmala UI"/>
        </w:rPr>
      </w:pPr>
    </w:p>
    <w:p w14:paraId="6F8F3223" w14:textId="77777777" w:rsidR="00495170" w:rsidRPr="002F3F3A" w:rsidRDefault="00495170" w:rsidP="00495170">
      <w:pPr>
        <w:rPr>
          <w:rFonts w:ascii="Nirmala UI" w:hAnsi="Nirmala UI" w:cs="Nirmala UI"/>
        </w:rPr>
      </w:pPr>
    </w:p>
    <w:tbl>
      <w:tblPr>
        <w:tblStyle w:val="TableGrid"/>
        <w:tblW w:w="0" w:type="auto"/>
        <w:tblBorders>
          <w:top w:val="single" w:sz="4" w:space="0" w:color="008080"/>
          <w:left w:val="single" w:sz="4" w:space="0" w:color="008080"/>
          <w:bottom w:val="single" w:sz="4" w:space="0" w:color="008080"/>
          <w:right w:val="single" w:sz="4" w:space="0" w:color="008080"/>
          <w:insideH w:val="none" w:sz="0" w:space="0" w:color="auto"/>
          <w:insideV w:val="none" w:sz="0" w:space="0" w:color="auto"/>
        </w:tblBorders>
        <w:shd w:val="clear" w:color="auto" w:fill="008080"/>
        <w:tblLook w:val="01E0" w:firstRow="1" w:lastRow="1" w:firstColumn="1" w:lastColumn="1" w:noHBand="0" w:noVBand="0"/>
      </w:tblPr>
      <w:tblGrid>
        <w:gridCol w:w="10734"/>
      </w:tblGrid>
      <w:tr w:rsidR="00495170" w:rsidRPr="002F3F3A" w14:paraId="6F8F3225" w14:textId="77777777" w:rsidTr="00496C95">
        <w:trPr>
          <w:trHeight w:val="450"/>
        </w:trPr>
        <w:tc>
          <w:tcPr>
            <w:tcW w:w="10734" w:type="dxa"/>
            <w:shd w:val="clear" w:color="auto" w:fill="008080"/>
          </w:tcPr>
          <w:p w14:paraId="6F8F3224" w14:textId="77777777" w:rsidR="00495170" w:rsidRPr="002F3F3A" w:rsidRDefault="00495170" w:rsidP="00DF657E">
            <w:pPr>
              <w:pStyle w:val="MITreb10"/>
              <w:rPr>
                <w:rFonts w:ascii="Nirmala UI" w:hAnsi="Nirmala UI" w:cs="Nirmala UI"/>
                <w:b/>
                <w:color w:val="FFFFFF"/>
                <w:sz w:val="36"/>
                <w:szCs w:val="36"/>
                <w:bdr w:val="single" w:sz="4" w:space="0" w:color="008080"/>
                <w:shd w:val="clear" w:color="auto" w:fill="008080"/>
              </w:rPr>
            </w:pPr>
            <w:r w:rsidRPr="002F3F3A">
              <w:rPr>
                <w:rFonts w:ascii="Nirmala UI" w:hAnsi="Nirmala UI" w:cs="Nirmala UI"/>
                <w:b/>
                <w:color w:val="FFFFFF"/>
                <w:sz w:val="36"/>
                <w:szCs w:val="36"/>
                <w:bdr w:val="single" w:sz="4" w:space="0" w:color="008080"/>
                <w:shd w:val="clear" w:color="auto" w:fill="008080"/>
              </w:rPr>
              <w:t xml:space="preserve">Revision History </w:t>
            </w:r>
          </w:p>
        </w:tc>
      </w:tr>
    </w:tbl>
    <w:p w14:paraId="6F8F3226" w14:textId="77777777" w:rsidR="00495170" w:rsidRPr="002F3F3A" w:rsidRDefault="00495170" w:rsidP="00495170">
      <w:pPr>
        <w:pStyle w:val="MITreb10"/>
        <w:rPr>
          <w:rFonts w:ascii="Nirmala UI" w:hAnsi="Nirmala UI" w:cs="Nirmala UI"/>
          <w:b/>
          <w:color w:val="FFFFFF"/>
          <w:sz w:val="36"/>
          <w:szCs w:val="36"/>
          <w:bdr w:val="single" w:sz="4" w:space="0" w:color="008080"/>
          <w:shd w:val="clear" w:color="auto" w:fill="008080"/>
        </w:rPr>
      </w:pPr>
    </w:p>
    <w:p w14:paraId="6F8F3227" w14:textId="77777777" w:rsidR="00495170" w:rsidRPr="002F3F3A" w:rsidRDefault="00495170" w:rsidP="00495170">
      <w:pPr>
        <w:pStyle w:val="MITreb10"/>
        <w:rPr>
          <w:rFonts w:ascii="Nirmala UI" w:hAnsi="Nirmala UI" w:cs="Nirmala UI"/>
          <w:b/>
          <w:sz w:val="28"/>
          <w:szCs w:val="28"/>
        </w:rPr>
      </w:pPr>
      <w:r w:rsidRPr="002F3F3A">
        <w:rPr>
          <w:rFonts w:ascii="Nirmala UI" w:hAnsi="Nirmala UI" w:cs="Nirmala UI"/>
          <w:b/>
          <w:sz w:val="28"/>
          <w:szCs w:val="28"/>
        </w:rPr>
        <w:t>Revision History</w:t>
      </w:r>
    </w:p>
    <w:p w14:paraId="6F8F3228" w14:textId="77777777" w:rsidR="00495170" w:rsidRPr="002F3F3A" w:rsidRDefault="00495170" w:rsidP="00495170">
      <w:pPr>
        <w:pStyle w:val="MITreb10"/>
        <w:rPr>
          <w:rFonts w:ascii="Nirmala UI" w:hAnsi="Nirmala UI" w:cs="Nirmala UI"/>
        </w:rPr>
      </w:pPr>
    </w:p>
    <w:tbl>
      <w:tblPr>
        <w:tblW w:w="10827"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37"/>
        <w:gridCol w:w="1270"/>
        <w:gridCol w:w="4331"/>
        <w:gridCol w:w="2489"/>
      </w:tblGrid>
      <w:tr w:rsidR="00495170" w:rsidRPr="002F3F3A" w14:paraId="6F8F322D" w14:textId="77777777" w:rsidTr="00496C95">
        <w:trPr>
          <w:trHeight w:val="441"/>
        </w:trPr>
        <w:tc>
          <w:tcPr>
            <w:tcW w:w="2737" w:type="dxa"/>
            <w:tcBorders>
              <w:bottom w:val="single" w:sz="6" w:space="0" w:color="008080"/>
            </w:tcBorders>
            <w:shd w:val="clear" w:color="auto" w:fill="008080"/>
            <w:vAlign w:val="center"/>
          </w:tcPr>
          <w:p w14:paraId="6F8F3229" w14:textId="77777777" w:rsidR="00495170" w:rsidRPr="002F3F3A" w:rsidRDefault="00495170" w:rsidP="00DF657E">
            <w:pPr>
              <w:pStyle w:val="MITableColHeads"/>
              <w:rPr>
                <w:rFonts w:ascii="Nirmala UI" w:hAnsi="Nirmala UI" w:cs="Nirmala UI"/>
              </w:rPr>
            </w:pPr>
            <w:r w:rsidRPr="002F3F3A">
              <w:rPr>
                <w:rFonts w:ascii="Nirmala UI" w:hAnsi="Nirmala UI" w:cs="Nirmala UI"/>
              </w:rPr>
              <w:t>Date</w:t>
            </w:r>
          </w:p>
        </w:tc>
        <w:tc>
          <w:tcPr>
            <w:tcW w:w="1270" w:type="dxa"/>
            <w:tcBorders>
              <w:bottom w:val="single" w:sz="6" w:space="0" w:color="008080"/>
            </w:tcBorders>
            <w:shd w:val="clear" w:color="auto" w:fill="008080"/>
            <w:vAlign w:val="center"/>
          </w:tcPr>
          <w:p w14:paraId="6F8F322A" w14:textId="77777777" w:rsidR="00495170" w:rsidRPr="002F3F3A" w:rsidRDefault="00495170" w:rsidP="00DF657E">
            <w:pPr>
              <w:pStyle w:val="MITableColHeads"/>
              <w:rPr>
                <w:rFonts w:ascii="Nirmala UI" w:hAnsi="Nirmala UI" w:cs="Nirmala UI"/>
              </w:rPr>
            </w:pPr>
            <w:r w:rsidRPr="002F3F3A">
              <w:rPr>
                <w:rFonts w:ascii="Nirmala UI" w:hAnsi="Nirmala UI" w:cs="Nirmala UI"/>
              </w:rPr>
              <w:t>Version</w:t>
            </w:r>
          </w:p>
        </w:tc>
        <w:tc>
          <w:tcPr>
            <w:tcW w:w="4331" w:type="dxa"/>
            <w:tcBorders>
              <w:bottom w:val="single" w:sz="6" w:space="0" w:color="008080"/>
            </w:tcBorders>
            <w:shd w:val="clear" w:color="auto" w:fill="008080"/>
            <w:vAlign w:val="center"/>
          </w:tcPr>
          <w:p w14:paraId="6F8F322B" w14:textId="77777777" w:rsidR="00495170" w:rsidRPr="002F3F3A" w:rsidRDefault="00495170" w:rsidP="00DF657E">
            <w:pPr>
              <w:pStyle w:val="MITableColHeads"/>
              <w:rPr>
                <w:rFonts w:ascii="Nirmala UI" w:hAnsi="Nirmala UI" w:cs="Nirmala UI"/>
              </w:rPr>
            </w:pPr>
            <w:r w:rsidRPr="002F3F3A">
              <w:rPr>
                <w:rFonts w:ascii="Nirmala UI" w:hAnsi="Nirmala UI" w:cs="Nirmala UI"/>
              </w:rPr>
              <w:t>Description</w:t>
            </w:r>
          </w:p>
        </w:tc>
        <w:tc>
          <w:tcPr>
            <w:tcW w:w="2489" w:type="dxa"/>
            <w:tcBorders>
              <w:bottom w:val="single" w:sz="6" w:space="0" w:color="008080"/>
            </w:tcBorders>
            <w:shd w:val="clear" w:color="auto" w:fill="008080"/>
            <w:vAlign w:val="center"/>
          </w:tcPr>
          <w:p w14:paraId="6F8F322C" w14:textId="77777777" w:rsidR="00495170" w:rsidRPr="002F3F3A" w:rsidRDefault="00495170" w:rsidP="00DF657E">
            <w:pPr>
              <w:pStyle w:val="MITableColHeads"/>
              <w:rPr>
                <w:rFonts w:ascii="Nirmala UI" w:hAnsi="Nirmala UI" w:cs="Nirmala UI"/>
              </w:rPr>
            </w:pPr>
            <w:r w:rsidRPr="002F3F3A">
              <w:rPr>
                <w:rFonts w:ascii="Nirmala UI" w:hAnsi="Nirmala UI" w:cs="Nirmala UI"/>
              </w:rPr>
              <w:t>Author</w:t>
            </w:r>
          </w:p>
        </w:tc>
      </w:tr>
      <w:tr w:rsidR="00495170" w:rsidRPr="002F3F3A" w14:paraId="6F8F3232" w14:textId="77777777" w:rsidTr="00496C95">
        <w:trPr>
          <w:cantSplit/>
          <w:trHeight w:val="356"/>
        </w:trPr>
        <w:tc>
          <w:tcPr>
            <w:tcW w:w="2737" w:type="dxa"/>
            <w:tcBorders>
              <w:top w:val="single" w:sz="6" w:space="0" w:color="008080"/>
              <w:left w:val="single" w:sz="6" w:space="0" w:color="008080"/>
              <w:bottom w:val="single" w:sz="6" w:space="0" w:color="999999"/>
              <w:right w:val="single" w:sz="6" w:space="0" w:color="008080"/>
            </w:tcBorders>
            <w:vAlign w:val="center"/>
          </w:tcPr>
          <w:p w14:paraId="6F8F322E" w14:textId="764732EC" w:rsidR="00495170" w:rsidRPr="002F3F3A" w:rsidRDefault="00E93BB1" w:rsidP="004346B4">
            <w:pPr>
              <w:pStyle w:val="MITreb10"/>
              <w:jc w:val="center"/>
              <w:rPr>
                <w:rFonts w:ascii="Nirmala UI" w:hAnsi="Nirmala UI" w:cs="Nirmala UI"/>
              </w:rPr>
            </w:pPr>
            <w:r>
              <w:rPr>
                <w:rFonts w:ascii="Nirmala UI" w:hAnsi="Nirmala UI" w:cs="Nirmala UI"/>
              </w:rPr>
              <w:t>25/05/2016</w:t>
            </w:r>
          </w:p>
        </w:tc>
        <w:tc>
          <w:tcPr>
            <w:tcW w:w="1270" w:type="dxa"/>
            <w:tcBorders>
              <w:top w:val="single" w:sz="6" w:space="0" w:color="008080"/>
              <w:left w:val="single" w:sz="6" w:space="0" w:color="008080"/>
              <w:bottom w:val="single" w:sz="6" w:space="0" w:color="999999"/>
              <w:right w:val="single" w:sz="6" w:space="0" w:color="008080"/>
            </w:tcBorders>
            <w:vAlign w:val="center"/>
          </w:tcPr>
          <w:p w14:paraId="6F8F322F" w14:textId="77777777" w:rsidR="00495170" w:rsidRPr="002F3F3A" w:rsidRDefault="00495170" w:rsidP="004346B4">
            <w:pPr>
              <w:pStyle w:val="MITreb10"/>
              <w:jc w:val="center"/>
              <w:rPr>
                <w:rFonts w:ascii="Nirmala UI" w:hAnsi="Nirmala UI" w:cs="Nirmala UI"/>
              </w:rPr>
            </w:pPr>
            <w:r w:rsidRPr="002F3F3A">
              <w:rPr>
                <w:rFonts w:ascii="Nirmala UI" w:hAnsi="Nirmala UI" w:cs="Nirmala UI"/>
              </w:rPr>
              <w:t>1.0</w:t>
            </w:r>
          </w:p>
        </w:tc>
        <w:tc>
          <w:tcPr>
            <w:tcW w:w="4331" w:type="dxa"/>
            <w:tcBorders>
              <w:top w:val="single" w:sz="6" w:space="0" w:color="008080"/>
              <w:left w:val="single" w:sz="6" w:space="0" w:color="008080"/>
              <w:bottom w:val="single" w:sz="6" w:space="0" w:color="999999"/>
              <w:right w:val="single" w:sz="6" w:space="0" w:color="008080"/>
            </w:tcBorders>
            <w:vAlign w:val="center"/>
          </w:tcPr>
          <w:p w14:paraId="6F8F3230" w14:textId="77777777" w:rsidR="00495170" w:rsidRPr="002F3F3A" w:rsidRDefault="00495170" w:rsidP="00ED2841">
            <w:pPr>
              <w:pStyle w:val="MITreb10"/>
              <w:rPr>
                <w:rFonts w:ascii="Nirmala UI" w:hAnsi="Nirmala UI" w:cs="Nirmala UI"/>
              </w:rPr>
            </w:pPr>
            <w:r w:rsidRPr="002F3F3A">
              <w:rPr>
                <w:rFonts w:ascii="Nirmala UI" w:hAnsi="Nirmala UI" w:cs="Nirmala UI"/>
              </w:rPr>
              <w:t>Original Draft</w:t>
            </w:r>
          </w:p>
        </w:tc>
        <w:tc>
          <w:tcPr>
            <w:tcW w:w="2489" w:type="dxa"/>
            <w:tcBorders>
              <w:top w:val="single" w:sz="6" w:space="0" w:color="008080"/>
              <w:left w:val="single" w:sz="6" w:space="0" w:color="008080"/>
              <w:bottom w:val="single" w:sz="6" w:space="0" w:color="999999"/>
              <w:right w:val="single" w:sz="6" w:space="0" w:color="008080"/>
            </w:tcBorders>
            <w:vAlign w:val="center"/>
          </w:tcPr>
          <w:p w14:paraId="6F8F3231" w14:textId="77777777" w:rsidR="00495170" w:rsidRPr="002F3F3A" w:rsidRDefault="00495170" w:rsidP="004346B4">
            <w:pPr>
              <w:pStyle w:val="MITreb10"/>
              <w:jc w:val="center"/>
              <w:rPr>
                <w:rFonts w:ascii="Nirmala UI" w:hAnsi="Nirmala UI" w:cs="Nirmala UI"/>
              </w:rPr>
            </w:pPr>
            <w:r w:rsidRPr="002F3F3A">
              <w:rPr>
                <w:rFonts w:ascii="Nirmala UI" w:hAnsi="Nirmala UI" w:cs="Nirmala UI"/>
              </w:rPr>
              <w:t>Dilip Dave</w:t>
            </w:r>
          </w:p>
        </w:tc>
      </w:tr>
      <w:tr w:rsidR="00ED2841" w:rsidRPr="002F3F3A" w14:paraId="6F8F3237" w14:textId="77777777" w:rsidTr="00496C95">
        <w:trPr>
          <w:cantSplit/>
          <w:trHeight w:val="356"/>
        </w:trPr>
        <w:tc>
          <w:tcPr>
            <w:tcW w:w="2737" w:type="dxa"/>
            <w:tcBorders>
              <w:top w:val="single" w:sz="6" w:space="0" w:color="999999"/>
              <w:left w:val="single" w:sz="6" w:space="0" w:color="008080"/>
              <w:bottom w:val="single" w:sz="6" w:space="0" w:color="008080"/>
              <w:right w:val="single" w:sz="6" w:space="0" w:color="008080"/>
            </w:tcBorders>
            <w:vAlign w:val="center"/>
          </w:tcPr>
          <w:p w14:paraId="6F8F3233" w14:textId="58CD775B" w:rsidR="00ED2841" w:rsidRPr="002F3F3A" w:rsidRDefault="002C1FF3" w:rsidP="00ED2841">
            <w:pPr>
              <w:pStyle w:val="MITreb10"/>
              <w:jc w:val="center"/>
              <w:rPr>
                <w:rFonts w:ascii="Nirmala UI" w:hAnsi="Nirmala UI" w:cs="Nirmala UI"/>
              </w:rPr>
            </w:pPr>
            <w:r w:rsidRPr="002F3F3A">
              <w:rPr>
                <w:rFonts w:ascii="Nirmala UI" w:hAnsi="Nirmala UI" w:cs="Nirmala UI"/>
              </w:rPr>
              <w:t>10</w:t>
            </w:r>
            <w:r w:rsidR="00ED2841" w:rsidRPr="002F3F3A">
              <w:rPr>
                <w:rFonts w:ascii="Nirmala UI" w:hAnsi="Nirmala UI" w:cs="Nirmala UI"/>
              </w:rPr>
              <w:t>/06</w:t>
            </w:r>
            <w:r w:rsidR="00E93BB1">
              <w:rPr>
                <w:rFonts w:ascii="Nirmala UI" w:hAnsi="Nirmala UI" w:cs="Nirmala UI"/>
              </w:rPr>
              <w:t>/2016</w:t>
            </w:r>
          </w:p>
        </w:tc>
        <w:tc>
          <w:tcPr>
            <w:tcW w:w="1270" w:type="dxa"/>
            <w:tcBorders>
              <w:top w:val="single" w:sz="6" w:space="0" w:color="999999"/>
              <w:left w:val="single" w:sz="6" w:space="0" w:color="008080"/>
              <w:bottom w:val="single" w:sz="6" w:space="0" w:color="999999"/>
              <w:right w:val="single" w:sz="6" w:space="0" w:color="008080"/>
            </w:tcBorders>
            <w:vAlign w:val="center"/>
          </w:tcPr>
          <w:p w14:paraId="6F8F3234" w14:textId="0B6D9B70" w:rsidR="00ED2841" w:rsidRPr="002F3F3A" w:rsidRDefault="00496C95" w:rsidP="00ED2841">
            <w:pPr>
              <w:pStyle w:val="MITreb10"/>
              <w:jc w:val="center"/>
              <w:rPr>
                <w:rFonts w:ascii="Nirmala UI" w:hAnsi="Nirmala UI" w:cs="Nirmala UI"/>
              </w:rPr>
            </w:pPr>
            <w:r w:rsidRPr="002F3F3A">
              <w:rPr>
                <w:rFonts w:ascii="Nirmala UI" w:hAnsi="Nirmala UI" w:cs="Nirmala UI"/>
              </w:rPr>
              <w:t>2</w:t>
            </w:r>
            <w:r w:rsidR="00ED2841" w:rsidRPr="002F3F3A">
              <w:rPr>
                <w:rFonts w:ascii="Nirmala UI" w:hAnsi="Nirmala UI" w:cs="Nirmala UI"/>
              </w:rPr>
              <w:t>.0</w:t>
            </w:r>
          </w:p>
        </w:tc>
        <w:tc>
          <w:tcPr>
            <w:tcW w:w="4331" w:type="dxa"/>
            <w:tcBorders>
              <w:top w:val="single" w:sz="6" w:space="0" w:color="999999"/>
              <w:left w:val="single" w:sz="6" w:space="0" w:color="008080"/>
              <w:bottom w:val="single" w:sz="6" w:space="0" w:color="999999"/>
              <w:right w:val="single" w:sz="6" w:space="0" w:color="008080"/>
            </w:tcBorders>
            <w:vAlign w:val="center"/>
          </w:tcPr>
          <w:p w14:paraId="6F8F3235" w14:textId="67B02DFE" w:rsidR="00ED2841" w:rsidRPr="002F3F3A" w:rsidRDefault="00ED2841" w:rsidP="00ED2841">
            <w:pPr>
              <w:pStyle w:val="MITreb10"/>
              <w:rPr>
                <w:rFonts w:ascii="Nirmala UI" w:hAnsi="Nirmala UI" w:cs="Nirmala UI"/>
              </w:rPr>
            </w:pPr>
            <w:r w:rsidRPr="002F3F3A">
              <w:rPr>
                <w:rFonts w:ascii="Nirmala UI" w:hAnsi="Nirmala UI" w:cs="Nirmala UI"/>
              </w:rPr>
              <w:t xml:space="preserve">Added details </w:t>
            </w:r>
            <w:r w:rsidR="00BB59C2" w:rsidRPr="002F3F3A">
              <w:rPr>
                <w:rFonts w:ascii="Nirmala UI" w:hAnsi="Nirmala UI" w:cs="Nirmala UI"/>
              </w:rPr>
              <w:t xml:space="preserve">into test strategy </w:t>
            </w:r>
            <w:r w:rsidRPr="002F3F3A">
              <w:rPr>
                <w:rFonts w:ascii="Nirmala UI" w:hAnsi="Nirmala UI" w:cs="Nirmala UI"/>
              </w:rPr>
              <w:t>for types of testing</w:t>
            </w:r>
          </w:p>
        </w:tc>
        <w:tc>
          <w:tcPr>
            <w:tcW w:w="2489" w:type="dxa"/>
            <w:tcBorders>
              <w:top w:val="single" w:sz="6" w:space="0" w:color="999999"/>
              <w:left w:val="single" w:sz="6" w:space="0" w:color="008080"/>
              <w:bottom w:val="single" w:sz="6" w:space="0" w:color="999999"/>
              <w:right w:val="single" w:sz="6" w:space="0" w:color="008080"/>
            </w:tcBorders>
            <w:vAlign w:val="center"/>
          </w:tcPr>
          <w:p w14:paraId="6F8F3236" w14:textId="41792686" w:rsidR="00ED2841" w:rsidRPr="002F3F3A" w:rsidRDefault="00ED2841" w:rsidP="00ED2841">
            <w:pPr>
              <w:pStyle w:val="MITreb10"/>
              <w:jc w:val="center"/>
              <w:rPr>
                <w:rFonts w:ascii="Nirmala UI" w:hAnsi="Nirmala UI" w:cs="Nirmala UI"/>
              </w:rPr>
            </w:pPr>
            <w:r w:rsidRPr="002F3F3A">
              <w:rPr>
                <w:rFonts w:ascii="Nirmala UI" w:hAnsi="Nirmala UI" w:cs="Nirmala UI"/>
              </w:rPr>
              <w:t>Dilip Dave</w:t>
            </w:r>
          </w:p>
        </w:tc>
      </w:tr>
      <w:tr w:rsidR="00BB59C2" w:rsidRPr="002F3F3A" w14:paraId="6F8F323C" w14:textId="77777777" w:rsidTr="00E93BB1">
        <w:trPr>
          <w:cantSplit/>
          <w:trHeight w:val="356"/>
        </w:trPr>
        <w:tc>
          <w:tcPr>
            <w:tcW w:w="2737" w:type="dxa"/>
            <w:tcBorders>
              <w:top w:val="single" w:sz="6" w:space="0" w:color="999999"/>
              <w:left w:val="single" w:sz="6" w:space="0" w:color="008080"/>
              <w:bottom w:val="single" w:sz="6" w:space="0" w:color="999999"/>
              <w:right w:val="single" w:sz="6" w:space="0" w:color="008080"/>
            </w:tcBorders>
            <w:vAlign w:val="center"/>
          </w:tcPr>
          <w:p w14:paraId="6F8F3238" w14:textId="21F0C300" w:rsidR="00BB59C2" w:rsidRPr="002F3F3A" w:rsidRDefault="00BB59C2" w:rsidP="00BB59C2">
            <w:pPr>
              <w:pStyle w:val="MITreb10"/>
              <w:jc w:val="center"/>
              <w:rPr>
                <w:rFonts w:ascii="Nirmala UI" w:hAnsi="Nirmala UI" w:cs="Nirmala UI"/>
              </w:rPr>
            </w:pPr>
            <w:r w:rsidRPr="002F3F3A">
              <w:rPr>
                <w:rFonts w:ascii="Nirmala UI" w:hAnsi="Nirmala UI" w:cs="Nirmala UI"/>
              </w:rPr>
              <w:t>26/06</w:t>
            </w:r>
            <w:r w:rsidR="00E93BB1">
              <w:rPr>
                <w:rFonts w:ascii="Nirmala UI" w:hAnsi="Nirmala UI" w:cs="Nirmala UI"/>
              </w:rPr>
              <w:t>/2016</w:t>
            </w:r>
          </w:p>
        </w:tc>
        <w:tc>
          <w:tcPr>
            <w:tcW w:w="1270" w:type="dxa"/>
            <w:tcBorders>
              <w:top w:val="single" w:sz="6" w:space="0" w:color="999999"/>
              <w:left w:val="single" w:sz="6" w:space="0" w:color="008080"/>
              <w:bottom w:val="single" w:sz="6" w:space="0" w:color="999999"/>
              <w:right w:val="single" w:sz="6" w:space="0" w:color="008080"/>
            </w:tcBorders>
            <w:vAlign w:val="center"/>
          </w:tcPr>
          <w:p w14:paraId="6F8F3239" w14:textId="34357E0C" w:rsidR="00BB59C2" w:rsidRPr="002F3F3A" w:rsidRDefault="00BB59C2" w:rsidP="00BB59C2">
            <w:pPr>
              <w:pStyle w:val="MITreb10"/>
              <w:jc w:val="center"/>
              <w:rPr>
                <w:rFonts w:ascii="Nirmala UI" w:hAnsi="Nirmala UI" w:cs="Nirmala UI"/>
              </w:rPr>
            </w:pPr>
            <w:r w:rsidRPr="002F3F3A">
              <w:rPr>
                <w:rFonts w:ascii="Nirmala UI" w:hAnsi="Nirmala UI" w:cs="Nirmala UI"/>
              </w:rPr>
              <w:t>3.0</w:t>
            </w:r>
          </w:p>
        </w:tc>
        <w:tc>
          <w:tcPr>
            <w:tcW w:w="4331" w:type="dxa"/>
            <w:tcBorders>
              <w:top w:val="single" w:sz="6" w:space="0" w:color="999999"/>
              <w:left w:val="single" w:sz="6" w:space="0" w:color="008080"/>
              <w:bottom w:val="single" w:sz="6" w:space="0" w:color="999999"/>
              <w:right w:val="single" w:sz="6" w:space="0" w:color="008080"/>
            </w:tcBorders>
            <w:vAlign w:val="center"/>
          </w:tcPr>
          <w:p w14:paraId="6F8F323A" w14:textId="6E77AF38" w:rsidR="00BB59C2" w:rsidRPr="002F3F3A" w:rsidRDefault="00BB59C2" w:rsidP="00BB59C2">
            <w:pPr>
              <w:pStyle w:val="MITreb10"/>
              <w:rPr>
                <w:rFonts w:ascii="Nirmala UI" w:hAnsi="Nirmala UI" w:cs="Nirmala UI"/>
              </w:rPr>
            </w:pPr>
            <w:r w:rsidRPr="002F3F3A">
              <w:rPr>
                <w:rFonts w:ascii="Nirmala UI" w:hAnsi="Nirmala UI" w:cs="Nirmala UI"/>
              </w:rPr>
              <w:t>Modified “Functional Testing”</w:t>
            </w:r>
          </w:p>
        </w:tc>
        <w:tc>
          <w:tcPr>
            <w:tcW w:w="2489" w:type="dxa"/>
            <w:tcBorders>
              <w:top w:val="single" w:sz="6" w:space="0" w:color="999999"/>
              <w:left w:val="single" w:sz="6" w:space="0" w:color="008080"/>
              <w:bottom w:val="single" w:sz="6" w:space="0" w:color="999999"/>
              <w:right w:val="single" w:sz="6" w:space="0" w:color="008080"/>
            </w:tcBorders>
            <w:vAlign w:val="center"/>
          </w:tcPr>
          <w:p w14:paraId="6F8F323B" w14:textId="515206F9" w:rsidR="00BB59C2" w:rsidRPr="002F3F3A" w:rsidRDefault="00BB59C2" w:rsidP="00BB59C2">
            <w:pPr>
              <w:pStyle w:val="MITreb10"/>
              <w:jc w:val="center"/>
              <w:rPr>
                <w:rFonts w:ascii="Nirmala UI" w:hAnsi="Nirmala UI" w:cs="Nirmala UI"/>
              </w:rPr>
            </w:pPr>
            <w:r w:rsidRPr="002F3F3A">
              <w:rPr>
                <w:rFonts w:ascii="Nirmala UI" w:hAnsi="Nirmala UI" w:cs="Nirmala UI"/>
              </w:rPr>
              <w:t>Dilip Dave</w:t>
            </w:r>
          </w:p>
        </w:tc>
      </w:tr>
    </w:tbl>
    <w:p w14:paraId="6F8F323D" w14:textId="77777777" w:rsidR="00495170" w:rsidRPr="002F3F3A" w:rsidRDefault="00495170" w:rsidP="00495170">
      <w:pPr>
        <w:pStyle w:val="infoblue"/>
        <w:rPr>
          <w:rFonts w:ascii="Nirmala UI" w:hAnsi="Nirmala UI" w:cs="Nirmala UI"/>
        </w:rPr>
      </w:pPr>
    </w:p>
    <w:p w14:paraId="6F8F323E" w14:textId="77777777" w:rsidR="00495170" w:rsidRPr="002F3F3A" w:rsidRDefault="00495170" w:rsidP="00495170">
      <w:pPr>
        <w:pStyle w:val="infoblue"/>
        <w:rPr>
          <w:rFonts w:ascii="Nirmala UI" w:hAnsi="Nirmala UI" w:cs="Nirmala UI"/>
        </w:rPr>
      </w:pPr>
    </w:p>
    <w:p w14:paraId="6F8F323F" w14:textId="77777777" w:rsidR="00495170" w:rsidRPr="002F3F3A" w:rsidRDefault="00495170" w:rsidP="00495170">
      <w:pPr>
        <w:pStyle w:val="infoblue"/>
        <w:rPr>
          <w:rFonts w:ascii="Nirmala UI" w:hAnsi="Nirmala UI" w:cs="Nirmala UI"/>
        </w:rPr>
      </w:pPr>
    </w:p>
    <w:p w14:paraId="6F8F3240" w14:textId="77777777" w:rsidR="00495170" w:rsidRPr="002F3F3A" w:rsidRDefault="00495170" w:rsidP="00495170">
      <w:pPr>
        <w:pStyle w:val="infoblue"/>
        <w:rPr>
          <w:rFonts w:ascii="Nirmala UI" w:hAnsi="Nirmala UI" w:cs="Nirmala UI"/>
        </w:rPr>
      </w:pPr>
    </w:p>
    <w:p w14:paraId="6F8F3241" w14:textId="77777777" w:rsidR="00495170" w:rsidRPr="002F3F3A" w:rsidRDefault="00495170" w:rsidP="00495170">
      <w:pPr>
        <w:pStyle w:val="infoblue"/>
        <w:rPr>
          <w:rFonts w:ascii="Nirmala UI" w:hAnsi="Nirmala UI" w:cs="Nirmala UI"/>
        </w:rPr>
      </w:pPr>
    </w:p>
    <w:p w14:paraId="6F8F3242" w14:textId="77777777" w:rsidR="00495170" w:rsidRPr="002F3F3A" w:rsidRDefault="00495170" w:rsidP="00495170">
      <w:pPr>
        <w:pStyle w:val="infoblue"/>
        <w:rPr>
          <w:rFonts w:ascii="Nirmala UI" w:hAnsi="Nirmala UI" w:cs="Nirmala UI"/>
        </w:rPr>
      </w:pPr>
    </w:p>
    <w:p w14:paraId="6F8F3243" w14:textId="77777777" w:rsidR="00495170" w:rsidRPr="002F3F3A" w:rsidRDefault="00495170" w:rsidP="00495170">
      <w:pPr>
        <w:pStyle w:val="infoblue"/>
        <w:rPr>
          <w:rFonts w:ascii="Nirmala UI" w:hAnsi="Nirmala UI" w:cs="Nirmala UI"/>
        </w:rPr>
      </w:pPr>
    </w:p>
    <w:p w14:paraId="6F8F3244" w14:textId="77777777" w:rsidR="00495170" w:rsidRPr="002F3F3A" w:rsidRDefault="00495170" w:rsidP="00495170">
      <w:pPr>
        <w:pStyle w:val="infoblue"/>
        <w:rPr>
          <w:rFonts w:ascii="Nirmala UI" w:hAnsi="Nirmala UI" w:cs="Nirmala UI"/>
        </w:rPr>
      </w:pPr>
    </w:p>
    <w:p w14:paraId="6F8F3245" w14:textId="77777777" w:rsidR="00495170" w:rsidRPr="002F3F3A" w:rsidRDefault="00495170" w:rsidP="00495170">
      <w:pPr>
        <w:pStyle w:val="infoblue"/>
        <w:rPr>
          <w:rFonts w:ascii="Nirmala UI" w:hAnsi="Nirmala UI" w:cs="Nirmala UI"/>
        </w:rPr>
      </w:pPr>
    </w:p>
    <w:p w14:paraId="6F8F3246" w14:textId="77777777" w:rsidR="00495170" w:rsidRPr="002F3F3A" w:rsidRDefault="00495170" w:rsidP="00495170">
      <w:pPr>
        <w:pStyle w:val="infoblue"/>
        <w:rPr>
          <w:rFonts w:ascii="Nirmala UI" w:hAnsi="Nirmala UI" w:cs="Nirmala UI"/>
        </w:rPr>
      </w:pPr>
    </w:p>
    <w:p w14:paraId="6F8F3247" w14:textId="77777777" w:rsidR="00495170" w:rsidRPr="002F3F3A" w:rsidRDefault="00495170" w:rsidP="00495170">
      <w:pPr>
        <w:pStyle w:val="infoblue"/>
        <w:rPr>
          <w:rFonts w:ascii="Nirmala UI" w:hAnsi="Nirmala UI" w:cs="Nirmala UI"/>
        </w:rPr>
      </w:pPr>
    </w:p>
    <w:p w14:paraId="6F8F3248" w14:textId="77777777" w:rsidR="00495170" w:rsidRPr="002F3F3A" w:rsidRDefault="00495170" w:rsidP="00495170">
      <w:pPr>
        <w:pStyle w:val="infoblue"/>
        <w:rPr>
          <w:rFonts w:ascii="Nirmala UI" w:hAnsi="Nirmala UI" w:cs="Nirmala UI"/>
        </w:rPr>
      </w:pPr>
    </w:p>
    <w:p w14:paraId="6F8F3249" w14:textId="77777777" w:rsidR="00495170" w:rsidRPr="002F3F3A" w:rsidRDefault="00495170" w:rsidP="00495170">
      <w:pPr>
        <w:pStyle w:val="infoblue"/>
        <w:rPr>
          <w:rFonts w:ascii="Nirmala UI" w:hAnsi="Nirmala UI" w:cs="Nirmala UI"/>
        </w:rPr>
      </w:pPr>
    </w:p>
    <w:p w14:paraId="6F8F324A" w14:textId="77777777" w:rsidR="00495170" w:rsidRPr="002F3F3A" w:rsidRDefault="00495170" w:rsidP="00495170">
      <w:pPr>
        <w:pStyle w:val="infoblue"/>
        <w:rPr>
          <w:rFonts w:ascii="Nirmala UI" w:hAnsi="Nirmala UI" w:cs="Nirmala UI"/>
        </w:rPr>
      </w:pPr>
    </w:p>
    <w:p w14:paraId="6F8F324B" w14:textId="77777777" w:rsidR="00495170" w:rsidRPr="002F3F3A" w:rsidRDefault="00495170" w:rsidP="00495170">
      <w:pPr>
        <w:pStyle w:val="infoblue"/>
        <w:rPr>
          <w:rFonts w:ascii="Nirmala UI" w:hAnsi="Nirmala UI" w:cs="Nirmala UI"/>
        </w:rPr>
      </w:pPr>
    </w:p>
    <w:p w14:paraId="6F8F324C" w14:textId="77777777" w:rsidR="00495170" w:rsidRPr="002F3F3A" w:rsidRDefault="00495170" w:rsidP="00495170">
      <w:pPr>
        <w:pStyle w:val="infoblue"/>
        <w:rPr>
          <w:rFonts w:ascii="Nirmala UI" w:hAnsi="Nirmala UI" w:cs="Nirmala UI"/>
        </w:rPr>
      </w:pPr>
    </w:p>
    <w:p w14:paraId="6F8F324D" w14:textId="77777777" w:rsidR="00495170" w:rsidRPr="002F3F3A" w:rsidRDefault="00495170" w:rsidP="00495170">
      <w:pPr>
        <w:pStyle w:val="infoblue"/>
        <w:rPr>
          <w:rFonts w:ascii="Nirmala UI" w:hAnsi="Nirmala UI" w:cs="Nirmala UI"/>
        </w:rPr>
      </w:pPr>
    </w:p>
    <w:p w14:paraId="6F8F3253" w14:textId="309A147F" w:rsidR="00495170" w:rsidRPr="002F3F3A" w:rsidRDefault="00495170" w:rsidP="00495170">
      <w:pPr>
        <w:spacing w:after="160" w:line="259" w:lineRule="auto"/>
        <w:rPr>
          <w:rFonts w:ascii="Nirmala UI" w:hAnsi="Nirmala UI" w:cs="Nirmala UI"/>
          <w:iCs/>
          <w:color w:val="0000FF"/>
          <w:sz w:val="20"/>
          <w:szCs w:val="20"/>
        </w:rPr>
      </w:pPr>
    </w:p>
    <w:p w14:paraId="6F8F3254" w14:textId="77777777" w:rsidR="00495170" w:rsidRPr="002F3F3A" w:rsidRDefault="00495170" w:rsidP="00495170">
      <w:pPr>
        <w:rPr>
          <w:rFonts w:ascii="Nirmala UI" w:hAnsi="Nirmala UI" w:cs="Nirmala UI"/>
          <w:b/>
          <w:color w:val="000000" w:themeColor="text1"/>
          <w:sz w:val="36"/>
          <w:szCs w:val="36"/>
        </w:rPr>
      </w:pPr>
      <w:r w:rsidRPr="002F3F3A">
        <w:rPr>
          <w:rFonts w:ascii="Nirmala UI" w:hAnsi="Nirmala UI" w:cs="Nirmala UI"/>
          <w:b/>
          <w:color w:val="000000" w:themeColor="text1"/>
          <w:sz w:val="36"/>
          <w:szCs w:val="36"/>
        </w:rPr>
        <w:t>1. Introduction</w:t>
      </w:r>
    </w:p>
    <w:p w14:paraId="6F8F3255" w14:textId="77777777" w:rsidR="00495170" w:rsidRPr="002F3F3A" w:rsidRDefault="00495170" w:rsidP="00495170">
      <w:pPr>
        <w:rPr>
          <w:rFonts w:ascii="Nirmala UI" w:hAnsi="Nirmala UI" w:cs="Nirmala UI"/>
        </w:rPr>
      </w:pPr>
    </w:p>
    <w:p w14:paraId="6F8F3257" w14:textId="50C8341F" w:rsidR="00495170" w:rsidRPr="002F3F3A" w:rsidRDefault="00495170" w:rsidP="004761D5">
      <w:pPr>
        <w:jc w:val="both"/>
        <w:rPr>
          <w:rFonts w:ascii="Nirmala UI" w:hAnsi="Nirmala UI" w:cs="Nirmala UI"/>
          <w:sz w:val="20"/>
          <w:szCs w:val="20"/>
        </w:rPr>
      </w:pPr>
      <w:r w:rsidRPr="002F3F3A">
        <w:rPr>
          <w:rFonts w:ascii="Nirmala UI" w:hAnsi="Nirmala UI" w:cs="Nirmala UI"/>
          <w:sz w:val="20"/>
          <w:szCs w:val="20"/>
        </w:rPr>
        <w:t xml:space="preserve">The document is a high-level overview outlining the test planning for the </w:t>
      </w:r>
      <w:r w:rsidRPr="002F3F3A">
        <w:rPr>
          <w:rFonts w:ascii="Nirmala UI" w:hAnsi="Nirmala UI" w:cs="Nirmala UI"/>
          <w:color w:val="000000"/>
          <w:sz w:val="20"/>
          <w:szCs w:val="20"/>
        </w:rPr>
        <w:t xml:space="preserve">case study project assignment to be taken up by </w:t>
      </w:r>
      <w:r w:rsidRPr="002F3F3A">
        <w:rPr>
          <w:rFonts w:ascii="Nirmala UI" w:hAnsi="Nirmala UI" w:cs="Nirmala UI"/>
          <w:b/>
          <w:i/>
          <w:sz w:val="20"/>
          <w:szCs w:val="20"/>
        </w:rPr>
        <w:t>EE Team J1</w:t>
      </w:r>
      <w:r w:rsidRPr="002F3F3A">
        <w:rPr>
          <w:rFonts w:ascii="Nirmala UI" w:hAnsi="Nirmala UI" w:cs="Nirmala UI"/>
          <w:sz w:val="20"/>
          <w:szCs w:val="20"/>
        </w:rPr>
        <w:t xml:space="preserve"> group. The objective is to set the test strategy for the particular product releases. This broadly describes the objective, testing scope, testing type, Entry &amp; Exit criteria details in order to deliver adequate quality product.</w:t>
      </w:r>
    </w:p>
    <w:p w14:paraId="69D50C9C" w14:textId="4A56292F" w:rsidR="00701F75" w:rsidRPr="002F3F3A" w:rsidRDefault="00495170" w:rsidP="00701F75">
      <w:pPr>
        <w:pStyle w:val="Heading2"/>
        <w:rPr>
          <w:rFonts w:ascii="Nirmala UI" w:hAnsi="Nirmala UI" w:cs="Nirmala UI"/>
          <w:szCs w:val="20"/>
        </w:rPr>
      </w:pPr>
      <w:bookmarkStart w:id="0" w:name="_Toc166391785"/>
      <w:bookmarkStart w:id="1" w:name="_Toc351111891"/>
      <w:bookmarkStart w:id="2" w:name="_Toc415043570"/>
      <w:r w:rsidRPr="002F3F3A">
        <w:rPr>
          <w:rFonts w:ascii="Nirmala UI" w:hAnsi="Nirmala UI" w:cs="Nirmala UI"/>
          <w:szCs w:val="20"/>
        </w:rPr>
        <w:t>Document Objectives</w:t>
      </w:r>
      <w:bookmarkEnd w:id="0"/>
      <w:bookmarkEnd w:id="1"/>
      <w:bookmarkEnd w:id="2"/>
    </w:p>
    <w:p w14:paraId="6F8F3259" w14:textId="77777777" w:rsidR="00495170" w:rsidRPr="002F3F3A" w:rsidRDefault="00495170" w:rsidP="00495170">
      <w:pPr>
        <w:rPr>
          <w:rFonts w:ascii="Nirmala UI" w:hAnsi="Nirmala UI" w:cs="Nirmala UI"/>
          <w:sz w:val="20"/>
          <w:szCs w:val="20"/>
        </w:rPr>
      </w:pPr>
    </w:p>
    <w:p w14:paraId="6F8F325A" w14:textId="77777777" w:rsidR="00495170" w:rsidRPr="002F3F3A" w:rsidRDefault="00495170" w:rsidP="002056E7">
      <w:pPr>
        <w:pStyle w:val="ListParagraph"/>
        <w:numPr>
          <w:ilvl w:val="0"/>
          <w:numId w:val="2"/>
        </w:numPr>
        <w:jc w:val="both"/>
        <w:rPr>
          <w:rFonts w:ascii="Nirmala UI" w:hAnsi="Nirmala UI" w:cs="Nirmala UI"/>
          <w:sz w:val="20"/>
          <w:szCs w:val="20"/>
        </w:rPr>
      </w:pPr>
      <w:r w:rsidRPr="002F3F3A">
        <w:rPr>
          <w:rFonts w:ascii="Nirmala UI" w:hAnsi="Nirmala UI" w:cs="Nirmala UI"/>
          <w:sz w:val="20"/>
          <w:szCs w:val="20"/>
        </w:rPr>
        <w:t>Define the general strategy and approach that will be incorporated to test the software and evaluate the test results.</w:t>
      </w:r>
    </w:p>
    <w:p w14:paraId="6F8F325B" w14:textId="77777777" w:rsidR="00495170" w:rsidRPr="002F3F3A" w:rsidRDefault="00495170" w:rsidP="002056E7">
      <w:pPr>
        <w:pStyle w:val="ListParagraph"/>
        <w:numPr>
          <w:ilvl w:val="0"/>
          <w:numId w:val="2"/>
        </w:numPr>
        <w:jc w:val="both"/>
        <w:rPr>
          <w:rFonts w:ascii="Nirmala UI" w:hAnsi="Nirmala UI" w:cs="Nirmala UI"/>
          <w:sz w:val="20"/>
          <w:szCs w:val="20"/>
        </w:rPr>
      </w:pPr>
      <w:r w:rsidRPr="002F3F3A">
        <w:rPr>
          <w:rFonts w:ascii="Nirmala UI" w:hAnsi="Nirmala UI" w:cs="Nirmala UI"/>
          <w:sz w:val="20"/>
          <w:szCs w:val="20"/>
        </w:rPr>
        <w:t>Define the top-level plan that will be used to govern and direct detailed testing for the following test types:  Functional, Environmental, Regression and User Acceptance.</w:t>
      </w:r>
    </w:p>
    <w:p w14:paraId="6F8F325C" w14:textId="77777777" w:rsidR="00495170" w:rsidRPr="002F3F3A" w:rsidRDefault="00495170" w:rsidP="002056E7">
      <w:pPr>
        <w:pStyle w:val="ListParagraph"/>
        <w:numPr>
          <w:ilvl w:val="0"/>
          <w:numId w:val="2"/>
        </w:numPr>
        <w:jc w:val="both"/>
        <w:rPr>
          <w:rFonts w:ascii="Nirmala UI" w:hAnsi="Nirmala UI" w:cs="Nirmala UI"/>
          <w:sz w:val="20"/>
          <w:szCs w:val="20"/>
        </w:rPr>
      </w:pPr>
      <w:r w:rsidRPr="002F3F3A">
        <w:rPr>
          <w:rFonts w:ascii="Nirmala UI" w:hAnsi="Nirmala UI" w:cs="Nirmala UI"/>
          <w:sz w:val="20"/>
          <w:szCs w:val="20"/>
        </w:rPr>
        <w:t>Unit testing be covered as the development activity.</w:t>
      </w:r>
    </w:p>
    <w:p w14:paraId="6F8F325D" w14:textId="77777777" w:rsidR="00495170" w:rsidRPr="002F3F3A" w:rsidRDefault="00495170" w:rsidP="002056E7">
      <w:pPr>
        <w:pStyle w:val="ListParagraph"/>
        <w:numPr>
          <w:ilvl w:val="0"/>
          <w:numId w:val="2"/>
        </w:numPr>
        <w:jc w:val="both"/>
        <w:rPr>
          <w:rFonts w:ascii="Nirmala UI" w:hAnsi="Nirmala UI" w:cs="Nirmala UI"/>
          <w:sz w:val="20"/>
          <w:szCs w:val="20"/>
        </w:rPr>
      </w:pPr>
      <w:r w:rsidRPr="002F3F3A">
        <w:rPr>
          <w:rFonts w:ascii="Nirmala UI" w:hAnsi="Nirmala UI" w:cs="Nirmala UI"/>
          <w:sz w:val="20"/>
          <w:szCs w:val="20"/>
        </w:rPr>
        <w:t>Provide visibility to stakeholders that adequate consideration has been given to the various aspects of testing, and where appropriate have the stakeholders approve the plan.</w:t>
      </w:r>
    </w:p>
    <w:p w14:paraId="6F8F325E" w14:textId="77777777" w:rsidR="00495170" w:rsidRPr="002F3F3A" w:rsidRDefault="00495170" w:rsidP="002056E7">
      <w:pPr>
        <w:pStyle w:val="ListParagraph"/>
        <w:numPr>
          <w:ilvl w:val="0"/>
          <w:numId w:val="2"/>
        </w:numPr>
        <w:jc w:val="both"/>
        <w:rPr>
          <w:rFonts w:ascii="Nirmala UI" w:hAnsi="Nirmala UI" w:cs="Nirmala UI"/>
          <w:sz w:val="20"/>
          <w:szCs w:val="20"/>
        </w:rPr>
      </w:pPr>
      <w:r w:rsidRPr="002F3F3A">
        <w:rPr>
          <w:rFonts w:ascii="Nirmala UI" w:hAnsi="Nirmala UI" w:cs="Nirmala UI"/>
          <w:sz w:val="20"/>
          <w:szCs w:val="20"/>
        </w:rPr>
        <w:t>Identify the test environment required for each phase.</w:t>
      </w:r>
    </w:p>
    <w:p w14:paraId="6F8F325F" w14:textId="77777777" w:rsidR="00495170" w:rsidRPr="002F3F3A" w:rsidRDefault="00495170" w:rsidP="002056E7">
      <w:pPr>
        <w:pStyle w:val="ListParagraph"/>
        <w:numPr>
          <w:ilvl w:val="0"/>
          <w:numId w:val="2"/>
        </w:numPr>
        <w:jc w:val="both"/>
        <w:rPr>
          <w:rFonts w:ascii="Nirmala UI" w:hAnsi="Nirmala UI" w:cs="Nirmala UI"/>
          <w:sz w:val="20"/>
          <w:szCs w:val="20"/>
        </w:rPr>
      </w:pPr>
      <w:r w:rsidRPr="002F3F3A">
        <w:rPr>
          <w:rFonts w:ascii="Nirmala UI" w:hAnsi="Nirmala UI" w:cs="Nirmala UI"/>
          <w:sz w:val="20"/>
          <w:szCs w:val="20"/>
        </w:rPr>
        <w:t>Identify the deliverables that should be targeted by the test phases.</w:t>
      </w:r>
    </w:p>
    <w:p w14:paraId="6F8F3260" w14:textId="77777777" w:rsidR="00495170" w:rsidRPr="002F3F3A" w:rsidRDefault="00495170" w:rsidP="002056E7">
      <w:pPr>
        <w:pStyle w:val="ListParagraph"/>
        <w:numPr>
          <w:ilvl w:val="0"/>
          <w:numId w:val="2"/>
        </w:numPr>
        <w:jc w:val="both"/>
        <w:rPr>
          <w:rFonts w:ascii="Nirmala UI" w:hAnsi="Nirmala UI" w:cs="Nirmala UI"/>
          <w:sz w:val="20"/>
          <w:szCs w:val="20"/>
        </w:rPr>
      </w:pPr>
      <w:r w:rsidRPr="002F3F3A">
        <w:rPr>
          <w:rFonts w:ascii="Nirmala UI" w:hAnsi="Nirmala UI" w:cs="Nirmala UI"/>
          <w:sz w:val="20"/>
          <w:szCs w:val="20"/>
        </w:rPr>
        <w:t>Identify the modification for and the ideas behind the test areas to be covered.</w:t>
      </w:r>
    </w:p>
    <w:p w14:paraId="6F8F3261" w14:textId="77777777" w:rsidR="00495170" w:rsidRPr="002F3F3A" w:rsidRDefault="00495170" w:rsidP="002056E7">
      <w:pPr>
        <w:pStyle w:val="ListParagraph"/>
        <w:numPr>
          <w:ilvl w:val="0"/>
          <w:numId w:val="2"/>
        </w:numPr>
        <w:jc w:val="both"/>
        <w:rPr>
          <w:rFonts w:ascii="Nirmala UI" w:hAnsi="Nirmala UI" w:cs="Nirmala UI"/>
          <w:sz w:val="20"/>
          <w:szCs w:val="20"/>
        </w:rPr>
      </w:pPr>
      <w:r w:rsidRPr="002F3F3A">
        <w:rPr>
          <w:rFonts w:ascii="Nirmala UI" w:hAnsi="Nirmala UI" w:cs="Nirmala UI"/>
          <w:sz w:val="20"/>
          <w:szCs w:val="20"/>
        </w:rPr>
        <w:t xml:space="preserve">Outline the test approach that will be used. </w:t>
      </w:r>
    </w:p>
    <w:p w14:paraId="6F8F3262" w14:textId="77777777" w:rsidR="00495170" w:rsidRPr="002F3F3A" w:rsidRDefault="00495170" w:rsidP="00495170">
      <w:pPr>
        <w:rPr>
          <w:rFonts w:ascii="Nirmala UI" w:hAnsi="Nirmala UI" w:cs="Nirmala UI"/>
          <w:sz w:val="20"/>
          <w:szCs w:val="20"/>
        </w:rPr>
      </w:pPr>
    </w:p>
    <w:p w14:paraId="2465B538" w14:textId="3A7A57AC" w:rsidR="002938A1" w:rsidRPr="002F3F3A" w:rsidRDefault="00495170" w:rsidP="00495170">
      <w:pPr>
        <w:rPr>
          <w:rFonts w:ascii="Nirmala UI" w:hAnsi="Nirmala UI" w:cs="Nirmala UI"/>
          <w:b/>
          <w:color w:val="000000" w:themeColor="text1"/>
          <w:sz w:val="36"/>
          <w:szCs w:val="36"/>
        </w:rPr>
      </w:pPr>
      <w:r w:rsidRPr="002F3F3A">
        <w:rPr>
          <w:rFonts w:ascii="Nirmala UI" w:hAnsi="Nirmala UI" w:cs="Nirmala UI"/>
          <w:b/>
          <w:color w:val="000000" w:themeColor="text1"/>
          <w:sz w:val="36"/>
          <w:szCs w:val="36"/>
        </w:rPr>
        <w:t>2. Test Strategy</w:t>
      </w:r>
    </w:p>
    <w:p w14:paraId="6F2D5DF4" w14:textId="77777777" w:rsidR="002A4284" w:rsidRPr="002F3F3A" w:rsidRDefault="002A4284" w:rsidP="00495170">
      <w:pPr>
        <w:rPr>
          <w:rFonts w:ascii="Nirmala UI" w:hAnsi="Nirmala UI" w:cs="Nirmala UI"/>
          <w:b/>
          <w:color w:val="000000" w:themeColor="text1"/>
          <w:sz w:val="36"/>
          <w:szCs w:val="36"/>
        </w:rPr>
      </w:pPr>
    </w:p>
    <w:p w14:paraId="6F8F3264" w14:textId="77777777" w:rsidR="00495170" w:rsidRPr="002F3F3A" w:rsidRDefault="00495170" w:rsidP="00495170">
      <w:pPr>
        <w:pStyle w:val="infoblue"/>
        <w:ind w:left="0"/>
        <w:rPr>
          <w:rFonts w:ascii="Nirmala UI" w:hAnsi="Nirmala UI" w:cs="Nirmala UI"/>
          <w:i w:val="0"/>
          <w:color w:val="000000" w:themeColor="text1"/>
        </w:rPr>
      </w:pPr>
      <w:r w:rsidRPr="002F3F3A">
        <w:rPr>
          <w:rFonts w:ascii="Nirmala UI" w:hAnsi="Nirmala UI" w:cs="Nirmala UI"/>
          <w:i w:val="0"/>
          <w:color w:val="000000" w:themeColor="text1"/>
        </w:rPr>
        <w:t>Below identification table helps to identify what are different types of testing should be performed for the release.</w:t>
      </w:r>
    </w:p>
    <w:p w14:paraId="6F8F3265" w14:textId="77777777" w:rsidR="00495170" w:rsidRPr="002F3F3A" w:rsidRDefault="00495170" w:rsidP="00495170">
      <w:pPr>
        <w:pStyle w:val="infoblue"/>
        <w:ind w:left="0"/>
        <w:rPr>
          <w:rFonts w:ascii="Nirmala UI" w:hAnsi="Nirmala UI" w:cs="Nirmala UI"/>
          <w:i w:val="0"/>
          <w:color w:val="000000" w:themeColor="text1"/>
        </w:rPr>
      </w:pPr>
    </w:p>
    <w:tbl>
      <w:tblPr>
        <w:tblW w:w="4881" w:type="pct"/>
        <w:tblBorders>
          <w:top w:val="single" w:sz="12" w:space="0" w:color="auto"/>
          <w:left w:val="single" w:sz="12" w:space="0" w:color="auto"/>
          <w:bottom w:val="double" w:sz="4" w:space="0" w:color="auto"/>
          <w:right w:val="single" w:sz="12" w:space="0" w:color="auto"/>
          <w:insideH w:val="single" w:sz="12" w:space="0" w:color="auto"/>
          <w:insideV w:val="single" w:sz="12" w:space="0" w:color="auto"/>
        </w:tblBorders>
        <w:tblLook w:val="00A0" w:firstRow="1" w:lastRow="0" w:firstColumn="1" w:lastColumn="0" w:noHBand="0" w:noVBand="0"/>
      </w:tblPr>
      <w:tblGrid>
        <w:gridCol w:w="3091"/>
        <w:gridCol w:w="5196"/>
        <w:gridCol w:w="2227"/>
      </w:tblGrid>
      <w:tr w:rsidR="00495170" w:rsidRPr="00504CC0" w14:paraId="6F8F3269" w14:textId="77777777" w:rsidTr="00830111">
        <w:trPr>
          <w:trHeight w:val="600"/>
        </w:trPr>
        <w:tc>
          <w:tcPr>
            <w:tcW w:w="1470" w:type="pct"/>
            <w:shd w:val="clear" w:color="auto" w:fill="009999"/>
            <w:vAlign w:val="center"/>
          </w:tcPr>
          <w:p w14:paraId="6F8F3266" w14:textId="77777777" w:rsidR="00495170" w:rsidRPr="00504CC0" w:rsidRDefault="00495170" w:rsidP="00DF657E">
            <w:pPr>
              <w:pStyle w:val="BodyText"/>
              <w:spacing w:line="360" w:lineRule="auto"/>
              <w:ind w:left="180" w:hanging="270"/>
              <w:jc w:val="center"/>
              <w:rPr>
                <w:rFonts w:ascii="Nirmala UI" w:hAnsi="Nirmala UI" w:cs="Nirmala UI"/>
                <w:b/>
                <w:bCs/>
                <w:color w:val="FFFFFF" w:themeColor="background1"/>
                <w:sz w:val="18"/>
              </w:rPr>
            </w:pPr>
            <w:r w:rsidRPr="00504CC0">
              <w:rPr>
                <w:rFonts w:ascii="Nirmala UI" w:hAnsi="Nirmala UI" w:cs="Nirmala UI"/>
                <w:b/>
                <w:bCs/>
                <w:color w:val="FFFFFF" w:themeColor="background1"/>
                <w:sz w:val="18"/>
              </w:rPr>
              <w:t>Type of verification</w:t>
            </w:r>
          </w:p>
        </w:tc>
        <w:tc>
          <w:tcPr>
            <w:tcW w:w="2471" w:type="pct"/>
            <w:shd w:val="clear" w:color="auto" w:fill="009999"/>
            <w:vAlign w:val="center"/>
          </w:tcPr>
          <w:p w14:paraId="6F8F3267" w14:textId="77777777" w:rsidR="00495170" w:rsidRPr="00504CC0" w:rsidRDefault="00495170" w:rsidP="00DF657E">
            <w:pPr>
              <w:pStyle w:val="BodyText"/>
              <w:spacing w:line="360" w:lineRule="auto"/>
              <w:ind w:left="180" w:hanging="270"/>
              <w:jc w:val="center"/>
              <w:rPr>
                <w:rFonts w:ascii="Nirmala UI" w:hAnsi="Nirmala UI" w:cs="Nirmala UI"/>
                <w:b/>
                <w:bCs/>
                <w:color w:val="FFFFFF" w:themeColor="background1"/>
                <w:sz w:val="18"/>
              </w:rPr>
            </w:pPr>
            <w:r w:rsidRPr="00504CC0">
              <w:rPr>
                <w:rFonts w:ascii="Nirmala UI" w:hAnsi="Nirmala UI" w:cs="Nirmala UI"/>
                <w:b/>
                <w:bCs/>
                <w:color w:val="FFFFFF" w:themeColor="background1"/>
                <w:sz w:val="18"/>
              </w:rPr>
              <w:t>Description</w:t>
            </w:r>
          </w:p>
        </w:tc>
        <w:tc>
          <w:tcPr>
            <w:tcW w:w="1059" w:type="pct"/>
            <w:shd w:val="clear" w:color="auto" w:fill="009999"/>
            <w:vAlign w:val="center"/>
          </w:tcPr>
          <w:p w14:paraId="6F8F3268" w14:textId="77777777" w:rsidR="00495170" w:rsidRPr="00504CC0" w:rsidRDefault="00495170" w:rsidP="00DF657E">
            <w:pPr>
              <w:pStyle w:val="BodyText"/>
              <w:spacing w:line="360" w:lineRule="auto"/>
              <w:ind w:left="180" w:hanging="270"/>
              <w:jc w:val="center"/>
              <w:rPr>
                <w:rFonts w:ascii="Nirmala UI" w:hAnsi="Nirmala UI" w:cs="Nirmala UI"/>
                <w:b/>
                <w:bCs/>
                <w:color w:val="FFFFFF" w:themeColor="background1"/>
                <w:sz w:val="18"/>
              </w:rPr>
            </w:pPr>
            <w:r w:rsidRPr="00504CC0">
              <w:rPr>
                <w:rFonts w:ascii="Nirmala UI" w:hAnsi="Nirmala UI" w:cs="Nirmala UI"/>
                <w:b/>
                <w:bCs/>
                <w:color w:val="FFFFFF" w:themeColor="background1"/>
                <w:sz w:val="18"/>
              </w:rPr>
              <w:t>Applicable</w:t>
            </w:r>
          </w:p>
        </w:tc>
      </w:tr>
      <w:tr w:rsidR="00495170" w:rsidRPr="00504CC0" w14:paraId="6F8F326D" w14:textId="77777777" w:rsidTr="00830111">
        <w:trPr>
          <w:trHeight w:val="600"/>
        </w:trPr>
        <w:tc>
          <w:tcPr>
            <w:tcW w:w="1470" w:type="pct"/>
            <w:shd w:val="clear" w:color="auto" w:fill="FFFFFF" w:themeFill="background1"/>
            <w:vAlign w:val="center"/>
          </w:tcPr>
          <w:p w14:paraId="6F8F326A" w14:textId="5A099B43" w:rsidR="00495170" w:rsidRPr="00504CC0" w:rsidRDefault="00BB59C2" w:rsidP="00DF657E">
            <w:pPr>
              <w:pStyle w:val="BodyText"/>
              <w:spacing w:line="360" w:lineRule="auto"/>
              <w:ind w:left="180" w:hanging="90"/>
              <w:jc w:val="center"/>
              <w:rPr>
                <w:rFonts w:ascii="Nirmala UI" w:hAnsi="Nirmala UI" w:cs="Nirmala UI"/>
                <w:b/>
                <w:bCs/>
                <w:sz w:val="18"/>
              </w:rPr>
            </w:pPr>
            <w:r w:rsidRPr="00504CC0">
              <w:rPr>
                <w:rFonts w:ascii="Nirmala UI" w:hAnsi="Nirmala UI" w:cs="Nirmala UI"/>
                <w:b/>
                <w:bCs/>
                <w:sz w:val="18"/>
              </w:rPr>
              <w:t xml:space="preserve">Sanity and </w:t>
            </w:r>
            <w:r w:rsidR="00495170" w:rsidRPr="00504CC0">
              <w:rPr>
                <w:rFonts w:ascii="Nirmala UI" w:hAnsi="Nirmala UI" w:cs="Nirmala UI"/>
                <w:b/>
                <w:bCs/>
                <w:sz w:val="18"/>
              </w:rPr>
              <w:t>Smoke testing</w:t>
            </w:r>
          </w:p>
        </w:tc>
        <w:tc>
          <w:tcPr>
            <w:tcW w:w="2471" w:type="pct"/>
            <w:shd w:val="clear" w:color="auto" w:fill="FFFFFF" w:themeFill="background1"/>
          </w:tcPr>
          <w:p w14:paraId="6F8F326B" w14:textId="77777777" w:rsidR="00495170" w:rsidRPr="00504CC0" w:rsidRDefault="00495170" w:rsidP="00DF657E">
            <w:pPr>
              <w:pStyle w:val="BodyText"/>
              <w:spacing w:line="360" w:lineRule="auto"/>
              <w:ind w:left="-66"/>
              <w:jc w:val="both"/>
              <w:rPr>
                <w:rFonts w:ascii="Nirmala UI" w:hAnsi="Nirmala UI" w:cs="Nirmala UI"/>
                <w:sz w:val="18"/>
              </w:rPr>
            </w:pPr>
            <w:r w:rsidRPr="00504CC0">
              <w:rPr>
                <w:rFonts w:ascii="Nirmala UI" w:hAnsi="Nirmala UI" w:cs="Nirmala UI"/>
                <w:sz w:val="18"/>
              </w:rPr>
              <w:t>Essential to perform before starting full-blown testing</w:t>
            </w:r>
          </w:p>
        </w:tc>
        <w:tc>
          <w:tcPr>
            <w:tcW w:w="1059" w:type="pct"/>
            <w:shd w:val="clear" w:color="auto" w:fill="FFFFFF" w:themeFill="background1"/>
            <w:vAlign w:val="center"/>
          </w:tcPr>
          <w:p w14:paraId="6F8F326C" w14:textId="77777777" w:rsidR="00495170" w:rsidRPr="00504CC0" w:rsidRDefault="00495170" w:rsidP="00DF657E">
            <w:pPr>
              <w:pStyle w:val="BodyText"/>
              <w:spacing w:line="360" w:lineRule="auto"/>
              <w:ind w:left="180" w:hanging="270"/>
              <w:jc w:val="center"/>
              <w:rPr>
                <w:rFonts w:ascii="Nirmala UI" w:hAnsi="Nirmala UI" w:cs="Nirmala UI"/>
                <w:sz w:val="18"/>
              </w:rPr>
            </w:pPr>
            <w:r w:rsidRPr="00504CC0">
              <w:rPr>
                <w:rFonts w:ascii="Nirmala UI" w:hAnsi="Nirmala UI" w:cs="Nirmala UI"/>
                <w:sz w:val="18"/>
              </w:rPr>
              <w:t>Y</w:t>
            </w:r>
          </w:p>
        </w:tc>
      </w:tr>
      <w:tr w:rsidR="00495170" w:rsidRPr="00504CC0" w14:paraId="6F8F3271" w14:textId="77777777" w:rsidTr="00830111">
        <w:trPr>
          <w:trHeight w:val="546"/>
        </w:trPr>
        <w:tc>
          <w:tcPr>
            <w:tcW w:w="1470" w:type="pct"/>
            <w:shd w:val="clear" w:color="auto" w:fill="FFFFFF" w:themeFill="background1"/>
            <w:vAlign w:val="center"/>
          </w:tcPr>
          <w:p w14:paraId="6F8F326E" w14:textId="77777777" w:rsidR="00495170" w:rsidRPr="00504CC0" w:rsidRDefault="00495170" w:rsidP="00DF657E">
            <w:pPr>
              <w:pStyle w:val="BodyText"/>
              <w:spacing w:line="360" w:lineRule="auto"/>
              <w:ind w:left="180" w:hanging="90"/>
              <w:jc w:val="center"/>
              <w:rPr>
                <w:rFonts w:ascii="Nirmala UI" w:hAnsi="Nirmala UI" w:cs="Nirmala UI"/>
                <w:b/>
                <w:bCs/>
                <w:sz w:val="18"/>
              </w:rPr>
            </w:pPr>
            <w:r w:rsidRPr="00504CC0">
              <w:rPr>
                <w:rFonts w:ascii="Nirmala UI" w:hAnsi="Nirmala UI" w:cs="Nirmala UI"/>
                <w:b/>
                <w:bCs/>
                <w:sz w:val="18"/>
              </w:rPr>
              <w:t>Functional testing</w:t>
            </w:r>
          </w:p>
        </w:tc>
        <w:tc>
          <w:tcPr>
            <w:tcW w:w="2471" w:type="pct"/>
            <w:shd w:val="clear" w:color="auto" w:fill="FFFFFF" w:themeFill="background1"/>
          </w:tcPr>
          <w:p w14:paraId="6F8F326F" w14:textId="77777777" w:rsidR="00495170" w:rsidRPr="00504CC0" w:rsidRDefault="00495170" w:rsidP="00DF657E">
            <w:pPr>
              <w:pStyle w:val="BodyText"/>
              <w:spacing w:line="360" w:lineRule="auto"/>
              <w:ind w:left="-66"/>
              <w:jc w:val="both"/>
              <w:rPr>
                <w:rFonts w:ascii="Nirmala UI" w:hAnsi="Nirmala UI" w:cs="Nirmala UI"/>
                <w:sz w:val="18"/>
              </w:rPr>
            </w:pPr>
            <w:r w:rsidRPr="00504CC0">
              <w:rPr>
                <w:rFonts w:ascii="Nirmala UI" w:hAnsi="Nirmala UI" w:cs="Nirmala UI"/>
                <w:sz w:val="18"/>
              </w:rPr>
              <w:t>Addition of new feature as well as impacted areas of application to be covered while testing in integrated environment</w:t>
            </w:r>
          </w:p>
        </w:tc>
        <w:tc>
          <w:tcPr>
            <w:tcW w:w="1059" w:type="pct"/>
            <w:shd w:val="clear" w:color="auto" w:fill="FFFFFF" w:themeFill="background1"/>
            <w:vAlign w:val="center"/>
          </w:tcPr>
          <w:p w14:paraId="6F8F3270" w14:textId="77777777" w:rsidR="00495170" w:rsidRPr="00504CC0" w:rsidRDefault="00495170" w:rsidP="00DF657E">
            <w:pPr>
              <w:pStyle w:val="BodyText"/>
              <w:spacing w:line="360" w:lineRule="auto"/>
              <w:ind w:left="180" w:hanging="270"/>
              <w:jc w:val="center"/>
              <w:rPr>
                <w:rFonts w:ascii="Nirmala UI" w:hAnsi="Nirmala UI" w:cs="Nirmala UI"/>
                <w:sz w:val="18"/>
              </w:rPr>
            </w:pPr>
            <w:r w:rsidRPr="00504CC0">
              <w:rPr>
                <w:rFonts w:ascii="Nirmala UI" w:hAnsi="Nirmala UI" w:cs="Nirmala UI"/>
                <w:sz w:val="18"/>
              </w:rPr>
              <w:t>Y</w:t>
            </w:r>
          </w:p>
        </w:tc>
      </w:tr>
      <w:tr w:rsidR="002938A1" w:rsidRPr="00504CC0" w14:paraId="6F8F3275" w14:textId="77777777" w:rsidTr="00830111">
        <w:tc>
          <w:tcPr>
            <w:tcW w:w="1470" w:type="pct"/>
            <w:shd w:val="clear" w:color="auto" w:fill="FFFFFF" w:themeFill="background1"/>
            <w:vAlign w:val="center"/>
          </w:tcPr>
          <w:p w14:paraId="6F8F3272" w14:textId="2DA224C1" w:rsidR="002938A1" w:rsidRPr="00504CC0" w:rsidRDefault="002938A1" w:rsidP="00DF657E">
            <w:pPr>
              <w:pStyle w:val="BodyText"/>
              <w:spacing w:line="360" w:lineRule="auto"/>
              <w:ind w:left="180" w:hanging="90"/>
              <w:jc w:val="center"/>
              <w:rPr>
                <w:rFonts w:ascii="Nirmala UI" w:hAnsi="Nirmala UI" w:cs="Nirmala UI"/>
                <w:b/>
                <w:bCs/>
                <w:sz w:val="18"/>
              </w:rPr>
            </w:pPr>
            <w:r w:rsidRPr="00504CC0">
              <w:rPr>
                <w:rFonts w:ascii="Nirmala UI" w:hAnsi="Nirmala UI" w:cs="Nirmala UI"/>
                <w:b/>
                <w:bCs/>
                <w:sz w:val="18"/>
              </w:rPr>
              <w:t>Regression testing</w:t>
            </w:r>
          </w:p>
        </w:tc>
        <w:tc>
          <w:tcPr>
            <w:tcW w:w="2471" w:type="pct"/>
            <w:shd w:val="clear" w:color="auto" w:fill="FFFFFF" w:themeFill="background1"/>
          </w:tcPr>
          <w:p w14:paraId="6F8F3273" w14:textId="5DF76012" w:rsidR="002938A1" w:rsidRPr="00504CC0" w:rsidRDefault="002938A1" w:rsidP="00DF657E">
            <w:pPr>
              <w:pStyle w:val="BodyText"/>
              <w:spacing w:line="360" w:lineRule="auto"/>
              <w:ind w:left="-66"/>
              <w:jc w:val="both"/>
              <w:rPr>
                <w:rFonts w:ascii="Nirmala UI" w:hAnsi="Nirmala UI" w:cs="Nirmala UI"/>
                <w:sz w:val="18"/>
              </w:rPr>
            </w:pPr>
            <w:r w:rsidRPr="00504CC0">
              <w:rPr>
                <w:rFonts w:ascii="Nirmala UI" w:hAnsi="Nirmala UI" w:cs="Nirmala UI"/>
                <w:sz w:val="18"/>
              </w:rPr>
              <w:t>Essential to perform in order to make sure that the defects are got fixed and other existing application behavior wouldn’t be affected.</w:t>
            </w:r>
          </w:p>
        </w:tc>
        <w:tc>
          <w:tcPr>
            <w:tcW w:w="1059" w:type="pct"/>
            <w:shd w:val="clear" w:color="auto" w:fill="FFFFFF" w:themeFill="background1"/>
            <w:vAlign w:val="center"/>
          </w:tcPr>
          <w:p w14:paraId="6F8F3274" w14:textId="48CBA997" w:rsidR="002938A1" w:rsidRPr="00504CC0" w:rsidRDefault="002938A1" w:rsidP="00DF657E">
            <w:pPr>
              <w:pStyle w:val="BodyText"/>
              <w:spacing w:line="360" w:lineRule="auto"/>
              <w:ind w:left="180" w:hanging="270"/>
              <w:jc w:val="center"/>
              <w:rPr>
                <w:rFonts w:ascii="Nirmala UI" w:hAnsi="Nirmala UI" w:cs="Nirmala UI"/>
                <w:sz w:val="18"/>
              </w:rPr>
            </w:pPr>
            <w:r w:rsidRPr="00504CC0">
              <w:rPr>
                <w:rFonts w:ascii="Nirmala UI" w:hAnsi="Nirmala UI" w:cs="Nirmala UI"/>
                <w:sz w:val="18"/>
              </w:rPr>
              <w:t>Y</w:t>
            </w:r>
          </w:p>
        </w:tc>
      </w:tr>
      <w:tr w:rsidR="002938A1" w:rsidRPr="00504CC0" w14:paraId="6F8F3279" w14:textId="77777777" w:rsidTr="00830111">
        <w:tc>
          <w:tcPr>
            <w:tcW w:w="1470" w:type="pct"/>
            <w:shd w:val="clear" w:color="auto" w:fill="FFFFFF" w:themeFill="background1"/>
            <w:vAlign w:val="center"/>
          </w:tcPr>
          <w:p w14:paraId="6F8F3276" w14:textId="55664640" w:rsidR="002938A1" w:rsidRPr="00504CC0" w:rsidRDefault="002938A1" w:rsidP="00DF657E">
            <w:pPr>
              <w:pStyle w:val="BodyText"/>
              <w:spacing w:line="360" w:lineRule="auto"/>
              <w:ind w:left="180" w:hanging="90"/>
              <w:jc w:val="center"/>
              <w:rPr>
                <w:rFonts w:ascii="Nirmala UI" w:hAnsi="Nirmala UI" w:cs="Nirmala UI"/>
                <w:b/>
                <w:bCs/>
                <w:sz w:val="18"/>
              </w:rPr>
            </w:pPr>
            <w:r w:rsidRPr="00504CC0">
              <w:rPr>
                <w:rFonts w:ascii="Nirmala UI" w:hAnsi="Nirmala UI" w:cs="Nirmala UI"/>
                <w:b/>
                <w:bCs/>
                <w:sz w:val="18"/>
              </w:rPr>
              <w:t>Security Testing</w:t>
            </w:r>
          </w:p>
        </w:tc>
        <w:tc>
          <w:tcPr>
            <w:tcW w:w="2471" w:type="pct"/>
            <w:shd w:val="clear" w:color="auto" w:fill="FFFFFF" w:themeFill="background1"/>
          </w:tcPr>
          <w:p w14:paraId="6F8F3277" w14:textId="105FC260" w:rsidR="002938A1" w:rsidRPr="00504CC0" w:rsidRDefault="002938A1" w:rsidP="00DF657E">
            <w:pPr>
              <w:pStyle w:val="BodyText"/>
              <w:spacing w:line="360" w:lineRule="auto"/>
              <w:ind w:left="-66"/>
              <w:jc w:val="both"/>
              <w:rPr>
                <w:rFonts w:ascii="Nirmala UI" w:hAnsi="Nirmala UI" w:cs="Nirmala UI"/>
                <w:sz w:val="18"/>
              </w:rPr>
            </w:pPr>
            <w:r w:rsidRPr="00504CC0">
              <w:rPr>
                <w:rFonts w:ascii="Nirmala UI" w:hAnsi="Nirmala UI" w:cs="Nirmala UI"/>
                <w:sz w:val="18"/>
              </w:rPr>
              <w:t xml:space="preserve">Essential to perform in order to test the security and authentication mechanism implemented in the environment </w:t>
            </w:r>
          </w:p>
        </w:tc>
        <w:tc>
          <w:tcPr>
            <w:tcW w:w="1059" w:type="pct"/>
            <w:shd w:val="clear" w:color="auto" w:fill="FFFFFF" w:themeFill="background1"/>
            <w:vAlign w:val="center"/>
          </w:tcPr>
          <w:p w14:paraId="6F8F3278" w14:textId="4550D659" w:rsidR="002938A1" w:rsidRPr="00504CC0" w:rsidRDefault="002938A1" w:rsidP="00DF657E">
            <w:pPr>
              <w:pStyle w:val="BodyText"/>
              <w:spacing w:line="360" w:lineRule="auto"/>
              <w:ind w:left="180" w:hanging="270"/>
              <w:jc w:val="center"/>
              <w:rPr>
                <w:rFonts w:ascii="Nirmala UI" w:hAnsi="Nirmala UI" w:cs="Nirmala UI"/>
                <w:sz w:val="18"/>
              </w:rPr>
            </w:pPr>
            <w:r w:rsidRPr="00504CC0">
              <w:rPr>
                <w:rFonts w:ascii="Nirmala UI" w:hAnsi="Nirmala UI" w:cs="Nirmala UI"/>
                <w:sz w:val="18"/>
              </w:rPr>
              <w:t>Y</w:t>
            </w:r>
          </w:p>
        </w:tc>
      </w:tr>
      <w:tr w:rsidR="00830111" w:rsidRPr="00504CC0" w14:paraId="6F8F327D" w14:textId="77777777" w:rsidTr="00830111">
        <w:tc>
          <w:tcPr>
            <w:tcW w:w="1470" w:type="pct"/>
            <w:shd w:val="clear" w:color="auto" w:fill="FFFFFF" w:themeFill="background1"/>
            <w:vAlign w:val="center"/>
          </w:tcPr>
          <w:p w14:paraId="6F8F327A" w14:textId="27AC040C" w:rsidR="00830111" w:rsidRPr="00504CC0" w:rsidRDefault="00830111" w:rsidP="00ED2841">
            <w:pPr>
              <w:pStyle w:val="BodyText"/>
              <w:spacing w:line="360" w:lineRule="auto"/>
              <w:ind w:left="180" w:hanging="90"/>
              <w:jc w:val="center"/>
              <w:rPr>
                <w:rFonts w:ascii="Nirmala UI" w:hAnsi="Nirmala UI" w:cs="Nirmala UI"/>
                <w:b/>
                <w:bCs/>
                <w:sz w:val="18"/>
              </w:rPr>
            </w:pPr>
            <w:r w:rsidRPr="00504CC0">
              <w:rPr>
                <w:rFonts w:ascii="Nirmala UI" w:hAnsi="Nirmala UI" w:cs="Nirmala UI"/>
                <w:b/>
                <w:bCs/>
                <w:sz w:val="18"/>
              </w:rPr>
              <w:t>Non-Functional Testing (Environment Benchmarking High Availability and Failover Testing)</w:t>
            </w:r>
          </w:p>
        </w:tc>
        <w:tc>
          <w:tcPr>
            <w:tcW w:w="2471" w:type="pct"/>
            <w:shd w:val="clear" w:color="auto" w:fill="FFFFFF" w:themeFill="background1"/>
          </w:tcPr>
          <w:p w14:paraId="6F8F327B" w14:textId="6FE8567D" w:rsidR="00830111" w:rsidRPr="00504CC0" w:rsidRDefault="00830111" w:rsidP="00830111">
            <w:pPr>
              <w:pStyle w:val="BodyText"/>
              <w:spacing w:line="360" w:lineRule="auto"/>
              <w:ind w:left="-66"/>
              <w:jc w:val="both"/>
              <w:rPr>
                <w:rFonts w:ascii="Nirmala UI" w:hAnsi="Nirmala UI" w:cs="Nirmala UI"/>
                <w:sz w:val="18"/>
              </w:rPr>
            </w:pPr>
            <w:r w:rsidRPr="00504CC0">
              <w:rPr>
                <w:rFonts w:ascii="Nirmala UI" w:hAnsi="Nirmala UI" w:cs="Nirmala UI"/>
                <w:sz w:val="18"/>
              </w:rPr>
              <w:t>Essential to perform in order to benchmark multi-node cluster environment and ensure High Availability of multi-node cluster. System will be tested once all the modules are integrated, failover testing will be performed to ensure this.</w:t>
            </w:r>
          </w:p>
        </w:tc>
        <w:tc>
          <w:tcPr>
            <w:tcW w:w="1059" w:type="pct"/>
            <w:shd w:val="clear" w:color="auto" w:fill="FFFFFF" w:themeFill="background1"/>
            <w:vAlign w:val="center"/>
          </w:tcPr>
          <w:p w14:paraId="6F8F327C" w14:textId="3498B561" w:rsidR="00830111" w:rsidRPr="00504CC0" w:rsidRDefault="00830111" w:rsidP="00DF657E">
            <w:pPr>
              <w:pStyle w:val="BodyText"/>
              <w:spacing w:line="360" w:lineRule="auto"/>
              <w:ind w:left="180" w:hanging="270"/>
              <w:jc w:val="center"/>
              <w:rPr>
                <w:rFonts w:ascii="Nirmala UI" w:hAnsi="Nirmala UI" w:cs="Nirmala UI"/>
                <w:sz w:val="18"/>
              </w:rPr>
            </w:pPr>
            <w:r w:rsidRPr="00504CC0">
              <w:rPr>
                <w:rFonts w:ascii="Nirmala UI" w:hAnsi="Nirmala UI" w:cs="Nirmala UI"/>
                <w:sz w:val="18"/>
              </w:rPr>
              <w:t>Y</w:t>
            </w:r>
          </w:p>
        </w:tc>
      </w:tr>
    </w:tbl>
    <w:p w14:paraId="6F8F3286" w14:textId="77777777" w:rsidR="00495170" w:rsidRPr="002F3F3A" w:rsidRDefault="00495170" w:rsidP="00495170">
      <w:pPr>
        <w:pStyle w:val="infoblue"/>
        <w:ind w:left="0"/>
        <w:rPr>
          <w:rFonts w:ascii="Nirmala UI" w:hAnsi="Nirmala UI" w:cs="Nirmala UI"/>
          <w:i w:val="0"/>
        </w:rPr>
      </w:pPr>
    </w:p>
    <w:p w14:paraId="73A3F0AD" w14:textId="097EE1F2" w:rsidR="00D432A3" w:rsidRPr="00BF423F" w:rsidRDefault="00960289" w:rsidP="00495170">
      <w:pPr>
        <w:pStyle w:val="infoblue"/>
        <w:ind w:left="0"/>
        <w:rPr>
          <w:rFonts w:ascii="Nirmala UI" w:hAnsi="Nirmala UI" w:cs="Nirmala UI"/>
          <w:b/>
          <w:i w:val="0"/>
          <w:color w:val="000000" w:themeColor="text1"/>
          <w:sz w:val="28"/>
          <w:szCs w:val="24"/>
        </w:rPr>
      </w:pPr>
      <w:r w:rsidRPr="00BF423F">
        <w:rPr>
          <w:rFonts w:ascii="Nirmala UI" w:hAnsi="Nirmala UI" w:cs="Nirmala UI"/>
          <w:b/>
          <w:i w:val="0"/>
          <w:color w:val="000000" w:themeColor="text1"/>
          <w:sz w:val="28"/>
          <w:szCs w:val="24"/>
        </w:rPr>
        <w:t>2</w:t>
      </w:r>
      <w:r w:rsidR="002A4284" w:rsidRPr="00BF423F">
        <w:rPr>
          <w:rFonts w:ascii="Nirmala UI" w:hAnsi="Nirmala UI" w:cs="Nirmala UI"/>
          <w:b/>
          <w:i w:val="0"/>
          <w:color w:val="000000" w:themeColor="text1"/>
          <w:sz w:val="28"/>
          <w:szCs w:val="24"/>
        </w:rPr>
        <w:t>.1 Definitions</w:t>
      </w:r>
    </w:p>
    <w:p w14:paraId="1FFB5F2C" w14:textId="77777777" w:rsidR="002F3F3A" w:rsidRPr="002F3F3A" w:rsidRDefault="002F3F3A" w:rsidP="00495170">
      <w:pPr>
        <w:pStyle w:val="infoblue"/>
        <w:ind w:left="0"/>
        <w:rPr>
          <w:rFonts w:ascii="Nirmala UI" w:hAnsi="Nirmala UI" w:cs="Nirmala UI"/>
          <w:b/>
          <w:i w:val="0"/>
          <w:color w:val="000000" w:themeColor="text1"/>
          <w:sz w:val="24"/>
          <w:szCs w:val="24"/>
        </w:rPr>
      </w:pPr>
    </w:p>
    <w:p w14:paraId="207FBCD3" w14:textId="0E8D0D3C" w:rsidR="00960289" w:rsidRPr="002F3F3A" w:rsidRDefault="00701F75" w:rsidP="00830111">
      <w:pPr>
        <w:pStyle w:val="infoblue"/>
        <w:ind w:left="0" w:firstLine="720"/>
        <w:rPr>
          <w:rFonts w:ascii="Nirmala UI" w:hAnsi="Nirmala UI" w:cs="Nirmala UI"/>
          <w:b/>
          <w:i w:val="0"/>
          <w:color w:val="000000" w:themeColor="text1"/>
          <w:sz w:val="24"/>
          <w:szCs w:val="36"/>
        </w:rPr>
      </w:pPr>
      <w:r w:rsidRPr="002F3F3A">
        <w:rPr>
          <w:rFonts w:ascii="Nirmala UI" w:hAnsi="Nirmala UI" w:cs="Nirmala UI"/>
          <w:b/>
          <w:i w:val="0"/>
          <w:color w:val="000000" w:themeColor="text1"/>
          <w:sz w:val="24"/>
          <w:szCs w:val="36"/>
        </w:rPr>
        <w:t xml:space="preserve">2.1.1 </w:t>
      </w:r>
      <w:r w:rsidR="00CF4A86" w:rsidRPr="002F3F3A">
        <w:rPr>
          <w:rFonts w:ascii="Nirmala UI" w:hAnsi="Nirmala UI" w:cs="Nirmala UI"/>
          <w:b/>
          <w:i w:val="0"/>
          <w:color w:val="000000" w:themeColor="text1"/>
          <w:sz w:val="24"/>
          <w:szCs w:val="36"/>
        </w:rPr>
        <w:t xml:space="preserve">Sanity and </w:t>
      </w:r>
      <w:r w:rsidR="004761D5" w:rsidRPr="002F3F3A">
        <w:rPr>
          <w:rFonts w:ascii="Nirmala UI" w:hAnsi="Nirmala UI" w:cs="Nirmala UI"/>
          <w:b/>
          <w:i w:val="0"/>
          <w:color w:val="000000" w:themeColor="text1"/>
          <w:sz w:val="24"/>
          <w:szCs w:val="36"/>
        </w:rPr>
        <w:t xml:space="preserve">Smoke testing: </w:t>
      </w:r>
    </w:p>
    <w:p w14:paraId="6557DEAD" w14:textId="4323C38F" w:rsidR="00CF4A86" w:rsidRPr="002F3F3A" w:rsidRDefault="00ED2841" w:rsidP="00830111">
      <w:pPr>
        <w:pStyle w:val="infoblue"/>
        <w:ind w:firstLine="720"/>
        <w:jc w:val="both"/>
        <w:rPr>
          <w:rFonts w:ascii="Nirmala UI" w:eastAsia="Trebuchet MS" w:hAnsi="Nirmala UI" w:cs="Nirmala UI"/>
          <w:i w:val="0"/>
          <w:iCs w:val="0"/>
          <w:color w:val="auto"/>
        </w:rPr>
      </w:pPr>
      <w:r w:rsidRPr="002F3F3A">
        <w:rPr>
          <w:rFonts w:ascii="Nirmala UI" w:eastAsia="Trebuchet MS" w:hAnsi="Nirmala UI" w:cs="Nirmala UI"/>
          <w:b/>
          <w:iCs w:val="0"/>
          <w:color w:val="auto"/>
        </w:rPr>
        <w:t>Smoke testing</w:t>
      </w:r>
      <w:r w:rsidRPr="002F3F3A">
        <w:rPr>
          <w:rFonts w:ascii="Nirmala UI" w:eastAsia="Trebuchet MS" w:hAnsi="Nirmala UI" w:cs="Nirmala UI"/>
          <w:iCs w:val="0"/>
          <w:color w:val="auto"/>
        </w:rPr>
        <w:t xml:space="preserve"> </w:t>
      </w:r>
      <w:r w:rsidRPr="002F3F3A">
        <w:rPr>
          <w:rFonts w:ascii="Nirmala UI" w:eastAsia="Trebuchet MS" w:hAnsi="Nirmala UI" w:cs="Nirmala UI"/>
          <w:i w:val="0"/>
          <w:iCs w:val="0"/>
          <w:color w:val="auto"/>
        </w:rPr>
        <w:t xml:space="preserve">is a subset of Regression testing. </w:t>
      </w:r>
      <w:r w:rsidR="00CF4A86" w:rsidRPr="002F3F3A">
        <w:rPr>
          <w:rFonts w:ascii="Nirmala UI" w:eastAsia="Trebuchet MS" w:hAnsi="Nirmala UI" w:cs="Nirmala UI"/>
          <w:i w:val="0"/>
          <w:iCs w:val="0"/>
          <w:color w:val="auto"/>
        </w:rPr>
        <w:t xml:space="preserve">Smoke Testing is performed to ascertain that the critical functionalities </w:t>
      </w:r>
      <w:r w:rsidRPr="002F3F3A">
        <w:rPr>
          <w:rFonts w:ascii="Nirmala UI" w:eastAsia="Trebuchet MS" w:hAnsi="Nirmala UI" w:cs="Nirmala UI"/>
          <w:i w:val="0"/>
          <w:iCs w:val="0"/>
          <w:color w:val="auto"/>
        </w:rPr>
        <w:t xml:space="preserve">or components </w:t>
      </w:r>
      <w:r w:rsidR="00CF4A86" w:rsidRPr="002F3F3A">
        <w:rPr>
          <w:rFonts w:ascii="Nirmala UI" w:eastAsia="Trebuchet MS" w:hAnsi="Nirmala UI" w:cs="Nirmala UI"/>
          <w:i w:val="0"/>
          <w:iCs w:val="0"/>
          <w:color w:val="auto"/>
        </w:rPr>
        <w:t xml:space="preserve">of the </w:t>
      </w:r>
      <w:r w:rsidRPr="002F3F3A">
        <w:rPr>
          <w:rFonts w:ascii="Nirmala UI" w:eastAsia="Trebuchet MS" w:hAnsi="Nirmala UI" w:cs="Nirmala UI"/>
          <w:i w:val="0"/>
          <w:iCs w:val="0"/>
          <w:color w:val="auto"/>
        </w:rPr>
        <w:t>environment</w:t>
      </w:r>
      <w:r w:rsidR="00CF4A86" w:rsidRPr="002F3F3A">
        <w:rPr>
          <w:rFonts w:ascii="Nirmala UI" w:eastAsia="Trebuchet MS" w:hAnsi="Nirmala UI" w:cs="Nirmala UI"/>
          <w:i w:val="0"/>
          <w:iCs w:val="0"/>
          <w:color w:val="auto"/>
        </w:rPr>
        <w:t xml:space="preserve"> is working fine. It is executed "before" any detailed functional or regression tests are executed on the software build. The purpose is to reject a badly broken application, so that the QA team does not waste time installing and testing the software application. In Smoke Testing, the test cases chosen cover the most important functionality or component of the system. The objective is not to perform exhaustive testing, but to verify that the critical functionalities of the system is working fine.</w:t>
      </w:r>
      <w:r w:rsidRPr="002F3F3A">
        <w:rPr>
          <w:rFonts w:ascii="Nirmala UI" w:hAnsi="Nirmala UI" w:cs="Nirmala UI"/>
        </w:rPr>
        <w:t xml:space="preserve"> </w:t>
      </w:r>
      <w:r w:rsidRPr="002F3F3A">
        <w:rPr>
          <w:rFonts w:ascii="Nirmala UI" w:eastAsia="Trebuchet MS" w:hAnsi="Nirmala UI" w:cs="Nirmala UI"/>
          <w:i w:val="0"/>
          <w:iCs w:val="0"/>
          <w:color w:val="auto"/>
        </w:rPr>
        <w:t>The objective of this testing is to verify the "stability" of the system in order to proceed with more rigorous testing.</w:t>
      </w:r>
      <w:r w:rsidRPr="002F3F3A">
        <w:rPr>
          <w:rFonts w:ascii="Nirmala UI" w:hAnsi="Nirmala UI" w:cs="Nirmala UI"/>
        </w:rPr>
        <w:t xml:space="preserve"> </w:t>
      </w:r>
      <w:r w:rsidRPr="002F3F3A">
        <w:rPr>
          <w:rFonts w:ascii="Nirmala UI" w:eastAsia="Trebuchet MS" w:hAnsi="Nirmala UI" w:cs="Nirmala UI"/>
          <w:i w:val="0"/>
          <w:iCs w:val="0"/>
          <w:color w:val="auto"/>
        </w:rPr>
        <w:t xml:space="preserve">Smoke testing exercises the entire system from end to end, it’s like a general health checkup. </w:t>
      </w:r>
    </w:p>
    <w:p w14:paraId="0EFDF1F2" w14:textId="77777777" w:rsidR="00ED2841" w:rsidRPr="002F3F3A" w:rsidRDefault="00ED2841" w:rsidP="00CF4A86">
      <w:pPr>
        <w:pStyle w:val="infoblue"/>
        <w:ind w:left="0"/>
        <w:jc w:val="both"/>
        <w:rPr>
          <w:rFonts w:ascii="Nirmala UI" w:eastAsia="Trebuchet MS" w:hAnsi="Nirmala UI" w:cs="Nirmala UI"/>
          <w:i w:val="0"/>
          <w:iCs w:val="0"/>
          <w:color w:val="auto"/>
        </w:rPr>
      </w:pPr>
    </w:p>
    <w:p w14:paraId="2DD29ABF" w14:textId="380505BA" w:rsidR="00CF4A86" w:rsidRPr="002F3F3A" w:rsidRDefault="00CF4A86" w:rsidP="00830111">
      <w:pPr>
        <w:pStyle w:val="infoblue"/>
        <w:ind w:firstLine="720"/>
        <w:jc w:val="both"/>
        <w:rPr>
          <w:rFonts w:ascii="Nirmala UI" w:eastAsia="Trebuchet MS" w:hAnsi="Nirmala UI" w:cs="Nirmala UI"/>
          <w:i w:val="0"/>
          <w:iCs w:val="0"/>
          <w:color w:val="auto"/>
        </w:rPr>
      </w:pPr>
      <w:r w:rsidRPr="002F3F3A">
        <w:rPr>
          <w:rFonts w:ascii="Nirmala UI" w:eastAsia="Trebuchet MS" w:hAnsi="Nirmala UI" w:cs="Nirmala UI"/>
          <w:b/>
          <w:iCs w:val="0"/>
          <w:color w:val="auto"/>
        </w:rPr>
        <w:t>Sanity Testing</w:t>
      </w:r>
      <w:r w:rsidRPr="002F3F3A">
        <w:rPr>
          <w:rFonts w:ascii="Nirmala UI" w:eastAsia="Trebuchet MS" w:hAnsi="Nirmala UI" w:cs="Nirmala UI"/>
          <w:i w:val="0"/>
          <w:iCs w:val="0"/>
          <w:color w:val="auto"/>
        </w:rPr>
        <w:t xml:space="preserve"> is done a</w:t>
      </w:r>
      <w:r w:rsidRPr="002F3F3A">
        <w:rPr>
          <w:rFonts w:ascii="Nirmala UI" w:eastAsia="Trebuchet MS" w:hAnsi="Nirmala UI" w:cs="Nirmala UI"/>
          <w:i w:val="0"/>
          <w:iCs w:val="0"/>
          <w:color w:val="auto"/>
        </w:rPr>
        <w:t>fter receiving a software build, with minor cha</w:t>
      </w:r>
      <w:r w:rsidRPr="002F3F3A">
        <w:rPr>
          <w:rFonts w:ascii="Nirmala UI" w:eastAsia="Trebuchet MS" w:hAnsi="Nirmala UI" w:cs="Nirmala UI"/>
          <w:i w:val="0"/>
          <w:iCs w:val="0"/>
          <w:color w:val="auto"/>
        </w:rPr>
        <w:t xml:space="preserve">nges in code, or functionality or any change in any key component of the cluster. </w:t>
      </w:r>
      <w:r w:rsidRPr="002F3F3A">
        <w:rPr>
          <w:rFonts w:ascii="Nirmala UI" w:eastAsia="Trebuchet MS" w:hAnsi="Nirmala UI" w:cs="Nirmala UI"/>
          <w:i w:val="0"/>
          <w:iCs w:val="0"/>
          <w:color w:val="auto"/>
        </w:rPr>
        <w:t xml:space="preserve">Sanity testing is performed to ascertain that the </w:t>
      </w:r>
      <w:r w:rsidRPr="002F3F3A">
        <w:rPr>
          <w:rFonts w:ascii="Nirmala UI" w:eastAsia="Trebuchet MS" w:hAnsi="Nirmala UI" w:cs="Nirmala UI"/>
          <w:i w:val="0"/>
          <w:iCs w:val="0"/>
          <w:color w:val="auto"/>
        </w:rPr>
        <w:t>issues</w:t>
      </w:r>
      <w:r w:rsidRPr="002F3F3A">
        <w:rPr>
          <w:rFonts w:ascii="Nirmala UI" w:eastAsia="Trebuchet MS" w:hAnsi="Nirmala UI" w:cs="Nirmala UI"/>
          <w:i w:val="0"/>
          <w:iCs w:val="0"/>
          <w:color w:val="auto"/>
        </w:rPr>
        <w:t xml:space="preserve"> have been fixed and no further issues are introduced due to these </w:t>
      </w:r>
      <w:r w:rsidRPr="002F3F3A">
        <w:rPr>
          <w:rFonts w:ascii="Nirmala UI" w:eastAsia="Trebuchet MS" w:hAnsi="Nirmala UI" w:cs="Nirmala UI"/>
          <w:i w:val="0"/>
          <w:iCs w:val="0"/>
          <w:color w:val="auto"/>
        </w:rPr>
        <w:t>changes. The</w:t>
      </w:r>
      <w:r w:rsidRPr="002F3F3A">
        <w:rPr>
          <w:rFonts w:ascii="Nirmala UI" w:eastAsia="Trebuchet MS" w:hAnsi="Nirmala UI" w:cs="Nirmala UI"/>
          <w:i w:val="0"/>
          <w:iCs w:val="0"/>
          <w:color w:val="auto"/>
        </w:rPr>
        <w:t xml:space="preserve"> goal is to determine that the </w:t>
      </w:r>
      <w:r w:rsidRPr="002F3F3A">
        <w:rPr>
          <w:rFonts w:ascii="Nirmala UI" w:eastAsia="Trebuchet MS" w:hAnsi="Nirmala UI" w:cs="Nirmala UI"/>
          <w:i w:val="0"/>
          <w:iCs w:val="0"/>
          <w:color w:val="auto"/>
        </w:rPr>
        <w:t>multi node cluster environment</w:t>
      </w:r>
      <w:r w:rsidRPr="002F3F3A">
        <w:rPr>
          <w:rFonts w:ascii="Nirmala UI" w:eastAsia="Trebuchet MS" w:hAnsi="Nirmala UI" w:cs="Nirmala UI"/>
          <w:i w:val="0"/>
          <w:iCs w:val="0"/>
          <w:color w:val="auto"/>
        </w:rPr>
        <w:t xml:space="preserve"> works roughly as expected. If sanity test fails, the build is rejected to save the time and costs involved in a more rigorous testing.</w:t>
      </w:r>
      <w:r w:rsidRPr="002F3F3A">
        <w:rPr>
          <w:rFonts w:ascii="Nirmala UI" w:eastAsia="Trebuchet MS" w:hAnsi="Nirmala UI" w:cs="Nirmala UI"/>
          <w:i w:val="0"/>
          <w:iCs w:val="0"/>
          <w:color w:val="auto"/>
        </w:rPr>
        <w:t xml:space="preserve"> </w:t>
      </w:r>
      <w:r w:rsidRPr="002F3F3A">
        <w:rPr>
          <w:rFonts w:ascii="Nirmala UI" w:eastAsia="Trebuchet MS" w:hAnsi="Nirmala UI" w:cs="Nirmala UI"/>
          <w:i w:val="0"/>
          <w:iCs w:val="0"/>
          <w:color w:val="auto"/>
        </w:rPr>
        <w:t>The objective is "not" to verify thoroughly the new functionality</w:t>
      </w:r>
      <w:r w:rsidRPr="002F3F3A">
        <w:rPr>
          <w:rFonts w:ascii="Nirmala UI" w:eastAsia="Trebuchet MS" w:hAnsi="Nirmala UI" w:cs="Nirmala UI"/>
          <w:i w:val="0"/>
          <w:iCs w:val="0"/>
          <w:color w:val="auto"/>
        </w:rPr>
        <w:t xml:space="preserve"> or workflow</w:t>
      </w:r>
      <w:r w:rsidRPr="002F3F3A">
        <w:rPr>
          <w:rFonts w:ascii="Nirmala UI" w:eastAsia="Trebuchet MS" w:hAnsi="Nirmala UI" w:cs="Nirmala UI"/>
          <w:i w:val="0"/>
          <w:iCs w:val="0"/>
          <w:color w:val="auto"/>
        </w:rPr>
        <w:t xml:space="preserve">, but to determine that the developer has applied some rationality (sanity) while producing the </w:t>
      </w:r>
      <w:r w:rsidRPr="002F3F3A">
        <w:rPr>
          <w:rFonts w:ascii="Nirmala UI" w:eastAsia="Trebuchet MS" w:hAnsi="Nirmala UI" w:cs="Nirmala UI"/>
          <w:i w:val="0"/>
          <w:iCs w:val="0"/>
          <w:color w:val="auto"/>
        </w:rPr>
        <w:t>workflow or feature</w:t>
      </w:r>
      <w:r w:rsidRPr="002F3F3A">
        <w:rPr>
          <w:rFonts w:ascii="Nirmala UI" w:eastAsia="Trebuchet MS" w:hAnsi="Nirmala UI" w:cs="Nirmala UI"/>
          <w:i w:val="0"/>
          <w:iCs w:val="0"/>
          <w:color w:val="auto"/>
        </w:rPr>
        <w:t>.</w:t>
      </w:r>
      <w:r w:rsidR="00ED2841" w:rsidRPr="002F3F3A">
        <w:rPr>
          <w:rFonts w:ascii="Nirmala UI" w:hAnsi="Nirmala UI" w:cs="Nirmala UI"/>
        </w:rPr>
        <w:t xml:space="preserve"> </w:t>
      </w:r>
      <w:r w:rsidR="00ED2841" w:rsidRPr="002F3F3A">
        <w:rPr>
          <w:rFonts w:ascii="Nirmala UI" w:eastAsia="Trebuchet MS" w:hAnsi="Nirmala UI" w:cs="Nirmala UI"/>
          <w:i w:val="0"/>
          <w:iCs w:val="0"/>
          <w:color w:val="auto"/>
        </w:rPr>
        <w:t>Sanity testing exercises only the particular component of the entire system.</w:t>
      </w:r>
      <w:r w:rsidR="00ED2841" w:rsidRPr="002F3F3A">
        <w:rPr>
          <w:rFonts w:ascii="Nirmala UI" w:hAnsi="Nirmala UI" w:cs="Nirmala UI"/>
        </w:rPr>
        <w:t xml:space="preserve"> </w:t>
      </w:r>
      <w:r w:rsidR="00ED2841" w:rsidRPr="002F3F3A">
        <w:rPr>
          <w:rFonts w:ascii="Nirmala UI" w:eastAsia="Trebuchet MS" w:hAnsi="Nirmala UI" w:cs="Nirmala UI"/>
          <w:i w:val="0"/>
          <w:iCs w:val="0"/>
          <w:color w:val="auto"/>
        </w:rPr>
        <w:t>Sanity Testing is like specialized health check up</w:t>
      </w:r>
    </w:p>
    <w:p w14:paraId="2C5B7165" w14:textId="77777777" w:rsidR="00CF4A86" w:rsidRPr="002F3F3A" w:rsidRDefault="00CF4A86" w:rsidP="00CF4A86">
      <w:pPr>
        <w:pStyle w:val="infoblue"/>
        <w:ind w:left="0"/>
        <w:jc w:val="both"/>
        <w:rPr>
          <w:rFonts w:ascii="Nirmala UI" w:eastAsia="Trebuchet MS" w:hAnsi="Nirmala UI" w:cs="Nirmala UI"/>
          <w:i w:val="0"/>
          <w:iCs w:val="0"/>
          <w:color w:val="auto"/>
        </w:rPr>
      </w:pPr>
    </w:p>
    <w:p w14:paraId="6379F8D4" w14:textId="1CC7A706" w:rsidR="00960289" w:rsidRPr="002F3F3A" w:rsidRDefault="00701F75" w:rsidP="00830111">
      <w:pPr>
        <w:pStyle w:val="infoblue"/>
        <w:ind w:left="0" w:firstLine="720"/>
        <w:jc w:val="both"/>
        <w:rPr>
          <w:rFonts w:ascii="Nirmala UI" w:hAnsi="Nirmala UI" w:cs="Nirmala UI"/>
          <w:b/>
          <w:i w:val="0"/>
          <w:color w:val="000000" w:themeColor="text1"/>
          <w:sz w:val="24"/>
          <w:szCs w:val="36"/>
        </w:rPr>
      </w:pPr>
      <w:r w:rsidRPr="002F3F3A">
        <w:rPr>
          <w:rFonts w:ascii="Nirmala UI" w:hAnsi="Nirmala UI" w:cs="Nirmala UI"/>
          <w:b/>
          <w:i w:val="0"/>
          <w:color w:val="000000" w:themeColor="text1"/>
          <w:sz w:val="24"/>
          <w:szCs w:val="36"/>
        </w:rPr>
        <w:t xml:space="preserve">2.1.2 </w:t>
      </w:r>
      <w:r w:rsidR="00960289" w:rsidRPr="002F3F3A">
        <w:rPr>
          <w:rFonts w:ascii="Nirmala UI" w:hAnsi="Nirmala UI" w:cs="Nirmala UI"/>
          <w:b/>
          <w:i w:val="0"/>
          <w:color w:val="000000" w:themeColor="text1"/>
          <w:sz w:val="24"/>
          <w:szCs w:val="36"/>
        </w:rPr>
        <w:t xml:space="preserve">Functional Testing: </w:t>
      </w:r>
    </w:p>
    <w:p w14:paraId="42EADA26" w14:textId="3AA0866C" w:rsidR="00701F75" w:rsidRPr="002F3F3A" w:rsidRDefault="00960289" w:rsidP="00830111">
      <w:pPr>
        <w:pStyle w:val="infoblue"/>
        <w:ind w:firstLine="720"/>
        <w:jc w:val="both"/>
        <w:rPr>
          <w:rFonts w:ascii="Nirmala UI" w:hAnsi="Nirmala UI" w:cs="Nirmala UI"/>
          <w:i w:val="0"/>
          <w:color w:val="000000" w:themeColor="text1"/>
          <w:szCs w:val="36"/>
        </w:rPr>
      </w:pPr>
      <w:r w:rsidRPr="002F3F3A">
        <w:rPr>
          <w:rFonts w:ascii="Nirmala UI" w:hAnsi="Nirmala UI" w:cs="Nirmala UI"/>
          <w:i w:val="0"/>
          <w:color w:val="000000" w:themeColor="text1"/>
          <w:szCs w:val="36"/>
        </w:rPr>
        <w:lastRenderedPageBreak/>
        <w:t>Addition of new feature as well as impacted areas of application to be covered while testing in integrated environment</w:t>
      </w:r>
      <w:r w:rsidR="007446E1" w:rsidRPr="002F3F3A">
        <w:rPr>
          <w:rFonts w:ascii="Nirmala UI" w:hAnsi="Nirmala UI" w:cs="Nirmala UI"/>
          <w:i w:val="0"/>
          <w:color w:val="000000" w:themeColor="text1"/>
          <w:szCs w:val="36"/>
        </w:rPr>
        <w:t>. This</w:t>
      </w:r>
      <w:r w:rsidR="00701F75" w:rsidRPr="002F3F3A">
        <w:rPr>
          <w:rFonts w:ascii="Nirmala UI" w:hAnsi="Nirmala UI" w:cs="Nirmala UI"/>
          <w:i w:val="0"/>
          <w:color w:val="000000" w:themeColor="text1"/>
          <w:szCs w:val="36"/>
        </w:rPr>
        <w:t xml:space="preserve"> is the trickiest phase, as functional implementation is very unique for each implementation. Here we present an approach which could be applied based on black box testing methodology and covers both flavors of Big Data system implementations (batch and real time). We would be covering the following while testing the sample application-</w:t>
      </w:r>
    </w:p>
    <w:p w14:paraId="4A654D0D" w14:textId="77777777" w:rsidR="00701F75" w:rsidRPr="002F3F3A" w:rsidRDefault="00701F75" w:rsidP="00900D7E">
      <w:pPr>
        <w:pStyle w:val="infoblue"/>
        <w:numPr>
          <w:ilvl w:val="0"/>
          <w:numId w:val="10"/>
        </w:numPr>
        <w:jc w:val="both"/>
        <w:rPr>
          <w:rFonts w:ascii="Nirmala UI" w:hAnsi="Nirmala UI" w:cs="Nirmala UI"/>
          <w:i w:val="0"/>
          <w:color w:val="000000" w:themeColor="text1"/>
          <w:szCs w:val="36"/>
        </w:rPr>
      </w:pPr>
      <w:r w:rsidRPr="002F3F3A">
        <w:rPr>
          <w:rFonts w:ascii="Nirmala UI" w:hAnsi="Nirmala UI" w:cs="Nirmala UI"/>
          <w:i w:val="0"/>
          <w:color w:val="000000" w:themeColor="text1"/>
          <w:szCs w:val="36"/>
        </w:rPr>
        <w:t>Schema validation</w:t>
      </w:r>
    </w:p>
    <w:p w14:paraId="4FED59A7" w14:textId="77777777" w:rsidR="00701F75" w:rsidRPr="002F3F3A" w:rsidRDefault="00701F75" w:rsidP="00900D7E">
      <w:pPr>
        <w:pStyle w:val="infoblue"/>
        <w:numPr>
          <w:ilvl w:val="0"/>
          <w:numId w:val="10"/>
        </w:numPr>
        <w:jc w:val="both"/>
        <w:rPr>
          <w:rFonts w:ascii="Nirmala UI" w:hAnsi="Nirmala UI" w:cs="Nirmala UI"/>
          <w:i w:val="0"/>
          <w:color w:val="000000" w:themeColor="text1"/>
          <w:szCs w:val="36"/>
        </w:rPr>
      </w:pPr>
      <w:r w:rsidRPr="002F3F3A">
        <w:rPr>
          <w:rFonts w:ascii="Nirmala UI" w:hAnsi="Nirmala UI" w:cs="Nirmala UI"/>
          <w:i w:val="0"/>
          <w:color w:val="000000" w:themeColor="text1"/>
          <w:szCs w:val="36"/>
        </w:rPr>
        <w:t>Verification of data ingestion from source to destination works as expected</w:t>
      </w:r>
    </w:p>
    <w:p w14:paraId="06535F8B" w14:textId="358D996B" w:rsidR="00701F75" w:rsidRPr="002F3F3A" w:rsidRDefault="00701F75" w:rsidP="00900D7E">
      <w:pPr>
        <w:pStyle w:val="infoblue"/>
        <w:numPr>
          <w:ilvl w:val="0"/>
          <w:numId w:val="10"/>
        </w:numPr>
        <w:jc w:val="both"/>
        <w:rPr>
          <w:rFonts w:ascii="Nirmala UI" w:hAnsi="Nirmala UI" w:cs="Nirmala UI"/>
          <w:i w:val="0"/>
          <w:color w:val="000000" w:themeColor="text1"/>
          <w:szCs w:val="36"/>
        </w:rPr>
      </w:pPr>
      <w:r w:rsidRPr="002F3F3A">
        <w:rPr>
          <w:rFonts w:ascii="Nirmala UI" w:hAnsi="Nirmala UI" w:cs="Nirmala UI"/>
          <w:i w:val="0"/>
          <w:color w:val="000000" w:themeColor="text1"/>
          <w:szCs w:val="36"/>
        </w:rPr>
        <w:t>Verification that the data is PROCESSED correctly according to various business requirements and rules</w:t>
      </w:r>
    </w:p>
    <w:p w14:paraId="58C13A08" w14:textId="77777777" w:rsidR="00D432A3" w:rsidRPr="002F3F3A" w:rsidRDefault="00D432A3" w:rsidP="00900D7E">
      <w:pPr>
        <w:pStyle w:val="infoblue"/>
        <w:jc w:val="both"/>
        <w:rPr>
          <w:rFonts w:ascii="Nirmala UI" w:hAnsi="Nirmala UI" w:cs="Nirmala UI"/>
          <w:i w:val="0"/>
          <w:color w:val="000000" w:themeColor="text1"/>
          <w:szCs w:val="36"/>
        </w:rPr>
      </w:pPr>
    </w:p>
    <w:p w14:paraId="63B50D21" w14:textId="489679A6" w:rsidR="00701F75" w:rsidRPr="002F3F3A" w:rsidRDefault="007446E1" w:rsidP="00830111">
      <w:pPr>
        <w:pStyle w:val="infoblue"/>
        <w:ind w:left="360" w:firstLine="720"/>
        <w:rPr>
          <w:rFonts w:ascii="Nirmala UI" w:hAnsi="Nirmala UI" w:cs="Nirmala UI"/>
          <w:b/>
          <w:i w:val="0"/>
          <w:color w:val="000000" w:themeColor="text1"/>
          <w:sz w:val="24"/>
          <w:szCs w:val="36"/>
        </w:rPr>
      </w:pPr>
      <w:r w:rsidRPr="002F3F3A">
        <w:rPr>
          <w:rFonts w:ascii="Nirmala UI" w:hAnsi="Nirmala UI" w:cs="Nirmala UI"/>
          <w:b/>
          <w:i w:val="0"/>
          <w:color w:val="000000" w:themeColor="text1"/>
          <w:sz w:val="24"/>
          <w:szCs w:val="36"/>
        </w:rPr>
        <w:t>2.1.2.1 How the Functional testing will be performed?</w:t>
      </w:r>
    </w:p>
    <w:p w14:paraId="22704868" w14:textId="1E53E24E" w:rsidR="007446E1" w:rsidRPr="002F3F3A" w:rsidRDefault="007446E1" w:rsidP="00830111">
      <w:pPr>
        <w:pStyle w:val="infoblue"/>
        <w:ind w:left="1440" w:firstLine="720"/>
        <w:jc w:val="both"/>
        <w:rPr>
          <w:rFonts w:ascii="Nirmala UI" w:hAnsi="Nirmala UI" w:cs="Nirmala UI"/>
          <w:i w:val="0"/>
          <w:color w:val="000000" w:themeColor="text1"/>
          <w:szCs w:val="36"/>
        </w:rPr>
      </w:pPr>
      <w:r w:rsidRPr="002F3F3A">
        <w:rPr>
          <w:rFonts w:ascii="Nirmala UI" w:hAnsi="Nirmala UI" w:cs="Nirmala UI"/>
          <w:i w:val="0"/>
          <w:color w:val="000000" w:themeColor="text1"/>
          <w:szCs w:val="36"/>
        </w:rPr>
        <w:t xml:space="preserve">Data is stored in HDFS/Hive tables for movie lens application after processing, so native tools provided by vendors are used for checking excepted outcome against the stored data. Schema is also validated </w:t>
      </w:r>
      <w:r w:rsidR="000017C5" w:rsidRPr="002F3F3A">
        <w:rPr>
          <w:rFonts w:ascii="Nirmala UI" w:hAnsi="Nirmala UI" w:cs="Nirmala UI"/>
          <w:i w:val="0"/>
          <w:color w:val="000000" w:themeColor="text1"/>
          <w:szCs w:val="36"/>
        </w:rPr>
        <w:t>after data is ingested into the cluster</w:t>
      </w:r>
      <w:r w:rsidRPr="002F3F3A">
        <w:rPr>
          <w:rFonts w:ascii="Nirmala UI" w:hAnsi="Nirmala UI" w:cs="Nirmala UI"/>
          <w:i w:val="0"/>
          <w:color w:val="000000" w:themeColor="text1"/>
          <w:szCs w:val="36"/>
        </w:rPr>
        <w:t>.</w:t>
      </w:r>
    </w:p>
    <w:p w14:paraId="53DD4E30" w14:textId="55CBF9BC" w:rsidR="007446E1" w:rsidRPr="002F3F3A" w:rsidRDefault="007446E1" w:rsidP="00900D7E">
      <w:pPr>
        <w:pStyle w:val="infoblue"/>
        <w:numPr>
          <w:ilvl w:val="0"/>
          <w:numId w:val="11"/>
        </w:numPr>
        <w:jc w:val="both"/>
        <w:rPr>
          <w:rFonts w:ascii="Nirmala UI" w:hAnsi="Nirmala UI" w:cs="Nirmala UI"/>
          <w:i w:val="0"/>
          <w:color w:val="000000" w:themeColor="text1"/>
          <w:szCs w:val="36"/>
        </w:rPr>
      </w:pPr>
      <w:r w:rsidRPr="002F3F3A">
        <w:rPr>
          <w:rFonts w:ascii="Nirmala UI" w:hAnsi="Nirmala UI" w:cs="Nirmala UI"/>
          <w:i w:val="0"/>
          <w:color w:val="000000" w:themeColor="text1"/>
          <w:szCs w:val="36"/>
        </w:rPr>
        <w:t>Verify schema of the incoming data with the schema</w:t>
      </w:r>
      <w:r w:rsidR="000017C5" w:rsidRPr="002F3F3A">
        <w:rPr>
          <w:rFonts w:ascii="Nirmala UI" w:hAnsi="Nirmala UI" w:cs="Nirmala UI"/>
          <w:i w:val="0"/>
          <w:color w:val="000000" w:themeColor="text1"/>
          <w:szCs w:val="36"/>
        </w:rPr>
        <w:t xml:space="preserve"> defined within the application</w:t>
      </w:r>
      <w:r w:rsidRPr="002F3F3A">
        <w:rPr>
          <w:rFonts w:ascii="Nirmala UI" w:hAnsi="Nirmala UI" w:cs="Nirmala UI"/>
          <w:i w:val="0"/>
          <w:color w:val="000000" w:themeColor="text1"/>
          <w:szCs w:val="36"/>
        </w:rPr>
        <w:t>. The idea is to validate the existence of key columns and the data present in those columns.</w:t>
      </w:r>
      <w:r w:rsidR="000017C5" w:rsidRPr="002F3F3A">
        <w:rPr>
          <w:rFonts w:ascii="Nirmala UI" w:hAnsi="Nirmala UI" w:cs="Nirmala UI"/>
          <w:i w:val="0"/>
          <w:color w:val="000000" w:themeColor="text1"/>
          <w:szCs w:val="36"/>
        </w:rPr>
        <w:t xml:space="preserve"> We will use Hive/Pig queries to verify the schema and application data.</w:t>
      </w:r>
    </w:p>
    <w:p w14:paraId="383EBA44" w14:textId="2DE54DEC" w:rsidR="00830111" w:rsidRPr="00BF423F" w:rsidRDefault="007446E1" w:rsidP="00BF423F">
      <w:pPr>
        <w:pStyle w:val="infoblue"/>
        <w:numPr>
          <w:ilvl w:val="0"/>
          <w:numId w:val="11"/>
        </w:numPr>
        <w:jc w:val="both"/>
        <w:rPr>
          <w:rFonts w:ascii="Nirmala UI" w:hAnsi="Nirmala UI" w:cs="Nirmala UI"/>
          <w:i w:val="0"/>
          <w:color w:val="000000" w:themeColor="text1"/>
          <w:szCs w:val="36"/>
        </w:rPr>
      </w:pPr>
      <w:r w:rsidRPr="002F3F3A">
        <w:rPr>
          <w:rFonts w:ascii="Nirmala UI" w:hAnsi="Nirmala UI" w:cs="Nirmala UI"/>
          <w:i w:val="0"/>
          <w:color w:val="000000" w:themeColor="text1"/>
          <w:szCs w:val="36"/>
        </w:rPr>
        <w:t>Checking number of processed records can also be validated easily by using queries language</w:t>
      </w:r>
      <w:r w:rsidR="000017C5" w:rsidRPr="002F3F3A">
        <w:rPr>
          <w:rFonts w:ascii="Nirmala UI" w:hAnsi="Nirmala UI" w:cs="Nirmala UI"/>
          <w:i w:val="0"/>
          <w:color w:val="000000" w:themeColor="text1"/>
          <w:szCs w:val="36"/>
        </w:rPr>
        <w:t xml:space="preserve"> (Hive/Pig)</w:t>
      </w:r>
      <w:r w:rsidRPr="002F3F3A">
        <w:rPr>
          <w:rFonts w:ascii="Nirmala UI" w:hAnsi="Nirmala UI" w:cs="Nirmala UI"/>
          <w:i w:val="0"/>
          <w:color w:val="000000" w:themeColor="text1"/>
          <w:szCs w:val="36"/>
        </w:rPr>
        <w:t xml:space="preserve"> provided by the native data store (wrapping up the queries in the form of scripts which could be rerun and scheduled). Any discrepancy at this level suggests incorrect application of business logic at the processing engine level.</w:t>
      </w:r>
    </w:p>
    <w:p w14:paraId="0573C503" w14:textId="77777777" w:rsidR="00D432A3" w:rsidRPr="002F3F3A" w:rsidRDefault="00D432A3" w:rsidP="00BF423F">
      <w:pPr>
        <w:pStyle w:val="infoblue"/>
        <w:ind w:left="0"/>
        <w:rPr>
          <w:rFonts w:ascii="Nirmala UI" w:hAnsi="Nirmala UI" w:cs="Nirmala UI"/>
          <w:b/>
          <w:i w:val="0"/>
          <w:color w:val="000000" w:themeColor="text1"/>
          <w:sz w:val="24"/>
          <w:szCs w:val="36"/>
        </w:rPr>
      </w:pPr>
    </w:p>
    <w:p w14:paraId="771B04D3" w14:textId="66752CA6" w:rsidR="00960289" w:rsidRPr="002F3F3A" w:rsidRDefault="00CF4A86" w:rsidP="00830111">
      <w:pPr>
        <w:pStyle w:val="infoblue"/>
        <w:ind w:left="0" w:firstLine="720"/>
        <w:rPr>
          <w:rFonts w:ascii="Nirmala UI" w:hAnsi="Nirmala UI" w:cs="Nirmala UI"/>
          <w:b/>
          <w:i w:val="0"/>
          <w:color w:val="000000" w:themeColor="text1"/>
          <w:sz w:val="24"/>
          <w:szCs w:val="36"/>
        </w:rPr>
      </w:pPr>
      <w:r w:rsidRPr="002F3F3A">
        <w:rPr>
          <w:rFonts w:ascii="Nirmala UI" w:hAnsi="Nirmala UI" w:cs="Nirmala UI"/>
          <w:b/>
          <w:i w:val="0"/>
          <w:color w:val="000000" w:themeColor="text1"/>
          <w:sz w:val="24"/>
          <w:szCs w:val="36"/>
        </w:rPr>
        <w:t xml:space="preserve">2.1.3 </w:t>
      </w:r>
      <w:r w:rsidR="00960289" w:rsidRPr="002F3F3A">
        <w:rPr>
          <w:rFonts w:ascii="Nirmala UI" w:hAnsi="Nirmala UI" w:cs="Nirmala UI"/>
          <w:b/>
          <w:i w:val="0"/>
          <w:color w:val="000000" w:themeColor="text1"/>
          <w:sz w:val="24"/>
          <w:szCs w:val="36"/>
        </w:rPr>
        <w:t>Regression Testing</w:t>
      </w:r>
      <w:r w:rsidRPr="002F3F3A">
        <w:rPr>
          <w:rFonts w:ascii="Nirmala UI" w:hAnsi="Nirmala UI" w:cs="Nirmala UI"/>
          <w:b/>
          <w:i w:val="0"/>
          <w:color w:val="000000" w:themeColor="text1"/>
          <w:sz w:val="24"/>
          <w:szCs w:val="36"/>
        </w:rPr>
        <w:t>:</w:t>
      </w:r>
    </w:p>
    <w:p w14:paraId="3B624610" w14:textId="1BB01A9E" w:rsidR="00960289" w:rsidRPr="002F3F3A" w:rsidRDefault="00900D7E" w:rsidP="00830111">
      <w:pPr>
        <w:pStyle w:val="infoblue"/>
        <w:ind w:firstLine="720"/>
        <w:jc w:val="both"/>
        <w:rPr>
          <w:rFonts w:ascii="Nirmala UI" w:hAnsi="Nirmala UI" w:cs="Nirmala UI"/>
          <w:i w:val="0"/>
          <w:color w:val="000000" w:themeColor="text1"/>
          <w:szCs w:val="36"/>
        </w:rPr>
      </w:pPr>
      <w:r w:rsidRPr="002F3F3A">
        <w:rPr>
          <w:rFonts w:ascii="Nirmala UI" w:hAnsi="Nirmala UI" w:cs="Nirmala UI"/>
          <w:i w:val="0"/>
          <w:color w:val="000000" w:themeColor="text1"/>
          <w:szCs w:val="36"/>
        </w:rPr>
        <w:t xml:space="preserve">The purpose of regression testing is to ensure that changes such as </w:t>
      </w:r>
      <w:r w:rsidR="00CF4A86" w:rsidRPr="002F3F3A">
        <w:rPr>
          <w:rFonts w:ascii="Nirmala UI" w:hAnsi="Nirmala UI" w:cs="Nirmala UI"/>
          <w:i w:val="0"/>
          <w:color w:val="000000" w:themeColor="text1"/>
          <w:szCs w:val="36"/>
        </w:rPr>
        <w:t>installation of new service/component, change in data nodes, commissioning/de-commissioning of any node, ingestion of bulk data or any change in cluster</w:t>
      </w:r>
      <w:r w:rsidRPr="002F3F3A">
        <w:rPr>
          <w:rFonts w:ascii="Nirmala UI" w:hAnsi="Nirmala UI" w:cs="Nirmala UI"/>
          <w:i w:val="0"/>
          <w:color w:val="000000" w:themeColor="text1"/>
          <w:szCs w:val="36"/>
        </w:rPr>
        <w:t xml:space="preserve"> have not introdu</w:t>
      </w:r>
      <w:r w:rsidR="00CF4A86" w:rsidRPr="002F3F3A">
        <w:rPr>
          <w:rFonts w:ascii="Nirmala UI" w:hAnsi="Nirmala UI" w:cs="Nirmala UI"/>
          <w:i w:val="0"/>
          <w:color w:val="000000" w:themeColor="text1"/>
          <w:szCs w:val="36"/>
        </w:rPr>
        <w:t>ced new faults.</w:t>
      </w:r>
      <w:r w:rsidRPr="002F3F3A">
        <w:rPr>
          <w:rFonts w:ascii="Nirmala UI" w:hAnsi="Nirmala UI" w:cs="Nirmala UI"/>
          <w:i w:val="0"/>
          <w:color w:val="000000" w:themeColor="text1"/>
          <w:szCs w:val="36"/>
        </w:rPr>
        <w:t xml:space="preserve"> One of the main reasons for regression testing is to determine whether a change in one part of the </w:t>
      </w:r>
      <w:r w:rsidR="00CF4A86" w:rsidRPr="002F3F3A">
        <w:rPr>
          <w:rFonts w:ascii="Nirmala UI" w:hAnsi="Nirmala UI" w:cs="Nirmala UI"/>
          <w:i w:val="0"/>
          <w:color w:val="000000" w:themeColor="text1"/>
          <w:szCs w:val="36"/>
        </w:rPr>
        <w:t>cluster or environment</w:t>
      </w:r>
      <w:r w:rsidRPr="002F3F3A">
        <w:rPr>
          <w:rFonts w:ascii="Nirmala UI" w:hAnsi="Nirmala UI" w:cs="Nirmala UI"/>
          <w:i w:val="0"/>
          <w:color w:val="000000" w:themeColor="text1"/>
          <w:szCs w:val="36"/>
        </w:rPr>
        <w:t xml:space="preserve"> affects other parts of the</w:t>
      </w:r>
      <w:r w:rsidR="00CF4A86" w:rsidRPr="002F3F3A">
        <w:rPr>
          <w:rFonts w:ascii="Nirmala UI" w:hAnsi="Nirmala UI" w:cs="Nirmala UI"/>
          <w:i w:val="0"/>
          <w:color w:val="000000" w:themeColor="text1"/>
          <w:szCs w:val="36"/>
        </w:rPr>
        <w:t xml:space="preserve"> hadoop cluster.</w:t>
      </w:r>
    </w:p>
    <w:p w14:paraId="33674433" w14:textId="3C79CF4D" w:rsidR="00CF4A86" w:rsidRPr="002F3F3A" w:rsidRDefault="00CF4A86" w:rsidP="00830111">
      <w:pPr>
        <w:pStyle w:val="infoblue"/>
        <w:ind w:firstLine="720"/>
        <w:jc w:val="both"/>
        <w:rPr>
          <w:rFonts w:ascii="Nirmala UI" w:hAnsi="Nirmala UI" w:cs="Nirmala UI"/>
          <w:b/>
          <w:i w:val="0"/>
          <w:color w:val="000000" w:themeColor="text1"/>
          <w:sz w:val="24"/>
          <w:szCs w:val="36"/>
        </w:rPr>
      </w:pPr>
      <w:r w:rsidRPr="002F3F3A">
        <w:rPr>
          <w:rFonts w:ascii="Nirmala UI" w:hAnsi="Nirmala UI" w:cs="Nirmala UI"/>
          <w:b/>
          <w:i w:val="0"/>
          <w:color w:val="000000" w:themeColor="text1"/>
          <w:sz w:val="24"/>
          <w:szCs w:val="36"/>
        </w:rPr>
        <w:t>2.1.3.1 How Regression Testing will be performed</w:t>
      </w:r>
    </w:p>
    <w:p w14:paraId="73AB8945" w14:textId="5EA0463C" w:rsidR="00B82D5E" w:rsidRPr="002F3F3A" w:rsidRDefault="00CF4A86" w:rsidP="0081547B">
      <w:pPr>
        <w:pStyle w:val="infoblue"/>
        <w:ind w:left="1440" w:firstLine="720"/>
        <w:jc w:val="both"/>
        <w:rPr>
          <w:rFonts w:ascii="Nirmala UI" w:hAnsi="Nirmala UI" w:cs="Nirmala UI"/>
          <w:i w:val="0"/>
          <w:color w:val="000000" w:themeColor="text1"/>
          <w:szCs w:val="36"/>
        </w:rPr>
      </w:pPr>
      <w:r w:rsidRPr="002F3F3A">
        <w:rPr>
          <w:rFonts w:ascii="Nirmala UI" w:hAnsi="Nirmala UI" w:cs="Nirmala UI"/>
          <w:i w:val="0"/>
          <w:color w:val="000000" w:themeColor="text1"/>
          <w:szCs w:val="36"/>
        </w:rPr>
        <w:t>Common methods of regression testing include rerunning previously completed tests and checking whether cluster or environment or application behavior has changed and whether previously fixed issues have re-emerged. Regression testing can be performed to test a system efficiently by systematically selecting the appropriate minimum set of test cases needed to adequately cover a particular change.</w:t>
      </w:r>
    </w:p>
    <w:p w14:paraId="6043AB36" w14:textId="08AC8E4C" w:rsidR="00D432A3" w:rsidRPr="002F3F3A" w:rsidRDefault="00D432A3" w:rsidP="00830111">
      <w:pPr>
        <w:pStyle w:val="infoblue"/>
        <w:ind w:left="1440" w:firstLine="720"/>
        <w:jc w:val="both"/>
        <w:rPr>
          <w:rFonts w:ascii="Nirmala UI" w:hAnsi="Nirmala UI" w:cs="Nirmala UI"/>
          <w:i w:val="0"/>
          <w:color w:val="000000" w:themeColor="text1"/>
          <w:szCs w:val="36"/>
        </w:rPr>
      </w:pPr>
    </w:p>
    <w:p w14:paraId="5BE0A0C8" w14:textId="6202BB7A" w:rsidR="00D432A3" w:rsidRPr="002F3F3A" w:rsidRDefault="00D432A3" w:rsidP="00D432A3">
      <w:pPr>
        <w:pStyle w:val="infoblue"/>
        <w:ind w:left="0" w:firstLine="720"/>
        <w:rPr>
          <w:rFonts w:ascii="Nirmala UI" w:hAnsi="Nirmala UI" w:cs="Nirmala UI"/>
          <w:b/>
          <w:i w:val="0"/>
          <w:color w:val="000000" w:themeColor="text1"/>
          <w:sz w:val="24"/>
          <w:szCs w:val="36"/>
        </w:rPr>
      </w:pPr>
      <w:r w:rsidRPr="002F3F3A">
        <w:rPr>
          <w:rFonts w:ascii="Nirmala UI" w:hAnsi="Nirmala UI" w:cs="Nirmala UI"/>
          <w:b/>
          <w:i w:val="0"/>
          <w:color w:val="000000" w:themeColor="text1"/>
          <w:sz w:val="24"/>
          <w:szCs w:val="36"/>
        </w:rPr>
        <w:t>2</w:t>
      </w:r>
      <w:r w:rsidR="0081547B" w:rsidRPr="002F3F3A">
        <w:rPr>
          <w:rFonts w:ascii="Nirmala UI" w:hAnsi="Nirmala UI" w:cs="Nirmala UI"/>
          <w:b/>
          <w:i w:val="0"/>
          <w:color w:val="000000" w:themeColor="text1"/>
          <w:sz w:val="24"/>
          <w:szCs w:val="36"/>
        </w:rPr>
        <w:t>.1.4</w:t>
      </w:r>
      <w:r w:rsidRPr="002F3F3A">
        <w:rPr>
          <w:rFonts w:ascii="Nirmala UI" w:hAnsi="Nirmala UI" w:cs="Nirmala UI"/>
          <w:b/>
          <w:i w:val="0"/>
          <w:color w:val="000000" w:themeColor="text1"/>
          <w:sz w:val="24"/>
          <w:szCs w:val="36"/>
        </w:rPr>
        <w:t xml:space="preserve"> </w:t>
      </w:r>
      <w:r w:rsidRPr="002F3F3A">
        <w:rPr>
          <w:rFonts w:ascii="Nirmala UI" w:hAnsi="Nirmala UI" w:cs="Nirmala UI"/>
          <w:b/>
          <w:i w:val="0"/>
          <w:color w:val="000000" w:themeColor="text1"/>
          <w:sz w:val="24"/>
          <w:szCs w:val="36"/>
        </w:rPr>
        <w:t>Security</w:t>
      </w:r>
      <w:r w:rsidRPr="002F3F3A">
        <w:rPr>
          <w:rFonts w:ascii="Nirmala UI" w:hAnsi="Nirmala UI" w:cs="Nirmala UI"/>
          <w:b/>
          <w:i w:val="0"/>
          <w:color w:val="000000" w:themeColor="text1"/>
          <w:sz w:val="24"/>
          <w:szCs w:val="36"/>
        </w:rPr>
        <w:t xml:space="preserve"> Testing:</w:t>
      </w:r>
    </w:p>
    <w:p w14:paraId="55725B03" w14:textId="4DF977C9" w:rsidR="00D432A3" w:rsidRPr="002F3F3A" w:rsidRDefault="00D432A3" w:rsidP="00D432A3">
      <w:pPr>
        <w:pStyle w:val="infoblue"/>
        <w:ind w:firstLine="720"/>
        <w:jc w:val="both"/>
        <w:rPr>
          <w:rFonts w:ascii="Nirmala UI" w:hAnsi="Nirmala UI" w:cs="Nirmala UI"/>
          <w:i w:val="0"/>
          <w:color w:val="000000" w:themeColor="text1"/>
          <w:szCs w:val="36"/>
        </w:rPr>
      </w:pPr>
      <w:r w:rsidRPr="002F3F3A">
        <w:rPr>
          <w:rFonts w:ascii="Nirmala UI" w:hAnsi="Nirmala UI" w:cs="Nirmala UI"/>
          <w:i w:val="0"/>
          <w:color w:val="000000" w:themeColor="text1"/>
          <w:szCs w:val="36"/>
        </w:rPr>
        <w:t>The purpose of security testing is to ensure that the security mechanisms that are implemented to the multi-node cluster environment are applied successfully and are working as expected. In our assignment Kerberos security will be enabled to authenticate users and services of cluster. Kerberos is a distributed authentication service that allows a process (a client) running on behalf of a principal (a user) to prove its identity to a verifier (an application server, or just server) without sending data across the network that might allow an attacker or the verifier to subsequently impersonate the principal. Kerberos optionally provides integrity and confidentiality for data sent between the client and server. The verification of all the services , components and users will be done after applying Kerberos weather the security mechanism is working as expected or not.</w:t>
      </w:r>
    </w:p>
    <w:p w14:paraId="7EAB3210" w14:textId="77777777" w:rsidR="00D432A3" w:rsidRPr="002F3F3A" w:rsidRDefault="00D432A3" w:rsidP="00D432A3">
      <w:pPr>
        <w:pStyle w:val="infoblue"/>
        <w:ind w:left="0"/>
        <w:jc w:val="both"/>
        <w:rPr>
          <w:rFonts w:ascii="Nirmala UI" w:hAnsi="Nirmala UI" w:cs="Nirmala UI"/>
          <w:i w:val="0"/>
          <w:color w:val="000000" w:themeColor="text1"/>
          <w:szCs w:val="36"/>
        </w:rPr>
      </w:pPr>
    </w:p>
    <w:p w14:paraId="4CE7EF50" w14:textId="067443A5" w:rsidR="00D432A3" w:rsidRPr="002F3F3A" w:rsidRDefault="00D432A3" w:rsidP="00D432A3">
      <w:pPr>
        <w:pStyle w:val="infoblue"/>
        <w:ind w:left="0" w:firstLine="720"/>
        <w:rPr>
          <w:rFonts w:ascii="Nirmala UI" w:hAnsi="Nirmala UI" w:cs="Nirmala UI"/>
          <w:b/>
          <w:i w:val="0"/>
          <w:color w:val="000000" w:themeColor="text1"/>
          <w:sz w:val="24"/>
          <w:szCs w:val="36"/>
        </w:rPr>
      </w:pPr>
      <w:r w:rsidRPr="002F3F3A">
        <w:rPr>
          <w:rFonts w:ascii="Nirmala UI" w:hAnsi="Nirmala UI" w:cs="Nirmala UI"/>
          <w:b/>
          <w:i w:val="0"/>
          <w:color w:val="000000" w:themeColor="text1"/>
          <w:sz w:val="24"/>
          <w:szCs w:val="36"/>
        </w:rPr>
        <w:t>2</w:t>
      </w:r>
      <w:r w:rsidR="0081547B" w:rsidRPr="002F3F3A">
        <w:rPr>
          <w:rFonts w:ascii="Nirmala UI" w:hAnsi="Nirmala UI" w:cs="Nirmala UI"/>
          <w:b/>
          <w:i w:val="0"/>
          <w:color w:val="000000" w:themeColor="text1"/>
          <w:sz w:val="24"/>
          <w:szCs w:val="36"/>
        </w:rPr>
        <w:t>.1.5</w:t>
      </w:r>
      <w:r w:rsidRPr="002F3F3A">
        <w:rPr>
          <w:rFonts w:ascii="Nirmala UI" w:hAnsi="Nirmala UI" w:cs="Nirmala UI"/>
          <w:b/>
          <w:i w:val="0"/>
          <w:color w:val="000000" w:themeColor="text1"/>
          <w:sz w:val="24"/>
          <w:szCs w:val="36"/>
        </w:rPr>
        <w:t xml:space="preserve"> </w:t>
      </w:r>
      <w:r w:rsidRPr="002F3F3A">
        <w:rPr>
          <w:rFonts w:ascii="Nirmala UI" w:hAnsi="Nirmala UI" w:cs="Nirmala UI"/>
          <w:b/>
          <w:i w:val="0"/>
          <w:color w:val="000000" w:themeColor="text1"/>
          <w:sz w:val="24"/>
          <w:szCs w:val="36"/>
        </w:rPr>
        <w:t xml:space="preserve">Non-Functional Testing: </w:t>
      </w:r>
    </w:p>
    <w:p w14:paraId="205ED810" w14:textId="5D21CDC6" w:rsidR="00D432A3" w:rsidRPr="002F3F3A" w:rsidRDefault="00D432A3" w:rsidP="00B82D5E">
      <w:pPr>
        <w:pStyle w:val="infoblue"/>
        <w:ind w:firstLine="720"/>
        <w:rPr>
          <w:rFonts w:ascii="Nirmala UI" w:hAnsi="Nirmala UI" w:cs="Nirmala UI"/>
          <w:i w:val="0"/>
          <w:color w:val="000000" w:themeColor="text1"/>
          <w:szCs w:val="36"/>
        </w:rPr>
      </w:pPr>
      <w:r w:rsidRPr="002F3F3A">
        <w:rPr>
          <w:rFonts w:ascii="Nirmala UI" w:hAnsi="Nirmala UI" w:cs="Nirmala UI"/>
          <w:i w:val="0"/>
          <w:color w:val="000000" w:themeColor="text1"/>
          <w:szCs w:val="36"/>
        </w:rPr>
        <w:t>N</w:t>
      </w:r>
      <w:r w:rsidR="00B82D5E" w:rsidRPr="002F3F3A">
        <w:rPr>
          <w:rFonts w:ascii="Nirmala UI" w:hAnsi="Nirmala UI" w:cs="Nirmala UI"/>
          <w:i w:val="0"/>
          <w:color w:val="000000" w:themeColor="text1"/>
          <w:szCs w:val="36"/>
        </w:rPr>
        <w:t>on-functional testing</w:t>
      </w:r>
      <w:r w:rsidRPr="002F3F3A">
        <w:rPr>
          <w:rFonts w:ascii="Nirmala UI" w:hAnsi="Nirmala UI" w:cs="Nirmala UI"/>
          <w:i w:val="0"/>
          <w:color w:val="000000" w:themeColor="text1"/>
          <w:szCs w:val="36"/>
        </w:rPr>
        <w:t xml:space="preserve"> plays a key role in ensurin</w:t>
      </w:r>
      <w:r w:rsidR="00B82D5E" w:rsidRPr="002F3F3A">
        <w:rPr>
          <w:rFonts w:ascii="Nirmala UI" w:hAnsi="Nirmala UI" w:cs="Nirmala UI"/>
          <w:i w:val="0"/>
          <w:color w:val="000000" w:themeColor="text1"/>
          <w:szCs w:val="36"/>
        </w:rPr>
        <w:t>g the scalability of the application.</w:t>
      </w:r>
      <w:r w:rsidR="00B82D5E" w:rsidRPr="002F3F3A">
        <w:rPr>
          <w:rFonts w:ascii="Nirmala UI" w:hAnsi="Nirmala UI" w:cs="Nirmala UI"/>
        </w:rPr>
        <w:t xml:space="preserve"> </w:t>
      </w:r>
      <w:r w:rsidR="00B82D5E" w:rsidRPr="002F3F3A">
        <w:rPr>
          <w:rFonts w:ascii="Nirmala UI" w:hAnsi="Nirmala UI" w:cs="Nirmala UI"/>
          <w:i w:val="0"/>
          <w:color w:val="000000" w:themeColor="text1"/>
          <w:szCs w:val="36"/>
        </w:rPr>
        <w:t>Non-functional testing identifies performance bottlenecks and validates the non-functional requirements. System benchmarking, high availability and fail-over mechanism to ensure that the data is processed seamlessly across the entire system when node(s) is/ are down or switched from one to another.</w:t>
      </w:r>
    </w:p>
    <w:p w14:paraId="0AD9B5D8" w14:textId="0B325ABB" w:rsidR="00B82D5E" w:rsidRPr="002F3F3A" w:rsidRDefault="00B82D5E" w:rsidP="00B82D5E">
      <w:pPr>
        <w:pStyle w:val="infoblue"/>
        <w:numPr>
          <w:ilvl w:val="0"/>
          <w:numId w:val="15"/>
        </w:numPr>
        <w:rPr>
          <w:rFonts w:ascii="Nirmala UI" w:hAnsi="Nirmala UI" w:cs="Nirmala UI"/>
          <w:i w:val="0"/>
          <w:color w:val="000000" w:themeColor="text1"/>
          <w:szCs w:val="36"/>
        </w:rPr>
      </w:pPr>
      <w:r w:rsidRPr="002F3F3A">
        <w:rPr>
          <w:rFonts w:ascii="Nirmala UI" w:hAnsi="Nirmala UI" w:cs="Nirmala UI"/>
          <w:b/>
          <w:i w:val="0"/>
          <w:color w:val="000000" w:themeColor="text1"/>
          <w:szCs w:val="36"/>
        </w:rPr>
        <w:t>System Benchmarking:</w:t>
      </w:r>
      <w:r w:rsidRPr="002F3F3A">
        <w:rPr>
          <w:rFonts w:ascii="Nirmala UI" w:hAnsi="Nirmala UI" w:cs="Nirmala UI"/>
          <w:i w:val="0"/>
          <w:color w:val="000000" w:themeColor="text1"/>
          <w:szCs w:val="36"/>
        </w:rPr>
        <w:t xml:space="preserve"> Without a consistent and methodical benchmarking process, engineers at times do not foresee the potential performance bottlenecks, while spending resources on testing unimportant functionalities. Having a common benchmarking process helps them to correctly test the systems and reduce the production performance issues.</w:t>
      </w:r>
      <w:r w:rsidRPr="002F3F3A">
        <w:rPr>
          <w:rFonts w:ascii="Nirmala UI" w:hAnsi="Nirmala UI" w:cs="Nirmala UI"/>
        </w:rPr>
        <w:t xml:space="preserve"> </w:t>
      </w:r>
      <w:r w:rsidRPr="002F3F3A">
        <w:rPr>
          <w:rFonts w:ascii="Nirmala UI" w:hAnsi="Nirmala UI" w:cs="Nirmala UI"/>
          <w:i w:val="0"/>
          <w:color w:val="000000" w:themeColor="text1"/>
          <w:szCs w:val="36"/>
        </w:rPr>
        <w:t>Hadoop comes with in-built benchmarks which can used directly to test performance of Hadoop file system. Hadoop comes with in-built benchmarks which can used directly to test performance of Hadoop file system like MRBench, TestDFSIO, etc.</w:t>
      </w:r>
    </w:p>
    <w:p w14:paraId="444E4ED0" w14:textId="60ED44F0" w:rsidR="00B82D5E" w:rsidRPr="002F3F3A" w:rsidRDefault="00B82D5E" w:rsidP="00B82D5E">
      <w:pPr>
        <w:pStyle w:val="infoblue"/>
        <w:numPr>
          <w:ilvl w:val="0"/>
          <w:numId w:val="15"/>
        </w:numPr>
        <w:rPr>
          <w:rFonts w:ascii="Nirmala UI" w:hAnsi="Nirmala UI" w:cs="Nirmala UI"/>
          <w:i w:val="0"/>
          <w:color w:val="000000" w:themeColor="text1"/>
          <w:szCs w:val="36"/>
        </w:rPr>
      </w:pPr>
      <w:r w:rsidRPr="002F3F3A">
        <w:rPr>
          <w:rFonts w:ascii="Nirmala UI" w:hAnsi="Nirmala UI" w:cs="Nirmala UI"/>
          <w:b/>
          <w:i w:val="0"/>
          <w:color w:val="000000" w:themeColor="text1"/>
          <w:szCs w:val="36"/>
        </w:rPr>
        <w:t>High Availability:</w:t>
      </w:r>
      <w:r w:rsidRPr="002F3F3A">
        <w:rPr>
          <w:rFonts w:ascii="Nirmala UI" w:hAnsi="Nirmala UI" w:cs="Nirmala UI"/>
          <w:i w:val="0"/>
          <w:color w:val="000000" w:themeColor="text1"/>
          <w:szCs w:val="36"/>
        </w:rPr>
        <w:t xml:space="preserve"> High Availability is another important need of any application developed to process real-time or batch data. The clusters should be verified for high availability for data processing. In case of any failure or node downtime, it should not affect application processing and yet provide useful insights. So it is required to test the application and cluster for high availability by intentionally making a node down for some time during data processing and to ensure its proper working.</w:t>
      </w:r>
    </w:p>
    <w:p w14:paraId="7C1F6036" w14:textId="0031D6D8" w:rsidR="00B82D5E" w:rsidRPr="002F3F3A" w:rsidRDefault="00B82D5E" w:rsidP="0081547B">
      <w:pPr>
        <w:pStyle w:val="infoblue"/>
        <w:numPr>
          <w:ilvl w:val="0"/>
          <w:numId w:val="15"/>
        </w:numPr>
        <w:rPr>
          <w:rFonts w:ascii="Nirmala UI" w:hAnsi="Nirmala UI" w:cs="Nirmala UI"/>
          <w:i w:val="0"/>
          <w:color w:val="000000" w:themeColor="text1"/>
          <w:szCs w:val="36"/>
        </w:rPr>
      </w:pPr>
      <w:r w:rsidRPr="002F3F3A">
        <w:rPr>
          <w:rFonts w:ascii="Nirmala UI" w:hAnsi="Nirmala UI" w:cs="Nirmala UI"/>
          <w:b/>
          <w:i w:val="0"/>
          <w:color w:val="000000" w:themeColor="text1"/>
          <w:szCs w:val="36"/>
        </w:rPr>
        <w:t>Failover Testing:</w:t>
      </w:r>
      <w:r w:rsidRPr="002F3F3A">
        <w:rPr>
          <w:rFonts w:ascii="Nirmala UI" w:hAnsi="Nirmala UI" w:cs="Nirmala UI"/>
          <w:i w:val="0"/>
          <w:color w:val="000000" w:themeColor="text1"/>
          <w:szCs w:val="36"/>
        </w:rPr>
        <w:t xml:space="preserve"> Hadoop installations typically have dozens or hundreds, if not thousands of nodes, each with four or more disk drives. Some disk drives or even entire nodes will fail every week. HDFS architecture is designed to detect these failures and automatically recover to proceed with processing despite these failures. Failover testing validates the recovery process and ensures data processing continues correctly when switched to other data nodes. As Hadoop involves radically different architectures from traditional information-processing systems, verification of the design and configuration is critical. The NameNode, in particular, remains a single point of failure and should be maintained in a high availability configuration and submitted to appropriate failover testing.</w:t>
      </w:r>
    </w:p>
    <w:p w14:paraId="13493D7D" w14:textId="77777777" w:rsidR="0081547B" w:rsidRPr="002F3F3A" w:rsidRDefault="0081547B" w:rsidP="0081547B">
      <w:pPr>
        <w:pStyle w:val="infoblue"/>
        <w:rPr>
          <w:rFonts w:ascii="Nirmala UI" w:hAnsi="Nirmala UI" w:cs="Nirmala UI"/>
          <w:i w:val="0"/>
          <w:color w:val="000000" w:themeColor="text1"/>
          <w:szCs w:val="36"/>
        </w:rPr>
      </w:pPr>
    </w:p>
    <w:p w14:paraId="6F8F3289" w14:textId="706326F4" w:rsidR="00495170" w:rsidRPr="002F3F3A" w:rsidRDefault="00495170" w:rsidP="00495170">
      <w:pPr>
        <w:pStyle w:val="infoblue"/>
        <w:ind w:left="0"/>
        <w:rPr>
          <w:rFonts w:ascii="Nirmala UI" w:hAnsi="Nirmala UI" w:cs="Nirmala UI"/>
          <w:b/>
          <w:i w:val="0"/>
          <w:color w:val="000000" w:themeColor="text1"/>
          <w:sz w:val="36"/>
          <w:szCs w:val="36"/>
        </w:rPr>
      </w:pPr>
      <w:r w:rsidRPr="00BF423F">
        <w:rPr>
          <w:rFonts w:ascii="Nirmala UI" w:hAnsi="Nirmala UI" w:cs="Nirmala UI"/>
          <w:b/>
          <w:i w:val="0"/>
          <w:color w:val="000000" w:themeColor="text1"/>
          <w:sz w:val="28"/>
          <w:szCs w:val="28"/>
        </w:rPr>
        <w:t>4. Test</w:t>
      </w:r>
      <w:r w:rsidRPr="00BF423F">
        <w:rPr>
          <w:rFonts w:ascii="Nirmala UI" w:hAnsi="Nirmala UI" w:cs="Nirmala UI"/>
          <w:b/>
          <w:i w:val="0"/>
          <w:color w:val="000000" w:themeColor="text1"/>
          <w:sz w:val="28"/>
          <w:szCs w:val="36"/>
        </w:rPr>
        <w:t xml:space="preserve"> Scope</w:t>
      </w:r>
    </w:p>
    <w:p w14:paraId="6F8F328B" w14:textId="611FB221" w:rsidR="00495170" w:rsidRPr="002F3F3A" w:rsidRDefault="00495170" w:rsidP="00BF423F">
      <w:pPr>
        <w:pStyle w:val="BodyText"/>
        <w:ind w:left="86"/>
        <w:jc w:val="both"/>
        <w:rPr>
          <w:rFonts w:ascii="Nirmala UI" w:hAnsi="Nirmala UI" w:cs="Nirmala UI"/>
          <w:sz w:val="20"/>
        </w:rPr>
      </w:pPr>
      <w:bookmarkStart w:id="3" w:name="_Toc240870760"/>
      <w:bookmarkStart w:id="4" w:name="_Toc240871394"/>
      <w:bookmarkStart w:id="5" w:name="_Toc240877957"/>
      <w:bookmarkStart w:id="6" w:name="_Toc240878086"/>
      <w:bookmarkStart w:id="7" w:name="_Toc240878930"/>
      <w:bookmarkStart w:id="8" w:name="_Toc240879077"/>
      <w:bookmarkStart w:id="9" w:name="_Toc240879166"/>
      <w:bookmarkStart w:id="10" w:name="_Toc240879928"/>
      <w:bookmarkStart w:id="11" w:name="_Toc240887686"/>
      <w:bookmarkStart w:id="12" w:name="_Toc240887926"/>
      <w:bookmarkStart w:id="13" w:name="_Toc240888022"/>
      <w:bookmarkStart w:id="14" w:name="_Toc240888066"/>
      <w:bookmarkStart w:id="15" w:name="_Toc240888108"/>
      <w:bookmarkStart w:id="16" w:name="_Toc240888150"/>
      <w:bookmarkStart w:id="17" w:name="_Toc240888212"/>
      <w:bookmarkStart w:id="18" w:name="_Toc240888428"/>
      <w:bookmarkStart w:id="19" w:name="_Toc240888488"/>
      <w:bookmarkStart w:id="20" w:name="_Toc240888548"/>
      <w:bookmarkStart w:id="21" w:name="_Toc240888594"/>
      <w:bookmarkStart w:id="22" w:name="_Toc240888659"/>
      <w:bookmarkStart w:id="23" w:name="_Toc240888805"/>
      <w:bookmarkStart w:id="24" w:name="_Toc240888845"/>
      <w:bookmarkStart w:id="25" w:name="_Toc240907134"/>
      <w:bookmarkStart w:id="26" w:name="_Toc240958976"/>
      <w:bookmarkStart w:id="27" w:name="_Toc240959043"/>
      <w:bookmarkStart w:id="28" w:name="_Toc240959083"/>
      <w:bookmarkStart w:id="29" w:name="_Toc242008398"/>
      <w:bookmarkStart w:id="30" w:name="_Toc240870761"/>
      <w:bookmarkStart w:id="31" w:name="_Toc240871395"/>
      <w:bookmarkStart w:id="32" w:name="_Toc240877958"/>
      <w:bookmarkStart w:id="33" w:name="_Toc240878087"/>
      <w:bookmarkStart w:id="34" w:name="_Toc240878931"/>
      <w:bookmarkStart w:id="35" w:name="_Toc240879078"/>
      <w:bookmarkStart w:id="36" w:name="_Toc240879167"/>
      <w:bookmarkStart w:id="37" w:name="_Toc240879929"/>
      <w:bookmarkStart w:id="38" w:name="_Toc240887687"/>
      <w:bookmarkStart w:id="39" w:name="_Toc240887927"/>
      <w:bookmarkStart w:id="40" w:name="_Toc240888023"/>
      <w:bookmarkStart w:id="41" w:name="_Toc240888067"/>
      <w:bookmarkStart w:id="42" w:name="_Toc240888109"/>
      <w:bookmarkStart w:id="43" w:name="_Toc240888151"/>
      <w:bookmarkStart w:id="44" w:name="_Toc240888213"/>
      <w:bookmarkStart w:id="45" w:name="_Toc240888429"/>
      <w:bookmarkStart w:id="46" w:name="_Toc240888489"/>
      <w:bookmarkStart w:id="47" w:name="_Toc240888549"/>
      <w:bookmarkStart w:id="48" w:name="_Toc240888595"/>
      <w:bookmarkStart w:id="49" w:name="_Toc240888660"/>
      <w:bookmarkStart w:id="50" w:name="_Toc240888806"/>
      <w:bookmarkStart w:id="51" w:name="_Toc240888846"/>
      <w:bookmarkStart w:id="52" w:name="_Toc240907135"/>
      <w:bookmarkStart w:id="53" w:name="_Toc240958977"/>
      <w:bookmarkStart w:id="54" w:name="_Toc240959044"/>
      <w:bookmarkStart w:id="55" w:name="_Toc240959084"/>
      <w:bookmarkStart w:id="56" w:name="_Toc242008399"/>
      <w:bookmarkStart w:id="57" w:name="_Toc240870763"/>
      <w:bookmarkStart w:id="58" w:name="_Toc240871397"/>
      <w:bookmarkStart w:id="59" w:name="_Toc240877960"/>
      <w:bookmarkStart w:id="60" w:name="_Toc240878089"/>
      <w:bookmarkStart w:id="61" w:name="_Toc240878933"/>
      <w:bookmarkStart w:id="62" w:name="_Toc240879080"/>
      <w:bookmarkStart w:id="63" w:name="_Toc240879169"/>
      <w:bookmarkStart w:id="64" w:name="_Toc240879931"/>
      <w:bookmarkStart w:id="65" w:name="_Toc240887689"/>
      <w:bookmarkStart w:id="66" w:name="_Toc240887929"/>
      <w:bookmarkStart w:id="67" w:name="_Toc240888025"/>
      <w:bookmarkStart w:id="68" w:name="_Toc240888069"/>
      <w:bookmarkStart w:id="69" w:name="_Toc240888111"/>
      <w:bookmarkStart w:id="70" w:name="_Toc240888153"/>
      <w:bookmarkStart w:id="71" w:name="_Toc240888215"/>
      <w:bookmarkStart w:id="72" w:name="_Toc240888431"/>
      <w:bookmarkStart w:id="73" w:name="_Toc240888491"/>
      <w:bookmarkStart w:id="74" w:name="_Toc240888551"/>
      <w:bookmarkStart w:id="75" w:name="_Toc240888597"/>
      <w:bookmarkStart w:id="76" w:name="_Toc240888662"/>
      <w:bookmarkStart w:id="77" w:name="_Toc240888808"/>
      <w:bookmarkStart w:id="78" w:name="_Toc240888848"/>
      <w:bookmarkStart w:id="79" w:name="_Toc240907137"/>
      <w:bookmarkStart w:id="80" w:name="_Toc240958979"/>
      <w:bookmarkStart w:id="81" w:name="_Toc240959046"/>
      <w:bookmarkStart w:id="82" w:name="_Toc240959086"/>
      <w:bookmarkStart w:id="83" w:name="_Toc242008401"/>
      <w:bookmarkStart w:id="84" w:name="_Toc242009586"/>
      <w:bookmarkStart w:id="85" w:name="_Toc242009771"/>
      <w:bookmarkStart w:id="86" w:name="_Toc242009901"/>
      <w:bookmarkStart w:id="87" w:name="_Toc242009957"/>
      <w:bookmarkStart w:id="88" w:name="_Toc242595743"/>
      <w:bookmarkStart w:id="89" w:name="_Toc242595795"/>
      <w:bookmarkStart w:id="90" w:name="_Toc242790980"/>
      <w:bookmarkStart w:id="91" w:name="_Toc242009905"/>
      <w:bookmarkStart w:id="92" w:name="_Toc242009961"/>
      <w:bookmarkStart w:id="93" w:name="_Toc242595747"/>
      <w:bookmarkStart w:id="94" w:name="_Toc242595799"/>
      <w:bookmarkStart w:id="95" w:name="_Toc242790984"/>
      <w:bookmarkStart w:id="96" w:name="_Toc242009906"/>
      <w:bookmarkStart w:id="97" w:name="_Toc242009962"/>
      <w:bookmarkStart w:id="98" w:name="_Toc242595748"/>
      <w:bookmarkStart w:id="99" w:name="_Toc242595800"/>
      <w:bookmarkStart w:id="100" w:name="_Toc242790985"/>
      <w:bookmarkStart w:id="101" w:name="_Toc242009907"/>
      <w:bookmarkStart w:id="102" w:name="_Toc242009963"/>
      <w:bookmarkStart w:id="103" w:name="_Toc242595749"/>
      <w:bookmarkStart w:id="104" w:name="_Toc242595801"/>
      <w:bookmarkStart w:id="105" w:name="_Toc242790986"/>
      <w:bookmarkStart w:id="106" w:name="_Toc242009908"/>
      <w:bookmarkStart w:id="107" w:name="_Toc242009964"/>
      <w:bookmarkStart w:id="108" w:name="_Toc242595750"/>
      <w:bookmarkStart w:id="109" w:name="_Toc242595802"/>
      <w:bookmarkStart w:id="110" w:name="_Toc242790987"/>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2F3F3A">
        <w:rPr>
          <w:rFonts w:ascii="Nirmala UI" w:hAnsi="Nirmala UI" w:cs="Nirmala UI"/>
          <w:sz w:val="20"/>
        </w:rPr>
        <w:t>A Hadoop data lake will be created with 4 node cluster setup. The team will develop a reference use case using multiple technologies</w:t>
      </w:r>
      <w:r w:rsidR="00BF423F">
        <w:rPr>
          <w:rFonts w:ascii="Nirmala UI" w:hAnsi="Nirmala UI" w:cs="Nirmala UI"/>
          <w:sz w:val="20"/>
        </w:rPr>
        <w:t>. This</w:t>
      </w:r>
      <w:r w:rsidRPr="002F3F3A">
        <w:rPr>
          <w:rFonts w:ascii="Nirmala UI" w:hAnsi="Nirmala UI" w:cs="Nirmala UI"/>
          <w:sz w:val="20"/>
        </w:rPr>
        <w:t xml:space="preserve"> section describes the features which would be covered during the exercise along with features which would not be covered.</w:t>
      </w:r>
    </w:p>
    <w:p w14:paraId="6F8F328C" w14:textId="77777777" w:rsidR="00495170" w:rsidRPr="002F3F3A" w:rsidRDefault="00495170" w:rsidP="00495170">
      <w:pPr>
        <w:pStyle w:val="ListParagraph"/>
        <w:keepNext/>
        <w:numPr>
          <w:ilvl w:val="0"/>
          <w:numId w:val="3"/>
        </w:numPr>
        <w:tabs>
          <w:tab w:val="left" w:pos="720"/>
          <w:tab w:val="left" w:pos="900"/>
        </w:tabs>
        <w:spacing w:before="180" w:after="180"/>
        <w:ind w:right="1728"/>
        <w:contextualSpacing w:val="0"/>
        <w:jc w:val="both"/>
        <w:outlineLvl w:val="1"/>
        <w:rPr>
          <w:rFonts w:ascii="Nirmala UI" w:hAnsi="Nirmala UI" w:cs="Nirmala UI"/>
          <w:b/>
          <w:bCs/>
          <w:noProof/>
          <w:vanish/>
          <w:sz w:val="26"/>
          <w:szCs w:val="28"/>
        </w:rPr>
      </w:pPr>
      <w:bookmarkStart w:id="111" w:name="_Toc242793783"/>
      <w:bookmarkStart w:id="112" w:name="_Toc242793857"/>
      <w:bookmarkStart w:id="113" w:name="_Toc235187860"/>
      <w:bookmarkStart w:id="114" w:name="_Toc235189368"/>
      <w:bookmarkStart w:id="115" w:name="_Toc235189873"/>
      <w:bookmarkStart w:id="116" w:name="_Toc235189914"/>
      <w:bookmarkStart w:id="117" w:name="_Toc243200246"/>
      <w:bookmarkStart w:id="118" w:name="_Toc235333922"/>
      <w:bookmarkStart w:id="119" w:name="_Toc235353250"/>
      <w:bookmarkStart w:id="120" w:name="_Toc235356171"/>
      <w:bookmarkStart w:id="121" w:name="_Toc235356240"/>
      <w:bookmarkStart w:id="122" w:name="_Toc235434265"/>
      <w:bookmarkStart w:id="123" w:name="_Toc245541212"/>
      <w:bookmarkStart w:id="124" w:name="_Toc245541274"/>
      <w:bookmarkStart w:id="125" w:name="_Toc245541399"/>
      <w:bookmarkStart w:id="126" w:name="_Toc245541917"/>
      <w:bookmarkStart w:id="127" w:name="_Toc245541958"/>
      <w:bookmarkStart w:id="128" w:name="_Toc245636410"/>
      <w:bookmarkStart w:id="129" w:name="_Toc245637048"/>
      <w:bookmarkStart w:id="130" w:name="_Toc245637139"/>
      <w:bookmarkStart w:id="131" w:name="_Toc245637211"/>
      <w:bookmarkStart w:id="132" w:name="_Toc245637278"/>
      <w:bookmarkStart w:id="133" w:name="_Toc245637327"/>
      <w:bookmarkStart w:id="134" w:name="_Toc245637376"/>
      <w:bookmarkStart w:id="135" w:name="_Toc235013788"/>
      <w:bookmarkStart w:id="136" w:name="_Toc235015521"/>
      <w:bookmarkStart w:id="137" w:name="_Toc235015698"/>
      <w:bookmarkStart w:id="138" w:name="_Toc245644191"/>
      <w:bookmarkStart w:id="139" w:name="_Toc245705455"/>
      <w:bookmarkStart w:id="140" w:name="_Toc245705504"/>
      <w:bookmarkStart w:id="141" w:name="_Toc246774733"/>
      <w:bookmarkStart w:id="142" w:name="_Toc254117413"/>
      <w:bookmarkStart w:id="143" w:name="_Toc254117819"/>
      <w:bookmarkStart w:id="144" w:name="_Toc254117883"/>
      <w:bookmarkStart w:id="145" w:name="_Toc254118376"/>
      <w:bookmarkStart w:id="146" w:name="_Toc254122006"/>
      <w:bookmarkStart w:id="147" w:name="_Toc254122181"/>
      <w:bookmarkStart w:id="148" w:name="_Toc254122881"/>
      <w:bookmarkStart w:id="149" w:name="_Toc258877703"/>
      <w:bookmarkStart w:id="150" w:name="_Toc258877757"/>
      <w:bookmarkStart w:id="151" w:name="_Toc259126932"/>
      <w:bookmarkStart w:id="152" w:name="_Toc268807197"/>
      <w:bookmarkStart w:id="153" w:name="_Toc268809738"/>
      <w:bookmarkStart w:id="154" w:name="_Toc268884917"/>
      <w:bookmarkStart w:id="155" w:name="_Toc274073652"/>
      <w:bookmarkStart w:id="156" w:name="_Toc274165918"/>
      <w:bookmarkStart w:id="157" w:name="_Toc314057681"/>
      <w:bookmarkStart w:id="158" w:name="_Toc314077012"/>
      <w:bookmarkStart w:id="159" w:name="_Toc314237539"/>
      <w:bookmarkStart w:id="160" w:name="_Toc321607800"/>
      <w:bookmarkStart w:id="161" w:name="_Toc321745641"/>
      <w:bookmarkStart w:id="162" w:name="_Toc415043259"/>
      <w:bookmarkStart w:id="163" w:name="_Toc415043571"/>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6F8F328D" w14:textId="77777777" w:rsidR="00495170" w:rsidRPr="002F3F3A" w:rsidRDefault="00495170" w:rsidP="00495170">
      <w:pPr>
        <w:pStyle w:val="ListParagraph"/>
        <w:keepNext/>
        <w:numPr>
          <w:ilvl w:val="0"/>
          <w:numId w:val="3"/>
        </w:numPr>
        <w:tabs>
          <w:tab w:val="left" w:pos="720"/>
          <w:tab w:val="left" w:pos="900"/>
        </w:tabs>
        <w:spacing w:before="180" w:after="180"/>
        <w:ind w:right="1728"/>
        <w:contextualSpacing w:val="0"/>
        <w:jc w:val="both"/>
        <w:outlineLvl w:val="1"/>
        <w:rPr>
          <w:rFonts w:ascii="Nirmala UI" w:hAnsi="Nirmala UI" w:cs="Nirmala UI"/>
          <w:b/>
          <w:bCs/>
          <w:noProof/>
          <w:vanish/>
          <w:sz w:val="26"/>
          <w:szCs w:val="28"/>
        </w:rPr>
      </w:pPr>
      <w:bookmarkStart w:id="164" w:name="_Toc242793784"/>
      <w:bookmarkStart w:id="165" w:name="_Toc242793858"/>
      <w:bookmarkStart w:id="166" w:name="_Toc235187861"/>
      <w:bookmarkStart w:id="167" w:name="_Toc235189369"/>
      <w:bookmarkStart w:id="168" w:name="_Toc235189874"/>
      <w:bookmarkStart w:id="169" w:name="_Toc235189915"/>
      <w:bookmarkStart w:id="170" w:name="_Toc243200247"/>
      <w:bookmarkStart w:id="171" w:name="_Toc235333923"/>
      <w:bookmarkStart w:id="172" w:name="_Toc235353251"/>
      <w:bookmarkStart w:id="173" w:name="_Toc235356172"/>
      <w:bookmarkStart w:id="174" w:name="_Toc235356241"/>
      <w:bookmarkStart w:id="175" w:name="_Toc235434266"/>
      <w:bookmarkStart w:id="176" w:name="_Toc245541213"/>
      <w:bookmarkStart w:id="177" w:name="_Toc245541275"/>
      <w:bookmarkStart w:id="178" w:name="_Toc245541400"/>
      <w:bookmarkStart w:id="179" w:name="_Toc245541918"/>
      <w:bookmarkStart w:id="180" w:name="_Toc245541959"/>
      <w:bookmarkStart w:id="181" w:name="_Toc245636411"/>
      <w:bookmarkStart w:id="182" w:name="_Toc245637049"/>
      <w:bookmarkStart w:id="183" w:name="_Toc245637140"/>
      <w:bookmarkStart w:id="184" w:name="_Toc245637212"/>
      <w:bookmarkStart w:id="185" w:name="_Toc245637279"/>
      <w:bookmarkStart w:id="186" w:name="_Toc245637328"/>
      <w:bookmarkStart w:id="187" w:name="_Toc245637377"/>
      <w:bookmarkStart w:id="188" w:name="_Toc235013789"/>
      <w:bookmarkStart w:id="189" w:name="_Toc235015522"/>
      <w:bookmarkStart w:id="190" w:name="_Toc235015699"/>
      <w:bookmarkStart w:id="191" w:name="_Toc245644192"/>
      <w:bookmarkStart w:id="192" w:name="_Toc245705456"/>
      <w:bookmarkStart w:id="193" w:name="_Toc245705505"/>
      <w:bookmarkStart w:id="194" w:name="_Toc246774734"/>
      <w:bookmarkStart w:id="195" w:name="_Toc254117414"/>
      <w:bookmarkStart w:id="196" w:name="_Toc254117820"/>
      <w:bookmarkStart w:id="197" w:name="_Toc254117884"/>
      <w:bookmarkStart w:id="198" w:name="_Toc254118377"/>
      <w:bookmarkStart w:id="199" w:name="_Toc254122007"/>
      <w:bookmarkStart w:id="200" w:name="_Toc254122182"/>
      <w:bookmarkStart w:id="201" w:name="_Toc254122882"/>
      <w:bookmarkStart w:id="202" w:name="_Toc258877704"/>
      <w:bookmarkStart w:id="203" w:name="_Toc258877758"/>
      <w:bookmarkStart w:id="204" w:name="_Toc259126933"/>
      <w:bookmarkStart w:id="205" w:name="_Toc268807198"/>
      <w:bookmarkStart w:id="206" w:name="_Toc268809739"/>
      <w:bookmarkStart w:id="207" w:name="_Toc268884918"/>
      <w:bookmarkStart w:id="208" w:name="_Toc274073653"/>
      <w:bookmarkStart w:id="209" w:name="_Toc274165919"/>
      <w:bookmarkStart w:id="210" w:name="_Toc314057682"/>
      <w:bookmarkStart w:id="211" w:name="_Toc314077013"/>
      <w:bookmarkStart w:id="212" w:name="_Toc314237540"/>
      <w:bookmarkStart w:id="213" w:name="_Toc321607801"/>
      <w:bookmarkStart w:id="214" w:name="_Toc321745642"/>
      <w:bookmarkStart w:id="215" w:name="_Toc415043260"/>
      <w:bookmarkStart w:id="216" w:name="_Toc415043572"/>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14:paraId="6F8F328E" w14:textId="77777777" w:rsidR="00495170" w:rsidRPr="002F3F3A" w:rsidRDefault="00495170" w:rsidP="00495170">
      <w:pPr>
        <w:pStyle w:val="ListParagraph"/>
        <w:keepNext/>
        <w:numPr>
          <w:ilvl w:val="0"/>
          <w:numId w:val="3"/>
        </w:numPr>
        <w:tabs>
          <w:tab w:val="left" w:pos="720"/>
          <w:tab w:val="left" w:pos="900"/>
        </w:tabs>
        <w:spacing w:before="180" w:after="180"/>
        <w:ind w:right="1728"/>
        <w:contextualSpacing w:val="0"/>
        <w:jc w:val="both"/>
        <w:outlineLvl w:val="1"/>
        <w:rPr>
          <w:rFonts w:ascii="Nirmala UI" w:hAnsi="Nirmala UI" w:cs="Nirmala UI"/>
          <w:b/>
          <w:bCs/>
          <w:noProof/>
          <w:vanish/>
          <w:sz w:val="26"/>
          <w:szCs w:val="28"/>
        </w:rPr>
      </w:pPr>
      <w:bookmarkStart w:id="217" w:name="_Toc242793785"/>
      <w:bookmarkStart w:id="218" w:name="_Toc242793859"/>
      <w:bookmarkStart w:id="219" w:name="_Toc235187862"/>
      <w:bookmarkStart w:id="220" w:name="_Toc235189370"/>
      <w:bookmarkStart w:id="221" w:name="_Toc235189875"/>
      <w:bookmarkStart w:id="222" w:name="_Toc235189916"/>
      <w:bookmarkStart w:id="223" w:name="_Toc243200248"/>
      <w:bookmarkStart w:id="224" w:name="_Toc235333924"/>
      <w:bookmarkStart w:id="225" w:name="_Toc235353252"/>
      <w:bookmarkStart w:id="226" w:name="_Toc235356173"/>
      <w:bookmarkStart w:id="227" w:name="_Toc235356242"/>
      <w:bookmarkStart w:id="228" w:name="_Toc235434267"/>
      <w:bookmarkStart w:id="229" w:name="_Toc245541214"/>
      <w:bookmarkStart w:id="230" w:name="_Toc245541276"/>
      <w:bookmarkStart w:id="231" w:name="_Toc245541401"/>
      <w:bookmarkStart w:id="232" w:name="_Toc245541919"/>
      <w:bookmarkStart w:id="233" w:name="_Toc245541960"/>
      <w:bookmarkStart w:id="234" w:name="_Toc245636412"/>
      <w:bookmarkStart w:id="235" w:name="_Toc245637050"/>
      <w:bookmarkStart w:id="236" w:name="_Toc245637141"/>
      <w:bookmarkStart w:id="237" w:name="_Toc245637213"/>
      <w:bookmarkStart w:id="238" w:name="_Toc245637280"/>
      <w:bookmarkStart w:id="239" w:name="_Toc245637329"/>
      <w:bookmarkStart w:id="240" w:name="_Toc245637378"/>
      <w:bookmarkStart w:id="241" w:name="_Toc235013790"/>
      <w:bookmarkStart w:id="242" w:name="_Toc235015523"/>
      <w:bookmarkStart w:id="243" w:name="_Toc235015700"/>
      <w:bookmarkStart w:id="244" w:name="_Toc245644193"/>
      <w:bookmarkStart w:id="245" w:name="_Toc245705457"/>
      <w:bookmarkStart w:id="246" w:name="_Toc245705506"/>
      <w:bookmarkStart w:id="247" w:name="_Toc246774735"/>
      <w:bookmarkStart w:id="248" w:name="_Toc254117415"/>
      <w:bookmarkStart w:id="249" w:name="_Toc254117821"/>
      <w:bookmarkStart w:id="250" w:name="_Toc254117885"/>
      <w:bookmarkStart w:id="251" w:name="_Toc254118378"/>
      <w:bookmarkStart w:id="252" w:name="_Toc254122008"/>
      <w:bookmarkStart w:id="253" w:name="_Toc254122183"/>
      <w:bookmarkStart w:id="254" w:name="_Toc254122883"/>
      <w:bookmarkStart w:id="255" w:name="_Toc258877705"/>
      <w:bookmarkStart w:id="256" w:name="_Toc258877759"/>
      <w:bookmarkStart w:id="257" w:name="_Toc259126934"/>
      <w:bookmarkStart w:id="258" w:name="_Toc268807199"/>
      <w:bookmarkStart w:id="259" w:name="_Toc268809740"/>
      <w:bookmarkStart w:id="260" w:name="_Toc268884919"/>
      <w:bookmarkStart w:id="261" w:name="_Toc274073654"/>
      <w:bookmarkStart w:id="262" w:name="_Toc274165920"/>
      <w:bookmarkStart w:id="263" w:name="_Toc314057683"/>
      <w:bookmarkStart w:id="264" w:name="_Toc314077014"/>
      <w:bookmarkStart w:id="265" w:name="_Toc314237541"/>
      <w:bookmarkStart w:id="266" w:name="_Toc321607802"/>
      <w:bookmarkStart w:id="267" w:name="_Toc321745643"/>
      <w:bookmarkStart w:id="268" w:name="_Toc415043261"/>
      <w:bookmarkStart w:id="269" w:name="_Toc415043573"/>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 w14:paraId="6F8F328F" w14:textId="77777777" w:rsidR="00495170" w:rsidRPr="002F3F3A" w:rsidRDefault="00B9652B" w:rsidP="00495170">
      <w:pPr>
        <w:pStyle w:val="Heading1"/>
        <w:keepNext w:val="0"/>
        <w:numPr>
          <w:ilvl w:val="1"/>
          <w:numId w:val="8"/>
        </w:numPr>
        <w:spacing w:before="240" w:after="60" w:line="360" w:lineRule="auto"/>
        <w:jc w:val="both"/>
        <w:rPr>
          <w:rFonts w:ascii="Nirmala UI" w:hAnsi="Nirmala UI" w:cs="Nirmala UI"/>
          <w:sz w:val="24"/>
        </w:rPr>
      </w:pPr>
      <w:bookmarkStart w:id="270" w:name="_Toc321745644"/>
      <w:bookmarkStart w:id="271" w:name="_Toc415043574"/>
      <w:r w:rsidRPr="002F3F3A">
        <w:rPr>
          <w:rFonts w:ascii="Nirmala UI" w:hAnsi="Nirmala UI" w:cs="Nirmala UI"/>
          <w:sz w:val="24"/>
          <w:szCs w:val="26"/>
        </w:rPr>
        <w:t>Things needs</w:t>
      </w:r>
      <w:r w:rsidR="00495170" w:rsidRPr="002F3F3A">
        <w:rPr>
          <w:rFonts w:ascii="Nirmala UI" w:hAnsi="Nirmala UI" w:cs="Nirmala UI"/>
          <w:noProof/>
          <w:sz w:val="24"/>
        </w:rPr>
        <w:t xml:space="preserve"> to be covered</w:t>
      </w:r>
      <w:bookmarkEnd w:id="270"/>
      <w:bookmarkEnd w:id="271"/>
    </w:p>
    <w:p w14:paraId="6F8F3290" w14:textId="77777777" w:rsidR="00495170" w:rsidRPr="002F3F3A" w:rsidRDefault="00B9652B" w:rsidP="00495170">
      <w:pPr>
        <w:pStyle w:val="ListParagraph"/>
        <w:numPr>
          <w:ilvl w:val="0"/>
          <w:numId w:val="4"/>
        </w:numPr>
        <w:rPr>
          <w:rFonts w:ascii="Nirmala UI" w:hAnsi="Nirmala UI" w:cs="Nirmala UI"/>
          <w:color w:val="000000" w:themeColor="text1"/>
          <w:sz w:val="20"/>
          <w:szCs w:val="20"/>
        </w:rPr>
      </w:pPr>
      <w:r w:rsidRPr="002F3F3A">
        <w:rPr>
          <w:rFonts w:ascii="Nirmala UI" w:hAnsi="Nirmala UI" w:cs="Nirmala UI"/>
          <w:sz w:val="20"/>
          <w:szCs w:val="20"/>
        </w:rPr>
        <w:t>Following technologies will be used to create the environment</w:t>
      </w:r>
    </w:p>
    <w:p w14:paraId="6F8F3291" w14:textId="77777777" w:rsidR="00495170" w:rsidRPr="002F3F3A" w:rsidRDefault="00B9652B" w:rsidP="00495170">
      <w:pPr>
        <w:pStyle w:val="ListParagraph"/>
        <w:numPr>
          <w:ilvl w:val="1"/>
          <w:numId w:val="4"/>
        </w:numPr>
        <w:spacing w:before="100" w:beforeAutospacing="1" w:after="100" w:afterAutospacing="1"/>
        <w:rPr>
          <w:rFonts w:ascii="Nirmala UI" w:hAnsi="Nirmala UI" w:cs="Nirmala UI"/>
          <w:sz w:val="20"/>
          <w:szCs w:val="20"/>
        </w:rPr>
      </w:pPr>
      <w:r w:rsidRPr="002F3F3A">
        <w:rPr>
          <w:rFonts w:ascii="Nirmala UI" w:hAnsi="Nirmala UI" w:cs="Nirmala UI"/>
          <w:sz w:val="20"/>
          <w:szCs w:val="20"/>
        </w:rPr>
        <w:t>Apache Hadoop/Yarn</w:t>
      </w:r>
    </w:p>
    <w:p w14:paraId="6F8F3292" w14:textId="77777777" w:rsidR="00495170" w:rsidRPr="002F3F3A" w:rsidRDefault="00B9652B" w:rsidP="00495170">
      <w:pPr>
        <w:pStyle w:val="ListParagraph"/>
        <w:numPr>
          <w:ilvl w:val="1"/>
          <w:numId w:val="4"/>
        </w:numPr>
        <w:spacing w:before="100" w:beforeAutospacing="1" w:after="100" w:afterAutospacing="1"/>
        <w:rPr>
          <w:rFonts w:ascii="Nirmala UI" w:hAnsi="Nirmala UI" w:cs="Nirmala UI"/>
          <w:sz w:val="20"/>
          <w:szCs w:val="20"/>
        </w:rPr>
      </w:pPr>
      <w:r w:rsidRPr="002F3F3A">
        <w:rPr>
          <w:rFonts w:ascii="Nirmala UI" w:hAnsi="Nirmala UI" w:cs="Nirmala UI"/>
          <w:sz w:val="20"/>
          <w:szCs w:val="20"/>
        </w:rPr>
        <w:t>Ambari</w:t>
      </w:r>
    </w:p>
    <w:p w14:paraId="6F8F3293" w14:textId="77777777" w:rsidR="00495170" w:rsidRPr="002F3F3A" w:rsidRDefault="00B9652B" w:rsidP="00495170">
      <w:pPr>
        <w:pStyle w:val="ListParagraph"/>
        <w:numPr>
          <w:ilvl w:val="1"/>
          <w:numId w:val="4"/>
        </w:numPr>
        <w:spacing w:before="100" w:beforeAutospacing="1" w:after="100" w:afterAutospacing="1"/>
        <w:rPr>
          <w:rFonts w:ascii="Nirmala UI" w:hAnsi="Nirmala UI" w:cs="Nirmala UI"/>
          <w:sz w:val="20"/>
          <w:szCs w:val="20"/>
        </w:rPr>
      </w:pPr>
      <w:r w:rsidRPr="002F3F3A">
        <w:rPr>
          <w:rFonts w:ascii="Nirmala UI" w:hAnsi="Nirmala UI" w:cs="Nirmala UI"/>
          <w:sz w:val="20"/>
          <w:szCs w:val="20"/>
        </w:rPr>
        <w:t>Pig</w:t>
      </w:r>
    </w:p>
    <w:p w14:paraId="6F8F3294" w14:textId="77777777" w:rsidR="00495170" w:rsidRPr="002F3F3A" w:rsidRDefault="00B9652B" w:rsidP="00495170">
      <w:pPr>
        <w:pStyle w:val="ListParagraph"/>
        <w:numPr>
          <w:ilvl w:val="1"/>
          <w:numId w:val="4"/>
        </w:numPr>
        <w:spacing w:before="100" w:beforeAutospacing="1" w:after="100" w:afterAutospacing="1"/>
        <w:rPr>
          <w:rFonts w:ascii="Nirmala UI" w:hAnsi="Nirmala UI" w:cs="Nirmala UI"/>
          <w:sz w:val="20"/>
          <w:szCs w:val="20"/>
        </w:rPr>
      </w:pPr>
      <w:r w:rsidRPr="002F3F3A">
        <w:rPr>
          <w:rFonts w:ascii="Nirmala UI" w:hAnsi="Nirmala UI" w:cs="Nirmala UI"/>
          <w:sz w:val="20"/>
          <w:szCs w:val="20"/>
        </w:rPr>
        <w:t>Hive</w:t>
      </w:r>
    </w:p>
    <w:p w14:paraId="6F8F3295" w14:textId="77777777" w:rsidR="00B9652B" w:rsidRPr="002F3F3A" w:rsidRDefault="00B9652B" w:rsidP="00495170">
      <w:pPr>
        <w:pStyle w:val="ListParagraph"/>
        <w:numPr>
          <w:ilvl w:val="1"/>
          <w:numId w:val="4"/>
        </w:numPr>
        <w:spacing w:before="100" w:beforeAutospacing="1" w:after="100" w:afterAutospacing="1"/>
        <w:rPr>
          <w:rFonts w:ascii="Nirmala UI" w:hAnsi="Nirmala UI" w:cs="Nirmala UI"/>
          <w:sz w:val="20"/>
          <w:szCs w:val="20"/>
        </w:rPr>
      </w:pPr>
      <w:r w:rsidRPr="002F3F3A">
        <w:rPr>
          <w:rFonts w:ascii="Nirmala UI" w:hAnsi="Nirmala UI" w:cs="Nirmala UI"/>
          <w:sz w:val="20"/>
          <w:szCs w:val="20"/>
        </w:rPr>
        <w:t>Kerberos (Security)</w:t>
      </w:r>
    </w:p>
    <w:p w14:paraId="6F8F3296" w14:textId="77777777" w:rsidR="00495170" w:rsidRPr="002F3F3A" w:rsidRDefault="00B9652B" w:rsidP="00495170">
      <w:pPr>
        <w:pStyle w:val="ListParagraph"/>
        <w:numPr>
          <w:ilvl w:val="1"/>
          <w:numId w:val="4"/>
        </w:numPr>
        <w:spacing w:before="100" w:beforeAutospacing="1" w:after="100" w:afterAutospacing="1"/>
        <w:rPr>
          <w:rFonts w:ascii="Nirmala UI" w:hAnsi="Nirmala UI" w:cs="Nirmala UI"/>
          <w:sz w:val="20"/>
          <w:szCs w:val="20"/>
        </w:rPr>
      </w:pPr>
      <w:bookmarkStart w:id="272" w:name="_4.2_Feature_not"/>
      <w:bookmarkEnd w:id="272"/>
      <w:r w:rsidRPr="002F3F3A">
        <w:rPr>
          <w:rFonts w:ascii="Nirmala UI" w:hAnsi="Nirmala UI" w:cs="Nirmala UI"/>
          <w:sz w:val="20"/>
          <w:szCs w:val="20"/>
        </w:rPr>
        <w:t>Ranger</w:t>
      </w:r>
    </w:p>
    <w:p w14:paraId="6F8F3298" w14:textId="42EBAB45" w:rsidR="00B9652B" w:rsidRPr="002F3F3A" w:rsidRDefault="00B9652B" w:rsidP="002938A1">
      <w:pPr>
        <w:pStyle w:val="ListParagraph"/>
        <w:numPr>
          <w:ilvl w:val="1"/>
          <w:numId w:val="4"/>
        </w:numPr>
        <w:spacing w:before="100" w:beforeAutospacing="1" w:after="100" w:afterAutospacing="1"/>
        <w:rPr>
          <w:rFonts w:ascii="Nirmala UI" w:hAnsi="Nirmala UI" w:cs="Nirmala UI"/>
          <w:sz w:val="20"/>
          <w:szCs w:val="20"/>
        </w:rPr>
      </w:pPr>
      <w:r w:rsidRPr="002F3F3A">
        <w:rPr>
          <w:rFonts w:ascii="Nirmala UI" w:hAnsi="Nirmala UI" w:cs="Nirmala UI"/>
          <w:sz w:val="20"/>
          <w:szCs w:val="20"/>
        </w:rPr>
        <w:t>ELK</w:t>
      </w:r>
    </w:p>
    <w:p w14:paraId="2D8ADA76" w14:textId="0870FAD7" w:rsidR="002938A1" w:rsidRPr="002F3F3A" w:rsidRDefault="002938A1" w:rsidP="002938A1">
      <w:pPr>
        <w:pStyle w:val="ListParagraph"/>
        <w:numPr>
          <w:ilvl w:val="1"/>
          <w:numId w:val="4"/>
        </w:numPr>
        <w:spacing w:before="100" w:beforeAutospacing="1" w:after="100" w:afterAutospacing="1"/>
        <w:rPr>
          <w:rFonts w:ascii="Nirmala UI" w:hAnsi="Nirmala UI" w:cs="Nirmala UI"/>
          <w:sz w:val="20"/>
          <w:szCs w:val="20"/>
        </w:rPr>
      </w:pPr>
      <w:r w:rsidRPr="002F3F3A">
        <w:rPr>
          <w:rFonts w:ascii="Nirmala UI" w:hAnsi="Nirmala UI" w:cs="Nirmala UI"/>
          <w:sz w:val="20"/>
          <w:szCs w:val="20"/>
        </w:rPr>
        <w:t>Oozie</w:t>
      </w:r>
    </w:p>
    <w:p w14:paraId="6E994174" w14:textId="2EF9DD1D" w:rsidR="002938A1" w:rsidRPr="002F3F3A" w:rsidRDefault="002938A1" w:rsidP="002938A1">
      <w:pPr>
        <w:pStyle w:val="ListParagraph"/>
        <w:numPr>
          <w:ilvl w:val="1"/>
          <w:numId w:val="4"/>
        </w:numPr>
        <w:spacing w:before="100" w:beforeAutospacing="1" w:after="100" w:afterAutospacing="1"/>
        <w:rPr>
          <w:rFonts w:ascii="Nirmala UI" w:hAnsi="Nirmala UI" w:cs="Nirmala UI"/>
          <w:sz w:val="20"/>
          <w:szCs w:val="20"/>
        </w:rPr>
      </w:pPr>
      <w:r w:rsidRPr="002F3F3A">
        <w:rPr>
          <w:rFonts w:ascii="Nirmala UI" w:hAnsi="Nirmala UI" w:cs="Nirmala UI"/>
          <w:sz w:val="20"/>
          <w:szCs w:val="20"/>
        </w:rPr>
        <w:t>Spark</w:t>
      </w:r>
    </w:p>
    <w:p w14:paraId="6F8F3299" w14:textId="77777777" w:rsidR="00495170" w:rsidRPr="002F3F3A" w:rsidRDefault="00B9652B" w:rsidP="00495170">
      <w:pPr>
        <w:pStyle w:val="ListParagraph"/>
        <w:numPr>
          <w:ilvl w:val="0"/>
          <w:numId w:val="4"/>
        </w:numPr>
        <w:rPr>
          <w:rFonts w:ascii="Nirmala UI" w:hAnsi="Nirmala UI" w:cs="Nirmala UI"/>
          <w:sz w:val="20"/>
          <w:szCs w:val="20"/>
        </w:rPr>
      </w:pPr>
      <w:r w:rsidRPr="002F3F3A">
        <w:rPr>
          <w:rFonts w:ascii="Nirmala UI" w:hAnsi="Nirmala UI" w:cs="Nirmala UI"/>
          <w:sz w:val="20"/>
          <w:szCs w:val="20"/>
        </w:rPr>
        <w:t>A sample movie lens application will be created to use the movie lens data for performing various operations. Few high level features that will be implemented as part of this activity-</w:t>
      </w:r>
    </w:p>
    <w:p w14:paraId="6F8F329A" w14:textId="77777777" w:rsidR="00B9652B" w:rsidRPr="002F3F3A" w:rsidRDefault="00B9652B" w:rsidP="00B9652B">
      <w:pPr>
        <w:pStyle w:val="ListParagraph"/>
        <w:numPr>
          <w:ilvl w:val="1"/>
          <w:numId w:val="4"/>
        </w:numPr>
        <w:rPr>
          <w:rFonts w:ascii="Nirmala UI" w:hAnsi="Nirmala UI" w:cs="Nirmala UI"/>
          <w:sz w:val="20"/>
          <w:szCs w:val="20"/>
        </w:rPr>
      </w:pPr>
      <w:r w:rsidRPr="002F3F3A">
        <w:rPr>
          <w:rFonts w:ascii="Nirmala UI" w:hAnsi="Nirmala UI" w:cs="Nirmala UI"/>
          <w:sz w:val="20"/>
          <w:szCs w:val="20"/>
        </w:rPr>
        <w:t>List all the movies and the number of ratings</w:t>
      </w:r>
    </w:p>
    <w:p w14:paraId="6F8F329B" w14:textId="77777777" w:rsidR="00B9652B" w:rsidRPr="002F3F3A" w:rsidRDefault="00B9652B" w:rsidP="00B9652B">
      <w:pPr>
        <w:pStyle w:val="ListParagraph"/>
        <w:numPr>
          <w:ilvl w:val="1"/>
          <w:numId w:val="4"/>
        </w:numPr>
        <w:rPr>
          <w:rFonts w:ascii="Nirmala UI" w:hAnsi="Nirmala UI" w:cs="Nirmala UI"/>
          <w:sz w:val="20"/>
          <w:szCs w:val="20"/>
        </w:rPr>
      </w:pPr>
      <w:r w:rsidRPr="002F3F3A">
        <w:rPr>
          <w:rFonts w:ascii="Nirmala UI" w:hAnsi="Nirmala UI" w:cs="Nirmala UI"/>
          <w:sz w:val="20"/>
          <w:szCs w:val="20"/>
        </w:rPr>
        <w:t>List all the users and the number of ratings they have done for a movie</w:t>
      </w:r>
    </w:p>
    <w:p w14:paraId="6F8F329C" w14:textId="77777777" w:rsidR="00B9652B" w:rsidRPr="002F3F3A" w:rsidRDefault="00B9652B" w:rsidP="00B9652B">
      <w:pPr>
        <w:pStyle w:val="ListParagraph"/>
        <w:numPr>
          <w:ilvl w:val="1"/>
          <w:numId w:val="4"/>
        </w:numPr>
        <w:rPr>
          <w:rFonts w:ascii="Nirmala UI" w:hAnsi="Nirmala UI" w:cs="Nirmala UI"/>
          <w:sz w:val="20"/>
          <w:szCs w:val="20"/>
        </w:rPr>
      </w:pPr>
      <w:r w:rsidRPr="002F3F3A">
        <w:rPr>
          <w:rFonts w:ascii="Nirmala UI" w:hAnsi="Nirmala UI" w:cs="Nirmala UI"/>
          <w:sz w:val="20"/>
          <w:szCs w:val="20"/>
        </w:rPr>
        <w:t>List all the Movie IDs which have been rated (Movie Id with at least one user rating it)</w:t>
      </w:r>
    </w:p>
    <w:p w14:paraId="6F8F329D" w14:textId="77777777" w:rsidR="00B9652B" w:rsidRPr="002F3F3A" w:rsidRDefault="00B9652B" w:rsidP="00B9652B">
      <w:pPr>
        <w:pStyle w:val="ListParagraph"/>
        <w:numPr>
          <w:ilvl w:val="1"/>
          <w:numId w:val="4"/>
        </w:numPr>
        <w:rPr>
          <w:rFonts w:ascii="Nirmala UI" w:hAnsi="Nirmala UI" w:cs="Nirmala UI"/>
          <w:sz w:val="20"/>
          <w:szCs w:val="20"/>
        </w:rPr>
      </w:pPr>
      <w:r w:rsidRPr="002F3F3A">
        <w:rPr>
          <w:rFonts w:ascii="Nirmala UI" w:hAnsi="Nirmala UI" w:cs="Nirmala UI"/>
          <w:sz w:val="20"/>
          <w:szCs w:val="20"/>
        </w:rPr>
        <w:t>List all the Users who have rated the movies (Users who have rated at least one movie)</w:t>
      </w:r>
    </w:p>
    <w:p w14:paraId="6F8F329E" w14:textId="77777777" w:rsidR="00B9652B" w:rsidRPr="002F3F3A" w:rsidRDefault="00B9652B" w:rsidP="00B9652B">
      <w:pPr>
        <w:pStyle w:val="ListParagraph"/>
        <w:numPr>
          <w:ilvl w:val="1"/>
          <w:numId w:val="4"/>
        </w:numPr>
        <w:rPr>
          <w:rFonts w:ascii="Nirmala UI" w:hAnsi="Nirmala UI" w:cs="Nirmala UI"/>
          <w:sz w:val="20"/>
          <w:szCs w:val="20"/>
        </w:rPr>
      </w:pPr>
      <w:r w:rsidRPr="002F3F3A">
        <w:rPr>
          <w:rFonts w:ascii="Nirmala UI" w:hAnsi="Nirmala UI" w:cs="Nirmala UI"/>
          <w:sz w:val="20"/>
          <w:szCs w:val="20"/>
        </w:rPr>
        <w:t>List of all the User with the max,min,average ratings they have given against any movie</w:t>
      </w:r>
    </w:p>
    <w:p w14:paraId="6F8F329F" w14:textId="77777777" w:rsidR="00B9652B" w:rsidRPr="002F3F3A" w:rsidRDefault="00B9652B" w:rsidP="00B9652B">
      <w:pPr>
        <w:pStyle w:val="ListParagraph"/>
        <w:numPr>
          <w:ilvl w:val="1"/>
          <w:numId w:val="4"/>
        </w:numPr>
        <w:rPr>
          <w:rFonts w:ascii="Nirmala UI" w:hAnsi="Nirmala UI" w:cs="Nirmala UI"/>
          <w:sz w:val="20"/>
          <w:szCs w:val="20"/>
        </w:rPr>
      </w:pPr>
      <w:r w:rsidRPr="002F3F3A">
        <w:rPr>
          <w:rFonts w:ascii="Nirmala UI" w:hAnsi="Nirmala UI" w:cs="Nirmala UI"/>
          <w:sz w:val="20"/>
          <w:szCs w:val="20"/>
        </w:rPr>
        <w:t>List all the Movies with the max,min,average ratings given by any user</w:t>
      </w:r>
    </w:p>
    <w:p w14:paraId="6F8F32A0" w14:textId="113BF6A8" w:rsidR="00495170" w:rsidRDefault="002938A1" w:rsidP="002F3F3A">
      <w:pPr>
        <w:pStyle w:val="ListParagraph"/>
        <w:numPr>
          <w:ilvl w:val="0"/>
          <w:numId w:val="4"/>
        </w:numPr>
        <w:rPr>
          <w:rFonts w:ascii="Nirmala UI" w:hAnsi="Nirmala UI" w:cs="Nirmala UI"/>
          <w:sz w:val="20"/>
          <w:szCs w:val="20"/>
        </w:rPr>
      </w:pPr>
      <w:r w:rsidRPr="002F3F3A">
        <w:rPr>
          <w:rFonts w:ascii="Nirmala UI" w:hAnsi="Nirmala UI" w:cs="Nirmala UI"/>
          <w:sz w:val="20"/>
          <w:szCs w:val="20"/>
        </w:rPr>
        <w:t>Monitoring the multi-node cluster environment (Nagios/Ganglia)</w:t>
      </w:r>
    </w:p>
    <w:p w14:paraId="63B77CCF" w14:textId="77777777" w:rsidR="002F3F3A" w:rsidRDefault="002F3F3A" w:rsidP="002F3F3A">
      <w:pPr>
        <w:rPr>
          <w:rFonts w:ascii="Nirmala UI" w:hAnsi="Nirmala UI" w:cs="Nirmala UI"/>
          <w:sz w:val="20"/>
          <w:szCs w:val="20"/>
        </w:rPr>
      </w:pPr>
    </w:p>
    <w:p w14:paraId="5F6AE8AE" w14:textId="77777777" w:rsidR="002F3F3A" w:rsidRPr="002F3F3A" w:rsidRDefault="002F3F3A" w:rsidP="002F3F3A">
      <w:pPr>
        <w:rPr>
          <w:rFonts w:ascii="Nirmala UI" w:hAnsi="Nirmala UI" w:cs="Nirmala UI"/>
          <w:sz w:val="20"/>
          <w:szCs w:val="20"/>
        </w:rPr>
      </w:pPr>
    </w:p>
    <w:p w14:paraId="6F8F32A1" w14:textId="77777777" w:rsidR="00495170" w:rsidRPr="00BF423F" w:rsidRDefault="00495170" w:rsidP="00495170">
      <w:pPr>
        <w:pStyle w:val="infoblue"/>
        <w:ind w:left="0"/>
        <w:rPr>
          <w:rFonts w:ascii="Nirmala UI" w:hAnsi="Nirmala UI" w:cs="Nirmala UI"/>
          <w:b/>
          <w:i w:val="0"/>
          <w:color w:val="000000" w:themeColor="text1"/>
          <w:sz w:val="28"/>
          <w:szCs w:val="36"/>
        </w:rPr>
      </w:pPr>
      <w:r w:rsidRPr="00BF423F">
        <w:rPr>
          <w:rFonts w:ascii="Nirmala UI" w:hAnsi="Nirmala UI" w:cs="Nirmala UI"/>
          <w:b/>
          <w:i w:val="0"/>
          <w:color w:val="000000" w:themeColor="text1"/>
          <w:sz w:val="28"/>
          <w:szCs w:val="36"/>
        </w:rPr>
        <w:lastRenderedPageBreak/>
        <w:t xml:space="preserve">5. </w:t>
      </w:r>
      <w:bookmarkStart w:id="273" w:name="_Toc321745659"/>
      <w:r w:rsidRPr="00BF423F">
        <w:rPr>
          <w:rFonts w:ascii="Nirmala UI" w:hAnsi="Nirmala UI" w:cs="Nirmala UI"/>
          <w:b/>
          <w:i w:val="0"/>
          <w:color w:val="000000" w:themeColor="text1"/>
          <w:sz w:val="28"/>
          <w:szCs w:val="36"/>
        </w:rPr>
        <w:t>Test assumptions</w:t>
      </w:r>
      <w:bookmarkEnd w:id="273"/>
    </w:p>
    <w:p w14:paraId="6F8F32A2" w14:textId="77777777" w:rsidR="00495170" w:rsidRPr="002F3F3A" w:rsidRDefault="00495170" w:rsidP="00495170">
      <w:pPr>
        <w:pStyle w:val="infoblue"/>
        <w:numPr>
          <w:ilvl w:val="0"/>
          <w:numId w:val="9"/>
        </w:numPr>
        <w:rPr>
          <w:rFonts w:ascii="Nirmala UI" w:hAnsi="Nirmala UI" w:cs="Nirmala UI"/>
          <w:i w:val="0"/>
          <w:color w:val="auto"/>
        </w:rPr>
      </w:pPr>
      <w:r w:rsidRPr="002F3F3A">
        <w:rPr>
          <w:rFonts w:ascii="Nirmala UI" w:hAnsi="Nirmala UI" w:cs="Nirmala UI"/>
          <w:i w:val="0"/>
          <w:color w:val="auto"/>
        </w:rPr>
        <w:t>Test environment is available.</w:t>
      </w:r>
    </w:p>
    <w:p w14:paraId="6F8F32A3" w14:textId="77777777" w:rsidR="00495170" w:rsidRPr="002F3F3A" w:rsidRDefault="00495170" w:rsidP="00495170">
      <w:pPr>
        <w:pStyle w:val="infoblue"/>
        <w:numPr>
          <w:ilvl w:val="0"/>
          <w:numId w:val="9"/>
        </w:numPr>
        <w:rPr>
          <w:rFonts w:ascii="Nirmala UI" w:hAnsi="Nirmala UI" w:cs="Nirmala UI"/>
          <w:i w:val="0"/>
          <w:color w:val="auto"/>
        </w:rPr>
      </w:pPr>
      <w:r w:rsidRPr="002F3F3A">
        <w:rPr>
          <w:rFonts w:ascii="Nirmala UI" w:hAnsi="Nirmala UI" w:cs="Nirmala UI"/>
          <w:i w:val="0"/>
          <w:color w:val="auto"/>
        </w:rPr>
        <w:t>User stories, Acceptance Criteria is clearly mentioned to avoid disparity between Test Cases and actually developed functionality.</w:t>
      </w:r>
    </w:p>
    <w:p w14:paraId="6F8F32A4" w14:textId="77777777" w:rsidR="00495170" w:rsidRPr="002F3F3A" w:rsidRDefault="00495170" w:rsidP="00495170">
      <w:pPr>
        <w:pStyle w:val="ListParagraph"/>
        <w:numPr>
          <w:ilvl w:val="0"/>
          <w:numId w:val="9"/>
        </w:numPr>
        <w:spacing w:after="200" w:line="276" w:lineRule="auto"/>
        <w:jc w:val="both"/>
        <w:rPr>
          <w:rFonts w:ascii="Nirmala UI" w:hAnsi="Nirmala UI" w:cs="Nirmala UI"/>
          <w:sz w:val="20"/>
          <w:szCs w:val="20"/>
        </w:rPr>
      </w:pPr>
      <w:r w:rsidRPr="002F3F3A">
        <w:rPr>
          <w:rFonts w:ascii="Nirmala UI" w:hAnsi="Nirmala UI" w:cs="Nirmala UI"/>
          <w:sz w:val="20"/>
          <w:szCs w:val="20"/>
        </w:rPr>
        <w:t>Exploratory Testing would be carried out once the build is ready for testing.</w:t>
      </w:r>
    </w:p>
    <w:p w14:paraId="6F8F32A5" w14:textId="77777777" w:rsidR="00495170" w:rsidRPr="002F3F3A" w:rsidRDefault="00495170" w:rsidP="00495170">
      <w:pPr>
        <w:pStyle w:val="ListParagraph"/>
        <w:numPr>
          <w:ilvl w:val="0"/>
          <w:numId w:val="9"/>
        </w:numPr>
        <w:spacing w:after="200" w:line="276" w:lineRule="auto"/>
        <w:jc w:val="both"/>
        <w:rPr>
          <w:rFonts w:ascii="Nirmala UI" w:hAnsi="Nirmala UI" w:cs="Nirmala UI"/>
          <w:b/>
          <w:sz w:val="20"/>
          <w:szCs w:val="20"/>
        </w:rPr>
      </w:pPr>
      <w:r w:rsidRPr="002F3F3A">
        <w:rPr>
          <w:rFonts w:ascii="Nirmala UI" w:hAnsi="Nirmala UI" w:cs="Nirmala UI"/>
          <w:sz w:val="20"/>
          <w:szCs w:val="20"/>
        </w:rPr>
        <w:t>Performance testing will not be considered for this estimation.</w:t>
      </w:r>
    </w:p>
    <w:p w14:paraId="6F8F32A6" w14:textId="77777777" w:rsidR="00495170" w:rsidRPr="002F3F3A" w:rsidRDefault="00495170" w:rsidP="00495170">
      <w:pPr>
        <w:pStyle w:val="ListParagraph"/>
        <w:numPr>
          <w:ilvl w:val="0"/>
          <w:numId w:val="9"/>
        </w:numPr>
        <w:spacing w:after="200" w:line="276" w:lineRule="auto"/>
        <w:jc w:val="both"/>
        <w:rPr>
          <w:rFonts w:ascii="Nirmala UI" w:hAnsi="Nirmala UI" w:cs="Nirmala UI"/>
          <w:sz w:val="20"/>
          <w:szCs w:val="20"/>
        </w:rPr>
      </w:pPr>
      <w:r w:rsidRPr="002F3F3A">
        <w:rPr>
          <w:rFonts w:ascii="Nirmala UI" w:hAnsi="Nirmala UI" w:cs="Nirmala UI"/>
          <w:sz w:val="20"/>
          <w:szCs w:val="20"/>
        </w:rPr>
        <w:t>All the defects would come along with snapshot.</w:t>
      </w:r>
    </w:p>
    <w:p w14:paraId="6F8F32A7" w14:textId="77777777" w:rsidR="00495170" w:rsidRPr="002F3F3A" w:rsidRDefault="00495170" w:rsidP="00495170">
      <w:pPr>
        <w:pStyle w:val="ListParagraph"/>
        <w:numPr>
          <w:ilvl w:val="0"/>
          <w:numId w:val="9"/>
        </w:numPr>
        <w:spacing w:after="200" w:line="276" w:lineRule="auto"/>
        <w:jc w:val="both"/>
        <w:rPr>
          <w:rFonts w:ascii="Nirmala UI" w:hAnsi="Nirmala UI" w:cs="Nirmala UI"/>
          <w:sz w:val="20"/>
          <w:szCs w:val="20"/>
        </w:rPr>
      </w:pPr>
      <w:r w:rsidRPr="002F3F3A">
        <w:rPr>
          <w:rFonts w:ascii="Nirmala UI" w:hAnsi="Nirmala UI" w:cs="Nirmala UI"/>
          <w:sz w:val="20"/>
          <w:szCs w:val="20"/>
        </w:rPr>
        <w:t>Test case design activities will be performed by QA.</w:t>
      </w:r>
    </w:p>
    <w:p w14:paraId="6F8F32A8" w14:textId="77777777" w:rsidR="00495170" w:rsidRPr="002F3F3A" w:rsidRDefault="00495170" w:rsidP="00495170">
      <w:pPr>
        <w:pStyle w:val="ListParagraph"/>
        <w:numPr>
          <w:ilvl w:val="0"/>
          <w:numId w:val="9"/>
        </w:numPr>
        <w:spacing w:after="200" w:line="276" w:lineRule="auto"/>
        <w:jc w:val="both"/>
        <w:rPr>
          <w:rFonts w:ascii="Nirmala UI" w:hAnsi="Nirmala UI" w:cs="Nirmala UI"/>
          <w:sz w:val="20"/>
          <w:szCs w:val="20"/>
        </w:rPr>
      </w:pPr>
      <w:r w:rsidRPr="002F3F3A">
        <w:rPr>
          <w:rFonts w:ascii="Nirmala UI" w:hAnsi="Nirmala UI" w:cs="Nirmala UI"/>
          <w:sz w:val="20"/>
          <w:szCs w:val="20"/>
        </w:rPr>
        <w:t>Test environment and preparation activities will be owned by Dev Team.</w:t>
      </w:r>
    </w:p>
    <w:p w14:paraId="6F8F32A9" w14:textId="77777777" w:rsidR="00495170" w:rsidRPr="002F3F3A" w:rsidRDefault="00495170" w:rsidP="00495170">
      <w:pPr>
        <w:pStyle w:val="ListParagraph"/>
        <w:numPr>
          <w:ilvl w:val="0"/>
          <w:numId w:val="9"/>
        </w:numPr>
        <w:spacing w:after="200" w:line="276" w:lineRule="auto"/>
        <w:jc w:val="both"/>
        <w:rPr>
          <w:rFonts w:ascii="Nirmala UI" w:hAnsi="Nirmala UI" w:cs="Nirmala UI"/>
          <w:sz w:val="20"/>
          <w:szCs w:val="20"/>
        </w:rPr>
      </w:pPr>
      <w:r w:rsidRPr="002F3F3A">
        <w:rPr>
          <w:rFonts w:ascii="Nirmala UI" w:hAnsi="Nirmala UI" w:cs="Nirmala UI"/>
          <w:sz w:val="20"/>
          <w:szCs w:val="20"/>
        </w:rPr>
        <w:t>Dev team will provide Defect fix plans based on the Defect meetings during each cycle to plan. The same will be informed to Test team prior to start of Defect fix cycles.</w:t>
      </w:r>
    </w:p>
    <w:p w14:paraId="6F8F32AA" w14:textId="77777777" w:rsidR="00495170" w:rsidRPr="002F3F3A" w:rsidRDefault="00495170" w:rsidP="00495170">
      <w:pPr>
        <w:pStyle w:val="ListParagraph"/>
        <w:numPr>
          <w:ilvl w:val="0"/>
          <w:numId w:val="9"/>
        </w:numPr>
        <w:spacing w:after="200" w:line="276" w:lineRule="auto"/>
        <w:jc w:val="both"/>
        <w:rPr>
          <w:rFonts w:ascii="Nirmala UI" w:hAnsi="Nirmala UI" w:cs="Nirmala UI"/>
          <w:sz w:val="20"/>
          <w:szCs w:val="20"/>
        </w:rPr>
      </w:pPr>
      <w:r w:rsidRPr="002F3F3A">
        <w:rPr>
          <w:rFonts w:ascii="Nirmala UI" w:hAnsi="Nirmala UI" w:cs="Nirmala UI"/>
          <w:sz w:val="20"/>
          <w:szCs w:val="20"/>
        </w:rPr>
        <w:t xml:space="preserve">There is no environment downtime during test due to outages or defect fixes. </w:t>
      </w:r>
    </w:p>
    <w:p w14:paraId="6F8F32AB" w14:textId="77777777" w:rsidR="00495170" w:rsidRPr="002F3F3A" w:rsidRDefault="00495170" w:rsidP="00495170">
      <w:pPr>
        <w:pStyle w:val="ListParagraph"/>
        <w:numPr>
          <w:ilvl w:val="0"/>
          <w:numId w:val="9"/>
        </w:numPr>
        <w:spacing w:after="200" w:line="276" w:lineRule="auto"/>
        <w:jc w:val="both"/>
        <w:rPr>
          <w:rFonts w:ascii="Nirmala UI" w:hAnsi="Nirmala UI" w:cs="Nirmala UI"/>
          <w:sz w:val="20"/>
          <w:szCs w:val="20"/>
        </w:rPr>
      </w:pPr>
      <w:r w:rsidRPr="002F3F3A">
        <w:rPr>
          <w:rFonts w:ascii="Nirmala UI" w:hAnsi="Nirmala UI" w:cs="Nirmala UI"/>
          <w:sz w:val="20"/>
          <w:szCs w:val="20"/>
        </w:rPr>
        <w:t xml:space="preserve">The system will be treated as a black box; if the information shows correctly online and in the reports, it will be assumed that the database is working properly. </w:t>
      </w:r>
    </w:p>
    <w:p w14:paraId="6F8F32AE" w14:textId="6388319B" w:rsidR="00495170" w:rsidRPr="00B8320C" w:rsidRDefault="00B9652B" w:rsidP="00B8320C">
      <w:pPr>
        <w:pStyle w:val="ListParagraph"/>
        <w:numPr>
          <w:ilvl w:val="0"/>
          <w:numId w:val="9"/>
        </w:numPr>
        <w:spacing w:after="200" w:line="276" w:lineRule="auto"/>
        <w:jc w:val="both"/>
        <w:rPr>
          <w:rFonts w:ascii="Nirmala UI" w:hAnsi="Nirmala UI" w:cs="Nirmala UI"/>
        </w:rPr>
      </w:pPr>
      <w:r w:rsidRPr="002F3F3A">
        <w:rPr>
          <w:rFonts w:ascii="Nirmala UI" w:hAnsi="Nirmala UI" w:cs="Nirmala UI"/>
          <w:sz w:val="20"/>
          <w:szCs w:val="20"/>
        </w:rPr>
        <w:t>Benchmark testing</w:t>
      </w:r>
      <w:r w:rsidR="00495170" w:rsidRPr="002F3F3A">
        <w:rPr>
          <w:rFonts w:ascii="Nirmala UI" w:hAnsi="Nirmala UI" w:cs="Nirmala UI"/>
          <w:sz w:val="20"/>
          <w:szCs w:val="20"/>
        </w:rPr>
        <w:t xml:space="preserve"> will start only when QA environment is in stable state. (No Blocker, Critical</w:t>
      </w:r>
      <w:r w:rsidR="00B8320C">
        <w:rPr>
          <w:rFonts w:ascii="Nirmala UI" w:hAnsi="Nirmala UI" w:cs="Nirmala UI"/>
          <w:sz w:val="20"/>
          <w:szCs w:val="20"/>
        </w:rPr>
        <w:t>, Major bugs is in open state).</w:t>
      </w:r>
    </w:p>
    <w:p w14:paraId="6F8F32AF" w14:textId="77777777" w:rsidR="00495170" w:rsidRPr="00B8320C" w:rsidRDefault="00495170" w:rsidP="00495170">
      <w:pPr>
        <w:pStyle w:val="Heading1"/>
        <w:keepNext w:val="0"/>
        <w:numPr>
          <w:ilvl w:val="0"/>
          <w:numId w:val="0"/>
        </w:numPr>
        <w:spacing w:before="240" w:after="60" w:line="360" w:lineRule="auto"/>
        <w:ind w:left="432" w:hanging="432"/>
        <w:jc w:val="both"/>
        <w:rPr>
          <w:rFonts w:ascii="Nirmala UI" w:hAnsi="Nirmala UI" w:cs="Nirmala UI"/>
          <w:szCs w:val="36"/>
        </w:rPr>
      </w:pPr>
      <w:bookmarkStart w:id="274" w:name="_Toc415043575"/>
      <w:r w:rsidRPr="00B8320C">
        <w:rPr>
          <w:rFonts w:ascii="Nirmala UI" w:hAnsi="Nirmala UI" w:cs="Nirmala UI"/>
          <w:szCs w:val="36"/>
        </w:rPr>
        <w:t>6. Risk &amp; Mitigation</w:t>
      </w:r>
      <w:bookmarkEnd w:id="274"/>
    </w:p>
    <w:tbl>
      <w:tblPr>
        <w:tblW w:w="4871" w:type="pct"/>
        <w:tblInd w:w="-15" w:type="dxa"/>
        <w:tblBorders>
          <w:top w:val="single" w:sz="12" w:space="0" w:color="auto"/>
          <w:left w:val="single" w:sz="12" w:space="0" w:color="auto"/>
          <w:bottom w:val="double" w:sz="4" w:space="0" w:color="auto"/>
          <w:right w:val="single" w:sz="12" w:space="0" w:color="auto"/>
          <w:insideH w:val="single" w:sz="12" w:space="0" w:color="auto"/>
          <w:insideV w:val="single" w:sz="12" w:space="0" w:color="auto"/>
        </w:tblBorders>
        <w:tblLook w:val="00A0" w:firstRow="1" w:lastRow="0" w:firstColumn="1" w:lastColumn="0" w:noHBand="0" w:noVBand="0"/>
      </w:tblPr>
      <w:tblGrid>
        <w:gridCol w:w="5217"/>
        <w:gridCol w:w="5275"/>
      </w:tblGrid>
      <w:tr w:rsidR="00495170" w:rsidRPr="008643CA" w14:paraId="6F8F32B2" w14:textId="77777777" w:rsidTr="00DF657E">
        <w:trPr>
          <w:trHeight w:val="717"/>
        </w:trPr>
        <w:tc>
          <w:tcPr>
            <w:tcW w:w="2486" w:type="pct"/>
            <w:shd w:val="clear" w:color="auto" w:fill="009999"/>
            <w:vAlign w:val="center"/>
          </w:tcPr>
          <w:p w14:paraId="6F8F32B0" w14:textId="77777777" w:rsidR="00495170" w:rsidRPr="008643CA" w:rsidRDefault="00495170" w:rsidP="00DF657E">
            <w:pPr>
              <w:pStyle w:val="BodyText"/>
              <w:spacing w:line="360" w:lineRule="auto"/>
              <w:ind w:left="270" w:hanging="270"/>
              <w:jc w:val="center"/>
              <w:rPr>
                <w:rFonts w:ascii="Nirmala UI" w:hAnsi="Nirmala UI" w:cs="Nirmala UI"/>
                <w:b/>
                <w:bCs/>
                <w:color w:val="FFFFFF" w:themeColor="background1"/>
                <w:sz w:val="18"/>
              </w:rPr>
            </w:pPr>
            <w:r w:rsidRPr="008643CA">
              <w:rPr>
                <w:rFonts w:ascii="Nirmala UI" w:hAnsi="Nirmala UI" w:cs="Nirmala UI"/>
                <w:b/>
                <w:bCs/>
                <w:color w:val="FFFFFF" w:themeColor="background1"/>
                <w:sz w:val="18"/>
              </w:rPr>
              <w:t>Risks</w:t>
            </w:r>
          </w:p>
        </w:tc>
        <w:tc>
          <w:tcPr>
            <w:tcW w:w="2514" w:type="pct"/>
            <w:shd w:val="clear" w:color="auto" w:fill="009999"/>
            <w:vAlign w:val="center"/>
          </w:tcPr>
          <w:p w14:paraId="6F8F32B1" w14:textId="77777777" w:rsidR="00495170" w:rsidRPr="008643CA" w:rsidRDefault="00495170" w:rsidP="00DF657E">
            <w:pPr>
              <w:pStyle w:val="BodyText"/>
              <w:spacing w:line="360" w:lineRule="auto"/>
              <w:ind w:left="270" w:hanging="270"/>
              <w:jc w:val="center"/>
              <w:rPr>
                <w:rFonts w:ascii="Nirmala UI" w:hAnsi="Nirmala UI" w:cs="Nirmala UI"/>
                <w:b/>
                <w:bCs/>
                <w:color w:val="FFFFFF" w:themeColor="background1"/>
                <w:sz w:val="18"/>
              </w:rPr>
            </w:pPr>
            <w:r w:rsidRPr="008643CA">
              <w:rPr>
                <w:rFonts w:ascii="Nirmala UI" w:hAnsi="Nirmala UI" w:cs="Nirmala UI"/>
                <w:b/>
                <w:bCs/>
                <w:color w:val="FFFFFF" w:themeColor="background1"/>
                <w:sz w:val="18"/>
              </w:rPr>
              <w:t>Mitigation</w:t>
            </w:r>
          </w:p>
        </w:tc>
      </w:tr>
      <w:tr w:rsidR="00495170" w:rsidRPr="008643CA" w14:paraId="6F8F32B5" w14:textId="77777777" w:rsidTr="00DF657E">
        <w:tc>
          <w:tcPr>
            <w:tcW w:w="2486" w:type="pct"/>
            <w:shd w:val="clear" w:color="auto" w:fill="FFFFFF" w:themeFill="background1"/>
            <w:vAlign w:val="center"/>
          </w:tcPr>
          <w:p w14:paraId="6F8F32B3" w14:textId="77777777" w:rsidR="00495170" w:rsidRPr="008643CA" w:rsidRDefault="00495170" w:rsidP="00DF657E">
            <w:pPr>
              <w:rPr>
                <w:rFonts w:ascii="Nirmala UI" w:hAnsi="Nirmala UI" w:cs="Nirmala UI"/>
                <w:sz w:val="18"/>
                <w:szCs w:val="20"/>
              </w:rPr>
            </w:pPr>
            <w:r w:rsidRPr="008643CA">
              <w:rPr>
                <w:rFonts w:ascii="Nirmala UI" w:hAnsi="Nirmala UI" w:cs="Nirmala UI"/>
                <w:sz w:val="18"/>
                <w:szCs w:val="20"/>
              </w:rPr>
              <w:lastRenderedPageBreak/>
              <w:t>Application delivery to QA may delay due to major defects found during integration testing or any other requirement changes this may impact the schedule.</w:t>
            </w:r>
          </w:p>
        </w:tc>
        <w:tc>
          <w:tcPr>
            <w:tcW w:w="2514" w:type="pct"/>
            <w:shd w:val="clear" w:color="auto" w:fill="FFFFFF" w:themeFill="background1"/>
            <w:vAlign w:val="center"/>
          </w:tcPr>
          <w:p w14:paraId="6F8F32B4" w14:textId="77777777" w:rsidR="00495170" w:rsidRPr="008643CA" w:rsidRDefault="00495170" w:rsidP="00DF657E">
            <w:pPr>
              <w:rPr>
                <w:rFonts w:ascii="Nirmala UI" w:hAnsi="Nirmala UI" w:cs="Nirmala UI"/>
                <w:sz w:val="18"/>
                <w:szCs w:val="20"/>
              </w:rPr>
            </w:pPr>
            <w:r w:rsidRPr="008643CA">
              <w:rPr>
                <w:rFonts w:ascii="Nirmala UI" w:hAnsi="Nirmala UI" w:cs="Nirmala UI"/>
                <w:sz w:val="18"/>
                <w:szCs w:val="20"/>
              </w:rPr>
              <w:t>User Story, Acceptance Criteria should be updated about any changes in schedule delivery of the application well in advance.</w:t>
            </w:r>
          </w:p>
        </w:tc>
      </w:tr>
      <w:tr w:rsidR="00495170" w:rsidRPr="008643CA" w14:paraId="6F8F32B8" w14:textId="77777777" w:rsidTr="00DF657E">
        <w:tc>
          <w:tcPr>
            <w:tcW w:w="2486" w:type="pct"/>
            <w:tcBorders>
              <w:bottom w:val="single" w:sz="12" w:space="0" w:color="auto"/>
            </w:tcBorders>
            <w:shd w:val="clear" w:color="auto" w:fill="FFFFFF" w:themeFill="background1"/>
            <w:vAlign w:val="center"/>
          </w:tcPr>
          <w:p w14:paraId="6F8F32B6" w14:textId="77777777" w:rsidR="00495170" w:rsidRPr="008643CA" w:rsidRDefault="00495170" w:rsidP="00DF657E">
            <w:pPr>
              <w:rPr>
                <w:rFonts w:ascii="Nirmala UI" w:hAnsi="Nirmala UI" w:cs="Nirmala UI"/>
                <w:sz w:val="18"/>
                <w:szCs w:val="20"/>
              </w:rPr>
            </w:pPr>
            <w:r w:rsidRPr="008643CA">
              <w:rPr>
                <w:rFonts w:ascii="Nirmala UI" w:hAnsi="Nirmala UI" w:cs="Nirmala UI"/>
                <w:sz w:val="18"/>
                <w:szCs w:val="20"/>
              </w:rPr>
              <w:t>If User Stories / Acceptance Criteria on which test cases will be based are not clearly defined. This may result in too many defects and conflict with development team.</w:t>
            </w:r>
          </w:p>
        </w:tc>
        <w:tc>
          <w:tcPr>
            <w:tcW w:w="2514" w:type="pct"/>
            <w:tcBorders>
              <w:bottom w:val="single" w:sz="12" w:space="0" w:color="auto"/>
            </w:tcBorders>
            <w:shd w:val="clear" w:color="auto" w:fill="FFFFFF" w:themeFill="background1"/>
            <w:vAlign w:val="center"/>
          </w:tcPr>
          <w:p w14:paraId="6F8F32B7" w14:textId="77777777" w:rsidR="00495170" w:rsidRPr="008643CA" w:rsidRDefault="00495170" w:rsidP="00DF657E">
            <w:pPr>
              <w:rPr>
                <w:rFonts w:ascii="Nirmala UI" w:hAnsi="Nirmala UI" w:cs="Nirmala UI"/>
                <w:sz w:val="18"/>
                <w:szCs w:val="20"/>
              </w:rPr>
            </w:pPr>
            <w:r w:rsidRPr="008643CA">
              <w:rPr>
                <w:rFonts w:ascii="Nirmala UI" w:hAnsi="Nirmala UI" w:cs="Nirmala UI"/>
                <w:sz w:val="18"/>
                <w:szCs w:val="20"/>
              </w:rPr>
              <w:t>Any dispute in defect resolution will be sorted out in a meeting with Lead.</w:t>
            </w:r>
          </w:p>
        </w:tc>
      </w:tr>
      <w:tr w:rsidR="00495170" w:rsidRPr="008643CA" w14:paraId="6F8F32BE" w14:textId="77777777" w:rsidTr="00DF657E">
        <w:tc>
          <w:tcPr>
            <w:tcW w:w="2486" w:type="pct"/>
            <w:shd w:val="clear" w:color="auto" w:fill="FFFFFF" w:themeFill="background1"/>
            <w:vAlign w:val="center"/>
          </w:tcPr>
          <w:p w14:paraId="6F8F32B9" w14:textId="77777777" w:rsidR="00495170" w:rsidRPr="008643CA" w:rsidRDefault="00495170" w:rsidP="00DF657E">
            <w:pPr>
              <w:rPr>
                <w:rFonts w:ascii="Nirmala UI" w:hAnsi="Nirmala UI" w:cs="Nirmala UI"/>
                <w:sz w:val="18"/>
                <w:szCs w:val="20"/>
              </w:rPr>
            </w:pPr>
            <w:r w:rsidRPr="008643CA">
              <w:rPr>
                <w:rFonts w:ascii="Nirmala UI" w:hAnsi="Nirmala UI" w:cs="Nirmala UI"/>
                <w:sz w:val="18"/>
                <w:szCs w:val="20"/>
              </w:rPr>
              <w:t>Delayed Testing Due to new Issues in Sprint related to any specific user story.</w:t>
            </w:r>
          </w:p>
        </w:tc>
        <w:tc>
          <w:tcPr>
            <w:tcW w:w="2514" w:type="pct"/>
            <w:shd w:val="clear" w:color="auto" w:fill="FFFFFF" w:themeFill="background1"/>
            <w:vAlign w:val="center"/>
          </w:tcPr>
          <w:p w14:paraId="6F8F32BA" w14:textId="77777777" w:rsidR="00495170" w:rsidRPr="008643CA" w:rsidRDefault="00495170" w:rsidP="00DF657E">
            <w:pPr>
              <w:rPr>
                <w:rFonts w:ascii="Nirmala UI" w:hAnsi="Nirmala UI" w:cs="Nirmala UI"/>
                <w:sz w:val="18"/>
                <w:szCs w:val="20"/>
              </w:rPr>
            </w:pPr>
            <w:r w:rsidRPr="008643CA">
              <w:rPr>
                <w:rFonts w:ascii="Nirmala UI" w:hAnsi="Nirmala UI" w:cs="Nirmala UI"/>
                <w:sz w:val="18"/>
                <w:szCs w:val="20"/>
              </w:rPr>
              <w:t xml:space="preserve">During testing, there is a good chance that some “new” defects may be identified and may become an issue that will take time to resolve. </w:t>
            </w:r>
          </w:p>
          <w:p w14:paraId="6F8F32BB" w14:textId="77777777" w:rsidR="00495170" w:rsidRPr="008643CA" w:rsidRDefault="00495170" w:rsidP="00DF657E">
            <w:pPr>
              <w:rPr>
                <w:rFonts w:ascii="Nirmala UI" w:hAnsi="Nirmala UI" w:cs="Nirmala UI"/>
                <w:sz w:val="18"/>
                <w:szCs w:val="20"/>
              </w:rPr>
            </w:pPr>
            <w:r w:rsidRPr="008643CA">
              <w:rPr>
                <w:rFonts w:ascii="Nirmala UI" w:hAnsi="Nirmala UI" w:cs="Nirmala UI"/>
                <w:sz w:val="18"/>
                <w:szCs w:val="20"/>
              </w:rPr>
              <w:t xml:space="preserve">There are defects that can be raised during testing </w:t>
            </w:r>
            <w:r w:rsidRPr="008643CA">
              <w:rPr>
                <w:rFonts w:ascii="Nirmala UI" w:hAnsi="Nirmala UI" w:cs="Nirmala UI"/>
                <w:b/>
                <w:sz w:val="18"/>
                <w:szCs w:val="20"/>
              </w:rPr>
              <w:t>because of unclear document specification</w:t>
            </w:r>
            <w:r w:rsidRPr="008643CA">
              <w:rPr>
                <w:rFonts w:ascii="Nirmala UI" w:hAnsi="Nirmala UI" w:cs="Nirmala UI"/>
                <w:sz w:val="18"/>
                <w:szCs w:val="20"/>
              </w:rPr>
              <w:t xml:space="preserve">. These defects can yield to an issue that will need time to be resolved. </w:t>
            </w:r>
          </w:p>
          <w:p w14:paraId="6F8F32BC" w14:textId="77777777" w:rsidR="00495170" w:rsidRPr="008643CA" w:rsidRDefault="00495170" w:rsidP="00DF657E">
            <w:pPr>
              <w:rPr>
                <w:rFonts w:ascii="Nirmala UI" w:hAnsi="Nirmala UI" w:cs="Nirmala UI"/>
                <w:sz w:val="18"/>
                <w:szCs w:val="20"/>
              </w:rPr>
            </w:pPr>
            <w:r w:rsidRPr="008643CA">
              <w:rPr>
                <w:rFonts w:ascii="Nirmala UI" w:hAnsi="Nirmala UI" w:cs="Nirmala UI"/>
                <w:sz w:val="18"/>
                <w:szCs w:val="20"/>
              </w:rPr>
              <w:t xml:space="preserve">If these issues become showstoppers, it will greatly impact on the overall project schedule. </w:t>
            </w:r>
          </w:p>
          <w:p w14:paraId="6F8F32BD" w14:textId="77777777" w:rsidR="00495170" w:rsidRPr="008643CA" w:rsidRDefault="00495170" w:rsidP="00DF657E">
            <w:pPr>
              <w:rPr>
                <w:rFonts w:ascii="Nirmala UI" w:hAnsi="Nirmala UI" w:cs="Nirmala UI"/>
                <w:sz w:val="18"/>
                <w:szCs w:val="20"/>
              </w:rPr>
            </w:pPr>
            <w:r w:rsidRPr="008643CA">
              <w:rPr>
                <w:rFonts w:ascii="Nirmala UI" w:hAnsi="Nirmala UI" w:cs="Nirmala UI"/>
                <w:sz w:val="18"/>
                <w:szCs w:val="20"/>
              </w:rPr>
              <w:t>If new defects are discovered, the defect management and issue management procedures are in place to immediately provide a resolution.</w:t>
            </w:r>
          </w:p>
        </w:tc>
      </w:tr>
    </w:tbl>
    <w:p w14:paraId="6F8F32C1" w14:textId="77777777" w:rsidR="00495170" w:rsidRPr="00555090" w:rsidRDefault="00495170" w:rsidP="00495170">
      <w:pPr>
        <w:pStyle w:val="Heading1"/>
        <w:keepNext w:val="0"/>
        <w:numPr>
          <w:ilvl w:val="0"/>
          <w:numId w:val="0"/>
        </w:numPr>
        <w:spacing w:before="240" w:after="60" w:line="360" w:lineRule="auto"/>
        <w:ind w:left="432" w:hanging="432"/>
        <w:jc w:val="both"/>
        <w:rPr>
          <w:rFonts w:ascii="Nirmala UI" w:hAnsi="Nirmala UI" w:cs="Nirmala UI"/>
          <w:sz w:val="22"/>
        </w:rPr>
      </w:pPr>
      <w:bookmarkStart w:id="275" w:name="_Toc415043576"/>
      <w:r w:rsidRPr="00555090">
        <w:rPr>
          <w:rFonts w:ascii="Nirmala UI" w:hAnsi="Nirmala UI" w:cs="Nirmala UI"/>
          <w:szCs w:val="36"/>
        </w:rPr>
        <w:t>7. Entry &amp; Exit Criteria</w:t>
      </w:r>
      <w:bookmarkEnd w:id="275"/>
    </w:p>
    <w:p w14:paraId="6F8F32C3" w14:textId="13B72EEF" w:rsidR="00495170" w:rsidRPr="00555090" w:rsidRDefault="00495170" w:rsidP="00555090">
      <w:pPr>
        <w:spacing w:after="200" w:line="276" w:lineRule="auto"/>
        <w:ind w:left="90"/>
        <w:jc w:val="both"/>
        <w:rPr>
          <w:rFonts w:ascii="Nirmala UI" w:hAnsi="Nirmala UI" w:cs="Nirmala UI"/>
          <w:b/>
          <w:color w:val="FF0000"/>
          <w:sz w:val="20"/>
          <w:szCs w:val="20"/>
        </w:rPr>
      </w:pPr>
      <w:r w:rsidRPr="002F3F3A">
        <w:rPr>
          <w:rFonts w:ascii="Nirmala UI" w:hAnsi="Nirmala UI" w:cs="Nirmala UI"/>
          <w:sz w:val="20"/>
          <w:szCs w:val="20"/>
        </w:rPr>
        <w:t xml:space="preserve">Entry and exit criteria are flexible benchmarks. If they are not met, the test team will assess the risk, identify mitigation actions and provide a recommendation. All this is input to the project manager for a final “go-no go” decision. </w:t>
      </w:r>
      <w:r w:rsidRPr="002F3F3A">
        <w:rPr>
          <w:rFonts w:ascii="Nirmala UI" w:hAnsi="Nirmala UI" w:cs="Nirmala UI"/>
          <w:b/>
          <w:color w:val="FF0000"/>
          <w:sz w:val="20"/>
          <w:szCs w:val="20"/>
          <w:highlight w:val="yellow"/>
        </w:rPr>
        <w:t xml:space="preserve"> </w:t>
      </w:r>
    </w:p>
    <w:p w14:paraId="6F8F32C4" w14:textId="77777777" w:rsidR="00495170" w:rsidRPr="00555090" w:rsidRDefault="00495170" w:rsidP="00495170">
      <w:pPr>
        <w:pStyle w:val="BodyText"/>
        <w:numPr>
          <w:ilvl w:val="0"/>
          <w:numId w:val="5"/>
        </w:numPr>
        <w:tabs>
          <w:tab w:val="left" w:pos="450"/>
        </w:tabs>
        <w:spacing w:line="360" w:lineRule="auto"/>
        <w:ind w:left="90" w:firstLine="0"/>
        <w:jc w:val="both"/>
        <w:rPr>
          <w:rFonts w:ascii="Nirmala UI" w:hAnsi="Nirmala UI" w:cs="Nirmala UI"/>
          <w:b/>
          <w:sz w:val="24"/>
          <w:u w:val="single"/>
        </w:rPr>
      </w:pPr>
      <w:r w:rsidRPr="00555090">
        <w:rPr>
          <w:rFonts w:ascii="Nirmala UI" w:hAnsi="Nirmala UI" w:cs="Nirmala UI"/>
          <w:b/>
          <w:sz w:val="24"/>
          <w:u w:val="single"/>
        </w:rPr>
        <w:t>Entry criteria of release</w:t>
      </w:r>
    </w:p>
    <w:tbl>
      <w:tblPr>
        <w:tblW w:w="4766" w:type="pct"/>
        <w:tblBorders>
          <w:top w:val="single" w:sz="12" w:space="0" w:color="auto"/>
          <w:left w:val="single" w:sz="12" w:space="0" w:color="auto"/>
          <w:bottom w:val="double" w:sz="4" w:space="0" w:color="auto"/>
          <w:right w:val="single" w:sz="12" w:space="0" w:color="auto"/>
          <w:insideH w:val="single" w:sz="12" w:space="0" w:color="auto"/>
          <w:insideV w:val="single" w:sz="12" w:space="0" w:color="auto"/>
        </w:tblBorders>
        <w:tblLook w:val="00A0" w:firstRow="1" w:lastRow="0" w:firstColumn="1" w:lastColumn="0" w:noHBand="0" w:noVBand="0"/>
      </w:tblPr>
      <w:tblGrid>
        <w:gridCol w:w="1811"/>
        <w:gridCol w:w="8455"/>
      </w:tblGrid>
      <w:tr w:rsidR="00495170" w:rsidRPr="008643CA" w14:paraId="6F8F32C7" w14:textId="77777777" w:rsidTr="00DF657E">
        <w:trPr>
          <w:trHeight w:val="249"/>
        </w:trPr>
        <w:tc>
          <w:tcPr>
            <w:tcW w:w="882" w:type="pct"/>
            <w:tcBorders>
              <w:bottom w:val="single" w:sz="12" w:space="0" w:color="auto"/>
            </w:tcBorders>
            <w:shd w:val="clear" w:color="auto" w:fill="009999"/>
          </w:tcPr>
          <w:p w14:paraId="6F8F32C5" w14:textId="77777777" w:rsidR="00495170" w:rsidRPr="008643CA" w:rsidRDefault="00495170" w:rsidP="00DF657E">
            <w:pPr>
              <w:pStyle w:val="BodyText"/>
              <w:spacing w:line="360" w:lineRule="auto"/>
              <w:ind w:left="270" w:hanging="270"/>
              <w:jc w:val="center"/>
              <w:rPr>
                <w:rFonts w:ascii="Nirmala UI" w:hAnsi="Nirmala UI" w:cs="Nirmala UI"/>
                <w:b/>
                <w:bCs/>
                <w:color w:val="FFFFFF" w:themeColor="background1"/>
                <w:sz w:val="18"/>
              </w:rPr>
            </w:pPr>
            <w:r w:rsidRPr="008643CA">
              <w:rPr>
                <w:rFonts w:ascii="Nirmala UI" w:hAnsi="Nirmala UI" w:cs="Nirmala UI"/>
                <w:b/>
                <w:bCs/>
                <w:color w:val="FFFFFF" w:themeColor="background1"/>
                <w:sz w:val="18"/>
              </w:rPr>
              <w:t>Items</w:t>
            </w:r>
          </w:p>
        </w:tc>
        <w:tc>
          <w:tcPr>
            <w:tcW w:w="4118" w:type="pct"/>
            <w:tcBorders>
              <w:bottom w:val="single" w:sz="12" w:space="0" w:color="auto"/>
            </w:tcBorders>
            <w:shd w:val="clear" w:color="auto" w:fill="009999"/>
          </w:tcPr>
          <w:p w14:paraId="6F8F32C6" w14:textId="77777777" w:rsidR="00495170" w:rsidRPr="008643CA" w:rsidRDefault="00495170" w:rsidP="00DF657E">
            <w:pPr>
              <w:pStyle w:val="BodyText"/>
              <w:spacing w:line="360" w:lineRule="auto"/>
              <w:ind w:left="180" w:hanging="270"/>
              <w:jc w:val="center"/>
              <w:rPr>
                <w:rFonts w:ascii="Nirmala UI" w:hAnsi="Nirmala UI" w:cs="Nirmala UI"/>
                <w:b/>
                <w:bCs/>
                <w:color w:val="FFFFFF" w:themeColor="background1"/>
                <w:sz w:val="18"/>
              </w:rPr>
            </w:pPr>
            <w:r w:rsidRPr="008643CA">
              <w:rPr>
                <w:rFonts w:ascii="Nirmala UI" w:hAnsi="Nirmala UI" w:cs="Nirmala UI"/>
                <w:b/>
                <w:bCs/>
                <w:color w:val="FFFFFF" w:themeColor="background1"/>
                <w:sz w:val="18"/>
              </w:rPr>
              <w:t>Criteria</w:t>
            </w:r>
          </w:p>
        </w:tc>
      </w:tr>
      <w:tr w:rsidR="00495170" w:rsidRPr="008643CA" w14:paraId="6F8F32CD" w14:textId="77777777" w:rsidTr="00DF657E">
        <w:tc>
          <w:tcPr>
            <w:tcW w:w="882" w:type="pct"/>
            <w:tcBorders>
              <w:bottom w:val="single" w:sz="12" w:space="0" w:color="auto"/>
            </w:tcBorders>
            <w:shd w:val="clear" w:color="auto" w:fill="FFFFFF" w:themeFill="background1"/>
          </w:tcPr>
          <w:p w14:paraId="6F8F32C8" w14:textId="77777777" w:rsidR="00495170" w:rsidRPr="008643CA" w:rsidRDefault="00495170" w:rsidP="00DF657E">
            <w:pPr>
              <w:pStyle w:val="Normal-after-heading2"/>
              <w:ind w:left="90"/>
              <w:rPr>
                <w:rFonts w:ascii="Nirmala UI" w:hAnsi="Nirmala UI" w:cs="Nirmala UI"/>
                <w:sz w:val="18"/>
              </w:rPr>
            </w:pPr>
            <w:r w:rsidRPr="008643CA">
              <w:rPr>
                <w:rFonts w:ascii="Nirmala UI" w:hAnsi="Nirmala UI" w:cs="Nirmala UI"/>
                <w:sz w:val="18"/>
              </w:rPr>
              <w:t>Document</w:t>
            </w:r>
          </w:p>
        </w:tc>
        <w:tc>
          <w:tcPr>
            <w:tcW w:w="4118" w:type="pct"/>
            <w:tcBorders>
              <w:bottom w:val="single" w:sz="12" w:space="0" w:color="auto"/>
            </w:tcBorders>
            <w:shd w:val="clear" w:color="auto" w:fill="FFFFFF" w:themeFill="background1"/>
          </w:tcPr>
          <w:p w14:paraId="6F8F32C9" w14:textId="77777777" w:rsidR="00495170" w:rsidRPr="008643CA" w:rsidRDefault="00495170" w:rsidP="00495170">
            <w:pPr>
              <w:pStyle w:val="Normal-after-heading2"/>
              <w:numPr>
                <w:ilvl w:val="0"/>
                <w:numId w:val="6"/>
              </w:numPr>
              <w:rPr>
                <w:rFonts w:ascii="Nirmala UI" w:hAnsi="Nirmala UI" w:cs="Nirmala UI"/>
                <w:sz w:val="18"/>
              </w:rPr>
            </w:pPr>
            <w:r w:rsidRPr="008643CA">
              <w:rPr>
                <w:rFonts w:ascii="Nirmala UI" w:hAnsi="Nirmala UI" w:cs="Nirmala UI"/>
                <w:sz w:val="18"/>
              </w:rPr>
              <w:t>Requirements are finalized and approved</w:t>
            </w:r>
          </w:p>
          <w:p w14:paraId="6F8F32CA" w14:textId="77777777" w:rsidR="00495170" w:rsidRPr="008643CA" w:rsidRDefault="00495170" w:rsidP="00495170">
            <w:pPr>
              <w:pStyle w:val="Normal-after-heading2"/>
              <w:numPr>
                <w:ilvl w:val="0"/>
                <w:numId w:val="6"/>
              </w:numPr>
              <w:rPr>
                <w:rFonts w:ascii="Nirmala UI" w:hAnsi="Nirmala UI" w:cs="Nirmala UI"/>
                <w:sz w:val="18"/>
              </w:rPr>
            </w:pPr>
            <w:r w:rsidRPr="008643CA">
              <w:rPr>
                <w:rFonts w:ascii="Nirmala UI" w:hAnsi="Nirmala UI" w:cs="Nirmala UI"/>
                <w:sz w:val="18"/>
              </w:rPr>
              <w:t>Functional Specification</w:t>
            </w:r>
          </w:p>
          <w:p w14:paraId="6F8F32CB" w14:textId="77777777" w:rsidR="00495170" w:rsidRPr="008643CA" w:rsidRDefault="00495170" w:rsidP="00495170">
            <w:pPr>
              <w:pStyle w:val="Normal-after-heading2"/>
              <w:numPr>
                <w:ilvl w:val="0"/>
                <w:numId w:val="6"/>
              </w:numPr>
              <w:rPr>
                <w:rFonts w:ascii="Nirmala UI" w:hAnsi="Nirmala UI" w:cs="Nirmala UI"/>
                <w:sz w:val="18"/>
              </w:rPr>
            </w:pPr>
            <w:r w:rsidRPr="008643CA">
              <w:rPr>
                <w:rFonts w:ascii="Nirmala UI" w:hAnsi="Nirmala UI" w:cs="Nirmala UI"/>
                <w:sz w:val="18"/>
              </w:rPr>
              <w:t>Design document</w:t>
            </w:r>
          </w:p>
          <w:p w14:paraId="6F8F32CC" w14:textId="6FC7BF86" w:rsidR="00A8157D" w:rsidRPr="008643CA" w:rsidRDefault="00495170" w:rsidP="00FE38EC">
            <w:pPr>
              <w:pStyle w:val="Normal-after-heading2"/>
              <w:numPr>
                <w:ilvl w:val="0"/>
                <w:numId w:val="6"/>
              </w:numPr>
              <w:rPr>
                <w:rFonts w:ascii="Nirmala UI" w:hAnsi="Nirmala UI" w:cs="Nirmala UI"/>
                <w:sz w:val="18"/>
              </w:rPr>
            </w:pPr>
            <w:r w:rsidRPr="008643CA">
              <w:rPr>
                <w:rFonts w:ascii="Nirmala UI" w:hAnsi="Nirmala UI" w:cs="Nirmala UI"/>
                <w:sz w:val="18"/>
              </w:rPr>
              <w:t xml:space="preserve">Approved test approach </w:t>
            </w:r>
            <w:r w:rsidR="00F92FFB" w:rsidRPr="008643CA">
              <w:rPr>
                <w:rFonts w:ascii="Nirmala UI" w:hAnsi="Nirmala UI" w:cs="Nirmala UI"/>
                <w:sz w:val="18"/>
              </w:rPr>
              <w:t xml:space="preserve">, test plan </w:t>
            </w:r>
            <w:r w:rsidRPr="008643CA">
              <w:rPr>
                <w:rFonts w:ascii="Nirmala UI" w:hAnsi="Nirmala UI" w:cs="Nirmala UI"/>
                <w:sz w:val="18"/>
              </w:rPr>
              <w:t>document</w:t>
            </w:r>
          </w:p>
        </w:tc>
      </w:tr>
      <w:tr w:rsidR="00495170" w:rsidRPr="008643CA" w14:paraId="6F8F32D2" w14:textId="77777777" w:rsidTr="00DF657E">
        <w:tc>
          <w:tcPr>
            <w:tcW w:w="882" w:type="pct"/>
            <w:tcBorders>
              <w:bottom w:val="double" w:sz="4" w:space="0" w:color="auto"/>
            </w:tcBorders>
            <w:shd w:val="clear" w:color="auto" w:fill="FFFFFF" w:themeFill="background1"/>
          </w:tcPr>
          <w:p w14:paraId="6F8F32CE" w14:textId="77777777" w:rsidR="00495170" w:rsidRPr="008643CA" w:rsidRDefault="00495170" w:rsidP="00DF657E">
            <w:pPr>
              <w:pStyle w:val="Normal-after-heading2"/>
              <w:ind w:left="90"/>
              <w:rPr>
                <w:rFonts w:ascii="Nirmala UI" w:hAnsi="Nirmala UI" w:cs="Nirmala UI"/>
                <w:sz w:val="18"/>
              </w:rPr>
            </w:pPr>
            <w:r w:rsidRPr="008643CA">
              <w:rPr>
                <w:rFonts w:ascii="Nirmala UI" w:hAnsi="Nirmala UI" w:cs="Nirmala UI"/>
                <w:sz w:val="18"/>
              </w:rPr>
              <w:t xml:space="preserve">Test case </w:t>
            </w:r>
          </w:p>
        </w:tc>
        <w:tc>
          <w:tcPr>
            <w:tcW w:w="4118" w:type="pct"/>
            <w:tcBorders>
              <w:bottom w:val="double" w:sz="4" w:space="0" w:color="auto"/>
            </w:tcBorders>
            <w:shd w:val="clear" w:color="auto" w:fill="FFFFFF" w:themeFill="background1"/>
          </w:tcPr>
          <w:p w14:paraId="6F8F32CF" w14:textId="77777777" w:rsidR="00495170" w:rsidRPr="008643CA" w:rsidRDefault="00495170" w:rsidP="00495170">
            <w:pPr>
              <w:pStyle w:val="Normal-after-heading2"/>
              <w:numPr>
                <w:ilvl w:val="0"/>
                <w:numId w:val="6"/>
              </w:numPr>
              <w:rPr>
                <w:rFonts w:ascii="Nirmala UI" w:hAnsi="Nirmala UI" w:cs="Nirmala UI"/>
                <w:sz w:val="18"/>
              </w:rPr>
            </w:pPr>
            <w:r w:rsidRPr="008643CA">
              <w:rPr>
                <w:rFonts w:ascii="Nirmala UI" w:hAnsi="Nirmala UI" w:cs="Nirmala UI"/>
                <w:sz w:val="18"/>
              </w:rPr>
              <w:t>All expected results are documented with the User Stories</w:t>
            </w:r>
          </w:p>
          <w:p w14:paraId="6F8F32D0" w14:textId="77777777" w:rsidR="00495170" w:rsidRPr="008643CA" w:rsidRDefault="00495170" w:rsidP="00495170">
            <w:pPr>
              <w:pStyle w:val="Normal-after-heading2"/>
              <w:numPr>
                <w:ilvl w:val="0"/>
                <w:numId w:val="6"/>
              </w:numPr>
              <w:rPr>
                <w:rFonts w:ascii="Nirmala UI" w:hAnsi="Nirmala UI" w:cs="Nirmala UI"/>
                <w:sz w:val="18"/>
              </w:rPr>
            </w:pPr>
            <w:r w:rsidRPr="008643CA">
              <w:rPr>
                <w:rFonts w:ascii="Nirmala UI" w:hAnsi="Nirmala UI" w:cs="Nirmala UI"/>
                <w:sz w:val="18"/>
              </w:rPr>
              <w:t>Execution result of  Unit test cases  from development</w:t>
            </w:r>
          </w:p>
          <w:p w14:paraId="3592080F" w14:textId="77777777" w:rsidR="00495170" w:rsidRPr="008643CA" w:rsidRDefault="00495170" w:rsidP="00495170">
            <w:pPr>
              <w:pStyle w:val="Normal-after-heading2"/>
              <w:numPr>
                <w:ilvl w:val="0"/>
                <w:numId w:val="6"/>
              </w:numPr>
              <w:rPr>
                <w:rFonts w:ascii="Nirmala UI" w:hAnsi="Nirmala UI" w:cs="Nirmala UI"/>
                <w:sz w:val="18"/>
              </w:rPr>
            </w:pPr>
            <w:r w:rsidRPr="008643CA">
              <w:rPr>
                <w:rFonts w:ascii="Nirmala UI" w:hAnsi="Nirmala UI" w:cs="Nirmala UI"/>
                <w:sz w:val="18"/>
              </w:rPr>
              <w:t>QA Test data and checklist completed</w:t>
            </w:r>
          </w:p>
          <w:p w14:paraId="6F8F32D1" w14:textId="08924B8B" w:rsidR="00FE38EC" w:rsidRPr="008643CA" w:rsidRDefault="00FE38EC" w:rsidP="00495170">
            <w:pPr>
              <w:pStyle w:val="Normal-after-heading2"/>
              <w:numPr>
                <w:ilvl w:val="0"/>
                <w:numId w:val="6"/>
              </w:numPr>
              <w:rPr>
                <w:rFonts w:ascii="Nirmala UI" w:hAnsi="Nirmala UI" w:cs="Nirmala UI"/>
                <w:sz w:val="18"/>
              </w:rPr>
            </w:pPr>
            <w:r w:rsidRPr="008643CA">
              <w:rPr>
                <w:rFonts w:ascii="Nirmala UI" w:hAnsi="Nirmala UI" w:cs="Nirmala UI"/>
                <w:sz w:val="18"/>
              </w:rPr>
              <w:t>Environment configured and setup properly</w:t>
            </w:r>
          </w:p>
        </w:tc>
      </w:tr>
    </w:tbl>
    <w:p w14:paraId="6F8F32D3" w14:textId="77777777" w:rsidR="00495170" w:rsidRPr="002F3F3A" w:rsidRDefault="00495170" w:rsidP="00495170">
      <w:pPr>
        <w:pStyle w:val="BodyText"/>
        <w:spacing w:line="360" w:lineRule="auto"/>
        <w:jc w:val="both"/>
        <w:rPr>
          <w:rFonts w:ascii="Nirmala UI" w:hAnsi="Nirmala UI" w:cs="Nirmala UI"/>
          <w:sz w:val="20"/>
        </w:rPr>
      </w:pPr>
    </w:p>
    <w:p w14:paraId="6F8F32D4" w14:textId="77777777" w:rsidR="00495170" w:rsidRPr="002F3F3A" w:rsidRDefault="00495170" w:rsidP="00495170">
      <w:pPr>
        <w:pStyle w:val="BodyText"/>
        <w:tabs>
          <w:tab w:val="left" w:pos="450"/>
        </w:tabs>
        <w:spacing w:line="360" w:lineRule="auto"/>
        <w:ind w:left="90"/>
        <w:jc w:val="both"/>
        <w:rPr>
          <w:rFonts w:ascii="Nirmala UI" w:hAnsi="Nirmala UI" w:cs="Nirmala UI"/>
          <w:b/>
          <w:sz w:val="20"/>
          <w:u w:val="single"/>
        </w:rPr>
      </w:pPr>
    </w:p>
    <w:p w14:paraId="6F8F32D5" w14:textId="77777777" w:rsidR="00495170" w:rsidRPr="002F3F3A" w:rsidRDefault="00495170" w:rsidP="00495170">
      <w:pPr>
        <w:pStyle w:val="BodyText"/>
        <w:numPr>
          <w:ilvl w:val="0"/>
          <w:numId w:val="5"/>
        </w:numPr>
        <w:tabs>
          <w:tab w:val="left" w:pos="450"/>
        </w:tabs>
        <w:spacing w:line="360" w:lineRule="auto"/>
        <w:ind w:left="90" w:firstLine="0"/>
        <w:jc w:val="both"/>
        <w:rPr>
          <w:rFonts w:ascii="Nirmala UI" w:hAnsi="Nirmala UI" w:cs="Nirmala UI"/>
          <w:b/>
          <w:sz w:val="20"/>
          <w:u w:val="single"/>
        </w:rPr>
      </w:pPr>
      <w:r w:rsidRPr="002F3F3A">
        <w:rPr>
          <w:rFonts w:ascii="Nirmala UI" w:hAnsi="Nirmala UI" w:cs="Nirmala UI"/>
          <w:b/>
          <w:sz w:val="20"/>
          <w:u w:val="single"/>
        </w:rPr>
        <w:t>Exit criteria of release</w:t>
      </w:r>
    </w:p>
    <w:tbl>
      <w:tblPr>
        <w:tblW w:w="4766" w:type="pct"/>
        <w:tblBorders>
          <w:top w:val="single" w:sz="12" w:space="0" w:color="auto"/>
          <w:left w:val="single" w:sz="12" w:space="0" w:color="auto"/>
          <w:bottom w:val="double" w:sz="4" w:space="0" w:color="auto"/>
          <w:right w:val="single" w:sz="12" w:space="0" w:color="auto"/>
          <w:insideH w:val="single" w:sz="12" w:space="0" w:color="auto"/>
          <w:insideV w:val="single" w:sz="12" w:space="0" w:color="auto"/>
        </w:tblBorders>
        <w:tblLook w:val="00A0" w:firstRow="1" w:lastRow="0" w:firstColumn="1" w:lastColumn="0" w:noHBand="0" w:noVBand="0"/>
      </w:tblPr>
      <w:tblGrid>
        <w:gridCol w:w="1811"/>
        <w:gridCol w:w="8455"/>
      </w:tblGrid>
      <w:tr w:rsidR="00495170" w:rsidRPr="008643CA" w14:paraId="6F8F32D8" w14:textId="77777777" w:rsidTr="00DF657E">
        <w:tc>
          <w:tcPr>
            <w:tcW w:w="882" w:type="pct"/>
            <w:shd w:val="clear" w:color="auto" w:fill="009999"/>
          </w:tcPr>
          <w:p w14:paraId="6F8F32D6" w14:textId="77777777" w:rsidR="00495170" w:rsidRPr="008643CA" w:rsidRDefault="00495170" w:rsidP="00DF657E">
            <w:pPr>
              <w:pStyle w:val="BodyText"/>
              <w:spacing w:line="360" w:lineRule="auto"/>
              <w:ind w:left="270" w:hanging="270"/>
              <w:jc w:val="center"/>
              <w:rPr>
                <w:rFonts w:ascii="Nirmala UI" w:hAnsi="Nirmala UI" w:cs="Nirmala UI"/>
                <w:b/>
                <w:bCs/>
                <w:color w:val="FFFFFF" w:themeColor="background1"/>
                <w:sz w:val="18"/>
              </w:rPr>
            </w:pPr>
            <w:bookmarkStart w:id="276" w:name="_GoBack"/>
            <w:r w:rsidRPr="008643CA">
              <w:rPr>
                <w:rFonts w:ascii="Nirmala UI" w:hAnsi="Nirmala UI" w:cs="Nirmala UI"/>
                <w:b/>
                <w:bCs/>
                <w:color w:val="FFFFFF" w:themeColor="background1"/>
                <w:sz w:val="18"/>
              </w:rPr>
              <w:t>Items</w:t>
            </w:r>
          </w:p>
        </w:tc>
        <w:tc>
          <w:tcPr>
            <w:tcW w:w="4118" w:type="pct"/>
            <w:shd w:val="clear" w:color="auto" w:fill="009999"/>
          </w:tcPr>
          <w:p w14:paraId="6F8F32D7" w14:textId="77777777" w:rsidR="00495170" w:rsidRPr="008643CA" w:rsidRDefault="00495170" w:rsidP="00DF657E">
            <w:pPr>
              <w:pStyle w:val="BodyText"/>
              <w:spacing w:line="360" w:lineRule="auto"/>
              <w:ind w:left="180" w:hanging="270"/>
              <w:jc w:val="center"/>
              <w:rPr>
                <w:rFonts w:ascii="Nirmala UI" w:hAnsi="Nirmala UI" w:cs="Nirmala UI"/>
                <w:b/>
                <w:bCs/>
                <w:color w:val="FFFFFF" w:themeColor="background1"/>
                <w:sz w:val="18"/>
              </w:rPr>
            </w:pPr>
            <w:r w:rsidRPr="008643CA">
              <w:rPr>
                <w:rFonts w:ascii="Nirmala UI" w:hAnsi="Nirmala UI" w:cs="Nirmala UI"/>
                <w:b/>
                <w:bCs/>
                <w:color w:val="FFFFFF" w:themeColor="background1"/>
                <w:sz w:val="18"/>
              </w:rPr>
              <w:t>Criteria</w:t>
            </w:r>
          </w:p>
        </w:tc>
      </w:tr>
      <w:tr w:rsidR="00495170" w:rsidRPr="008643CA" w14:paraId="6F8F32DB" w14:textId="77777777" w:rsidTr="00DF657E">
        <w:tc>
          <w:tcPr>
            <w:tcW w:w="882" w:type="pct"/>
            <w:shd w:val="clear" w:color="auto" w:fill="FFFFFF" w:themeFill="background1"/>
          </w:tcPr>
          <w:p w14:paraId="6F8F32D9" w14:textId="77777777" w:rsidR="00495170" w:rsidRPr="008643CA" w:rsidRDefault="00495170" w:rsidP="00DF657E">
            <w:pPr>
              <w:pStyle w:val="Normal-after-heading2"/>
              <w:ind w:left="90"/>
              <w:rPr>
                <w:rFonts w:ascii="Nirmala UI" w:hAnsi="Nirmala UI" w:cs="Nirmala UI"/>
                <w:sz w:val="18"/>
              </w:rPr>
            </w:pPr>
            <w:r w:rsidRPr="008643CA">
              <w:rPr>
                <w:rFonts w:ascii="Nirmala UI" w:hAnsi="Nirmala UI" w:cs="Nirmala UI"/>
                <w:sz w:val="18"/>
              </w:rPr>
              <w:t>Product management</w:t>
            </w:r>
          </w:p>
        </w:tc>
        <w:tc>
          <w:tcPr>
            <w:tcW w:w="4118" w:type="pct"/>
            <w:shd w:val="clear" w:color="auto" w:fill="FFFFFF" w:themeFill="background1"/>
          </w:tcPr>
          <w:p w14:paraId="6F8F32DA" w14:textId="77777777" w:rsidR="00495170" w:rsidRPr="008643CA" w:rsidRDefault="00495170" w:rsidP="00495170">
            <w:pPr>
              <w:pStyle w:val="Normal-after-heading2"/>
              <w:numPr>
                <w:ilvl w:val="0"/>
                <w:numId w:val="7"/>
              </w:numPr>
              <w:rPr>
                <w:rFonts w:ascii="Nirmala UI" w:eastAsiaTheme="majorEastAsia" w:hAnsi="Nirmala UI" w:cs="Nirmala UI"/>
                <w:sz w:val="18"/>
              </w:rPr>
            </w:pPr>
            <w:r w:rsidRPr="008643CA">
              <w:rPr>
                <w:rStyle w:val="apple-style-span"/>
                <w:rFonts w:ascii="Nirmala UI" w:eastAsiaTheme="majorEastAsia" w:hAnsi="Nirmala UI" w:cs="Nirmala UI"/>
                <w:sz w:val="18"/>
              </w:rPr>
              <w:t>High priority &amp; severity bug review as per the need.</w:t>
            </w:r>
          </w:p>
        </w:tc>
      </w:tr>
      <w:tr w:rsidR="00495170" w:rsidRPr="008643CA" w14:paraId="6F8F32E2" w14:textId="77777777" w:rsidTr="00DF657E">
        <w:tc>
          <w:tcPr>
            <w:tcW w:w="882" w:type="pct"/>
            <w:shd w:val="clear" w:color="auto" w:fill="FFFFFF" w:themeFill="background1"/>
          </w:tcPr>
          <w:p w14:paraId="6F8F32DC" w14:textId="77777777" w:rsidR="00495170" w:rsidRPr="008643CA" w:rsidRDefault="00495170" w:rsidP="00DF657E">
            <w:pPr>
              <w:pStyle w:val="Normal-after-heading2"/>
              <w:ind w:left="90"/>
              <w:rPr>
                <w:rFonts w:ascii="Nirmala UI" w:hAnsi="Nirmala UI" w:cs="Nirmala UI"/>
                <w:sz w:val="18"/>
              </w:rPr>
            </w:pPr>
            <w:r w:rsidRPr="008643CA">
              <w:rPr>
                <w:rFonts w:ascii="Nirmala UI" w:hAnsi="Nirmala UI" w:cs="Nirmala UI"/>
                <w:sz w:val="18"/>
              </w:rPr>
              <w:t>Test completion</w:t>
            </w:r>
          </w:p>
        </w:tc>
        <w:tc>
          <w:tcPr>
            <w:tcW w:w="4118" w:type="pct"/>
            <w:shd w:val="clear" w:color="auto" w:fill="FFFFFF" w:themeFill="background1"/>
          </w:tcPr>
          <w:p w14:paraId="6F8F32DD" w14:textId="77777777" w:rsidR="00495170" w:rsidRPr="008643CA" w:rsidRDefault="00495170" w:rsidP="00495170">
            <w:pPr>
              <w:pStyle w:val="Normal-after-heading2"/>
              <w:numPr>
                <w:ilvl w:val="0"/>
                <w:numId w:val="7"/>
              </w:numPr>
              <w:rPr>
                <w:rStyle w:val="apple-style-span"/>
                <w:rFonts w:ascii="Nirmala UI" w:eastAsiaTheme="majorEastAsia" w:hAnsi="Nirmala UI" w:cs="Nirmala UI"/>
                <w:sz w:val="18"/>
              </w:rPr>
            </w:pPr>
            <w:r w:rsidRPr="008643CA">
              <w:rPr>
                <w:rFonts w:ascii="Nirmala UI" w:hAnsi="Nirmala UI" w:cs="Nirmala UI"/>
                <w:sz w:val="18"/>
              </w:rPr>
              <w:t>100% Test Cases executed.</w:t>
            </w:r>
          </w:p>
          <w:p w14:paraId="6F8F32DE" w14:textId="77777777" w:rsidR="00495170" w:rsidRPr="008643CA" w:rsidRDefault="00495170" w:rsidP="00495170">
            <w:pPr>
              <w:pStyle w:val="Normal-after-heading2"/>
              <w:numPr>
                <w:ilvl w:val="0"/>
                <w:numId w:val="7"/>
              </w:numPr>
              <w:rPr>
                <w:rStyle w:val="apple-style-span"/>
                <w:rFonts w:ascii="Nirmala UI" w:eastAsiaTheme="majorEastAsia" w:hAnsi="Nirmala UI" w:cs="Nirmala UI"/>
                <w:sz w:val="18"/>
              </w:rPr>
            </w:pPr>
            <w:r w:rsidRPr="008643CA">
              <w:rPr>
                <w:rStyle w:val="apple-style-span"/>
                <w:rFonts w:ascii="Nirmala UI" w:eastAsiaTheme="majorEastAsia" w:hAnsi="Nirmala UI" w:cs="Nirmala UI"/>
                <w:sz w:val="18"/>
              </w:rPr>
              <w:t>Defect verification completion(All Fixed issues are verified and closed)</w:t>
            </w:r>
          </w:p>
          <w:p w14:paraId="6F8F32DF" w14:textId="77777777" w:rsidR="00495170" w:rsidRPr="008643CA" w:rsidRDefault="00495170" w:rsidP="00495170">
            <w:pPr>
              <w:pStyle w:val="Normal-after-heading2"/>
              <w:numPr>
                <w:ilvl w:val="0"/>
                <w:numId w:val="7"/>
              </w:numPr>
              <w:rPr>
                <w:rStyle w:val="apple-style-span"/>
                <w:rFonts w:ascii="Nirmala UI" w:eastAsiaTheme="majorEastAsia" w:hAnsi="Nirmala UI" w:cs="Nirmala UI"/>
                <w:sz w:val="18"/>
              </w:rPr>
            </w:pPr>
            <w:r w:rsidRPr="008643CA">
              <w:rPr>
                <w:rFonts w:ascii="Nirmala UI" w:hAnsi="Nirmala UI" w:cs="Nirmala UI"/>
                <w:sz w:val="18"/>
              </w:rPr>
              <w:lastRenderedPageBreak/>
              <w:t>All remaining defects are either cancelled or documented as Change Requests for a future release</w:t>
            </w:r>
          </w:p>
          <w:p w14:paraId="6F8F32E0" w14:textId="77777777" w:rsidR="00495170" w:rsidRPr="008643CA" w:rsidRDefault="00495170" w:rsidP="00495170">
            <w:pPr>
              <w:pStyle w:val="Normal-after-heading2"/>
              <w:numPr>
                <w:ilvl w:val="0"/>
                <w:numId w:val="7"/>
              </w:numPr>
              <w:spacing w:line="360" w:lineRule="auto"/>
              <w:jc w:val="both"/>
              <w:rPr>
                <w:rStyle w:val="apple-style-span"/>
                <w:rFonts w:ascii="Nirmala UI" w:eastAsiaTheme="majorEastAsia" w:hAnsi="Nirmala UI" w:cs="Nirmala UI"/>
                <w:sz w:val="18"/>
              </w:rPr>
            </w:pPr>
            <w:r w:rsidRPr="008643CA">
              <w:rPr>
                <w:rStyle w:val="apple-style-span"/>
                <w:rFonts w:ascii="Nirmala UI" w:eastAsiaTheme="majorEastAsia" w:hAnsi="Nirmala UI" w:cs="Nirmala UI"/>
                <w:sz w:val="18"/>
              </w:rPr>
              <w:t xml:space="preserve">No Critical / Major bugs should be in New /Open / Fixed state. </w:t>
            </w:r>
          </w:p>
          <w:p w14:paraId="6F8F32E1" w14:textId="77777777" w:rsidR="00495170" w:rsidRPr="008643CA" w:rsidRDefault="00495170" w:rsidP="00495170">
            <w:pPr>
              <w:pStyle w:val="Normal-after-heading2"/>
              <w:numPr>
                <w:ilvl w:val="0"/>
                <w:numId w:val="7"/>
              </w:numPr>
              <w:spacing w:line="360" w:lineRule="auto"/>
              <w:jc w:val="both"/>
              <w:rPr>
                <w:rFonts w:ascii="Nirmala UI" w:eastAsiaTheme="majorEastAsia" w:hAnsi="Nirmala UI" w:cs="Nirmala UI"/>
                <w:sz w:val="18"/>
              </w:rPr>
            </w:pPr>
            <w:r w:rsidRPr="008643CA">
              <w:rPr>
                <w:rStyle w:val="apple-style-span"/>
                <w:rFonts w:ascii="Nirmala UI" w:eastAsiaTheme="majorEastAsia" w:hAnsi="Nirmala UI" w:cs="Nirmala UI"/>
                <w:sz w:val="18"/>
              </w:rPr>
              <w:t>Bugs with Status as ‘No Fix Needed’ &amp; ‘More Information Required ‘should be closed.</w:t>
            </w:r>
          </w:p>
        </w:tc>
      </w:tr>
      <w:bookmarkEnd w:id="276"/>
    </w:tbl>
    <w:p w14:paraId="6F8F32E3" w14:textId="77777777" w:rsidR="007C2A23" w:rsidRPr="002F3F3A" w:rsidRDefault="007C2A23">
      <w:pPr>
        <w:rPr>
          <w:rFonts w:ascii="Nirmala UI" w:hAnsi="Nirmala UI" w:cs="Nirmala UI"/>
        </w:rPr>
      </w:pPr>
    </w:p>
    <w:sectPr w:rsidR="007C2A23" w:rsidRPr="002F3F3A" w:rsidSect="00682DD7">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8F32EC" w14:textId="77777777" w:rsidR="00F24E99" w:rsidRDefault="00FE38EC">
      <w:r>
        <w:separator/>
      </w:r>
    </w:p>
  </w:endnote>
  <w:endnote w:type="continuationSeparator" w:id="0">
    <w:p w14:paraId="6F8F32EE" w14:textId="77777777" w:rsidR="00F24E99" w:rsidRDefault="00FE3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916447"/>
      <w:docPartObj>
        <w:docPartGallery w:val="Page Numbers (Bottom of Page)"/>
        <w:docPartUnique/>
      </w:docPartObj>
    </w:sdtPr>
    <w:sdtEndPr>
      <w:rPr>
        <w:noProof/>
      </w:rPr>
    </w:sdtEndPr>
    <w:sdtContent>
      <w:p w14:paraId="6F8F32E5" w14:textId="77777777" w:rsidR="009D6EBF" w:rsidRDefault="00B50C83" w:rsidP="002C26A2">
        <w:pPr>
          <w:pStyle w:val="Footer"/>
        </w:pPr>
      </w:p>
      <w:p w14:paraId="6F8F32E6" w14:textId="77777777" w:rsidR="009D6EBF" w:rsidRDefault="004346B4">
        <w:pPr>
          <w:pStyle w:val="Footer"/>
          <w:jc w:val="center"/>
        </w:pPr>
        <w:r>
          <w:fldChar w:fldCharType="begin"/>
        </w:r>
        <w:r>
          <w:instrText xml:space="preserve"> PAGE    \* MERGEFORMAT </w:instrText>
        </w:r>
        <w:r>
          <w:fldChar w:fldCharType="separate"/>
        </w:r>
        <w:r w:rsidR="00B50C83">
          <w:rPr>
            <w:noProof/>
          </w:rPr>
          <w:t>2</w:t>
        </w:r>
        <w:r>
          <w:rPr>
            <w:noProof/>
          </w:rPr>
          <w:fldChar w:fldCharType="end"/>
        </w:r>
      </w:p>
    </w:sdtContent>
  </w:sdt>
  <w:p w14:paraId="6F8F32E7" w14:textId="77777777" w:rsidR="00897A6C" w:rsidRDefault="00B50C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F32E8" w14:textId="77777777" w:rsidR="00F24E99" w:rsidRDefault="00FE38EC">
      <w:r>
        <w:separator/>
      </w:r>
    </w:p>
  </w:footnote>
  <w:footnote w:type="continuationSeparator" w:id="0">
    <w:p w14:paraId="6F8F32EA" w14:textId="77777777" w:rsidR="00F24E99" w:rsidRDefault="00FE38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F32E4" w14:textId="77777777" w:rsidR="006F6638" w:rsidRDefault="004346B4">
    <w:pPr>
      <w:pStyle w:val="Header"/>
    </w:pPr>
    <w:r>
      <w:rPr>
        <w:b/>
        <w:noProof/>
      </w:rPr>
      <w:drawing>
        <wp:anchor distT="0" distB="0" distL="114300" distR="114300" simplePos="0" relativeHeight="251659264" behindDoc="0" locked="0" layoutInCell="1" allowOverlap="1" wp14:anchorId="6F8F32E8" wp14:editId="6F8F32E9">
          <wp:simplePos x="0" y="0"/>
          <wp:positionH relativeFrom="margin">
            <wp:align>right</wp:align>
          </wp:positionH>
          <wp:positionV relativeFrom="paragraph">
            <wp:posOffset>-190500</wp:posOffset>
          </wp:positionV>
          <wp:extent cx="1085850" cy="333375"/>
          <wp:effectExtent l="0" t="0" r="0" b="952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ustar_TM_RGB_pos"/>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5850" cy="33337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76D94"/>
    <w:multiLevelType w:val="hybridMultilevel"/>
    <w:tmpl w:val="41ACF1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ED2B12"/>
    <w:multiLevelType w:val="hybridMultilevel"/>
    <w:tmpl w:val="2DCAE7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943303"/>
    <w:multiLevelType w:val="hybridMultilevel"/>
    <w:tmpl w:val="802EF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593CD8"/>
    <w:multiLevelType w:val="hybridMultilevel"/>
    <w:tmpl w:val="1D0E23FA"/>
    <w:lvl w:ilvl="0" w:tplc="04090009">
      <w:start w:val="1"/>
      <w:numFmt w:val="bullet"/>
      <w:lvlText w:val=""/>
      <w:lvlJc w:val="left"/>
      <w:pPr>
        <w:ind w:left="540" w:hanging="360"/>
      </w:pPr>
      <w:rPr>
        <w:rFonts w:ascii="Wingdings" w:hAnsi="Wingdings" w:hint="default"/>
      </w:rPr>
    </w:lvl>
    <w:lvl w:ilvl="1" w:tplc="8F9A7CCA">
      <w:start w:val="1"/>
      <w:numFmt w:val="bullet"/>
      <w:suff w:val="space"/>
      <w:lvlText w:val=""/>
      <w:lvlJc w:val="left"/>
      <w:pPr>
        <w:ind w:left="2160" w:hanging="1296"/>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19DB12D0"/>
    <w:multiLevelType w:val="multilevel"/>
    <w:tmpl w:val="B7DC24E2"/>
    <w:lvl w:ilvl="0">
      <w:start w:val="4"/>
      <w:numFmt w:val="decimal"/>
      <w:lvlText w:val="%1."/>
      <w:lvlJc w:val="left"/>
      <w:pPr>
        <w:ind w:left="810" w:hanging="450"/>
      </w:pPr>
      <w:rPr>
        <w:rFonts w:hint="default"/>
      </w:rPr>
    </w:lvl>
    <w:lvl w:ilvl="1">
      <w:start w:val="1"/>
      <w:numFmt w:val="decimal"/>
      <w:isLgl/>
      <w:lvlText w:val="%1.%2"/>
      <w:lvlJc w:val="left"/>
      <w:pPr>
        <w:ind w:left="750" w:hanging="39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2160" w:hanging="1800"/>
      </w:pPr>
      <w:rPr>
        <w:rFonts w:hint="default"/>
        <w:sz w:val="26"/>
      </w:rPr>
    </w:lvl>
    <w:lvl w:ilvl="8">
      <w:start w:val="1"/>
      <w:numFmt w:val="decimal"/>
      <w:isLgl/>
      <w:lvlText w:val="%1.%2.%3.%4.%5.%6.%7.%8.%9"/>
      <w:lvlJc w:val="left"/>
      <w:pPr>
        <w:ind w:left="2160" w:hanging="1800"/>
      </w:pPr>
      <w:rPr>
        <w:rFonts w:hint="default"/>
        <w:sz w:val="26"/>
      </w:rPr>
    </w:lvl>
  </w:abstractNum>
  <w:abstractNum w:abstractNumId="5">
    <w:nsid w:val="19DD727A"/>
    <w:multiLevelType w:val="hybridMultilevel"/>
    <w:tmpl w:val="050292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061D8C"/>
    <w:multiLevelType w:val="multilevel"/>
    <w:tmpl w:val="B93A5A9C"/>
    <w:lvl w:ilvl="0">
      <w:start w:val="1"/>
      <w:numFmt w:val="decimal"/>
      <w:lvlText w:val="%1."/>
      <w:lvlJc w:val="left"/>
      <w:pPr>
        <w:tabs>
          <w:tab w:val="num" w:pos="1056"/>
        </w:tabs>
        <w:ind w:left="1056" w:hanging="360"/>
      </w:pPr>
      <w:rPr>
        <w:rFonts w:ascii="Times New Roman" w:eastAsia="Times New Roman" w:hAnsi="Times New Roman" w:cstheme="minorHAnsi"/>
        <w:sz w:val="20"/>
      </w:rPr>
    </w:lvl>
    <w:lvl w:ilvl="1">
      <w:start w:val="1"/>
      <w:numFmt w:val="lowerLetter"/>
      <w:lvlText w:val="%2."/>
      <w:lvlJc w:val="left"/>
      <w:pPr>
        <w:tabs>
          <w:tab w:val="num" w:pos="1776"/>
        </w:tabs>
        <w:ind w:left="1776" w:hanging="360"/>
      </w:pPr>
      <w:rPr>
        <w:rFonts w:ascii="Times New Roman" w:eastAsia="Times New Roman" w:hAnsi="Times New Roman" w:cstheme="minorHAnsi"/>
        <w:sz w:val="20"/>
      </w:rPr>
    </w:lvl>
    <w:lvl w:ilvl="2" w:tentative="1">
      <w:start w:val="1"/>
      <w:numFmt w:val="bullet"/>
      <w:lvlText w:val=""/>
      <w:lvlJc w:val="left"/>
      <w:pPr>
        <w:tabs>
          <w:tab w:val="num" w:pos="2496"/>
        </w:tabs>
        <w:ind w:left="2496" w:hanging="360"/>
      </w:pPr>
      <w:rPr>
        <w:rFonts w:ascii="Wingdings" w:hAnsi="Wingdings" w:hint="default"/>
        <w:sz w:val="20"/>
      </w:rPr>
    </w:lvl>
    <w:lvl w:ilvl="3" w:tentative="1">
      <w:start w:val="1"/>
      <w:numFmt w:val="bullet"/>
      <w:lvlText w:val=""/>
      <w:lvlJc w:val="left"/>
      <w:pPr>
        <w:tabs>
          <w:tab w:val="num" w:pos="3216"/>
        </w:tabs>
        <w:ind w:left="3216" w:hanging="360"/>
      </w:pPr>
      <w:rPr>
        <w:rFonts w:ascii="Wingdings" w:hAnsi="Wingdings" w:hint="default"/>
        <w:sz w:val="20"/>
      </w:rPr>
    </w:lvl>
    <w:lvl w:ilvl="4" w:tentative="1">
      <w:start w:val="1"/>
      <w:numFmt w:val="bullet"/>
      <w:lvlText w:val=""/>
      <w:lvlJc w:val="left"/>
      <w:pPr>
        <w:tabs>
          <w:tab w:val="num" w:pos="3936"/>
        </w:tabs>
        <w:ind w:left="3936" w:hanging="360"/>
      </w:pPr>
      <w:rPr>
        <w:rFonts w:ascii="Wingdings" w:hAnsi="Wingdings" w:hint="default"/>
        <w:sz w:val="20"/>
      </w:rPr>
    </w:lvl>
    <w:lvl w:ilvl="5" w:tentative="1">
      <w:start w:val="1"/>
      <w:numFmt w:val="bullet"/>
      <w:lvlText w:val=""/>
      <w:lvlJc w:val="left"/>
      <w:pPr>
        <w:tabs>
          <w:tab w:val="num" w:pos="4656"/>
        </w:tabs>
        <w:ind w:left="4656" w:hanging="360"/>
      </w:pPr>
      <w:rPr>
        <w:rFonts w:ascii="Wingdings" w:hAnsi="Wingdings" w:hint="default"/>
        <w:sz w:val="20"/>
      </w:rPr>
    </w:lvl>
    <w:lvl w:ilvl="6" w:tentative="1">
      <w:start w:val="1"/>
      <w:numFmt w:val="bullet"/>
      <w:lvlText w:val=""/>
      <w:lvlJc w:val="left"/>
      <w:pPr>
        <w:tabs>
          <w:tab w:val="num" w:pos="5376"/>
        </w:tabs>
        <w:ind w:left="5376" w:hanging="360"/>
      </w:pPr>
      <w:rPr>
        <w:rFonts w:ascii="Wingdings" w:hAnsi="Wingdings" w:hint="default"/>
        <w:sz w:val="20"/>
      </w:rPr>
    </w:lvl>
    <w:lvl w:ilvl="7" w:tentative="1">
      <w:start w:val="1"/>
      <w:numFmt w:val="bullet"/>
      <w:lvlText w:val=""/>
      <w:lvlJc w:val="left"/>
      <w:pPr>
        <w:tabs>
          <w:tab w:val="num" w:pos="6096"/>
        </w:tabs>
        <w:ind w:left="6096" w:hanging="360"/>
      </w:pPr>
      <w:rPr>
        <w:rFonts w:ascii="Wingdings" w:hAnsi="Wingdings" w:hint="default"/>
        <w:sz w:val="20"/>
      </w:rPr>
    </w:lvl>
    <w:lvl w:ilvl="8" w:tentative="1">
      <w:start w:val="1"/>
      <w:numFmt w:val="bullet"/>
      <w:lvlText w:val=""/>
      <w:lvlJc w:val="left"/>
      <w:pPr>
        <w:tabs>
          <w:tab w:val="num" w:pos="6816"/>
        </w:tabs>
        <w:ind w:left="6816" w:hanging="360"/>
      </w:pPr>
      <w:rPr>
        <w:rFonts w:ascii="Wingdings" w:hAnsi="Wingdings" w:hint="default"/>
        <w:sz w:val="20"/>
      </w:rPr>
    </w:lvl>
  </w:abstractNum>
  <w:abstractNum w:abstractNumId="7">
    <w:nsid w:val="2AD577C1"/>
    <w:multiLevelType w:val="hybridMultilevel"/>
    <w:tmpl w:val="4014D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86F3969"/>
    <w:multiLevelType w:val="multilevel"/>
    <w:tmpl w:val="DAC665C6"/>
    <w:lvl w:ilvl="0">
      <w:start w:val="1"/>
      <w:numFmt w:val="decimal"/>
      <w:pStyle w:val="Heading1"/>
      <w:lvlText w:val="%1"/>
      <w:lvlJc w:val="left"/>
      <w:pPr>
        <w:tabs>
          <w:tab w:val="num" w:pos="432"/>
        </w:tabs>
        <w:ind w:left="432" w:hanging="432"/>
      </w:pPr>
      <w:rPr>
        <w:rFonts w:ascii="Times New Roman" w:hAnsi="Times New Roman" w:hint="default"/>
        <w:b/>
        <w:i w:val="0"/>
        <w:sz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val="0"/>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nsid w:val="3C4A3015"/>
    <w:multiLevelType w:val="hybridMultilevel"/>
    <w:tmpl w:val="C19636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DBB61B8"/>
    <w:multiLevelType w:val="hybridMultilevel"/>
    <w:tmpl w:val="4A32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3D649A"/>
    <w:multiLevelType w:val="hybridMultilevel"/>
    <w:tmpl w:val="8B221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4D25B83"/>
    <w:multiLevelType w:val="hybridMultilevel"/>
    <w:tmpl w:val="0C1CE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B123263"/>
    <w:multiLevelType w:val="multilevel"/>
    <w:tmpl w:val="5456CFAE"/>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i w:val="0"/>
      </w:rPr>
    </w:lvl>
    <w:lvl w:ilvl="2">
      <w:start w:val="1"/>
      <w:numFmt w:val="decimal"/>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abstractNum w:abstractNumId="14">
    <w:nsid w:val="7C506A75"/>
    <w:multiLevelType w:val="hybridMultilevel"/>
    <w:tmpl w:val="CEC26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10"/>
  </w:num>
  <w:num w:numId="3">
    <w:abstractNumId w:val="13"/>
  </w:num>
  <w:num w:numId="4">
    <w:abstractNumId w:val="6"/>
  </w:num>
  <w:num w:numId="5">
    <w:abstractNumId w:val="3"/>
  </w:num>
  <w:num w:numId="6">
    <w:abstractNumId w:val="5"/>
  </w:num>
  <w:num w:numId="7">
    <w:abstractNumId w:val="1"/>
  </w:num>
  <w:num w:numId="8">
    <w:abstractNumId w:val="4"/>
  </w:num>
  <w:num w:numId="9">
    <w:abstractNumId w:val="7"/>
  </w:num>
  <w:num w:numId="10">
    <w:abstractNumId w:val="14"/>
  </w:num>
  <w:num w:numId="11">
    <w:abstractNumId w:val="12"/>
  </w:num>
  <w:num w:numId="12">
    <w:abstractNumId w:val="11"/>
  </w:num>
  <w:num w:numId="13">
    <w:abstractNumId w:val="0"/>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AD5"/>
    <w:rsid w:val="000017C5"/>
    <w:rsid w:val="000F3AD5"/>
    <w:rsid w:val="002056E7"/>
    <w:rsid w:val="002938A1"/>
    <w:rsid w:val="002A4284"/>
    <w:rsid w:val="002C1FF3"/>
    <w:rsid w:val="002F3F3A"/>
    <w:rsid w:val="00337106"/>
    <w:rsid w:val="003509A5"/>
    <w:rsid w:val="003C60A6"/>
    <w:rsid w:val="003D61DE"/>
    <w:rsid w:val="004346B4"/>
    <w:rsid w:val="004761D5"/>
    <w:rsid w:val="00495170"/>
    <w:rsid w:val="00496C95"/>
    <w:rsid w:val="00504CC0"/>
    <w:rsid w:val="00554BAB"/>
    <w:rsid w:val="00555090"/>
    <w:rsid w:val="00642147"/>
    <w:rsid w:val="0070118C"/>
    <w:rsid w:val="00701F75"/>
    <w:rsid w:val="00731A71"/>
    <w:rsid w:val="007446E1"/>
    <w:rsid w:val="007C2A23"/>
    <w:rsid w:val="007D497F"/>
    <w:rsid w:val="0081547B"/>
    <w:rsid w:val="00830111"/>
    <w:rsid w:val="00855832"/>
    <w:rsid w:val="008643CA"/>
    <w:rsid w:val="00900D7E"/>
    <w:rsid w:val="00960289"/>
    <w:rsid w:val="00A8157D"/>
    <w:rsid w:val="00B50C83"/>
    <w:rsid w:val="00B82D5E"/>
    <w:rsid w:val="00B8320C"/>
    <w:rsid w:val="00B9652B"/>
    <w:rsid w:val="00BB59C2"/>
    <w:rsid w:val="00BF423F"/>
    <w:rsid w:val="00BF46C6"/>
    <w:rsid w:val="00CF4A86"/>
    <w:rsid w:val="00D432A3"/>
    <w:rsid w:val="00E93BB1"/>
    <w:rsid w:val="00EA7E8B"/>
    <w:rsid w:val="00ED2841"/>
    <w:rsid w:val="00F24E99"/>
    <w:rsid w:val="00F92FFB"/>
    <w:rsid w:val="00FE3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31FF"/>
  <w15:chartTrackingRefBased/>
  <w15:docId w15:val="{0E8B5B0C-26E8-4F3F-8067-B60F27044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170"/>
    <w:pPr>
      <w:spacing w:after="0" w:line="240" w:lineRule="auto"/>
    </w:pPr>
    <w:rPr>
      <w:rFonts w:ascii="Times New Roman" w:eastAsia="Times New Roman" w:hAnsi="Times New Roman" w:cs="Times New Roman"/>
      <w:sz w:val="24"/>
      <w:szCs w:val="24"/>
    </w:rPr>
  </w:style>
  <w:style w:type="paragraph" w:styleId="Heading1">
    <w:name w:val="heading 1"/>
    <w:aliases w:val="h1,Head1,Head,1,Numbered,nu,Level 1 Head,Header 1,RFP Head 1"/>
    <w:basedOn w:val="Normal"/>
    <w:next w:val="Normal"/>
    <w:link w:val="Heading1Char"/>
    <w:uiPriority w:val="99"/>
    <w:qFormat/>
    <w:rsid w:val="00495170"/>
    <w:pPr>
      <w:keepNext/>
      <w:numPr>
        <w:numId w:val="1"/>
      </w:numPr>
      <w:outlineLvl w:val="0"/>
    </w:pPr>
    <w:rPr>
      <w:b/>
      <w:bCs/>
      <w:sz w:val="28"/>
    </w:rPr>
  </w:style>
  <w:style w:type="paragraph" w:styleId="Heading2">
    <w:name w:val="heading 2"/>
    <w:basedOn w:val="Normal"/>
    <w:next w:val="Normal"/>
    <w:link w:val="Heading2Char"/>
    <w:qFormat/>
    <w:rsid w:val="00495170"/>
    <w:pPr>
      <w:keepNext/>
      <w:numPr>
        <w:ilvl w:val="1"/>
        <w:numId w:val="1"/>
      </w:numPr>
      <w:outlineLvl w:val="1"/>
    </w:pPr>
    <w:rPr>
      <w:b/>
      <w:bCs/>
      <w:iCs/>
    </w:rPr>
  </w:style>
  <w:style w:type="paragraph" w:styleId="Heading3">
    <w:name w:val="heading 3"/>
    <w:basedOn w:val="Normal"/>
    <w:next w:val="Normal"/>
    <w:link w:val="Heading3Char"/>
    <w:uiPriority w:val="99"/>
    <w:qFormat/>
    <w:rsid w:val="00495170"/>
    <w:pPr>
      <w:keepNext/>
      <w:numPr>
        <w:ilvl w:val="2"/>
        <w:numId w:val="1"/>
      </w:numPr>
      <w:outlineLvl w:val="2"/>
    </w:pPr>
    <w:rPr>
      <w:b/>
      <w:bCs/>
      <w:i/>
    </w:rPr>
  </w:style>
  <w:style w:type="paragraph" w:styleId="Heading4">
    <w:name w:val="heading 4"/>
    <w:basedOn w:val="Normal"/>
    <w:next w:val="Normal"/>
    <w:link w:val="Heading4Char"/>
    <w:uiPriority w:val="99"/>
    <w:qFormat/>
    <w:rsid w:val="00495170"/>
    <w:pPr>
      <w:keepNext/>
      <w:numPr>
        <w:ilvl w:val="3"/>
        <w:numId w:val="1"/>
      </w:numPr>
      <w:outlineLvl w:val="3"/>
    </w:pPr>
    <w:rPr>
      <w:i/>
      <w:iCs/>
    </w:rPr>
  </w:style>
  <w:style w:type="paragraph" w:styleId="Heading5">
    <w:name w:val="heading 5"/>
    <w:aliases w:val="h5,Head5,5"/>
    <w:basedOn w:val="Normal"/>
    <w:next w:val="Normal"/>
    <w:link w:val="Heading5Char"/>
    <w:uiPriority w:val="99"/>
    <w:qFormat/>
    <w:rsid w:val="00495170"/>
    <w:pPr>
      <w:keepNext/>
      <w:numPr>
        <w:ilvl w:val="4"/>
        <w:numId w:val="1"/>
      </w:numPr>
      <w:jc w:val="center"/>
      <w:outlineLvl w:val="4"/>
    </w:pPr>
    <w:rPr>
      <w:b/>
      <w:bCs/>
    </w:rPr>
  </w:style>
  <w:style w:type="paragraph" w:styleId="Heading6">
    <w:name w:val="heading 6"/>
    <w:basedOn w:val="Normal"/>
    <w:next w:val="Normal"/>
    <w:link w:val="Heading6Char"/>
    <w:uiPriority w:val="99"/>
    <w:qFormat/>
    <w:rsid w:val="00495170"/>
    <w:pPr>
      <w:keepNext/>
      <w:numPr>
        <w:ilvl w:val="5"/>
        <w:numId w:val="1"/>
      </w:numPr>
      <w:outlineLvl w:val="5"/>
    </w:pPr>
    <w:rPr>
      <w:i/>
      <w:iCs/>
      <w:sz w:val="28"/>
    </w:rPr>
  </w:style>
  <w:style w:type="paragraph" w:styleId="Heading7">
    <w:name w:val="heading 7"/>
    <w:basedOn w:val="Normal"/>
    <w:next w:val="Normal"/>
    <w:link w:val="Heading7Char"/>
    <w:uiPriority w:val="99"/>
    <w:qFormat/>
    <w:rsid w:val="00495170"/>
    <w:pPr>
      <w:numPr>
        <w:ilvl w:val="6"/>
        <w:numId w:val="1"/>
      </w:numPr>
      <w:spacing w:before="240" w:after="60"/>
      <w:outlineLvl w:val="6"/>
    </w:pPr>
  </w:style>
  <w:style w:type="paragraph" w:styleId="Heading8">
    <w:name w:val="heading 8"/>
    <w:basedOn w:val="Normal"/>
    <w:next w:val="Normal"/>
    <w:link w:val="Heading8Char"/>
    <w:uiPriority w:val="99"/>
    <w:qFormat/>
    <w:rsid w:val="00495170"/>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49517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1 Char,Head Char,1 Char,Numbered Char,nu Char,Level 1 Head Char,Header 1 Char,RFP Head 1 Char"/>
    <w:basedOn w:val="DefaultParagraphFont"/>
    <w:link w:val="Heading1"/>
    <w:uiPriority w:val="99"/>
    <w:rsid w:val="00495170"/>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495170"/>
    <w:rPr>
      <w:rFonts w:ascii="Times New Roman" w:eastAsia="Times New Roman" w:hAnsi="Times New Roman" w:cs="Times New Roman"/>
      <w:b/>
      <w:bCs/>
      <w:iCs/>
      <w:sz w:val="24"/>
      <w:szCs w:val="24"/>
    </w:rPr>
  </w:style>
  <w:style w:type="character" w:customStyle="1" w:styleId="Heading3Char">
    <w:name w:val="Heading 3 Char"/>
    <w:basedOn w:val="DefaultParagraphFont"/>
    <w:link w:val="Heading3"/>
    <w:uiPriority w:val="99"/>
    <w:rsid w:val="00495170"/>
    <w:rPr>
      <w:rFonts w:ascii="Times New Roman" w:eastAsia="Times New Roman" w:hAnsi="Times New Roman" w:cs="Times New Roman"/>
      <w:b/>
      <w:bCs/>
      <w:i/>
      <w:sz w:val="24"/>
      <w:szCs w:val="24"/>
    </w:rPr>
  </w:style>
  <w:style w:type="character" w:customStyle="1" w:styleId="Heading4Char">
    <w:name w:val="Heading 4 Char"/>
    <w:basedOn w:val="DefaultParagraphFont"/>
    <w:link w:val="Heading4"/>
    <w:uiPriority w:val="99"/>
    <w:rsid w:val="00495170"/>
    <w:rPr>
      <w:rFonts w:ascii="Times New Roman" w:eastAsia="Times New Roman" w:hAnsi="Times New Roman" w:cs="Times New Roman"/>
      <w:i/>
      <w:iCs/>
      <w:sz w:val="24"/>
      <w:szCs w:val="24"/>
    </w:rPr>
  </w:style>
  <w:style w:type="character" w:customStyle="1" w:styleId="Heading5Char">
    <w:name w:val="Heading 5 Char"/>
    <w:aliases w:val="h5 Char,Head5 Char,5 Char"/>
    <w:basedOn w:val="DefaultParagraphFont"/>
    <w:link w:val="Heading5"/>
    <w:uiPriority w:val="99"/>
    <w:rsid w:val="00495170"/>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9"/>
    <w:rsid w:val="00495170"/>
    <w:rPr>
      <w:rFonts w:ascii="Times New Roman" w:eastAsia="Times New Roman" w:hAnsi="Times New Roman" w:cs="Times New Roman"/>
      <w:i/>
      <w:iCs/>
      <w:sz w:val="28"/>
      <w:szCs w:val="24"/>
    </w:rPr>
  </w:style>
  <w:style w:type="character" w:customStyle="1" w:styleId="Heading7Char">
    <w:name w:val="Heading 7 Char"/>
    <w:basedOn w:val="DefaultParagraphFont"/>
    <w:link w:val="Heading7"/>
    <w:uiPriority w:val="99"/>
    <w:rsid w:val="00495170"/>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49517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495170"/>
    <w:rPr>
      <w:rFonts w:ascii="Arial" w:eastAsia="Times New Roman" w:hAnsi="Arial" w:cs="Arial"/>
    </w:rPr>
  </w:style>
  <w:style w:type="paragraph" w:customStyle="1" w:styleId="MITitle">
    <w:name w:val="MITitle"/>
    <w:basedOn w:val="Normal"/>
    <w:rsid w:val="00495170"/>
    <w:pPr>
      <w:spacing w:before="240" w:after="60"/>
    </w:pPr>
    <w:rPr>
      <w:rFonts w:ascii="Trebuchet MS" w:hAnsi="Trebuchet MS"/>
      <w:b/>
      <w:kern w:val="28"/>
      <w:sz w:val="120"/>
    </w:rPr>
  </w:style>
  <w:style w:type="paragraph" w:customStyle="1" w:styleId="MISubtitle">
    <w:name w:val="MISubtitle"/>
    <w:basedOn w:val="Normal"/>
    <w:rsid w:val="00495170"/>
    <w:pPr>
      <w:spacing w:after="60"/>
    </w:pPr>
    <w:rPr>
      <w:rFonts w:ascii="Trebuchet MS" w:hAnsi="Trebuchet MS"/>
      <w:sz w:val="28"/>
    </w:rPr>
  </w:style>
  <w:style w:type="paragraph" w:customStyle="1" w:styleId="SubtitleCover">
    <w:name w:val="Subtitle Cover"/>
    <w:basedOn w:val="Normal"/>
    <w:next w:val="Normal"/>
    <w:rsid w:val="00495170"/>
    <w:pPr>
      <w:pBdr>
        <w:top w:val="single" w:sz="6" w:space="13" w:color="auto"/>
      </w:pBdr>
      <w:spacing w:after="120"/>
      <w:ind w:left="720"/>
    </w:pPr>
    <w:rPr>
      <w:rFonts w:ascii="Arial Black" w:hAnsi="Arial Black"/>
      <w:spacing w:val="-30"/>
      <w:sz w:val="52"/>
      <w:szCs w:val="20"/>
    </w:rPr>
  </w:style>
  <w:style w:type="paragraph" w:customStyle="1" w:styleId="MITreb10">
    <w:name w:val="MITreb10"/>
    <w:basedOn w:val="Normal"/>
    <w:link w:val="MITreb10Char"/>
    <w:rsid w:val="00495170"/>
    <w:pPr>
      <w:spacing w:before="40" w:line="60" w:lineRule="atLeast"/>
    </w:pPr>
    <w:rPr>
      <w:rFonts w:ascii="Trebuchet MS" w:hAnsi="Trebuchet MS"/>
      <w:color w:val="000000"/>
      <w:sz w:val="20"/>
      <w:szCs w:val="20"/>
    </w:rPr>
  </w:style>
  <w:style w:type="character" w:customStyle="1" w:styleId="MITreb10Char">
    <w:name w:val="MITreb10 Char"/>
    <w:basedOn w:val="DefaultParagraphFont"/>
    <w:link w:val="MITreb10"/>
    <w:rsid w:val="00495170"/>
    <w:rPr>
      <w:rFonts w:ascii="Trebuchet MS" w:eastAsia="Times New Roman" w:hAnsi="Trebuchet MS" w:cs="Times New Roman"/>
      <w:color w:val="000000"/>
      <w:sz w:val="20"/>
      <w:szCs w:val="20"/>
    </w:rPr>
  </w:style>
  <w:style w:type="paragraph" w:customStyle="1" w:styleId="infoblue">
    <w:name w:val="infoblue"/>
    <w:basedOn w:val="Normal"/>
    <w:link w:val="infoblueChar"/>
    <w:rsid w:val="00495170"/>
    <w:pPr>
      <w:spacing w:after="120" w:line="240" w:lineRule="atLeast"/>
      <w:ind w:left="720"/>
    </w:pPr>
    <w:rPr>
      <w:i/>
      <w:iCs/>
      <w:color w:val="0000FF"/>
      <w:sz w:val="20"/>
      <w:szCs w:val="20"/>
    </w:rPr>
  </w:style>
  <w:style w:type="character" w:customStyle="1" w:styleId="infoblueChar">
    <w:name w:val="infoblue Char"/>
    <w:basedOn w:val="DefaultParagraphFont"/>
    <w:link w:val="infoblue"/>
    <w:rsid w:val="00495170"/>
    <w:rPr>
      <w:rFonts w:ascii="Times New Roman" w:eastAsia="Times New Roman" w:hAnsi="Times New Roman" w:cs="Times New Roman"/>
      <w:i/>
      <w:iCs/>
      <w:color w:val="0000FF"/>
      <w:sz w:val="20"/>
      <w:szCs w:val="20"/>
    </w:rPr>
  </w:style>
  <w:style w:type="paragraph" w:customStyle="1" w:styleId="MITableColHeads">
    <w:name w:val="MITableColHeads"/>
    <w:rsid w:val="00495170"/>
    <w:pPr>
      <w:spacing w:after="0" w:line="240" w:lineRule="auto"/>
      <w:jc w:val="center"/>
    </w:pPr>
    <w:rPr>
      <w:rFonts w:ascii="Trebuchet MS" w:eastAsia="Times New Roman" w:hAnsi="Trebuchet MS" w:cs="Times New Roman"/>
      <w:b/>
      <w:color w:val="FFFFFF"/>
      <w:sz w:val="20"/>
      <w:szCs w:val="20"/>
    </w:rPr>
  </w:style>
  <w:style w:type="table" w:styleId="TableGrid">
    <w:name w:val="Table Grid"/>
    <w:basedOn w:val="TableNormal"/>
    <w:rsid w:val="0049517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95170"/>
    <w:pPr>
      <w:ind w:left="720"/>
      <w:contextualSpacing/>
    </w:pPr>
  </w:style>
  <w:style w:type="paragraph" w:styleId="BodyText">
    <w:name w:val="Body Text"/>
    <w:basedOn w:val="Normal"/>
    <w:link w:val="BodyTextChar"/>
    <w:uiPriority w:val="99"/>
    <w:rsid w:val="00495170"/>
    <w:pPr>
      <w:spacing w:after="120"/>
    </w:pPr>
    <w:rPr>
      <w:rFonts w:ascii="Arial" w:eastAsia="Trebuchet MS" w:hAnsi="Arial"/>
      <w:sz w:val="22"/>
      <w:szCs w:val="20"/>
    </w:rPr>
  </w:style>
  <w:style w:type="character" w:customStyle="1" w:styleId="BodyTextChar">
    <w:name w:val="Body Text Char"/>
    <w:basedOn w:val="DefaultParagraphFont"/>
    <w:link w:val="BodyText"/>
    <w:uiPriority w:val="99"/>
    <w:rsid w:val="00495170"/>
    <w:rPr>
      <w:rFonts w:ascii="Arial" w:eastAsia="Trebuchet MS" w:hAnsi="Arial" w:cs="Times New Roman"/>
      <w:szCs w:val="20"/>
    </w:rPr>
  </w:style>
  <w:style w:type="character" w:customStyle="1" w:styleId="apple-style-span">
    <w:name w:val="apple-style-span"/>
    <w:basedOn w:val="DefaultParagraphFont"/>
    <w:rsid w:val="00495170"/>
  </w:style>
  <w:style w:type="paragraph" w:customStyle="1" w:styleId="Normal-after-heading2">
    <w:name w:val="Normal-after-heading2"/>
    <w:basedOn w:val="Normal"/>
    <w:uiPriority w:val="99"/>
    <w:rsid w:val="00495170"/>
    <w:pPr>
      <w:ind w:left="936"/>
    </w:pPr>
    <w:rPr>
      <w:rFonts w:ascii="Verdana" w:hAnsi="Verdana"/>
      <w:sz w:val="20"/>
      <w:szCs w:val="20"/>
    </w:rPr>
  </w:style>
  <w:style w:type="paragraph" w:styleId="Header">
    <w:name w:val="header"/>
    <w:basedOn w:val="Normal"/>
    <w:link w:val="HeaderChar"/>
    <w:uiPriority w:val="99"/>
    <w:unhideWhenUsed/>
    <w:rsid w:val="00495170"/>
    <w:pPr>
      <w:tabs>
        <w:tab w:val="center" w:pos="4680"/>
        <w:tab w:val="right" w:pos="9360"/>
      </w:tabs>
    </w:pPr>
  </w:style>
  <w:style w:type="character" w:customStyle="1" w:styleId="HeaderChar">
    <w:name w:val="Header Char"/>
    <w:basedOn w:val="DefaultParagraphFont"/>
    <w:link w:val="Header"/>
    <w:uiPriority w:val="99"/>
    <w:rsid w:val="004951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95170"/>
    <w:pPr>
      <w:tabs>
        <w:tab w:val="center" w:pos="4680"/>
        <w:tab w:val="right" w:pos="9360"/>
      </w:tabs>
    </w:pPr>
  </w:style>
  <w:style w:type="character" w:customStyle="1" w:styleId="FooterChar">
    <w:name w:val="Footer Char"/>
    <w:basedOn w:val="DefaultParagraphFont"/>
    <w:link w:val="Footer"/>
    <w:uiPriority w:val="99"/>
    <w:rsid w:val="0049517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42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28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3819FAC8510934DA3D409E758E559DE" ma:contentTypeVersion="0" ma:contentTypeDescription="Create a new document." ma:contentTypeScope="" ma:versionID="6dd55a99e26c1a97ef242eb3130577ec">
  <xsd:schema xmlns:xsd="http://www.w3.org/2001/XMLSchema" xmlns:xs="http://www.w3.org/2001/XMLSchema" xmlns:p="http://schemas.microsoft.com/office/2006/metadata/properties" targetNamespace="http://schemas.microsoft.com/office/2006/metadata/properties" ma:root="true" ma:fieldsID="83c6f2b28295265639c71d5b3cc803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7EC771-A8F2-48CC-AD0B-8949A2ACA560}">
  <ds:schemaRefs>
    <ds:schemaRef ds:uri="http://schemas.microsoft.com/sharepoint/v3/contenttype/forms"/>
  </ds:schemaRefs>
</ds:datastoreItem>
</file>

<file path=customXml/itemProps2.xml><?xml version="1.0" encoding="utf-8"?>
<ds:datastoreItem xmlns:ds="http://schemas.openxmlformats.org/officeDocument/2006/customXml" ds:itemID="{53C27E45-B602-4454-8362-685473FE1BC2}">
  <ds:schemaRefs>
    <ds:schemaRef ds:uri="http://schemas.microsoft.com/office/infopath/2007/PartnerControls"/>
    <ds:schemaRef ds:uri="http://purl.org/dc/terms/"/>
    <ds:schemaRef ds:uri="http://schemas.microsoft.com/office/2006/documentManagement/types"/>
    <ds:schemaRef ds:uri="http://purl.org/dc/elements/1.1/"/>
    <ds:schemaRef ds:uri="http://purl.org/dc/dcmitype/"/>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E10C45A-8D51-462E-AAAD-7EA7B4D017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2151</Words>
  <Characters>12264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Dave</dc:creator>
  <cp:keywords/>
  <dc:description/>
  <cp:lastModifiedBy>Dilip Dave</cp:lastModifiedBy>
  <cp:revision>2</cp:revision>
  <dcterms:created xsi:type="dcterms:W3CDTF">2016-08-03T09:10:00Z</dcterms:created>
  <dcterms:modified xsi:type="dcterms:W3CDTF">2016-08-03T09:10:00Z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0x01010003819FAC8510934DA3D409E758E559DE</vt:lpwstr>
  </property>
</Properties>
</file>