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DCA6A" w14:textId="1D0D40CC" w:rsidR="00647B6B" w:rsidRPr="00AC68FD" w:rsidRDefault="006B72A0" w:rsidP="006B72A0">
      <w:pPr>
        <w:tabs>
          <w:tab w:val="left" w:pos="-720"/>
        </w:tabs>
        <w:spacing w:after="0"/>
        <w:jc w:val="center"/>
        <w:rPr>
          <w:rFonts w:asciiTheme="minorHAnsi" w:hAnsiTheme="minorHAnsi" w:cstheme="minorHAnsi"/>
          <w:b/>
          <w:sz w:val="22"/>
          <w:szCs w:val="22"/>
        </w:rPr>
      </w:pPr>
      <w:r w:rsidRPr="00AC68FD">
        <w:rPr>
          <w:rFonts w:asciiTheme="minorHAnsi" w:hAnsiTheme="minorHAnsi" w:cstheme="minorHAnsi"/>
          <w:b/>
          <w:sz w:val="22"/>
          <w:szCs w:val="22"/>
        </w:rPr>
        <w:t>Stark Industries, Inc.</w:t>
      </w:r>
      <w:r w:rsidRPr="00F55CFC">
        <w:rPr>
          <w:rFonts w:asciiTheme="minorHAnsi" w:hAnsiTheme="minorHAnsi" w:cstheme="minorHAnsi"/>
          <w:b/>
          <w:sz w:val="22"/>
          <w:szCs w:val="22"/>
          <w:highlight w:val="yellow"/>
        </w:rPr>
      </w:r>
      <w:r w:rsidRPr="00AC68FD">
        <w:rPr>
          <w:rFonts w:asciiTheme="minorHAnsi" w:hAnsiTheme="minorHAnsi" w:cstheme="minorHAnsi"/>
          <w:b/>
          <w:sz w:val="22"/>
          <w:szCs w:val="22"/>
        </w:rPr>
      </w:r>
    </w:p>
    <w:p w14:paraId="730863F8" w14:textId="68C2AEEE" w:rsidR="00C70D64" w:rsidRPr="00AC68FD" w:rsidRDefault="0070026F" w:rsidP="006B72A0">
      <w:pPr>
        <w:tabs>
          <w:tab w:val="left" w:pos="-720"/>
        </w:tabs>
        <w:spacing w:after="360"/>
        <w:jc w:val="center"/>
        <w:rPr>
          <w:rFonts w:asciiTheme="minorHAnsi" w:hAnsiTheme="minorHAnsi" w:cstheme="minorHAnsi"/>
          <w:b/>
          <w:sz w:val="22"/>
          <w:szCs w:val="22"/>
        </w:rPr>
      </w:pPr>
      <w:r w:rsidRPr="00AC68FD">
        <w:rPr>
          <w:rFonts w:asciiTheme="minorHAnsi" w:hAnsiTheme="minorHAnsi" w:cstheme="minorHAnsi"/>
          <w:b/>
          <w:sz w:val="22"/>
          <w:szCs w:val="22"/>
        </w:rPr>
        <w:t xml:space="preserve">SERIES </w:t>
      </w:r>
      <w:r w:rsidR="00CD5F49" w:rsidRPr="00AC68FD">
        <w:rPr>
          <w:rFonts w:asciiTheme="minorHAnsi" w:hAnsiTheme="minorHAnsi" w:cstheme="minorHAnsi"/>
          <w:b/>
          <w:sz w:val="22"/>
          <w:szCs w:val="22"/>
        </w:rPr>
        <w:t>SEED PREFERRED STOCK INVESTMENT AGREEMENT</w:t>
      </w:r>
    </w:p>
    <w:p w14:paraId="2F33F233" w14:textId="77777777" w:rsidR="00B80ADB" w:rsidRPr="00AC68FD" w:rsidRDefault="0070026F" w:rsidP="006B72A0">
      <w:pPr>
        <w:spacing w:after="200"/>
        <w:ind w:firstLine="720"/>
        <w:rPr>
          <w:rFonts w:asciiTheme="minorHAnsi" w:hAnsiTheme="minorHAnsi" w:cstheme="minorHAnsi"/>
          <w:sz w:val="22"/>
          <w:szCs w:val="22"/>
        </w:rPr>
      </w:pPr>
      <w:r w:rsidRPr="00AC68FD">
        <w:rPr>
          <w:rFonts w:asciiTheme="minorHAnsi" w:hAnsiTheme="minorHAnsi" w:cstheme="minorHAnsi"/>
          <w:sz w:val="22"/>
          <w:szCs w:val="22"/>
        </w:rPr>
        <w:t xml:space="preserve">This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Investment Agreement (this “</w:t>
      </w:r>
      <w:r w:rsidRPr="00AC68FD">
        <w:rPr>
          <w:rFonts w:asciiTheme="minorHAnsi" w:hAnsiTheme="minorHAnsi" w:cstheme="minorHAnsi"/>
          <w:b/>
          <w:sz w:val="22"/>
          <w:szCs w:val="22"/>
        </w:rPr>
        <w:t>Agreement</w:t>
      </w:r>
      <w:r w:rsidRPr="00AC68FD">
        <w:rPr>
          <w:rFonts w:asciiTheme="minorHAnsi" w:hAnsiTheme="minorHAnsi" w:cstheme="minorHAnsi"/>
          <w:sz w:val="22"/>
          <w:szCs w:val="22"/>
        </w:rPr>
        <w:t xml:space="preserve">”) is </w:t>
      </w:r>
      <w:r w:rsidR="00EE2538" w:rsidRPr="00AC68FD">
        <w:rPr>
          <w:rFonts w:asciiTheme="minorHAnsi" w:hAnsiTheme="minorHAnsi" w:cstheme="minorHAnsi"/>
          <w:sz w:val="22"/>
          <w:szCs w:val="22"/>
        </w:rPr>
        <w:t xml:space="preserve">dated </w:t>
      </w:r>
      <w:r w:rsidRPr="00AC68FD">
        <w:rPr>
          <w:rFonts w:asciiTheme="minorHAnsi" w:hAnsiTheme="minorHAnsi" w:cstheme="minorHAnsi"/>
          <w:sz w:val="22"/>
          <w:szCs w:val="22"/>
        </w:rPr>
        <w:t xml:space="preserve">as of the Agreement Date and </w:t>
      </w:r>
      <w:r w:rsidR="00EE2538" w:rsidRPr="00AC68FD">
        <w:rPr>
          <w:rFonts w:asciiTheme="minorHAnsi" w:hAnsiTheme="minorHAnsi" w:cstheme="minorHAnsi"/>
          <w:sz w:val="22"/>
          <w:szCs w:val="22"/>
        </w:rPr>
        <w:t xml:space="preserve">is between </w:t>
      </w:r>
      <w:r w:rsidRPr="00AC68FD">
        <w:rPr>
          <w:rFonts w:asciiTheme="minorHAnsi" w:hAnsiTheme="minorHAnsi" w:cstheme="minorHAnsi"/>
          <w:sz w:val="22"/>
          <w:szCs w:val="22"/>
        </w:rPr>
        <w:t xml:space="preserve">the Company, the Purchasers and 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s.</w:t>
      </w:r>
    </w:p>
    <w:p w14:paraId="730863FA" w14:textId="1D71BB87" w:rsidR="00C70D64" w:rsidRPr="00AC68FD" w:rsidRDefault="0070026F" w:rsidP="006B72A0">
      <w:pPr>
        <w:spacing w:after="200"/>
        <w:ind w:firstLine="720"/>
        <w:rPr>
          <w:rFonts w:asciiTheme="minorHAnsi" w:hAnsiTheme="minorHAnsi" w:cstheme="minorHAnsi"/>
          <w:sz w:val="22"/>
          <w:szCs w:val="22"/>
        </w:rPr>
      </w:pPr>
      <w:r w:rsidRPr="00AC68FD">
        <w:rPr>
          <w:rFonts w:asciiTheme="minorHAnsi" w:hAnsiTheme="minorHAnsi" w:cstheme="minorHAnsi"/>
          <w:sz w:val="22"/>
          <w:szCs w:val="22"/>
        </w:rPr>
        <w:t>The parties agree as follows:</w:t>
      </w:r>
    </w:p>
    <w:p w14:paraId="730863FB" w14:textId="3D6B3F6D" w:rsidR="00C70D64" w:rsidRPr="00AC68FD" w:rsidRDefault="0070026F" w:rsidP="006B72A0">
      <w:pPr>
        <w:pStyle w:val="Legal3IndeL1"/>
        <w:spacing w:after="200"/>
        <w:jc w:val="left"/>
        <w:rPr>
          <w:rFonts w:asciiTheme="minorHAnsi" w:hAnsiTheme="minorHAnsi" w:cstheme="minorHAnsi"/>
          <w:sz w:val="22"/>
          <w:szCs w:val="22"/>
        </w:rPr>
      </w:pPr>
      <w:bookmarkStart w:id="0" w:name="_Ref353548202"/>
      <w:bookmarkStart w:id="1" w:name="_Toc163815565"/>
      <w:r w:rsidRPr="00AC68FD">
        <w:rPr>
          <w:rFonts w:asciiTheme="minorHAnsi" w:hAnsiTheme="minorHAnsi" w:cstheme="minorHAnsi"/>
          <w:b/>
          <w:sz w:val="22"/>
          <w:szCs w:val="22"/>
        </w:rPr>
        <w:t>DEFINITIONS</w:t>
      </w:r>
      <w:r w:rsidRPr="00AC68FD">
        <w:rPr>
          <w:rFonts w:asciiTheme="minorHAnsi" w:hAnsiTheme="minorHAnsi" w:cstheme="minorHAnsi"/>
          <w:sz w:val="22"/>
          <w:szCs w:val="22"/>
        </w:rPr>
        <w:t>.</w:t>
      </w:r>
      <w:r w:rsidRPr="00AC68FD">
        <w:rPr>
          <w:rFonts w:asciiTheme="minorHAnsi" w:hAnsiTheme="minorHAnsi" w:cstheme="minorHAnsi"/>
          <w:b/>
          <w:sz w:val="22"/>
          <w:szCs w:val="22"/>
        </w:rPr>
        <w:t xml:space="preserve"> </w:t>
      </w:r>
      <w:r w:rsidRPr="00AC68FD">
        <w:rPr>
          <w:rFonts w:asciiTheme="minorHAnsi" w:hAnsiTheme="minorHAnsi" w:cstheme="minorHAnsi"/>
          <w:sz w:val="22"/>
          <w:szCs w:val="22"/>
        </w:rPr>
        <w:t>Capitalized terms</w:t>
      </w:r>
      <w:r w:rsidRPr="00AC68FD">
        <w:rPr>
          <w:rFonts w:asciiTheme="minorHAnsi" w:hAnsiTheme="minorHAnsi" w:cstheme="minorHAnsi"/>
          <w:b/>
          <w:sz w:val="22"/>
          <w:szCs w:val="22"/>
        </w:rPr>
        <w:t xml:space="preserve"> </w:t>
      </w:r>
      <w:r w:rsidRPr="00AC68FD">
        <w:rPr>
          <w:rFonts w:asciiTheme="minorHAnsi" w:hAnsiTheme="minorHAnsi" w:cstheme="minorHAnsi"/>
          <w:sz w:val="22"/>
          <w:szCs w:val="22"/>
        </w:rPr>
        <w:t>used and not otherwise defined in this Agreement or the Exhibit</w:t>
      </w:r>
      <w:r w:rsidR="00257F68" w:rsidRPr="00AC68FD">
        <w:rPr>
          <w:rFonts w:asciiTheme="minorHAnsi" w:hAnsiTheme="minorHAnsi" w:cstheme="minorHAnsi"/>
          <w:sz w:val="22"/>
          <w:szCs w:val="22"/>
        </w:rPr>
        <w:t>s</w:t>
      </w:r>
      <w:r w:rsidRPr="00AC68FD">
        <w:rPr>
          <w:rFonts w:asciiTheme="minorHAnsi" w:hAnsiTheme="minorHAnsi" w:cstheme="minorHAnsi"/>
          <w:sz w:val="22"/>
          <w:szCs w:val="22"/>
        </w:rPr>
        <w:t xml:space="preserve"> and Schedules </w:t>
      </w:r>
      <w:r w:rsidR="00B640C5" w:rsidRPr="00AC68FD">
        <w:rPr>
          <w:rFonts w:asciiTheme="minorHAnsi" w:hAnsiTheme="minorHAnsi" w:cstheme="minorHAnsi"/>
          <w:sz w:val="22"/>
          <w:szCs w:val="22"/>
        </w:rPr>
        <w:t>to this Agreement</w:t>
      </w:r>
      <w:r w:rsidRPr="00AC68FD">
        <w:rPr>
          <w:rFonts w:asciiTheme="minorHAnsi" w:hAnsiTheme="minorHAnsi" w:cstheme="minorHAnsi"/>
          <w:sz w:val="22"/>
          <w:szCs w:val="22"/>
        </w:rPr>
        <w:t xml:space="preserve"> have the meanings set forth in </w:t>
      </w:r>
      <w:r w:rsidRPr="00AC68FD">
        <w:rPr>
          <w:rFonts w:asciiTheme="minorHAnsi" w:hAnsiTheme="minorHAnsi" w:cstheme="minorHAnsi"/>
          <w:b/>
          <w:sz w:val="22"/>
          <w:szCs w:val="22"/>
        </w:rPr>
        <w:t>Exhibit A</w:t>
      </w:r>
      <w:r w:rsidRPr="00AC68FD">
        <w:rPr>
          <w:rFonts w:asciiTheme="minorHAnsi" w:hAnsiTheme="minorHAnsi" w:cstheme="minorHAnsi"/>
          <w:sz w:val="22"/>
          <w:szCs w:val="22"/>
        </w:rPr>
        <w:t>.</w:t>
      </w:r>
      <w:bookmarkEnd w:id="0"/>
    </w:p>
    <w:p w14:paraId="733DD51F" w14:textId="55E23EC9" w:rsidR="00B80ADB" w:rsidRPr="00AC68FD" w:rsidRDefault="0070026F" w:rsidP="006B72A0">
      <w:pPr>
        <w:pStyle w:val="Legal3IndeL1"/>
        <w:spacing w:after="200"/>
        <w:jc w:val="left"/>
        <w:rPr>
          <w:rFonts w:asciiTheme="minorHAnsi" w:hAnsiTheme="minorHAnsi" w:cstheme="minorHAnsi"/>
          <w:sz w:val="22"/>
          <w:szCs w:val="22"/>
        </w:rPr>
      </w:pPr>
      <w:bookmarkStart w:id="2" w:name="_Ref353548210"/>
      <w:r w:rsidRPr="00AC68FD">
        <w:rPr>
          <w:rFonts w:asciiTheme="minorHAnsi" w:hAnsiTheme="minorHAnsi" w:cstheme="minorHAnsi"/>
          <w:b/>
          <w:sz w:val="22"/>
          <w:szCs w:val="22"/>
        </w:rPr>
        <w:t>INVESTMENT</w:t>
      </w:r>
      <w:r w:rsidRPr="00AC68FD">
        <w:rPr>
          <w:rFonts w:asciiTheme="minorHAnsi" w:hAnsiTheme="minorHAnsi" w:cstheme="minorHAnsi"/>
          <w:sz w:val="22"/>
          <w:szCs w:val="22"/>
        </w:rPr>
        <w:t xml:space="preserve">. Subject to the terms and conditions of this Agreement, including the Agreement Terms set forth in </w:t>
      </w:r>
      <w:r w:rsidRPr="00AC68FD">
        <w:rPr>
          <w:rFonts w:asciiTheme="minorHAnsi" w:hAnsiTheme="minorHAnsi" w:cstheme="minorHAnsi"/>
          <w:b/>
          <w:sz w:val="22"/>
          <w:szCs w:val="22"/>
        </w:rPr>
        <w:t>Exhibit B</w:t>
      </w:r>
      <w:r w:rsidRPr="00AC68FD">
        <w:rPr>
          <w:rFonts w:asciiTheme="minorHAnsi" w:hAnsiTheme="minorHAnsi" w:cstheme="minorHAnsi"/>
          <w:sz w:val="22"/>
          <w:szCs w:val="22"/>
        </w:rPr>
        <w:t>, (i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each Purchaser </w:t>
      </w:r>
      <w:r w:rsidR="00B640C5"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purchase at the applicable Closing and the Company </w:t>
      </w:r>
      <w:r w:rsidR="00B640C5"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sell and issue to </w:t>
      </w:r>
      <w:r w:rsidR="00B640C5" w:rsidRPr="00AC68FD">
        <w:rPr>
          <w:rFonts w:asciiTheme="minorHAnsi" w:hAnsiTheme="minorHAnsi" w:cstheme="minorHAnsi"/>
          <w:sz w:val="22"/>
          <w:szCs w:val="22"/>
        </w:rPr>
        <w:t xml:space="preserve">such </w:t>
      </w:r>
      <w:r w:rsidRPr="00AC68FD">
        <w:rPr>
          <w:rFonts w:asciiTheme="minorHAnsi" w:hAnsiTheme="minorHAnsi" w:cstheme="minorHAnsi"/>
          <w:sz w:val="22"/>
          <w:szCs w:val="22"/>
        </w:rPr>
        <w:t xml:space="preserve">Purchaser at such Closing that number of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set forth opposite such Purchaser’s name on </w:t>
      </w:r>
      <w:r w:rsidR="003207DB" w:rsidRPr="00AC68FD">
        <w:rPr>
          <w:rFonts w:asciiTheme="minorHAnsi" w:hAnsiTheme="minorHAnsi" w:cstheme="minorHAnsi"/>
          <w:b/>
          <w:sz w:val="22"/>
          <w:szCs w:val="22"/>
        </w:rPr>
        <w:t xml:space="preserve">Schedule </w:t>
      </w:r>
      <w:r w:rsidRPr="00AC68FD">
        <w:rPr>
          <w:rFonts w:asciiTheme="minorHAnsi" w:hAnsiTheme="minorHAnsi" w:cstheme="minorHAnsi"/>
          <w:b/>
          <w:sz w:val="22"/>
          <w:szCs w:val="22"/>
        </w:rPr>
        <w:t>1</w:t>
      </w:r>
      <w:r w:rsidRPr="00AC68FD">
        <w:rPr>
          <w:rFonts w:asciiTheme="minorHAnsi" w:hAnsiTheme="minorHAnsi" w:cstheme="minorHAnsi"/>
          <w:sz w:val="22"/>
          <w:szCs w:val="22"/>
        </w:rPr>
        <w:t xml:space="preserve">, at a price per share equal to the Purchase Price (subject to any applicable </w:t>
      </w:r>
      <w:r w:rsidR="00287585" w:rsidRPr="00AC68FD">
        <w:rPr>
          <w:rFonts w:asciiTheme="minorHAnsi" w:hAnsiTheme="minorHAnsi" w:cstheme="minorHAnsi"/>
          <w:sz w:val="22"/>
          <w:szCs w:val="22"/>
        </w:rPr>
        <w:t xml:space="preserve">discounts </w:t>
      </w:r>
      <w:r w:rsidR="00E12FF0" w:rsidRPr="00AC68FD">
        <w:rPr>
          <w:rFonts w:asciiTheme="minorHAnsi" w:hAnsiTheme="minorHAnsi" w:cstheme="minorHAnsi"/>
          <w:sz w:val="22"/>
          <w:szCs w:val="22"/>
        </w:rPr>
        <w:t>where</w:t>
      </w:r>
      <w:r w:rsidR="00287585" w:rsidRPr="00AC68FD">
        <w:rPr>
          <w:rFonts w:asciiTheme="minorHAnsi" w:hAnsiTheme="minorHAnsi" w:cstheme="minorHAnsi"/>
          <w:sz w:val="22"/>
          <w:szCs w:val="22"/>
        </w:rPr>
        <w:t xml:space="preserve"> </w:t>
      </w:r>
      <w:r w:rsidRPr="00AC68FD">
        <w:rPr>
          <w:rFonts w:asciiTheme="minorHAnsi" w:hAnsiTheme="minorHAnsi" w:cstheme="minorHAnsi"/>
          <w:sz w:val="22"/>
          <w:szCs w:val="22"/>
        </w:rPr>
        <w:t xml:space="preserve">all or a portion of such Purchase Price is being paid by cancellation </w:t>
      </w:r>
      <w:r w:rsidR="00B640C5" w:rsidRPr="00AC68FD">
        <w:rPr>
          <w:rFonts w:asciiTheme="minorHAnsi" w:hAnsiTheme="minorHAnsi" w:cstheme="minorHAnsi"/>
          <w:sz w:val="22"/>
          <w:szCs w:val="22"/>
        </w:rPr>
        <w:t xml:space="preserve">or conversion </w:t>
      </w:r>
      <w:r w:rsidRPr="00AC68FD">
        <w:rPr>
          <w:rFonts w:asciiTheme="minorHAnsi" w:hAnsiTheme="minorHAnsi" w:cstheme="minorHAnsi"/>
          <w:sz w:val="22"/>
          <w:szCs w:val="22"/>
        </w:rPr>
        <w:t xml:space="preserve">of indebtedness </w:t>
      </w:r>
      <w:r w:rsidR="00B640C5" w:rsidRPr="00AC68FD">
        <w:rPr>
          <w:rFonts w:asciiTheme="minorHAnsi" w:hAnsiTheme="minorHAnsi" w:cstheme="minorHAnsi"/>
          <w:sz w:val="22"/>
          <w:szCs w:val="22"/>
        </w:rPr>
        <w:t xml:space="preserve">or other convertible securities </w:t>
      </w:r>
      <w:r w:rsidRPr="00AC68FD">
        <w:rPr>
          <w:rFonts w:asciiTheme="minorHAnsi" w:hAnsiTheme="minorHAnsi" w:cstheme="minorHAnsi"/>
          <w:sz w:val="22"/>
          <w:szCs w:val="22"/>
        </w:rPr>
        <w:t xml:space="preserve">of the Company </w:t>
      </w:r>
      <w:r w:rsidR="00B640C5" w:rsidRPr="00AC68FD">
        <w:rPr>
          <w:rFonts w:asciiTheme="minorHAnsi" w:hAnsiTheme="minorHAnsi" w:cstheme="minorHAnsi"/>
          <w:sz w:val="22"/>
          <w:szCs w:val="22"/>
        </w:rPr>
        <w:t>issued primarily for capital raising purposes (e.g. simple agreement</w:t>
      </w:r>
      <w:r w:rsidR="005F794B" w:rsidRPr="00AC68FD">
        <w:rPr>
          <w:rFonts w:asciiTheme="minorHAnsi" w:hAnsiTheme="minorHAnsi" w:cstheme="minorHAnsi"/>
          <w:sz w:val="22"/>
          <w:szCs w:val="22"/>
        </w:rPr>
        <w:t>s</w:t>
      </w:r>
      <w:r w:rsidR="00B640C5" w:rsidRPr="00AC68FD">
        <w:rPr>
          <w:rFonts w:asciiTheme="minorHAnsi" w:hAnsiTheme="minorHAnsi" w:cstheme="minorHAnsi"/>
          <w:sz w:val="22"/>
          <w:szCs w:val="22"/>
        </w:rPr>
        <w:t xml:space="preserve"> for future equity) </w:t>
      </w:r>
      <w:r w:rsidRPr="00AC68FD">
        <w:rPr>
          <w:rFonts w:asciiTheme="minorHAnsi" w:hAnsiTheme="minorHAnsi" w:cstheme="minorHAnsi"/>
          <w:sz w:val="22"/>
          <w:szCs w:val="22"/>
        </w:rPr>
        <w:t>to such Purchaser) and (ii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each Purchaser, the Company and each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 agrees to be bound by the obligations set forth </w:t>
      </w:r>
      <w:r w:rsidR="00287585" w:rsidRPr="00AC68FD">
        <w:rPr>
          <w:rFonts w:asciiTheme="minorHAnsi" w:hAnsiTheme="minorHAnsi" w:cstheme="minorHAnsi"/>
          <w:sz w:val="22"/>
          <w:szCs w:val="22"/>
        </w:rPr>
        <w:t xml:space="preserve">in this Agreement </w:t>
      </w:r>
      <w:r w:rsidRPr="00AC68FD">
        <w:rPr>
          <w:rFonts w:asciiTheme="minorHAnsi" w:hAnsiTheme="minorHAnsi" w:cstheme="minorHAnsi"/>
          <w:sz w:val="22"/>
          <w:szCs w:val="22"/>
        </w:rPr>
        <w:t xml:space="preserve">and to grant to the other parties </w:t>
      </w:r>
      <w:r w:rsidR="00B640C5" w:rsidRPr="00AC68FD">
        <w:rPr>
          <w:rFonts w:asciiTheme="minorHAnsi" w:hAnsiTheme="minorHAnsi" w:cstheme="minorHAnsi"/>
          <w:sz w:val="22"/>
          <w:szCs w:val="22"/>
        </w:rPr>
        <w:t xml:space="preserve">to this Agreement </w:t>
      </w:r>
      <w:r w:rsidRPr="00AC68FD">
        <w:rPr>
          <w:rFonts w:asciiTheme="minorHAnsi" w:hAnsiTheme="minorHAnsi" w:cstheme="minorHAnsi"/>
          <w:sz w:val="22"/>
          <w:szCs w:val="22"/>
        </w:rPr>
        <w:t>the rights set forth in this Agreement.</w:t>
      </w:r>
      <w:bookmarkEnd w:id="2"/>
    </w:p>
    <w:p w14:paraId="1857BD12" w14:textId="77777777" w:rsidR="00B80ADB" w:rsidRPr="00AC68FD" w:rsidRDefault="0070026F" w:rsidP="006B72A0">
      <w:pPr>
        <w:pStyle w:val="Legal3IndeL1"/>
        <w:spacing w:after="200"/>
        <w:jc w:val="left"/>
        <w:rPr>
          <w:rFonts w:asciiTheme="minorHAnsi" w:hAnsiTheme="minorHAnsi" w:cstheme="minorHAnsi"/>
          <w:sz w:val="22"/>
          <w:szCs w:val="22"/>
        </w:rPr>
      </w:pPr>
      <w:bookmarkStart w:id="3" w:name="_Ref353548218"/>
      <w:r w:rsidRPr="00AC68FD">
        <w:rPr>
          <w:rFonts w:asciiTheme="minorHAnsi" w:hAnsiTheme="minorHAnsi" w:cstheme="minorHAnsi"/>
          <w:b/>
          <w:sz w:val="22"/>
          <w:szCs w:val="22"/>
        </w:rPr>
        <w:t>Entire Agreement</w:t>
      </w:r>
      <w:r w:rsidRPr="00AC68FD">
        <w:rPr>
          <w:rFonts w:asciiTheme="minorHAnsi" w:hAnsiTheme="minorHAnsi" w:cstheme="minorHAnsi"/>
          <w:sz w:val="22"/>
          <w:szCs w:val="22"/>
        </w:rPr>
        <w:t xml:space="preserve">. This Agreement (including the Exhibits and Schedules </w:t>
      </w:r>
      <w:r w:rsidR="00B640C5" w:rsidRPr="00AC68FD">
        <w:rPr>
          <w:rFonts w:asciiTheme="minorHAnsi" w:hAnsiTheme="minorHAnsi" w:cstheme="minorHAnsi"/>
          <w:sz w:val="22"/>
          <w:szCs w:val="22"/>
        </w:rPr>
        <w:t>to this Agreement</w:t>
      </w:r>
      <w:r w:rsidRPr="00AC68FD">
        <w:rPr>
          <w:rFonts w:asciiTheme="minorHAnsi" w:hAnsiTheme="minorHAnsi" w:cstheme="minorHAnsi"/>
          <w:sz w:val="22"/>
          <w:szCs w:val="22"/>
        </w:rPr>
        <w:t xml:space="preserve">) together with the Restated </w:t>
      </w:r>
      <w:r w:rsidR="00B640C5" w:rsidRPr="00AC68FD">
        <w:rPr>
          <w:rFonts w:asciiTheme="minorHAnsi" w:hAnsiTheme="minorHAnsi" w:cstheme="minorHAnsi"/>
          <w:sz w:val="22"/>
          <w:szCs w:val="22"/>
        </w:rPr>
        <w:t>Certificate</w:t>
      </w:r>
      <w:r w:rsidRPr="00AC68FD">
        <w:rPr>
          <w:rFonts w:asciiTheme="minorHAnsi" w:hAnsiTheme="minorHAnsi" w:cstheme="minorHAnsi"/>
          <w:sz w:val="22"/>
          <w:szCs w:val="22"/>
        </w:rPr>
        <w:t xml:space="preserve"> constitute the full and entire understanding and agreement between the parties with respect to the subject matter hereof, and any other written or oral agreement relating to the subject matter hereof existing between the parties </w:t>
      </w:r>
      <w:r w:rsidR="00287585" w:rsidRPr="00AC68FD">
        <w:rPr>
          <w:rFonts w:asciiTheme="minorHAnsi" w:hAnsiTheme="minorHAnsi" w:cstheme="minorHAnsi"/>
          <w:sz w:val="22"/>
          <w:szCs w:val="22"/>
        </w:rPr>
        <w:t xml:space="preserve">is </w:t>
      </w:r>
      <w:r w:rsidRPr="00AC68FD">
        <w:rPr>
          <w:rFonts w:asciiTheme="minorHAnsi" w:hAnsiTheme="minorHAnsi" w:cstheme="minorHAnsi"/>
          <w:sz w:val="22"/>
          <w:szCs w:val="22"/>
        </w:rPr>
        <w:t>expressly canceled.</w:t>
      </w:r>
      <w:bookmarkEnd w:id="3"/>
    </w:p>
    <w:p w14:paraId="730863FF" w14:textId="4F4A454C" w:rsidR="00C70D64" w:rsidRPr="00AC68FD" w:rsidRDefault="0070026F" w:rsidP="006B72A0">
      <w:pPr>
        <w:pStyle w:val="BodyText"/>
        <w:jc w:val="center"/>
        <w:rPr>
          <w:rFonts w:asciiTheme="minorHAnsi" w:hAnsiTheme="minorHAnsi" w:cstheme="minorHAnsi"/>
          <w:b w:val="0"/>
          <w:bCs/>
          <w:i w:val="0"/>
          <w:sz w:val="22"/>
          <w:szCs w:val="22"/>
        </w:rPr>
      </w:pPr>
      <w:r w:rsidRPr="00AC68FD">
        <w:rPr>
          <w:rFonts w:asciiTheme="minorHAnsi" w:hAnsiTheme="minorHAnsi" w:cstheme="minorHAnsi"/>
          <w:b w:val="0"/>
          <w:bCs/>
          <w:i w:val="0"/>
          <w:sz w:val="22"/>
          <w:szCs w:val="22"/>
        </w:rPr>
        <w:t>[</w:t>
      </w:r>
      <w:r w:rsidRPr="00AC68FD">
        <w:rPr>
          <w:rFonts w:asciiTheme="minorHAnsi" w:hAnsiTheme="minorHAnsi" w:cstheme="minorHAnsi"/>
          <w:b w:val="0"/>
          <w:bCs/>
          <w:iCs/>
          <w:sz w:val="22"/>
          <w:szCs w:val="22"/>
        </w:rPr>
        <w:t xml:space="preserve">Remainder of </w:t>
      </w:r>
      <w:r w:rsidR="00D361DD" w:rsidRPr="00AC68FD">
        <w:rPr>
          <w:rFonts w:asciiTheme="minorHAnsi" w:hAnsiTheme="minorHAnsi" w:cstheme="minorHAnsi"/>
          <w:b w:val="0"/>
          <w:bCs/>
          <w:iCs/>
          <w:sz w:val="22"/>
          <w:szCs w:val="22"/>
        </w:rPr>
        <w:t>page intentionally left blank</w:t>
      </w:r>
      <w:r w:rsidRPr="00AC68FD">
        <w:rPr>
          <w:rFonts w:asciiTheme="minorHAnsi" w:hAnsiTheme="minorHAnsi" w:cstheme="minorHAnsi"/>
          <w:b w:val="0"/>
          <w:bCs/>
          <w:i w:val="0"/>
          <w:sz w:val="22"/>
          <w:szCs w:val="22"/>
        </w:rPr>
        <w:t>]</w:t>
      </w:r>
    </w:p>
    <w:p w14:paraId="73086400" w14:textId="77777777" w:rsidR="00C70D64" w:rsidRPr="00AC68FD" w:rsidRDefault="00C70D64">
      <w:pPr>
        <w:suppressAutoHyphens/>
        <w:jc w:val="center"/>
        <w:rPr>
          <w:rFonts w:asciiTheme="minorHAnsi" w:hAnsiTheme="minorHAnsi" w:cstheme="minorHAnsi"/>
          <w:sz w:val="22"/>
          <w:szCs w:val="22"/>
        </w:rPr>
        <w:sectPr w:rsidR="00C70D64" w:rsidRPr="00AC68FD">
          <w:headerReference w:type="default" r:id="rId14"/>
          <w:headerReference w:type="first" r:id="rId15"/>
          <w:footerReference w:type="first" r:id="rId16"/>
          <w:footerReference w:type="default" r:id="rId36"/>
          <w:pgSz w:w="12240" w:h="15840"/>
          <w:pgMar w:top="1440" w:right="1440" w:bottom="1440" w:left="1440" w:header="720" w:footer="720" w:gutter="0"/>
          <w:pgNumType w:fmt="lowerRoman" w:start="1"/>
          <w:cols w:space="720"/>
          <w:noEndnote/>
        </w:sectPr>
      </w:pPr>
    </w:p>
    <w:p w14:paraId="73086401" w14:textId="77777777" w:rsidR="00C70D64" w:rsidRPr="00AC68FD" w:rsidRDefault="0070026F" w:rsidP="006B72A0">
      <w:pPr>
        <w:pStyle w:val="BodyText"/>
        <w:spacing w:after="200"/>
        <w:jc w:val="center"/>
        <w:rPr>
          <w:rFonts w:asciiTheme="minorHAnsi" w:hAnsiTheme="minorHAnsi" w:cstheme="minorHAnsi"/>
          <w:i w:val="0"/>
          <w:sz w:val="22"/>
          <w:szCs w:val="22"/>
        </w:rPr>
      </w:pPr>
      <w:r w:rsidRPr="00AC68FD">
        <w:rPr>
          <w:rFonts w:asciiTheme="minorHAnsi" w:hAnsiTheme="minorHAnsi" w:cstheme="minorHAnsi"/>
          <w:i w:val="0"/>
          <w:sz w:val="22"/>
          <w:szCs w:val="22"/>
        </w:rPr>
        <w:lastRenderedPageBreak/>
        <w:t>EXHIBIT A</w:t>
      </w:r>
    </w:p>
    <w:p w14:paraId="73086402" w14:textId="77777777" w:rsidR="00C70D64" w:rsidRPr="00AC68FD" w:rsidRDefault="0070026F" w:rsidP="006B72A0">
      <w:pPr>
        <w:pStyle w:val="BodyText"/>
        <w:spacing w:after="360"/>
        <w:jc w:val="center"/>
        <w:rPr>
          <w:rFonts w:asciiTheme="minorHAnsi" w:hAnsiTheme="minorHAnsi" w:cstheme="minorHAnsi"/>
          <w:i w:val="0"/>
          <w:sz w:val="22"/>
          <w:szCs w:val="22"/>
        </w:rPr>
      </w:pPr>
      <w:r w:rsidRPr="00AC68FD">
        <w:rPr>
          <w:rFonts w:asciiTheme="minorHAnsi" w:hAnsiTheme="minorHAnsi" w:cstheme="minorHAnsi"/>
          <w:i w:val="0"/>
          <w:sz w:val="22"/>
          <w:szCs w:val="22"/>
        </w:rPr>
        <w:t>DEFINITIONS</w:t>
      </w:r>
    </w:p>
    <w:p w14:paraId="73086404" w14:textId="77777777" w:rsidR="00C70D64" w:rsidRPr="00AC68FD" w:rsidRDefault="0070026F" w:rsidP="006B72A0">
      <w:pPr>
        <w:pStyle w:val="Legal3IndeL1"/>
        <w:numPr>
          <w:ilvl w:val="0"/>
          <w:numId w:val="0"/>
        </w:numPr>
        <w:spacing w:after="200"/>
        <w:rPr>
          <w:rFonts w:asciiTheme="minorHAnsi" w:hAnsiTheme="minorHAnsi" w:cstheme="minorHAnsi"/>
          <w:b/>
          <w:sz w:val="22"/>
          <w:szCs w:val="22"/>
        </w:rPr>
      </w:pPr>
      <w:r w:rsidRPr="00AC68FD">
        <w:rPr>
          <w:rFonts w:asciiTheme="minorHAnsi" w:hAnsiTheme="minorHAnsi" w:cstheme="minorHAnsi"/>
          <w:b/>
          <w:sz w:val="22"/>
          <w:szCs w:val="22"/>
        </w:rPr>
        <w:t>1. OVERVIEW DEFINITIONS</w:t>
      </w:r>
      <w:r w:rsidRPr="00AC68FD">
        <w:rPr>
          <w:rFonts w:asciiTheme="minorHAnsi" w:hAnsiTheme="minorHAnsi" w:cstheme="minorHAnsi"/>
          <w:sz w:val="22"/>
          <w:szCs w:val="22"/>
        </w:rPr>
        <w:t>.</w:t>
      </w:r>
    </w:p>
    <w:p w14:paraId="73086405" w14:textId="485AA5E2"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“Agreement Date” means March 3, 2024.</w:t>
      </w:r>
      <w:r w:rsidRPr="00AC68FD">
        <w:rPr>
          <w:rFonts w:asciiTheme="minorHAnsi" w:hAnsiTheme="minorHAnsi" w:cstheme="minorHAnsi"/>
          <w:b/>
          <w:sz w:val="22"/>
          <w:szCs w:val="22"/>
        </w:rPr>
      </w:r>
      <w:r w:rsidRPr="00AC68FD">
        <w:rPr>
          <w:rFonts w:asciiTheme="minorHAnsi" w:hAnsiTheme="minorHAnsi" w:cstheme="minorHAnsi"/>
          <w:sz w:val="22"/>
          <w:szCs w:val="22"/>
        </w:rPr>
      </w:r>
      <w:r w:rsidR="001E0628" w:rsidRPr="00AC68FD">
        <w:rPr>
          <w:rFonts w:asciiTheme="minorHAnsi" w:hAnsiTheme="minorHAnsi" w:cstheme="minorHAnsi"/>
          <w:sz w:val="22"/>
          <w:szCs w:val="22"/>
        </w:rPr>
      </w:r>
      <w:r w:rsidRPr="00AC68FD">
        <w:rPr>
          <w:rFonts w:asciiTheme="minorHAnsi" w:hAnsiTheme="minorHAnsi" w:cstheme="minorHAnsi"/>
          <w:sz w:val="22"/>
          <w:szCs w:val="22"/>
        </w:rPr>
      </w:r>
      <w:r w:rsidR="00B640C5" w:rsidRPr="00AC68FD">
        <w:rPr>
          <w:rFonts w:asciiTheme="minorHAnsi" w:hAnsiTheme="minorHAnsi" w:cstheme="minorHAnsi"/>
          <w:sz w:val="22"/>
          <w:szCs w:val="22"/>
        </w:rPr>
      </w:r>
      <w:r w:rsidR="00F55CFC">
        <w:rPr>
          <w:rFonts w:asciiTheme="minorHAnsi" w:hAnsiTheme="minorHAnsi" w:cstheme="minorHAnsi"/>
          <w:sz w:val="22"/>
          <w:szCs w:val="22"/>
          <w:highlight w:val="yellow"/>
        </w:rPr>
      </w:r>
      <w:r w:rsidR="00B640C5" w:rsidRPr="00AC68FD">
        <w:rPr>
          <w:rFonts w:asciiTheme="minorHAnsi" w:hAnsiTheme="minorHAnsi" w:cstheme="minorHAnsi"/>
          <w:sz w:val="22"/>
          <w:szCs w:val="22"/>
        </w:rPr>
      </w:r>
      <w:r w:rsidRPr="00AC68FD">
        <w:rPr>
          <w:rFonts w:asciiTheme="minorHAnsi" w:hAnsiTheme="minorHAnsi" w:cstheme="minorHAnsi"/>
          <w:sz w:val="22"/>
          <w:szCs w:val="22"/>
        </w:rPr>
      </w:r>
    </w:p>
    <w:p w14:paraId="73086406" w14:textId="0D1EE77B"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“Company” means Stark Industries, Inc.</w:t>
      </w:r>
      <w:r w:rsidRPr="00AC68FD">
        <w:rPr>
          <w:rFonts w:asciiTheme="minorHAnsi" w:hAnsiTheme="minorHAnsi" w:cstheme="minorHAnsi"/>
          <w:b/>
          <w:sz w:val="22"/>
          <w:szCs w:val="22"/>
        </w:rPr>
      </w:r>
      <w:r w:rsidRPr="00AC68FD">
        <w:rPr>
          <w:rFonts w:asciiTheme="minorHAnsi" w:hAnsiTheme="minorHAnsi" w:cstheme="minorHAnsi"/>
          <w:sz w:val="22"/>
          <w:szCs w:val="22"/>
        </w:rPr>
      </w:r>
      <w:r w:rsidR="001E0628" w:rsidRPr="00AC68FD">
        <w:rPr>
          <w:rFonts w:asciiTheme="minorHAnsi" w:hAnsiTheme="minorHAnsi" w:cstheme="minorHAnsi"/>
          <w:sz w:val="22"/>
          <w:szCs w:val="22"/>
        </w:rPr>
      </w:r>
      <w:r w:rsidRPr="00AC68FD">
        <w:rPr>
          <w:rFonts w:asciiTheme="minorHAnsi" w:hAnsiTheme="minorHAnsi" w:cstheme="minorHAnsi"/>
          <w:sz w:val="22"/>
          <w:szCs w:val="22"/>
        </w:rPr>
      </w:r>
      <w:r w:rsidR="00F55CFC" w:rsidRPr="00F55CFC">
        <w:rPr>
          <w:rFonts w:asciiTheme="minorHAnsi" w:hAnsiTheme="minorHAnsi" w:cstheme="minorHAnsi"/>
          <w:sz w:val="22"/>
          <w:szCs w:val="22"/>
          <w:highlight w:val="yellow"/>
        </w:rPr>
      </w:r>
      <w:r w:rsidRPr="00AC68FD">
        <w:rPr>
          <w:rFonts w:asciiTheme="minorHAnsi" w:hAnsiTheme="minorHAnsi" w:cstheme="minorHAnsi"/>
          <w:sz w:val="22"/>
          <w:szCs w:val="22"/>
        </w:rPr>
      </w:r>
    </w:p>
    <w:p w14:paraId="73086407" w14:textId="09C42083"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Governing Law</w:t>
      </w:r>
      <w:r w:rsidRPr="00AC68FD">
        <w:rPr>
          <w:rFonts w:asciiTheme="minorHAnsi" w:hAnsiTheme="minorHAnsi" w:cstheme="minorHAnsi"/>
          <w:sz w:val="22"/>
          <w:szCs w:val="22"/>
        </w:rPr>
        <w:t>” mean</w:t>
      </w:r>
      <w:r w:rsidR="001E0628" w:rsidRPr="00AC68FD">
        <w:rPr>
          <w:rFonts w:asciiTheme="minorHAnsi" w:hAnsiTheme="minorHAnsi" w:cstheme="minorHAnsi"/>
          <w:sz w:val="22"/>
          <w:szCs w:val="22"/>
        </w:rPr>
        <w:t>s</w:t>
      </w:r>
      <w:r w:rsidRPr="00AC68FD">
        <w:rPr>
          <w:rFonts w:asciiTheme="minorHAnsi" w:hAnsiTheme="minorHAnsi" w:cstheme="minorHAnsi"/>
          <w:sz w:val="22"/>
          <w:szCs w:val="22"/>
        </w:rPr>
        <w:t xml:space="preserve"> the laws of the state of </w:t>
      </w:r>
      <w:r w:rsidR="00F55CFC">
        <w:rPr>
          <w:rFonts w:asciiTheme="minorHAnsi" w:hAnsiTheme="minorHAnsi" w:cstheme="minorHAnsi"/>
          <w:sz w:val="22"/>
          <w:szCs w:val="22"/>
        </w:rPr>
        <w:t>[</w:t>
      </w:r>
      <w:r w:rsidR="00B640C5" w:rsidRPr="00F55CFC">
        <w:rPr>
          <w:rFonts w:asciiTheme="minorHAnsi" w:hAnsiTheme="minorHAnsi" w:cstheme="minorHAnsi"/>
          <w:sz w:val="22"/>
          <w:szCs w:val="22"/>
          <w:highlight w:val="yellow"/>
        </w:rPr>
        <w:t>Delaware</w:t>
      </w:r>
      <w:r w:rsidR="00F55CFC">
        <w:rPr>
          <w:rFonts w:asciiTheme="minorHAnsi" w:hAnsiTheme="minorHAnsi" w:cstheme="minorHAnsi"/>
          <w:sz w:val="22"/>
          <w:szCs w:val="22"/>
        </w:rPr>
        <w:t>]</w:t>
      </w:r>
      <w:r w:rsidRPr="00AC68FD">
        <w:rPr>
          <w:rFonts w:asciiTheme="minorHAnsi" w:hAnsiTheme="minorHAnsi" w:cstheme="minorHAnsi"/>
          <w:sz w:val="22"/>
          <w:szCs w:val="22"/>
        </w:rPr>
        <w:t>.</w:t>
      </w:r>
    </w:p>
    <w:p w14:paraId="73086408" w14:textId="79D46877" w:rsidR="00842EDD"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Dispute Resolution Jurisdiction</w:t>
      </w:r>
      <w:r w:rsidRPr="00AC68FD">
        <w:rPr>
          <w:rFonts w:asciiTheme="minorHAnsi" w:hAnsiTheme="minorHAnsi" w:cstheme="minorHAnsi"/>
          <w:sz w:val="22"/>
          <w:szCs w:val="22"/>
        </w:rPr>
        <w:t>” mean</w:t>
      </w:r>
      <w:r w:rsidR="001E0628" w:rsidRPr="00AC68FD">
        <w:rPr>
          <w:rFonts w:asciiTheme="minorHAnsi" w:hAnsiTheme="minorHAnsi" w:cstheme="minorHAnsi"/>
          <w:sz w:val="22"/>
          <w:szCs w:val="22"/>
        </w:rPr>
        <w:t>s</w:t>
      </w:r>
      <w:r w:rsidRPr="00AC68FD">
        <w:rPr>
          <w:rFonts w:asciiTheme="minorHAnsi" w:hAnsiTheme="minorHAnsi" w:cstheme="minorHAnsi"/>
          <w:sz w:val="22"/>
          <w:szCs w:val="22"/>
        </w:rPr>
        <w:t xml:space="preserve"> the federal or state courts located in</w:t>
      </w:r>
      <w:r w:rsidR="00360639" w:rsidRPr="00AC68FD">
        <w:rPr>
          <w:rFonts w:asciiTheme="minorHAnsi" w:hAnsiTheme="minorHAnsi" w:cstheme="minorHAnsi"/>
          <w:sz w:val="22"/>
          <w:szCs w:val="22"/>
        </w:rPr>
        <w:t xml:space="preserve"> </w:t>
      </w:r>
      <w:r w:rsidR="00004830">
        <w:rPr>
          <w:rFonts w:asciiTheme="minorHAnsi" w:hAnsiTheme="minorHAnsi" w:cstheme="minorHAnsi"/>
          <w:sz w:val="22"/>
          <w:szCs w:val="22"/>
        </w:rPr>
        <w:t>[</w:t>
      </w:r>
      <w:r w:rsidRPr="00004830">
        <w:rPr>
          <w:rFonts w:asciiTheme="minorHAnsi" w:hAnsiTheme="minorHAnsi" w:cstheme="minorHAnsi"/>
          <w:sz w:val="22"/>
          <w:szCs w:val="22"/>
          <w:highlight w:val="yellow"/>
        </w:rPr>
        <w:t>Delaware</w:t>
      </w:r>
      <w:r w:rsidR="00004830">
        <w:rPr>
          <w:rFonts w:asciiTheme="minorHAnsi" w:hAnsiTheme="minorHAnsi" w:cstheme="minorHAnsi"/>
          <w:sz w:val="22"/>
          <w:szCs w:val="22"/>
        </w:rPr>
        <w:t>]</w:t>
      </w:r>
      <w:r w:rsidRPr="00AC68FD">
        <w:rPr>
          <w:rFonts w:asciiTheme="minorHAnsi" w:hAnsiTheme="minorHAnsi" w:cstheme="minorHAnsi"/>
          <w:sz w:val="22"/>
          <w:szCs w:val="22"/>
        </w:rPr>
        <w:t>.</w:t>
      </w:r>
    </w:p>
    <w:p w14:paraId="2378F663" w14:textId="11771A8F" w:rsidR="00B640C5"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00A0742F" w:rsidRPr="00AC68FD">
        <w:rPr>
          <w:rFonts w:asciiTheme="minorHAnsi" w:hAnsiTheme="minorHAnsi" w:cstheme="minorHAnsi"/>
          <w:b/>
          <w:sz w:val="22"/>
          <w:szCs w:val="22"/>
        </w:rPr>
        <w:t>P</w:t>
      </w:r>
      <w:r w:rsidRPr="00AC68FD">
        <w:rPr>
          <w:rFonts w:asciiTheme="minorHAnsi" w:hAnsiTheme="minorHAnsi" w:cstheme="minorHAnsi"/>
          <w:b/>
          <w:sz w:val="22"/>
          <w:szCs w:val="22"/>
        </w:rPr>
        <w:t>erson</w:t>
      </w:r>
      <w:r w:rsidRPr="00AC68FD">
        <w:rPr>
          <w:rFonts w:asciiTheme="minorHAnsi" w:hAnsiTheme="minorHAnsi" w:cstheme="minorHAnsi"/>
          <w:sz w:val="22"/>
          <w:szCs w:val="22"/>
        </w:rPr>
        <w:t>” means any individual, corporation, partnership, trust, limited liability company, association or other entity.</w:t>
      </w:r>
    </w:p>
    <w:p w14:paraId="73086409" w14:textId="4E40B552"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State of Incorporation</w:t>
      </w:r>
      <w:r w:rsidRPr="00AC68FD">
        <w:rPr>
          <w:rFonts w:asciiTheme="minorHAnsi" w:hAnsiTheme="minorHAnsi" w:cstheme="minorHAnsi"/>
          <w:sz w:val="22"/>
          <w:szCs w:val="22"/>
        </w:rPr>
        <w:t>” mean</w:t>
      </w:r>
      <w:r w:rsidR="001E0628"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E252FF" w:rsidRPr="00AC68FD">
        <w:rPr>
          <w:rFonts w:asciiTheme="minorHAnsi" w:hAnsiTheme="minorHAnsi" w:cstheme="minorHAnsi"/>
          <w:sz w:val="22"/>
          <w:szCs w:val="22"/>
        </w:rPr>
        <w:t>Delaware</w:t>
      </w:r>
      <w:r w:rsidRPr="00AC68FD">
        <w:rPr>
          <w:rFonts w:asciiTheme="minorHAnsi" w:hAnsiTheme="minorHAnsi" w:cstheme="minorHAnsi"/>
          <w:sz w:val="22"/>
          <w:szCs w:val="22"/>
        </w:rPr>
        <w:t>.</w:t>
      </w:r>
    </w:p>
    <w:p w14:paraId="7308640A" w14:textId="5DF56E86" w:rsidR="00C70D64" w:rsidRPr="00AC68FD" w:rsidRDefault="0070026F" w:rsidP="006B72A0">
      <w:pPr>
        <w:pStyle w:val="BodyText"/>
        <w:spacing w:after="200"/>
        <w:jc w:val="both"/>
        <w:rPr>
          <w:rFonts w:asciiTheme="minorHAnsi" w:hAnsiTheme="minorHAnsi" w:cstheme="minorHAnsi"/>
          <w:b w:val="0"/>
          <w:i w:val="0"/>
          <w:sz w:val="22"/>
          <w:szCs w:val="22"/>
        </w:rPr>
      </w:pPr>
      <w:r w:rsidRPr="00AC68FD">
        <w:rPr>
          <w:rFonts w:asciiTheme="minorHAnsi" w:hAnsiTheme="minorHAnsi" w:cstheme="minorHAnsi"/>
          <w:b w:val="0"/>
          <w:i w:val="0"/>
          <w:sz w:val="22"/>
          <w:szCs w:val="22"/>
        </w:rPr>
        <w:t>“</w:t>
      </w:r>
      <w:r w:rsidRPr="00AC68FD">
        <w:rPr>
          <w:rFonts w:asciiTheme="minorHAnsi" w:hAnsiTheme="minorHAnsi" w:cstheme="minorHAnsi"/>
          <w:i w:val="0"/>
          <w:sz w:val="22"/>
          <w:szCs w:val="22"/>
        </w:rPr>
        <w:t>Stock Plan</w:t>
      </w:r>
      <w:r w:rsidRPr="00AC68FD">
        <w:rPr>
          <w:rFonts w:asciiTheme="minorHAnsi" w:hAnsiTheme="minorHAnsi" w:cstheme="minorHAnsi"/>
          <w:b w:val="0"/>
          <w:i w:val="0"/>
          <w:sz w:val="22"/>
          <w:szCs w:val="22"/>
        </w:rPr>
        <w:t>” mean</w:t>
      </w:r>
      <w:r w:rsidR="001E0628" w:rsidRPr="00AC68FD">
        <w:rPr>
          <w:rFonts w:asciiTheme="minorHAnsi" w:hAnsiTheme="minorHAnsi" w:cstheme="minorHAnsi"/>
          <w:b w:val="0"/>
          <w:i w:val="0"/>
          <w:sz w:val="22"/>
          <w:szCs w:val="22"/>
        </w:rPr>
        <w:t>s</w:t>
      </w:r>
      <w:r w:rsidRPr="00AC68FD">
        <w:rPr>
          <w:rFonts w:asciiTheme="minorHAnsi" w:hAnsiTheme="minorHAnsi" w:cstheme="minorHAnsi"/>
          <w:b w:val="0"/>
          <w:i w:val="0"/>
          <w:sz w:val="22"/>
          <w:szCs w:val="22"/>
        </w:rPr>
        <w:t xml:space="preserve"> </w:t>
      </w:r>
      <w:r w:rsidR="00B640C5" w:rsidRPr="00AC68FD">
        <w:rPr>
          <w:rFonts w:asciiTheme="minorHAnsi" w:hAnsiTheme="minorHAnsi" w:cstheme="minorHAnsi"/>
          <w:b w:val="0"/>
          <w:i w:val="0"/>
          <w:sz w:val="22"/>
          <w:szCs w:val="22"/>
        </w:rPr>
        <w:t>[</w:t>
      </w:r>
      <w:r w:rsidR="00004830" w:rsidRPr="00004830">
        <w:rPr>
          <w:rFonts w:asciiTheme="minorHAnsi" w:hAnsiTheme="minorHAnsi" w:cstheme="minorHAnsi"/>
          <w:b w:val="0"/>
          <w:i w:val="0"/>
          <w:sz w:val="22"/>
          <w:szCs w:val="22"/>
          <w:highlight w:val="yellow"/>
        </w:rPr>
        <w:t>Stock Plan Name</w:t>
      </w:r>
      <w:r w:rsidR="00004830">
        <w:rPr>
          <w:rFonts w:asciiTheme="minorHAnsi" w:hAnsiTheme="minorHAnsi" w:cstheme="minorHAnsi"/>
          <w:b w:val="0"/>
          <w:i w:val="0"/>
          <w:sz w:val="22"/>
          <w:szCs w:val="22"/>
        </w:rPr>
        <w:t>]</w:t>
      </w:r>
      <w:r w:rsidRPr="00AC68FD">
        <w:rPr>
          <w:rFonts w:asciiTheme="minorHAnsi" w:hAnsiTheme="minorHAnsi" w:cstheme="minorHAnsi"/>
          <w:b w:val="0"/>
          <w:i w:val="0"/>
          <w:sz w:val="22"/>
          <w:szCs w:val="22"/>
        </w:rPr>
        <w:t>.</w:t>
      </w:r>
    </w:p>
    <w:p w14:paraId="7308640C" w14:textId="77777777" w:rsidR="00C70D64" w:rsidRPr="00AC68FD" w:rsidRDefault="0070026F" w:rsidP="006B72A0">
      <w:pPr>
        <w:spacing w:after="200"/>
        <w:jc w:val="both"/>
        <w:rPr>
          <w:rFonts w:asciiTheme="minorHAnsi" w:hAnsiTheme="minorHAnsi" w:cstheme="minorHAnsi"/>
          <w:b/>
          <w:sz w:val="22"/>
          <w:szCs w:val="22"/>
        </w:rPr>
      </w:pPr>
      <w:r w:rsidRPr="00AC68FD">
        <w:rPr>
          <w:rFonts w:asciiTheme="minorHAnsi" w:hAnsiTheme="minorHAnsi" w:cstheme="minorHAnsi"/>
          <w:b/>
          <w:sz w:val="22"/>
          <w:szCs w:val="22"/>
        </w:rPr>
        <w:t>2. BOARD COMPOSITION DEFINITIONS</w:t>
      </w:r>
      <w:r w:rsidRPr="00AC68FD">
        <w:rPr>
          <w:rFonts w:asciiTheme="minorHAnsi" w:hAnsiTheme="minorHAnsi" w:cstheme="minorHAnsi"/>
          <w:sz w:val="22"/>
          <w:szCs w:val="22"/>
        </w:rPr>
        <w:t>.</w:t>
      </w:r>
    </w:p>
    <w:p w14:paraId="20BE52DF" w14:textId="6D727BCA" w:rsidR="00300011"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Board Designee</w:t>
      </w:r>
      <w:r w:rsidRPr="00AC68FD">
        <w:rPr>
          <w:rFonts w:asciiTheme="minorHAnsi" w:hAnsiTheme="minorHAnsi" w:cstheme="minorHAnsi"/>
          <w:sz w:val="22"/>
          <w:szCs w:val="22"/>
        </w:rPr>
        <w:t xml:space="preserve">” means </w:t>
      </w:r>
      <w:r w:rsidR="00A470DD" w:rsidRPr="00AC68FD">
        <w:rPr>
          <w:rFonts w:asciiTheme="minorHAnsi" w:hAnsiTheme="minorHAnsi" w:cstheme="minorHAnsi"/>
          <w:sz w:val="22"/>
          <w:szCs w:val="22"/>
        </w:rPr>
        <w:t xml:space="preserve">any member of the Board designated pursuant to </w:t>
      </w:r>
      <w:r w:rsidR="004900A5" w:rsidRPr="00AC68FD">
        <w:rPr>
          <w:rFonts w:asciiTheme="minorHAnsi" w:hAnsiTheme="minorHAnsi" w:cstheme="minorHAnsi"/>
          <w:sz w:val="22"/>
          <w:szCs w:val="22"/>
        </w:rPr>
        <w:t>Section </w:t>
      </w:r>
      <w:r w:rsidR="00A470DD" w:rsidRPr="00AC68FD">
        <w:rPr>
          <w:rFonts w:asciiTheme="minorHAnsi" w:hAnsiTheme="minorHAnsi" w:cstheme="minorHAnsi"/>
          <w:sz w:val="22"/>
          <w:szCs w:val="22"/>
        </w:rPr>
        <w:fldChar w:fldCharType="begin"/>
      </w:r>
      <w:r w:rsidR="00A470DD" w:rsidRPr="00AC68FD">
        <w:rPr>
          <w:rFonts w:asciiTheme="minorHAnsi" w:hAnsiTheme="minorHAnsi" w:cstheme="minorHAnsi"/>
          <w:sz w:val="22"/>
          <w:szCs w:val="22"/>
        </w:rPr>
        <w:instrText xml:space="preserve"> REF _Ref324752240 \w \h </w:instrText>
      </w:r>
      <w:r w:rsidR="006B72A0" w:rsidRPr="00AC68FD">
        <w:rPr>
          <w:rFonts w:asciiTheme="minorHAnsi" w:hAnsiTheme="minorHAnsi" w:cstheme="minorHAnsi"/>
          <w:sz w:val="22"/>
          <w:szCs w:val="22"/>
        </w:rPr>
        <w:instrText xml:space="preserve"> \* MERGEFORMAT </w:instrText>
      </w:r>
      <w:r w:rsidR="00A470DD" w:rsidRPr="00AC68FD">
        <w:rPr>
          <w:rFonts w:asciiTheme="minorHAnsi" w:hAnsiTheme="minorHAnsi" w:cstheme="minorHAnsi"/>
          <w:sz w:val="22"/>
          <w:szCs w:val="22"/>
        </w:rPr>
      </w:r>
      <w:r w:rsidR="00A470DD" w:rsidRPr="00AC68FD">
        <w:rPr>
          <w:rFonts w:asciiTheme="minorHAnsi" w:hAnsiTheme="minorHAnsi" w:cstheme="minorHAnsi"/>
          <w:sz w:val="22"/>
          <w:szCs w:val="22"/>
        </w:rPr>
        <w:fldChar w:fldCharType="separate"/>
      </w:r>
      <w:r w:rsidR="00A470DD" w:rsidRPr="00AC68FD">
        <w:rPr>
          <w:rFonts w:asciiTheme="minorHAnsi" w:hAnsiTheme="minorHAnsi" w:cstheme="minorHAnsi"/>
          <w:sz w:val="22"/>
          <w:szCs w:val="22"/>
        </w:rPr>
        <w:t>7</w:t>
      </w:r>
      <w:r w:rsidR="00A470DD" w:rsidRPr="00AC68FD">
        <w:rPr>
          <w:rFonts w:asciiTheme="minorHAnsi" w:hAnsiTheme="minorHAnsi" w:cstheme="minorHAnsi"/>
          <w:sz w:val="22"/>
          <w:szCs w:val="22"/>
        </w:rPr>
        <w:fldChar w:fldCharType="end"/>
      </w:r>
      <w:r w:rsidR="00A470DD" w:rsidRPr="00AC68FD">
        <w:rPr>
          <w:rFonts w:asciiTheme="minorHAnsi" w:hAnsiTheme="minorHAnsi" w:cstheme="minorHAnsi"/>
          <w:sz w:val="22"/>
          <w:szCs w:val="22"/>
        </w:rPr>
        <w:t xml:space="preserve"> of this Agreement.</w:t>
      </w:r>
    </w:p>
    <w:p w14:paraId="7308640D" w14:textId="6448E8FE"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Common Board Member Count</w:t>
      </w:r>
      <w:r w:rsidRPr="00AC68FD">
        <w:rPr>
          <w:rFonts w:asciiTheme="minorHAnsi" w:hAnsiTheme="minorHAnsi" w:cstheme="minorHAnsi"/>
          <w:sz w:val="22"/>
          <w:szCs w:val="22"/>
        </w:rPr>
        <w:t>” mean</w:t>
      </w:r>
      <w:r w:rsidR="001E0628"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004830">
        <w:rPr>
          <w:rFonts w:asciiTheme="minorHAnsi" w:hAnsiTheme="minorHAnsi" w:cstheme="minorHAnsi"/>
          <w:sz w:val="22"/>
          <w:szCs w:val="22"/>
        </w:rPr>
        <w:t>[</w:t>
      </w:r>
      <w:r w:rsidRPr="00004830">
        <w:rPr>
          <w:rFonts w:asciiTheme="minorHAnsi" w:hAnsiTheme="minorHAnsi" w:cstheme="minorHAnsi"/>
          <w:sz w:val="22"/>
          <w:szCs w:val="22"/>
          <w:highlight w:val="yellow"/>
        </w:rPr>
        <w:t>three</w:t>
      </w:r>
      <w:r w:rsidR="00004830">
        <w:rPr>
          <w:rFonts w:asciiTheme="minorHAnsi" w:hAnsiTheme="minorHAnsi" w:cstheme="minorHAnsi"/>
          <w:sz w:val="22"/>
          <w:szCs w:val="22"/>
        </w:rPr>
        <w:t>]</w:t>
      </w:r>
      <w:r w:rsidRPr="00AC68FD">
        <w:rPr>
          <w:rFonts w:asciiTheme="minorHAnsi" w:hAnsiTheme="minorHAnsi" w:cstheme="minorHAnsi"/>
          <w:sz w:val="22"/>
          <w:szCs w:val="22"/>
        </w:rPr>
        <w:t>.</w:t>
      </w:r>
    </w:p>
    <w:p w14:paraId="7308640E" w14:textId="162F0A9D" w:rsidR="00C70D64" w:rsidRPr="00AC68FD" w:rsidRDefault="00CD5F49"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Mutual Consent Board Member Count</w:t>
      </w:r>
      <w:r w:rsidRPr="00AC68FD">
        <w:rPr>
          <w:rFonts w:asciiTheme="minorHAnsi" w:hAnsiTheme="minorHAnsi" w:cstheme="minorHAnsi"/>
          <w:sz w:val="22"/>
          <w:szCs w:val="22"/>
        </w:rPr>
        <w:t>” mean</w:t>
      </w:r>
      <w:r w:rsidR="001E0628"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004830" w:rsidRPr="00004830">
        <w:rPr>
          <w:rFonts w:asciiTheme="minorHAnsi" w:hAnsiTheme="minorHAnsi" w:cstheme="minorHAnsi"/>
          <w:sz w:val="22"/>
          <w:szCs w:val="22"/>
          <w:highlight w:val="yellow"/>
        </w:rPr>
        <w:t>none</w:t>
      </w:r>
      <w:r w:rsidRPr="00AC68FD">
        <w:rPr>
          <w:rFonts w:asciiTheme="minorHAnsi" w:hAnsiTheme="minorHAnsi" w:cstheme="minorHAnsi"/>
          <w:sz w:val="22"/>
          <w:szCs w:val="22"/>
        </w:rPr>
        <w:t>].</w:t>
      </w:r>
    </w:p>
    <w:p w14:paraId="7308640F" w14:textId="5F05A98A" w:rsidR="00C70D64" w:rsidRPr="00AC68FD" w:rsidRDefault="00CD5F49"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00114806" w:rsidRPr="00AC68FD">
        <w:rPr>
          <w:rFonts w:asciiTheme="minorHAnsi" w:hAnsiTheme="minorHAnsi" w:cstheme="minorHAnsi"/>
          <w:b/>
          <w:sz w:val="22"/>
          <w:szCs w:val="22"/>
        </w:rPr>
        <w:t xml:space="preserve">Series </w:t>
      </w:r>
      <w:r w:rsidRPr="00AC68FD">
        <w:rPr>
          <w:rFonts w:asciiTheme="minorHAnsi" w:hAnsiTheme="minorHAnsi" w:cstheme="minorHAnsi"/>
          <w:b/>
          <w:sz w:val="22"/>
          <w:szCs w:val="22"/>
        </w:rPr>
        <w:t>Seed Board Member Count</w:t>
      </w:r>
      <w:r w:rsidRPr="00AC68FD">
        <w:rPr>
          <w:rFonts w:asciiTheme="minorHAnsi" w:hAnsiTheme="minorHAnsi" w:cstheme="minorHAnsi"/>
          <w:sz w:val="22"/>
          <w:szCs w:val="22"/>
        </w:rPr>
        <w:t>” mean</w:t>
      </w:r>
      <w:r w:rsidR="001E0628"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004830" w:rsidRPr="00004830">
        <w:rPr>
          <w:rFonts w:asciiTheme="minorHAnsi" w:hAnsiTheme="minorHAnsi" w:cstheme="minorHAnsi"/>
          <w:sz w:val="22"/>
          <w:szCs w:val="22"/>
          <w:highlight w:val="yellow"/>
        </w:rPr>
        <w:t>one</w:t>
      </w:r>
      <w:r w:rsidRPr="00AC68FD">
        <w:rPr>
          <w:rFonts w:asciiTheme="minorHAnsi" w:hAnsiTheme="minorHAnsi" w:cstheme="minorHAnsi"/>
          <w:sz w:val="22"/>
          <w:szCs w:val="22"/>
        </w:rPr>
        <w:t>].</w:t>
      </w:r>
    </w:p>
    <w:p w14:paraId="73086410" w14:textId="4F424D05" w:rsidR="00F00492"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Common Control</w:t>
      </w:r>
      <w:r w:rsidR="00175ADC" w:rsidRPr="00AC68FD">
        <w:rPr>
          <w:rFonts w:asciiTheme="minorHAnsi" w:hAnsiTheme="minorHAnsi" w:cstheme="minorHAnsi"/>
          <w:b/>
          <w:sz w:val="22"/>
          <w:szCs w:val="22"/>
        </w:rPr>
        <w:t xml:space="preserve"> Holders</w:t>
      </w:r>
      <w:r w:rsidRPr="00AC68FD">
        <w:rPr>
          <w:rFonts w:asciiTheme="minorHAnsi" w:hAnsiTheme="minorHAnsi" w:cstheme="minorHAnsi"/>
          <w:sz w:val="22"/>
          <w:szCs w:val="22"/>
        </w:rPr>
        <w:t xml:space="preserve">” </w:t>
      </w:r>
      <w:r w:rsidR="00287585" w:rsidRPr="00AC68FD">
        <w:rPr>
          <w:rFonts w:asciiTheme="minorHAnsi" w:hAnsiTheme="minorHAnsi" w:cstheme="minorHAnsi"/>
          <w:sz w:val="22"/>
          <w:szCs w:val="22"/>
        </w:rPr>
        <w:t>means</w:t>
      </w:r>
      <w:r w:rsidR="00F90593" w:rsidRPr="00AC68FD">
        <w:rPr>
          <w:rFonts w:asciiTheme="minorHAnsi" w:hAnsiTheme="minorHAnsi" w:cstheme="minorHAnsi"/>
          <w:sz w:val="22"/>
          <w:szCs w:val="22"/>
        </w:rPr>
        <w:t xml:space="preserve"> the </w:t>
      </w:r>
      <w:r w:rsidR="00FE738E" w:rsidRPr="00AC68FD">
        <w:rPr>
          <w:rFonts w:asciiTheme="minorHAnsi" w:hAnsiTheme="minorHAnsi" w:cstheme="minorHAnsi"/>
          <w:sz w:val="22"/>
          <w:szCs w:val="22"/>
        </w:rPr>
        <w:t>Key Holder</w:t>
      </w:r>
      <w:r w:rsidR="00E26DED" w:rsidRPr="00AC68FD">
        <w:rPr>
          <w:rFonts w:asciiTheme="minorHAnsi" w:hAnsiTheme="minorHAnsi" w:cstheme="minorHAnsi"/>
          <w:sz w:val="22"/>
          <w:szCs w:val="22"/>
        </w:rPr>
        <w:t>s</w:t>
      </w:r>
      <w:r w:rsidR="00175ADC" w:rsidRPr="00AC68FD">
        <w:rPr>
          <w:rFonts w:asciiTheme="minorHAnsi" w:hAnsiTheme="minorHAnsi" w:cstheme="minorHAnsi"/>
          <w:sz w:val="22"/>
          <w:szCs w:val="22"/>
        </w:rPr>
        <w:t>.</w:t>
      </w:r>
    </w:p>
    <w:p w14:paraId="73086412" w14:textId="77777777"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b/>
          <w:sz w:val="22"/>
          <w:szCs w:val="22"/>
        </w:rPr>
        <w:t>3. TERM SHEET DEFINITIONS</w:t>
      </w:r>
      <w:r w:rsidRPr="00AC68FD">
        <w:rPr>
          <w:rFonts w:asciiTheme="minorHAnsi" w:hAnsiTheme="minorHAnsi" w:cstheme="minorHAnsi"/>
          <w:sz w:val="22"/>
          <w:szCs w:val="22"/>
        </w:rPr>
        <w:t>.</w:t>
      </w:r>
    </w:p>
    <w:p w14:paraId="73086413" w14:textId="40A2635C"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Major Purchaser Dollar Threshold</w:t>
      </w:r>
      <w:r w:rsidRPr="00AC68FD">
        <w:rPr>
          <w:rFonts w:asciiTheme="minorHAnsi" w:hAnsiTheme="minorHAnsi" w:cstheme="minorHAnsi"/>
          <w:sz w:val="22"/>
          <w:szCs w:val="22"/>
        </w:rPr>
        <w:t>” mean</w:t>
      </w:r>
      <w:r w:rsidR="00AD434C"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004830" w:rsidRPr="00004830">
        <w:rPr>
          <w:rFonts w:asciiTheme="minorHAnsi" w:hAnsiTheme="minorHAnsi" w:cstheme="minorHAnsi"/>
          <w:sz w:val="22"/>
          <w:szCs w:val="22"/>
          <w:highlight w:val="yellow"/>
        </w:rPr>
        <w:t>Dollar Threshold</w:t>
      </w:r>
      <w:r w:rsidRPr="00AC68FD">
        <w:rPr>
          <w:rFonts w:asciiTheme="minorHAnsi" w:hAnsiTheme="minorHAnsi" w:cstheme="minorHAnsi"/>
          <w:sz w:val="22"/>
          <w:szCs w:val="22"/>
        </w:rPr>
        <w:t>].</w:t>
      </w:r>
    </w:p>
    <w:p w14:paraId="73086414" w14:textId="07FB44F6"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Purchase Price</w:t>
      </w:r>
      <w:r w:rsidRPr="00AC68FD">
        <w:rPr>
          <w:rFonts w:asciiTheme="minorHAnsi" w:hAnsiTheme="minorHAnsi" w:cstheme="minorHAnsi"/>
          <w:sz w:val="22"/>
          <w:szCs w:val="22"/>
        </w:rPr>
        <w:t>” mean</w:t>
      </w:r>
      <w:r w:rsidR="00AD434C"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881A41" w:rsidRPr="00AC68FD">
        <w:rPr>
          <w:rFonts w:asciiTheme="minorHAnsi" w:hAnsiTheme="minorHAnsi" w:cstheme="minorHAnsi"/>
          <w:sz w:val="22"/>
          <w:szCs w:val="22"/>
        </w:rPr>
        <w:t>[</w:t>
      </w:r>
      <w:r w:rsidR="00004830" w:rsidRPr="00004830">
        <w:rPr>
          <w:rFonts w:asciiTheme="minorHAnsi" w:hAnsiTheme="minorHAnsi" w:cstheme="minorHAnsi"/>
          <w:sz w:val="22"/>
          <w:szCs w:val="22"/>
          <w:highlight w:val="yellow"/>
        </w:rPr>
        <w:t>Price</w:t>
      </w:r>
      <w:r w:rsidR="00881A41" w:rsidRPr="00AC68FD">
        <w:rPr>
          <w:rFonts w:asciiTheme="minorHAnsi" w:hAnsiTheme="minorHAnsi" w:cstheme="minorHAnsi"/>
          <w:sz w:val="22"/>
          <w:szCs w:val="22"/>
        </w:rPr>
        <w:t>]</w:t>
      </w:r>
      <w:r w:rsidRPr="00AC68FD">
        <w:rPr>
          <w:rFonts w:asciiTheme="minorHAnsi" w:hAnsiTheme="minorHAnsi" w:cstheme="minorHAnsi"/>
          <w:sz w:val="22"/>
          <w:szCs w:val="22"/>
        </w:rPr>
        <w:t xml:space="preserve"> per share (subject to any </w:t>
      </w:r>
      <w:r w:rsidR="00E12FF0" w:rsidRPr="00AC68FD">
        <w:rPr>
          <w:rFonts w:asciiTheme="minorHAnsi" w:hAnsiTheme="minorHAnsi" w:cstheme="minorHAnsi"/>
          <w:sz w:val="22"/>
          <w:szCs w:val="22"/>
        </w:rPr>
        <w:t xml:space="preserve">applicable </w:t>
      </w:r>
      <w:r w:rsidRPr="00AC68FD">
        <w:rPr>
          <w:rFonts w:asciiTheme="minorHAnsi" w:hAnsiTheme="minorHAnsi" w:cstheme="minorHAnsi"/>
          <w:sz w:val="22"/>
          <w:szCs w:val="22"/>
        </w:rPr>
        <w:t xml:space="preserve">discounts where all or a portion of such Purchase Price is being paid by cancellation </w:t>
      </w:r>
      <w:r w:rsidR="00881A41" w:rsidRPr="00AC68FD">
        <w:rPr>
          <w:rFonts w:asciiTheme="minorHAnsi" w:hAnsiTheme="minorHAnsi" w:cstheme="minorHAnsi"/>
          <w:sz w:val="22"/>
          <w:szCs w:val="22"/>
        </w:rPr>
        <w:t xml:space="preserve">or conversion </w:t>
      </w:r>
      <w:r w:rsidRPr="00AC68FD">
        <w:rPr>
          <w:rFonts w:asciiTheme="minorHAnsi" w:hAnsiTheme="minorHAnsi" w:cstheme="minorHAnsi"/>
          <w:sz w:val="22"/>
          <w:szCs w:val="22"/>
        </w:rPr>
        <w:t xml:space="preserve">of indebtedness </w:t>
      </w:r>
      <w:r w:rsidR="00881A41" w:rsidRPr="00AC68FD">
        <w:rPr>
          <w:rFonts w:asciiTheme="minorHAnsi" w:hAnsiTheme="minorHAnsi" w:cstheme="minorHAnsi"/>
          <w:sz w:val="22"/>
          <w:szCs w:val="22"/>
        </w:rPr>
        <w:t xml:space="preserve">or other convertible securities </w:t>
      </w:r>
      <w:r w:rsidRPr="00AC68FD">
        <w:rPr>
          <w:rFonts w:asciiTheme="minorHAnsi" w:hAnsiTheme="minorHAnsi" w:cstheme="minorHAnsi"/>
          <w:sz w:val="22"/>
          <w:szCs w:val="22"/>
        </w:rPr>
        <w:t xml:space="preserve">of the Company </w:t>
      </w:r>
      <w:r w:rsidR="00881A41" w:rsidRPr="00AC68FD">
        <w:rPr>
          <w:rFonts w:asciiTheme="minorHAnsi" w:hAnsiTheme="minorHAnsi" w:cstheme="minorHAnsi"/>
          <w:sz w:val="22"/>
          <w:szCs w:val="22"/>
        </w:rPr>
        <w:t>issued primarily for capital raising purposes (e.g., simple agreement</w:t>
      </w:r>
      <w:r w:rsidR="005F794B" w:rsidRPr="00AC68FD">
        <w:rPr>
          <w:rFonts w:asciiTheme="minorHAnsi" w:hAnsiTheme="minorHAnsi" w:cstheme="minorHAnsi"/>
          <w:sz w:val="22"/>
          <w:szCs w:val="22"/>
        </w:rPr>
        <w:t>s</w:t>
      </w:r>
      <w:r w:rsidR="00881A41" w:rsidRPr="00AC68FD">
        <w:rPr>
          <w:rFonts w:asciiTheme="minorHAnsi" w:hAnsiTheme="minorHAnsi" w:cstheme="minorHAnsi"/>
          <w:sz w:val="22"/>
          <w:szCs w:val="22"/>
        </w:rPr>
        <w:t xml:space="preserve"> for future equity</w:t>
      </w:r>
      <w:r w:rsidR="00E01E39" w:rsidRPr="00AC68FD">
        <w:rPr>
          <w:rFonts w:asciiTheme="minorHAnsi" w:hAnsiTheme="minorHAnsi" w:cstheme="minorHAnsi"/>
          <w:sz w:val="22"/>
          <w:szCs w:val="22"/>
        </w:rPr>
        <w:t xml:space="preserve"> (SAFEs)</w:t>
      </w:r>
      <w:r w:rsidR="00881A41" w:rsidRPr="00AC68FD">
        <w:rPr>
          <w:rFonts w:asciiTheme="minorHAnsi" w:hAnsiTheme="minorHAnsi" w:cstheme="minorHAnsi"/>
          <w:sz w:val="22"/>
          <w:szCs w:val="22"/>
        </w:rPr>
        <w:t xml:space="preserve">) </w:t>
      </w:r>
      <w:r w:rsidRPr="00AC68FD">
        <w:rPr>
          <w:rFonts w:asciiTheme="minorHAnsi" w:hAnsiTheme="minorHAnsi" w:cstheme="minorHAnsi"/>
          <w:sz w:val="22"/>
          <w:szCs w:val="22"/>
        </w:rPr>
        <w:t>to such Purchaser).</w:t>
      </w:r>
    </w:p>
    <w:p w14:paraId="73086415" w14:textId="3A5A27F1"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 xml:space="preserve">Total </w:t>
      </w:r>
      <w:r w:rsidR="00D5205F" w:rsidRPr="00AC68FD">
        <w:rPr>
          <w:rFonts w:asciiTheme="minorHAnsi" w:hAnsiTheme="minorHAnsi" w:cstheme="minorHAnsi"/>
          <w:b/>
          <w:sz w:val="22"/>
          <w:szCs w:val="22"/>
        </w:rPr>
        <w:t xml:space="preserve">Series </w:t>
      </w:r>
      <w:r w:rsidRPr="00AC68FD">
        <w:rPr>
          <w:rFonts w:asciiTheme="minorHAnsi" w:hAnsiTheme="minorHAnsi" w:cstheme="minorHAnsi"/>
          <w:b/>
          <w:sz w:val="22"/>
          <w:szCs w:val="22"/>
        </w:rPr>
        <w:t>Seed Investment Amount</w:t>
      </w:r>
      <w:r w:rsidRPr="00AC68FD">
        <w:rPr>
          <w:rFonts w:asciiTheme="minorHAnsi" w:hAnsiTheme="minorHAnsi" w:cstheme="minorHAnsi"/>
          <w:sz w:val="22"/>
          <w:szCs w:val="22"/>
        </w:rPr>
        <w:t>” mean</w:t>
      </w:r>
      <w:r w:rsidR="00AD434C"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004830" w:rsidRPr="00004830">
        <w:rPr>
          <w:rFonts w:asciiTheme="minorHAnsi" w:hAnsiTheme="minorHAnsi" w:cstheme="minorHAnsi"/>
          <w:sz w:val="22"/>
          <w:szCs w:val="22"/>
          <w:highlight w:val="yellow"/>
        </w:rPr>
        <w:t>Amount</w:t>
      </w:r>
      <w:r w:rsidRPr="00AC68FD">
        <w:rPr>
          <w:rFonts w:asciiTheme="minorHAnsi" w:hAnsiTheme="minorHAnsi" w:cstheme="minorHAnsi"/>
          <w:sz w:val="22"/>
          <w:szCs w:val="22"/>
        </w:rPr>
        <w:t>].</w:t>
      </w:r>
    </w:p>
    <w:p w14:paraId="73086416" w14:textId="694F951A"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Unallocated Post-Money Option Pool Percent</w:t>
      </w:r>
      <w:r w:rsidRPr="00AC68FD">
        <w:rPr>
          <w:rFonts w:asciiTheme="minorHAnsi" w:hAnsiTheme="minorHAnsi" w:cstheme="minorHAnsi"/>
          <w:sz w:val="22"/>
          <w:szCs w:val="22"/>
        </w:rPr>
        <w:t>” mean</w:t>
      </w:r>
      <w:r w:rsidR="00AD434C"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004830" w:rsidRPr="00004830">
        <w:rPr>
          <w:rFonts w:asciiTheme="minorHAnsi" w:hAnsiTheme="minorHAnsi" w:cstheme="minorHAnsi"/>
          <w:sz w:val="22"/>
          <w:szCs w:val="22"/>
          <w:highlight w:val="yellow"/>
        </w:rPr>
        <w:t>Percentage</w:t>
      </w:r>
      <w:r w:rsidRPr="00AC68FD">
        <w:rPr>
          <w:rFonts w:asciiTheme="minorHAnsi" w:hAnsiTheme="minorHAnsi" w:cstheme="minorHAnsi"/>
          <w:sz w:val="22"/>
          <w:szCs w:val="22"/>
        </w:rPr>
        <w:t>]%.</w:t>
      </w:r>
    </w:p>
    <w:p w14:paraId="73086417" w14:textId="75DE80E9" w:rsidR="00C556B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00202D4C" w:rsidRPr="00AC68FD">
        <w:rPr>
          <w:rFonts w:asciiTheme="minorHAnsi" w:hAnsiTheme="minorHAnsi" w:cstheme="minorHAnsi"/>
          <w:b/>
          <w:sz w:val="22"/>
          <w:szCs w:val="22"/>
        </w:rPr>
        <w:t>Purchaser</w:t>
      </w:r>
      <w:r w:rsidRPr="00AC68FD">
        <w:rPr>
          <w:rFonts w:asciiTheme="minorHAnsi" w:hAnsiTheme="minorHAnsi" w:cstheme="minorHAnsi"/>
          <w:b/>
          <w:sz w:val="22"/>
          <w:szCs w:val="22"/>
        </w:rPr>
        <w:t xml:space="preserve"> Counsel Reimbursement Amount</w:t>
      </w:r>
      <w:r w:rsidRPr="00AC68FD">
        <w:rPr>
          <w:rFonts w:asciiTheme="minorHAnsi" w:hAnsiTheme="minorHAnsi" w:cstheme="minorHAnsi"/>
          <w:sz w:val="22"/>
          <w:szCs w:val="22"/>
        </w:rPr>
        <w:t>” mean</w:t>
      </w:r>
      <w:r w:rsidR="00AD434C" w:rsidRPr="00AC68FD">
        <w:rPr>
          <w:rFonts w:asciiTheme="minorHAnsi" w:hAnsiTheme="minorHAnsi" w:cstheme="minorHAnsi"/>
          <w:sz w:val="22"/>
          <w:szCs w:val="22"/>
        </w:rPr>
        <w:t>s</w:t>
      </w:r>
      <w:r w:rsidR="003F707D" w:rsidRPr="00AC68FD">
        <w:rPr>
          <w:rFonts w:asciiTheme="minorHAnsi" w:hAnsiTheme="minorHAnsi" w:cstheme="minorHAnsi"/>
          <w:sz w:val="22"/>
          <w:szCs w:val="22"/>
        </w:rPr>
        <w:t xml:space="preserve"> </w:t>
      </w:r>
      <w:r w:rsidR="00661401" w:rsidRPr="00AC68FD">
        <w:rPr>
          <w:rFonts w:asciiTheme="minorHAnsi" w:hAnsiTheme="minorHAnsi" w:cstheme="minorHAnsi"/>
          <w:sz w:val="22"/>
          <w:szCs w:val="22"/>
        </w:rPr>
        <w:t>$</w:t>
      </w:r>
      <w:r w:rsidRPr="00AC68FD">
        <w:rPr>
          <w:rFonts w:asciiTheme="minorHAnsi" w:hAnsiTheme="minorHAnsi" w:cstheme="minorHAnsi"/>
          <w:sz w:val="22"/>
          <w:szCs w:val="22"/>
        </w:rPr>
        <w:t>[</w:t>
      </w:r>
      <w:r w:rsidR="00004830" w:rsidRPr="00004830">
        <w:rPr>
          <w:rFonts w:asciiTheme="minorHAnsi" w:hAnsiTheme="minorHAnsi" w:cstheme="minorHAnsi"/>
          <w:sz w:val="22"/>
          <w:szCs w:val="22"/>
          <w:highlight w:val="yellow"/>
        </w:rPr>
        <w:t>Amount</w:t>
      </w:r>
      <w:r w:rsidRPr="00AC68FD">
        <w:rPr>
          <w:rFonts w:asciiTheme="minorHAnsi" w:hAnsiTheme="minorHAnsi" w:cstheme="minorHAnsi"/>
          <w:sz w:val="22"/>
          <w:szCs w:val="22"/>
        </w:rPr>
        <w:t>]</w:t>
      </w:r>
      <w:r w:rsidR="00661401" w:rsidRPr="00AC68FD">
        <w:rPr>
          <w:rFonts w:asciiTheme="minorHAnsi" w:hAnsiTheme="minorHAnsi" w:cstheme="minorHAnsi"/>
          <w:sz w:val="22"/>
          <w:szCs w:val="22"/>
        </w:rPr>
        <w:t>.</w:t>
      </w:r>
    </w:p>
    <w:p w14:paraId="73086419" w14:textId="77777777" w:rsidR="00C70D64" w:rsidRPr="00AC68FD" w:rsidRDefault="0070026F" w:rsidP="006B72A0">
      <w:pPr>
        <w:spacing w:after="200"/>
        <w:jc w:val="both"/>
        <w:rPr>
          <w:rFonts w:asciiTheme="minorHAnsi" w:hAnsiTheme="minorHAnsi" w:cstheme="minorHAnsi"/>
          <w:b/>
          <w:sz w:val="22"/>
          <w:szCs w:val="22"/>
        </w:rPr>
      </w:pPr>
      <w:r w:rsidRPr="00AC68FD">
        <w:rPr>
          <w:rFonts w:asciiTheme="minorHAnsi" w:hAnsiTheme="minorHAnsi" w:cstheme="minorHAnsi"/>
          <w:b/>
          <w:sz w:val="22"/>
          <w:szCs w:val="22"/>
        </w:rPr>
        <w:t>4. RESULTING CAP TABLE DEFINITIONS.</w:t>
      </w:r>
    </w:p>
    <w:p w14:paraId="7308641A" w14:textId="76072C4F" w:rsidR="00C70D64" w:rsidRPr="00AC68FD" w:rsidRDefault="0070026F" w:rsidP="006B72A0">
      <w:pPr>
        <w:spacing w:after="200"/>
        <w:jc w:val="both"/>
        <w:rPr>
          <w:rFonts w:asciiTheme="minorHAnsi" w:hAnsiTheme="minorHAnsi" w:cstheme="minorHAnsi"/>
          <w:sz w:val="22"/>
          <w:szCs w:val="22"/>
        </w:rPr>
      </w:pPr>
      <w:r w:rsidRPr="00AC68FD">
        <w:rPr>
          <w:rFonts w:asciiTheme="minorHAnsi" w:hAnsiTheme="minorHAnsi" w:cstheme="minorHAnsi"/>
          <w:sz w:val="22"/>
          <w:szCs w:val="22"/>
        </w:rPr>
        <w:t>“</w:t>
      </w:r>
      <w:r w:rsidRPr="00AC68FD">
        <w:rPr>
          <w:rFonts w:asciiTheme="minorHAnsi" w:hAnsiTheme="minorHAnsi" w:cstheme="minorHAnsi"/>
          <w:b/>
          <w:sz w:val="22"/>
          <w:szCs w:val="22"/>
        </w:rPr>
        <w:t>Common Shares Issued and Outstanding Pre-Money</w:t>
      </w:r>
      <w:r w:rsidRPr="00AC68FD">
        <w:rPr>
          <w:rFonts w:asciiTheme="minorHAnsi" w:hAnsiTheme="minorHAnsi" w:cstheme="minorHAnsi"/>
          <w:sz w:val="22"/>
          <w:szCs w:val="22"/>
        </w:rPr>
        <w:t>” mean</w:t>
      </w:r>
      <w:r w:rsidR="00AD434C"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F11334" w:rsidRPr="00AC68FD">
        <w:rPr>
          <w:rFonts w:asciiTheme="minorHAnsi" w:hAnsiTheme="minorHAnsi" w:cstheme="minorHAnsi"/>
          <w:sz w:val="22"/>
          <w:szCs w:val="22"/>
        </w:rPr>
        <w:t>[</w:t>
      </w:r>
      <w:r w:rsidR="00004830" w:rsidRPr="00004830">
        <w:rPr>
          <w:rFonts w:asciiTheme="minorHAnsi" w:hAnsiTheme="minorHAnsi" w:cstheme="minorHAnsi"/>
          <w:sz w:val="22"/>
          <w:szCs w:val="22"/>
          <w:highlight w:val="yellow"/>
        </w:rPr>
        <w:t>Number</w:t>
      </w:r>
      <w:r w:rsidR="00F11334" w:rsidRPr="00AC68FD">
        <w:rPr>
          <w:rFonts w:asciiTheme="minorHAnsi" w:hAnsiTheme="minorHAnsi" w:cstheme="minorHAnsi"/>
          <w:sz w:val="22"/>
          <w:szCs w:val="22"/>
        </w:rPr>
        <w:t>]</w:t>
      </w:r>
      <w:r w:rsidRPr="00AC68FD">
        <w:rPr>
          <w:rFonts w:asciiTheme="minorHAnsi" w:hAnsiTheme="minorHAnsi" w:cstheme="minorHAnsi"/>
          <w:sz w:val="22"/>
          <w:szCs w:val="22"/>
        </w:rPr>
        <w:t>.</w:t>
      </w:r>
    </w:p>
    <w:p w14:paraId="21EA9EF6" w14:textId="37ABE2DF" w:rsidR="00B80ADB" w:rsidRPr="00AC68FD" w:rsidRDefault="0070026F" w:rsidP="006B72A0">
      <w:pPr>
        <w:pStyle w:val="BodyText"/>
        <w:spacing w:after="200"/>
        <w:jc w:val="both"/>
        <w:rPr>
          <w:rFonts w:asciiTheme="minorHAnsi" w:hAnsiTheme="minorHAnsi" w:cstheme="minorHAnsi"/>
          <w:b w:val="0"/>
          <w:i w:val="0"/>
          <w:sz w:val="22"/>
          <w:szCs w:val="22"/>
        </w:rPr>
      </w:pPr>
      <w:r w:rsidRPr="00AC68FD">
        <w:rPr>
          <w:rFonts w:asciiTheme="minorHAnsi" w:hAnsiTheme="minorHAnsi" w:cstheme="minorHAnsi"/>
          <w:b w:val="0"/>
          <w:i w:val="0"/>
          <w:sz w:val="22"/>
          <w:szCs w:val="22"/>
        </w:rPr>
        <w:t>“</w:t>
      </w:r>
      <w:r w:rsidRPr="00AC68FD">
        <w:rPr>
          <w:rFonts w:asciiTheme="minorHAnsi" w:hAnsiTheme="minorHAnsi" w:cstheme="minorHAnsi"/>
          <w:i w:val="0"/>
          <w:sz w:val="22"/>
          <w:szCs w:val="22"/>
        </w:rPr>
        <w:t>Total Post-Money Shares Reserved for Option Pool</w:t>
      </w:r>
      <w:r w:rsidRPr="00AC68FD">
        <w:rPr>
          <w:rFonts w:asciiTheme="minorHAnsi" w:hAnsiTheme="minorHAnsi" w:cstheme="minorHAnsi"/>
          <w:b w:val="0"/>
          <w:i w:val="0"/>
          <w:sz w:val="22"/>
          <w:szCs w:val="22"/>
        </w:rPr>
        <w:t>” mean</w:t>
      </w:r>
      <w:r w:rsidR="00AD434C" w:rsidRPr="00AC68FD">
        <w:rPr>
          <w:rFonts w:asciiTheme="minorHAnsi" w:hAnsiTheme="minorHAnsi" w:cstheme="minorHAnsi"/>
          <w:b w:val="0"/>
          <w:i w:val="0"/>
          <w:sz w:val="22"/>
          <w:szCs w:val="22"/>
        </w:rPr>
        <w:t>s</w:t>
      </w:r>
      <w:r w:rsidRPr="00AC68FD">
        <w:rPr>
          <w:rFonts w:asciiTheme="minorHAnsi" w:hAnsiTheme="minorHAnsi" w:cstheme="minorHAnsi"/>
          <w:b w:val="0"/>
          <w:i w:val="0"/>
          <w:sz w:val="22"/>
          <w:szCs w:val="22"/>
        </w:rPr>
        <w:t xml:space="preserve"> </w:t>
      </w:r>
      <w:r w:rsidR="00004830" w:rsidRPr="00004830">
        <w:rPr>
          <w:rFonts w:asciiTheme="minorHAnsi" w:hAnsiTheme="minorHAnsi" w:cstheme="minorHAnsi"/>
          <w:b w:val="0"/>
          <w:bCs/>
          <w:i w:val="0"/>
          <w:iCs/>
          <w:sz w:val="22"/>
          <w:szCs w:val="22"/>
        </w:rPr>
        <w:t>[</w:t>
      </w:r>
      <w:r w:rsidR="00004830" w:rsidRPr="00004830">
        <w:rPr>
          <w:rFonts w:asciiTheme="minorHAnsi" w:hAnsiTheme="minorHAnsi" w:cstheme="minorHAnsi"/>
          <w:b w:val="0"/>
          <w:bCs/>
          <w:i w:val="0"/>
          <w:iCs/>
          <w:sz w:val="22"/>
          <w:szCs w:val="22"/>
          <w:highlight w:val="yellow"/>
        </w:rPr>
        <w:t>Number</w:t>
      </w:r>
      <w:r w:rsidR="00004830" w:rsidRPr="00004830">
        <w:rPr>
          <w:rFonts w:asciiTheme="minorHAnsi" w:hAnsiTheme="minorHAnsi" w:cstheme="minorHAnsi"/>
          <w:b w:val="0"/>
          <w:bCs/>
          <w:i w:val="0"/>
          <w:iCs/>
          <w:sz w:val="22"/>
          <w:szCs w:val="22"/>
        </w:rPr>
        <w:t>]</w:t>
      </w:r>
      <w:r w:rsidRPr="00004830">
        <w:rPr>
          <w:rFonts w:asciiTheme="minorHAnsi" w:hAnsiTheme="minorHAnsi" w:cstheme="minorHAnsi"/>
          <w:b w:val="0"/>
          <w:bCs/>
          <w:i w:val="0"/>
          <w:iCs/>
          <w:sz w:val="22"/>
          <w:szCs w:val="22"/>
        </w:rPr>
        <w:t>.</w:t>
      </w:r>
    </w:p>
    <w:p w14:paraId="7308641C" w14:textId="315C6AC7" w:rsidR="00C70D64" w:rsidRPr="00004830" w:rsidRDefault="0070026F" w:rsidP="006B72A0">
      <w:pPr>
        <w:spacing w:after="200"/>
        <w:jc w:val="both"/>
        <w:rPr>
          <w:rFonts w:asciiTheme="minorHAnsi" w:hAnsiTheme="minorHAnsi" w:cstheme="minorHAnsi"/>
          <w:i/>
          <w:iCs/>
          <w:sz w:val="22"/>
          <w:szCs w:val="22"/>
        </w:rPr>
      </w:pPr>
      <w:r w:rsidRPr="00AC68FD">
        <w:rPr>
          <w:rFonts w:asciiTheme="minorHAnsi" w:hAnsiTheme="minorHAnsi" w:cstheme="minorHAnsi"/>
          <w:sz w:val="22"/>
          <w:szCs w:val="22"/>
        </w:rPr>
        <w:lastRenderedPageBreak/>
        <w:t>“</w:t>
      </w:r>
      <w:r w:rsidRPr="00AC68FD">
        <w:rPr>
          <w:rFonts w:asciiTheme="minorHAnsi" w:hAnsiTheme="minorHAnsi" w:cstheme="minorHAnsi"/>
          <w:b/>
          <w:sz w:val="22"/>
          <w:szCs w:val="22"/>
        </w:rPr>
        <w:t>Number of Issued And Outstanding Options</w:t>
      </w:r>
      <w:r w:rsidRPr="00AC68FD">
        <w:rPr>
          <w:rFonts w:asciiTheme="minorHAnsi" w:hAnsiTheme="minorHAnsi" w:cstheme="minorHAnsi"/>
          <w:sz w:val="22"/>
          <w:szCs w:val="22"/>
        </w:rPr>
        <w:t xml:space="preserve">” </w:t>
      </w:r>
      <w:r w:rsidRPr="00004830">
        <w:rPr>
          <w:rFonts w:asciiTheme="minorHAnsi" w:hAnsiTheme="minorHAnsi" w:cstheme="minorHAnsi"/>
          <w:i/>
          <w:iCs/>
          <w:sz w:val="22"/>
          <w:szCs w:val="22"/>
        </w:rPr>
        <w:t>mean</w:t>
      </w:r>
      <w:r w:rsidR="00AD434C" w:rsidRPr="00004830">
        <w:rPr>
          <w:rFonts w:asciiTheme="minorHAnsi" w:hAnsiTheme="minorHAnsi" w:cstheme="minorHAnsi"/>
          <w:i/>
          <w:iCs/>
          <w:sz w:val="22"/>
          <w:szCs w:val="22"/>
        </w:rPr>
        <w:t>s</w:t>
      </w:r>
      <w:r w:rsidRPr="00004830">
        <w:rPr>
          <w:rFonts w:asciiTheme="minorHAnsi" w:hAnsiTheme="minorHAnsi" w:cstheme="minorHAnsi"/>
          <w:i/>
          <w:iCs/>
          <w:sz w:val="22"/>
          <w:szCs w:val="22"/>
        </w:rPr>
        <w:t xml:space="preserve"> </w:t>
      </w:r>
      <w:r w:rsidR="00004830" w:rsidRPr="00004830">
        <w:rPr>
          <w:rFonts w:asciiTheme="minorHAnsi" w:hAnsiTheme="minorHAnsi" w:cstheme="minorHAnsi"/>
          <w:i/>
          <w:iCs/>
          <w:sz w:val="22"/>
          <w:szCs w:val="22"/>
        </w:rPr>
        <w:t>[</w:t>
      </w:r>
      <w:r w:rsidR="00004830" w:rsidRPr="00004830">
        <w:rPr>
          <w:rFonts w:asciiTheme="minorHAnsi" w:hAnsiTheme="minorHAnsi" w:cstheme="minorHAnsi"/>
          <w:i/>
          <w:iCs/>
          <w:sz w:val="22"/>
          <w:szCs w:val="22"/>
          <w:highlight w:val="yellow"/>
        </w:rPr>
        <w:t>Number</w:t>
      </w:r>
      <w:r w:rsidR="00004830" w:rsidRPr="00004830">
        <w:rPr>
          <w:rFonts w:asciiTheme="minorHAnsi" w:hAnsiTheme="minorHAnsi" w:cstheme="minorHAnsi"/>
          <w:i/>
          <w:iCs/>
          <w:sz w:val="22"/>
          <w:szCs w:val="22"/>
        </w:rPr>
        <w:t>]</w:t>
      </w:r>
      <w:r w:rsidRPr="00004830">
        <w:rPr>
          <w:rFonts w:asciiTheme="minorHAnsi" w:hAnsiTheme="minorHAnsi" w:cstheme="minorHAnsi"/>
          <w:i/>
          <w:iCs/>
          <w:sz w:val="22"/>
          <w:szCs w:val="22"/>
        </w:rPr>
        <w:t>.</w:t>
      </w:r>
    </w:p>
    <w:p w14:paraId="1200076B" w14:textId="38EA6E7D" w:rsidR="00B80ADB" w:rsidRPr="00AC68FD" w:rsidRDefault="0070026F" w:rsidP="00004830">
      <w:pPr>
        <w:pStyle w:val="BodyText"/>
        <w:spacing w:after="480"/>
        <w:jc w:val="both"/>
        <w:rPr>
          <w:rFonts w:asciiTheme="minorHAnsi" w:hAnsiTheme="minorHAnsi" w:cstheme="minorHAnsi"/>
          <w:b w:val="0"/>
          <w:i w:val="0"/>
          <w:sz w:val="22"/>
          <w:szCs w:val="22"/>
        </w:rPr>
      </w:pPr>
      <w:r w:rsidRPr="00AC68FD">
        <w:rPr>
          <w:rFonts w:asciiTheme="minorHAnsi" w:hAnsiTheme="minorHAnsi" w:cstheme="minorHAnsi"/>
          <w:b w:val="0"/>
          <w:i w:val="0"/>
          <w:sz w:val="22"/>
          <w:szCs w:val="22"/>
        </w:rPr>
        <w:t>“</w:t>
      </w:r>
      <w:r w:rsidRPr="00AC68FD">
        <w:rPr>
          <w:rFonts w:asciiTheme="minorHAnsi" w:hAnsiTheme="minorHAnsi" w:cstheme="minorHAnsi"/>
          <w:i w:val="0"/>
          <w:sz w:val="22"/>
          <w:szCs w:val="22"/>
        </w:rPr>
        <w:t>Unallocated Post-Money Option Pool Shares</w:t>
      </w:r>
      <w:r w:rsidRPr="00AC68FD">
        <w:rPr>
          <w:rFonts w:asciiTheme="minorHAnsi" w:hAnsiTheme="minorHAnsi" w:cstheme="minorHAnsi"/>
          <w:b w:val="0"/>
          <w:i w:val="0"/>
          <w:sz w:val="22"/>
          <w:szCs w:val="22"/>
        </w:rPr>
        <w:t>” mean</w:t>
      </w:r>
      <w:r w:rsidR="00AD434C" w:rsidRPr="00AC68FD">
        <w:rPr>
          <w:rFonts w:asciiTheme="minorHAnsi" w:hAnsiTheme="minorHAnsi" w:cstheme="minorHAnsi"/>
          <w:b w:val="0"/>
          <w:i w:val="0"/>
          <w:sz w:val="22"/>
          <w:szCs w:val="22"/>
        </w:rPr>
        <w:t>s</w:t>
      </w:r>
      <w:r w:rsidRPr="00AC68FD">
        <w:rPr>
          <w:rFonts w:asciiTheme="minorHAnsi" w:hAnsiTheme="minorHAnsi" w:cstheme="minorHAnsi"/>
          <w:b w:val="0"/>
          <w:i w:val="0"/>
          <w:sz w:val="22"/>
          <w:szCs w:val="22"/>
        </w:rPr>
        <w:t xml:space="preserve"> </w:t>
      </w:r>
      <w:r w:rsidR="00004830" w:rsidRPr="00004830">
        <w:rPr>
          <w:rFonts w:asciiTheme="minorHAnsi" w:hAnsiTheme="minorHAnsi" w:cstheme="minorHAnsi"/>
          <w:b w:val="0"/>
          <w:bCs/>
          <w:i w:val="0"/>
          <w:iCs/>
          <w:sz w:val="22"/>
          <w:szCs w:val="22"/>
        </w:rPr>
        <w:t>[</w:t>
      </w:r>
      <w:r w:rsidR="00004830" w:rsidRPr="00004830">
        <w:rPr>
          <w:rFonts w:asciiTheme="minorHAnsi" w:hAnsiTheme="minorHAnsi" w:cstheme="minorHAnsi"/>
          <w:b w:val="0"/>
          <w:bCs/>
          <w:i w:val="0"/>
          <w:iCs/>
          <w:sz w:val="22"/>
          <w:szCs w:val="22"/>
          <w:highlight w:val="yellow"/>
        </w:rPr>
        <w:t>Number</w:t>
      </w:r>
      <w:r w:rsidR="00004830" w:rsidRPr="00004830">
        <w:rPr>
          <w:rFonts w:asciiTheme="minorHAnsi" w:hAnsiTheme="minorHAnsi" w:cstheme="minorHAnsi"/>
          <w:b w:val="0"/>
          <w:bCs/>
          <w:i w:val="0"/>
          <w:iCs/>
          <w:sz w:val="22"/>
          <w:szCs w:val="22"/>
        </w:rPr>
        <w:t>]</w:t>
      </w:r>
      <w:r w:rsidRPr="00AC68FD">
        <w:rPr>
          <w:rFonts w:asciiTheme="minorHAnsi" w:hAnsiTheme="minorHAnsi" w:cstheme="minorHAnsi"/>
          <w:b w:val="0"/>
          <w:i w:val="0"/>
          <w:sz w:val="22"/>
          <w:szCs w:val="22"/>
        </w:rPr>
        <w:t>.</w:t>
      </w:r>
    </w:p>
    <w:p w14:paraId="73086420" w14:textId="200FC2DD" w:rsidR="00C70D64" w:rsidRPr="00AC68FD" w:rsidRDefault="0070026F" w:rsidP="00C02BD9">
      <w:pPr>
        <w:pStyle w:val="BodyText"/>
        <w:spacing w:after="0"/>
        <w:jc w:val="center"/>
        <w:rPr>
          <w:rFonts w:asciiTheme="minorHAnsi" w:hAnsiTheme="minorHAnsi" w:cstheme="minorHAnsi"/>
          <w:b w:val="0"/>
          <w:bCs/>
          <w:i w:val="0"/>
          <w:sz w:val="22"/>
          <w:szCs w:val="22"/>
        </w:rPr>
      </w:pPr>
      <w:r w:rsidRPr="00AC68FD">
        <w:rPr>
          <w:rFonts w:asciiTheme="minorHAnsi" w:hAnsiTheme="minorHAnsi" w:cstheme="minorHAnsi"/>
          <w:b w:val="0"/>
          <w:bCs/>
          <w:i w:val="0"/>
          <w:sz w:val="22"/>
          <w:szCs w:val="22"/>
        </w:rPr>
        <w:t>[</w:t>
      </w:r>
      <w:r w:rsidRPr="00AC68FD">
        <w:rPr>
          <w:rFonts w:asciiTheme="minorHAnsi" w:hAnsiTheme="minorHAnsi" w:cstheme="minorHAnsi"/>
          <w:b w:val="0"/>
          <w:bCs/>
          <w:iCs/>
          <w:sz w:val="22"/>
          <w:szCs w:val="22"/>
        </w:rPr>
        <w:t xml:space="preserve">Remainder of </w:t>
      </w:r>
      <w:r w:rsidR="00D361DD" w:rsidRPr="00AC68FD">
        <w:rPr>
          <w:rFonts w:asciiTheme="minorHAnsi" w:hAnsiTheme="minorHAnsi" w:cstheme="minorHAnsi"/>
          <w:b w:val="0"/>
          <w:bCs/>
          <w:iCs/>
          <w:sz w:val="22"/>
          <w:szCs w:val="22"/>
        </w:rPr>
        <w:t>page intentionally left blank</w:t>
      </w:r>
      <w:r w:rsidRPr="00AC68FD">
        <w:rPr>
          <w:rFonts w:asciiTheme="minorHAnsi" w:hAnsiTheme="minorHAnsi" w:cstheme="minorHAnsi"/>
          <w:b w:val="0"/>
          <w:bCs/>
          <w:i w:val="0"/>
          <w:sz w:val="22"/>
          <w:szCs w:val="22"/>
        </w:rPr>
        <w:t>]</w:t>
      </w:r>
    </w:p>
    <w:p w14:paraId="73086421" w14:textId="77777777" w:rsidR="00C70D64" w:rsidRPr="00AC68FD" w:rsidRDefault="00C70D64" w:rsidP="006A7691">
      <w:pPr>
        <w:jc w:val="both"/>
        <w:rPr>
          <w:rFonts w:asciiTheme="minorHAnsi" w:hAnsiTheme="minorHAnsi" w:cstheme="minorHAnsi"/>
          <w:sz w:val="22"/>
          <w:szCs w:val="22"/>
        </w:rPr>
        <w:sectPr w:rsidR="00C70D64" w:rsidRPr="00AC68FD">
          <w:footerReference w:type="even" r:id="rId17"/>
          <w:footerReference w:type="default" r:id="rId18"/>
          <w:headerReference w:type="first" r:id="rId19"/>
          <w:footerReference w:type="first" r:id="rId20"/>
          <w:pgSz w:w="12240" w:h="15840" w:code="1"/>
          <w:pgMar w:top="1440" w:right="1440" w:bottom="1440" w:left="1440" w:header="720" w:footer="720" w:gutter="0"/>
          <w:pgNumType w:start="1" w:chapStyle="1"/>
          <w:cols w:space="720"/>
          <w:noEndnote/>
        </w:sectPr>
      </w:pPr>
    </w:p>
    <w:p w14:paraId="73086422" w14:textId="725FE78C" w:rsidR="00C70D64" w:rsidRPr="00AC68FD" w:rsidRDefault="000E401C" w:rsidP="00BF45CD">
      <w:pPr>
        <w:tabs>
          <w:tab w:val="left" w:pos="720"/>
          <w:tab w:val="right" w:leader="dot" w:pos="8640"/>
        </w:tabs>
        <w:spacing w:after="120"/>
        <w:ind w:left="4320" w:hanging="4320"/>
        <w:jc w:val="center"/>
        <w:rPr>
          <w:rFonts w:asciiTheme="minorHAnsi" w:hAnsiTheme="minorHAnsi" w:cstheme="minorHAnsi"/>
          <w:b/>
          <w:sz w:val="22"/>
          <w:szCs w:val="22"/>
        </w:rPr>
      </w:pPr>
      <w:r w:rsidRPr="00AC68FD">
        <w:rPr>
          <w:rFonts w:asciiTheme="minorHAnsi" w:hAnsiTheme="minorHAnsi" w:cstheme="minorHAnsi"/>
          <w:b/>
          <w:sz w:val="22"/>
          <w:szCs w:val="22"/>
        </w:rPr>
        <w:t>SCHEDULE 1</w:t>
      </w:r>
    </w:p>
    <w:p w14:paraId="73086423" w14:textId="08FE4468" w:rsidR="00C70D64" w:rsidRPr="00AC68FD" w:rsidRDefault="000E401C" w:rsidP="000E401C">
      <w:pPr>
        <w:tabs>
          <w:tab w:val="left" w:pos="720"/>
          <w:tab w:val="left" w:pos="1440"/>
          <w:tab w:val="left" w:pos="2520"/>
          <w:tab w:val="right" w:leader="dot" w:pos="8640"/>
        </w:tabs>
        <w:spacing w:after="360"/>
        <w:jc w:val="center"/>
        <w:rPr>
          <w:rFonts w:asciiTheme="minorHAnsi" w:hAnsiTheme="minorHAnsi" w:cstheme="minorHAnsi"/>
          <w:b/>
          <w:sz w:val="22"/>
          <w:szCs w:val="22"/>
        </w:rPr>
      </w:pPr>
      <w:bookmarkStart w:id="4" w:name="Schedule_of_Purchasers_Exhibit_Title"/>
      <w:r w:rsidRPr="00AC68FD">
        <w:rPr>
          <w:rFonts w:asciiTheme="minorHAnsi" w:hAnsiTheme="minorHAnsi" w:cstheme="minorHAnsi"/>
          <w:b/>
          <w:sz w:val="22"/>
          <w:szCs w:val="22"/>
        </w:rPr>
        <w:t>SCHEDULE OF PURCHASERS</w:t>
      </w:r>
      <w:bookmarkEnd w:id="4"/>
      <w:r w:rsidRPr="00AC68FD">
        <w:rPr>
          <w:rFonts w:asciiTheme="minorHAnsi" w:hAnsiTheme="minorHAnsi" w:cstheme="minorHAnsi"/>
          <w:b/>
          <w:sz w:val="22"/>
          <w:szCs w:val="22"/>
        </w:rPr>
        <w:t xml:space="preserve"> &amp; KEY HOLDERS</w:t>
      </w:r>
    </w:p>
    <w:p w14:paraId="73086424" w14:textId="20466FED" w:rsidR="00C70D64" w:rsidRPr="00AC68FD" w:rsidRDefault="0070026F">
      <w:pPr>
        <w:tabs>
          <w:tab w:val="left" w:pos="720"/>
          <w:tab w:val="left" w:pos="1440"/>
          <w:tab w:val="left" w:pos="2520"/>
          <w:tab w:val="right" w:leader="dot" w:pos="8640"/>
        </w:tabs>
        <w:jc w:val="both"/>
        <w:rPr>
          <w:rFonts w:asciiTheme="minorHAnsi" w:hAnsiTheme="minorHAnsi" w:cstheme="minorHAnsi"/>
          <w:b/>
          <w:sz w:val="22"/>
          <w:szCs w:val="22"/>
        </w:rPr>
      </w:pPr>
      <w:r w:rsidRPr="00AC68FD">
        <w:rPr>
          <w:rFonts w:asciiTheme="minorHAnsi" w:hAnsiTheme="minorHAnsi" w:cstheme="minorHAnsi"/>
          <w:b/>
          <w:sz w:val="22"/>
          <w:szCs w:val="22"/>
        </w:rPr>
        <w:t>PURCHASERS:</w:t>
        <w:br/>
        <w:t>Initial Closing: March 3, 2024</w:t>
      </w:r>
      <w:r w:rsidR="00881A41" w:rsidRPr="00AC68FD">
        <w:rPr>
          <w:rFonts w:asciiTheme="minorHAnsi" w:hAnsiTheme="minorHAnsi" w:cstheme="minorHAnsi"/>
          <w:b/>
          <w:sz w:val="22"/>
          <w:szCs w:val="22"/>
        </w:rPr>
      </w:r>
      <w:r w:rsidR="00881A41" w:rsidRPr="00AC68FD">
        <w:rPr>
          <w:rFonts w:asciiTheme="minorHAnsi" w:hAnsiTheme="minorHAnsi" w:cstheme="minorHAnsi"/>
          <w:b/>
          <w:sz w:val="22"/>
          <w:szCs w:val="22"/>
          <w:highlight w:val="yellow"/>
        </w:rPr>
      </w:r>
      <w:r w:rsidR="00881A41" w:rsidRPr="00AC68FD">
        <w:rPr>
          <w:rFonts w:asciiTheme="minorHAnsi" w:hAnsiTheme="minorHAnsi" w:cstheme="minorHAnsi"/>
          <w:b/>
          <w:sz w:val="22"/>
          <w:szCs w:val="22"/>
        </w:rPr>
      </w:r>
    </w:p>
    <w:tbl>
      <w:tblPr>
        <w:tblW w:w="9880" w:type="dxa"/>
        <w:jc w:val="center"/>
        <w:tblLook w:val="01E0" w:firstRow="1" w:lastRow="1" w:firstColumn="1" w:lastColumn="1" w:noHBand="0" w:noVBand="0"/>
      </w:tblPr>
      <w:tblGrid>
        <w:gridCol w:w="3063"/>
        <w:gridCol w:w="241"/>
        <w:gridCol w:w="1434"/>
        <w:gridCol w:w="300"/>
        <w:gridCol w:w="1449"/>
        <w:gridCol w:w="287"/>
        <w:gridCol w:w="1431"/>
        <w:gridCol w:w="244"/>
        <w:gridCol w:w="1431"/>
      </w:tblGrid>
      <w:tr w:rsidR="00DF284D" w:rsidRPr="00AC68FD" w14:paraId="0F868A5B" w14:textId="77777777" w:rsidTr="00CE71C9">
        <w:trPr>
          <w:jc w:val="center"/>
        </w:trPr>
        <w:tc>
          <w:tcPr>
            <w:tcW w:w="3108" w:type="dxa"/>
            <w:tcBorders>
              <w:bottom w:val="single" w:sz="4" w:space="0" w:color="auto"/>
            </w:tcBorders>
            <w:vAlign w:val="bottom"/>
          </w:tcPr>
          <w:p w14:paraId="10D097E3" w14:textId="007231C1" w:rsidR="00881A41" w:rsidRPr="00AC68FD" w:rsidRDefault="0070026F" w:rsidP="00CE71C9">
            <w:pPr>
              <w:tabs>
                <w:tab w:val="left" w:pos="720"/>
                <w:tab w:val="left" w:pos="1440"/>
                <w:tab w:val="left" w:pos="2520"/>
                <w:tab w:val="right" w:leader="dot" w:pos="8640"/>
              </w:tabs>
              <w:spacing w:after="0"/>
              <w:jc w:val="center"/>
              <w:rPr>
                <w:rFonts w:asciiTheme="minorHAnsi" w:hAnsiTheme="minorHAnsi" w:cstheme="minorHAnsi"/>
                <w:b/>
                <w:sz w:val="22"/>
                <w:szCs w:val="22"/>
              </w:rPr>
            </w:pPr>
            <w:r w:rsidRPr="00AC68FD">
              <w:rPr>
                <w:rFonts w:asciiTheme="minorHAnsi" w:hAnsiTheme="minorHAnsi" w:cstheme="minorHAnsi"/>
                <w:b/>
                <w:sz w:val="22"/>
                <w:szCs w:val="22"/>
              </w:rPr>
              <w:br/>
              <w:t>Name, Address and E</w:t>
            </w:r>
            <w:r w:rsidR="00853413">
              <w:rPr>
                <w:rFonts w:asciiTheme="minorHAnsi" w:hAnsiTheme="minorHAnsi" w:cstheme="minorHAnsi"/>
                <w:b/>
                <w:sz w:val="22"/>
                <w:szCs w:val="22"/>
              </w:rPr>
              <w:t>m</w:t>
            </w:r>
            <w:r w:rsidRPr="00AC68FD">
              <w:rPr>
                <w:rFonts w:asciiTheme="minorHAnsi" w:hAnsiTheme="minorHAnsi" w:cstheme="minorHAnsi"/>
                <w:b/>
                <w:sz w:val="22"/>
                <w:szCs w:val="22"/>
              </w:rPr>
              <w:t>ail of Purchaser</w:t>
            </w:r>
          </w:p>
        </w:tc>
        <w:tc>
          <w:tcPr>
            <w:tcW w:w="241" w:type="dxa"/>
            <w:vAlign w:val="bottom"/>
          </w:tcPr>
          <w:p w14:paraId="2D5F99C3" w14:textId="77777777" w:rsidR="00881A41" w:rsidRPr="00AC68FD" w:rsidRDefault="00881A41" w:rsidP="00CE71C9">
            <w:pPr>
              <w:tabs>
                <w:tab w:val="left" w:pos="720"/>
                <w:tab w:val="left" w:pos="1440"/>
                <w:tab w:val="left" w:pos="2520"/>
                <w:tab w:val="right" w:leader="dot" w:pos="8640"/>
              </w:tabs>
              <w:spacing w:after="0"/>
              <w:jc w:val="center"/>
              <w:rPr>
                <w:rFonts w:asciiTheme="minorHAnsi" w:hAnsiTheme="minorHAnsi" w:cstheme="minorHAnsi"/>
                <w:sz w:val="22"/>
                <w:szCs w:val="22"/>
              </w:rPr>
            </w:pPr>
          </w:p>
        </w:tc>
        <w:tc>
          <w:tcPr>
            <w:tcW w:w="1440" w:type="dxa"/>
            <w:tcBorders>
              <w:bottom w:val="single" w:sz="4" w:space="0" w:color="auto"/>
            </w:tcBorders>
            <w:vAlign w:val="bottom"/>
          </w:tcPr>
          <w:p w14:paraId="479A8D74" w14:textId="77777777" w:rsidR="00881A41" w:rsidRPr="00AC68FD" w:rsidRDefault="0070026F" w:rsidP="00CE71C9">
            <w:pPr>
              <w:tabs>
                <w:tab w:val="left" w:pos="546"/>
                <w:tab w:val="left" w:pos="720"/>
                <w:tab w:val="left" w:pos="1440"/>
                <w:tab w:val="left" w:pos="2520"/>
                <w:tab w:val="right" w:leader="dot" w:pos="8640"/>
              </w:tabs>
              <w:spacing w:after="0"/>
              <w:jc w:val="center"/>
              <w:rPr>
                <w:rFonts w:asciiTheme="minorHAnsi" w:hAnsiTheme="minorHAnsi" w:cstheme="minorHAnsi"/>
                <w:b/>
                <w:sz w:val="22"/>
                <w:szCs w:val="22"/>
              </w:rPr>
            </w:pPr>
            <w:r w:rsidRPr="00AC68FD">
              <w:rPr>
                <w:rFonts w:asciiTheme="minorHAnsi" w:hAnsiTheme="minorHAnsi" w:cstheme="minorHAnsi"/>
                <w:b/>
                <w:sz w:val="22"/>
                <w:szCs w:val="22"/>
              </w:rPr>
              <w:t>Series Seed Preferred Stock Shares Purchased</w:t>
            </w:r>
          </w:p>
        </w:tc>
        <w:tc>
          <w:tcPr>
            <w:tcW w:w="302" w:type="dxa"/>
            <w:vAlign w:val="bottom"/>
          </w:tcPr>
          <w:p w14:paraId="0F317D26" w14:textId="77777777" w:rsidR="00881A41" w:rsidRPr="00AC68FD" w:rsidRDefault="00881A41" w:rsidP="00CE71C9">
            <w:pPr>
              <w:tabs>
                <w:tab w:val="left" w:pos="720"/>
                <w:tab w:val="left" w:pos="1440"/>
                <w:tab w:val="left" w:pos="2520"/>
                <w:tab w:val="right" w:leader="dot" w:pos="8640"/>
              </w:tabs>
              <w:spacing w:after="0"/>
              <w:rPr>
                <w:rFonts w:asciiTheme="minorHAnsi" w:hAnsiTheme="minorHAnsi" w:cstheme="minorHAnsi"/>
                <w:sz w:val="22"/>
                <w:szCs w:val="22"/>
              </w:rPr>
            </w:pPr>
          </w:p>
        </w:tc>
        <w:tc>
          <w:tcPr>
            <w:tcW w:w="1440" w:type="dxa"/>
            <w:tcBorders>
              <w:bottom w:val="single" w:sz="4" w:space="0" w:color="auto"/>
            </w:tcBorders>
            <w:vAlign w:val="bottom"/>
          </w:tcPr>
          <w:p w14:paraId="789AE4C1" w14:textId="13A48B78" w:rsidR="00881A41" w:rsidRPr="00AC68FD" w:rsidRDefault="0070026F" w:rsidP="00CE71C9">
            <w:pPr>
              <w:tabs>
                <w:tab w:val="left" w:pos="720"/>
                <w:tab w:val="left" w:pos="1440"/>
                <w:tab w:val="left" w:pos="2520"/>
                <w:tab w:val="right" w:leader="dot" w:pos="8640"/>
              </w:tabs>
              <w:spacing w:after="0"/>
              <w:jc w:val="center"/>
              <w:rPr>
                <w:rFonts w:asciiTheme="minorHAnsi" w:hAnsiTheme="minorHAnsi" w:cstheme="minorHAnsi"/>
                <w:b/>
                <w:sz w:val="22"/>
                <w:szCs w:val="22"/>
              </w:rPr>
            </w:pPr>
            <w:r w:rsidRPr="00AC68FD">
              <w:rPr>
                <w:rFonts w:asciiTheme="minorHAnsi" w:hAnsiTheme="minorHAnsi" w:cstheme="minorHAnsi"/>
                <w:b/>
                <w:sz w:val="22"/>
                <w:szCs w:val="22"/>
              </w:rPr>
              <w:t>Indebtedness or Other Convertible Securities Cancellation or Conversion</w:t>
            </w:r>
          </w:p>
        </w:tc>
        <w:tc>
          <w:tcPr>
            <w:tcW w:w="289" w:type="dxa"/>
            <w:vAlign w:val="bottom"/>
          </w:tcPr>
          <w:p w14:paraId="6946CB07" w14:textId="77777777" w:rsidR="00881A41" w:rsidRPr="00AC68FD" w:rsidRDefault="00881A41" w:rsidP="00CE71C9">
            <w:pPr>
              <w:tabs>
                <w:tab w:val="left" w:pos="720"/>
                <w:tab w:val="left" w:pos="1440"/>
                <w:tab w:val="left" w:pos="2520"/>
                <w:tab w:val="right" w:leader="dot" w:pos="8640"/>
              </w:tabs>
              <w:spacing w:after="0"/>
              <w:jc w:val="center"/>
              <w:rPr>
                <w:rFonts w:asciiTheme="minorHAnsi" w:hAnsiTheme="minorHAnsi" w:cstheme="minorHAnsi"/>
                <w:sz w:val="22"/>
                <w:szCs w:val="22"/>
              </w:rPr>
            </w:pPr>
          </w:p>
        </w:tc>
        <w:tc>
          <w:tcPr>
            <w:tcW w:w="1440" w:type="dxa"/>
            <w:tcBorders>
              <w:bottom w:val="single" w:sz="4" w:space="0" w:color="auto"/>
            </w:tcBorders>
            <w:vAlign w:val="bottom"/>
          </w:tcPr>
          <w:p w14:paraId="5BE7C2C1" w14:textId="77777777" w:rsidR="00881A41" w:rsidRPr="00AC68FD" w:rsidRDefault="0070026F" w:rsidP="00CE71C9">
            <w:pPr>
              <w:tabs>
                <w:tab w:val="left" w:pos="720"/>
                <w:tab w:val="left" w:pos="1440"/>
                <w:tab w:val="left" w:pos="2520"/>
                <w:tab w:val="right" w:leader="dot" w:pos="8640"/>
              </w:tabs>
              <w:spacing w:after="0"/>
              <w:jc w:val="center"/>
              <w:rPr>
                <w:rFonts w:asciiTheme="minorHAnsi" w:hAnsiTheme="minorHAnsi" w:cstheme="minorHAnsi"/>
                <w:sz w:val="22"/>
                <w:szCs w:val="22"/>
              </w:rPr>
            </w:pPr>
            <w:r w:rsidRPr="00AC68FD">
              <w:rPr>
                <w:rFonts w:asciiTheme="minorHAnsi" w:hAnsiTheme="minorHAnsi" w:cstheme="minorHAnsi"/>
                <w:b/>
                <w:sz w:val="22"/>
                <w:szCs w:val="22"/>
              </w:rPr>
              <w:t>Cash Payment</w:t>
            </w:r>
          </w:p>
        </w:tc>
        <w:tc>
          <w:tcPr>
            <w:tcW w:w="245" w:type="dxa"/>
            <w:vAlign w:val="bottom"/>
          </w:tcPr>
          <w:p w14:paraId="65273F93" w14:textId="77777777" w:rsidR="00881A41" w:rsidRPr="00AC68FD" w:rsidRDefault="00881A41" w:rsidP="00CE71C9">
            <w:pPr>
              <w:tabs>
                <w:tab w:val="left" w:pos="720"/>
                <w:tab w:val="left" w:pos="1440"/>
                <w:tab w:val="left" w:pos="2520"/>
                <w:tab w:val="right" w:leader="dot" w:pos="8640"/>
              </w:tabs>
              <w:spacing w:after="0"/>
              <w:jc w:val="center"/>
              <w:rPr>
                <w:rFonts w:asciiTheme="minorHAnsi" w:hAnsiTheme="minorHAnsi" w:cstheme="minorHAnsi"/>
                <w:sz w:val="22"/>
                <w:szCs w:val="22"/>
              </w:rPr>
            </w:pPr>
          </w:p>
        </w:tc>
        <w:tc>
          <w:tcPr>
            <w:tcW w:w="1440" w:type="dxa"/>
            <w:tcBorders>
              <w:bottom w:val="single" w:sz="4" w:space="0" w:color="auto"/>
            </w:tcBorders>
            <w:vAlign w:val="bottom"/>
          </w:tcPr>
          <w:p w14:paraId="2DBEE5F6" w14:textId="77777777" w:rsidR="00881A41" w:rsidRPr="00AC68FD" w:rsidRDefault="0070026F" w:rsidP="00CE71C9">
            <w:pPr>
              <w:tabs>
                <w:tab w:val="left" w:pos="720"/>
                <w:tab w:val="left" w:pos="1440"/>
                <w:tab w:val="left" w:pos="2520"/>
                <w:tab w:val="right" w:leader="dot" w:pos="8640"/>
              </w:tabs>
              <w:spacing w:after="0"/>
              <w:jc w:val="center"/>
              <w:rPr>
                <w:rFonts w:asciiTheme="minorHAnsi" w:hAnsiTheme="minorHAnsi" w:cstheme="minorHAnsi"/>
                <w:b/>
                <w:sz w:val="22"/>
                <w:szCs w:val="22"/>
              </w:rPr>
            </w:pPr>
            <w:r w:rsidRPr="00AC68FD">
              <w:rPr>
                <w:rFonts w:asciiTheme="minorHAnsi" w:hAnsiTheme="minorHAnsi" w:cstheme="minorHAnsi"/>
                <w:b/>
                <w:sz w:val="22"/>
                <w:szCs w:val="22"/>
              </w:rPr>
              <w:t>Total</w:t>
            </w:r>
          </w:p>
          <w:p w14:paraId="0F88D600" w14:textId="77777777" w:rsidR="00881A41" w:rsidRPr="00AC68FD" w:rsidRDefault="0070026F" w:rsidP="00CE71C9">
            <w:pPr>
              <w:tabs>
                <w:tab w:val="left" w:pos="720"/>
                <w:tab w:val="left" w:pos="1440"/>
                <w:tab w:val="left" w:pos="2520"/>
                <w:tab w:val="right" w:leader="dot" w:pos="8640"/>
              </w:tabs>
              <w:spacing w:after="0"/>
              <w:jc w:val="center"/>
              <w:rPr>
                <w:rFonts w:asciiTheme="minorHAnsi" w:hAnsiTheme="minorHAnsi" w:cstheme="minorHAnsi"/>
                <w:b/>
                <w:sz w:val="22"/>
                <w:szCs w:val="22"/>
              </w:rPr>
            </w:pPr>
            <w:r w:rsidRPr="00AC68FD">
              <w:rPr>
                <w:rFonts w:asciiTheme="minorHAnsi" w:hAnsiTheme="minorHAnsi" w:cstheme="minorHAnsi"/>
                <w:b/>
                <w:sz w:val="22"/>
                <w:szCs w:val="22"/>
              </w:rPr>
              <w:t xml:space="preserve">Purchase </w:t>
            </w:r>
            <w:r w:rsidRPr="00AC68FD">
              <w:rPr>
                <w:rFonts w:asciiTheme="minorHAnsi" w:hAnsiTheme="minorHAnsi" w:cstheme="minorHAnsi"/>
                <w:b/>
                <w:sz w:val="22"/>
                <w:szCs w:val="22"/>
              </w:rPr>
              <w:br/>
              <w:t>Amount</w:t>
            </w:r>
          </w:p>
        </w:tc>
      </w:tr>
      <w:tr w:rsidR="00DF284D" w:rsidRPr="00AC68FD" w14:paraId="48D26231" w14:textId="77777777" w:rsidTr="00CE71C9">
        <w:trPr>
          <w:trHeight w:val="179"/>
          <w:jc w:val="center"/>
        </w:trPr>
        <w:tc>
          <w:tcPr>
            <w:tcW w:w="3108" w:type="dxa"/>
            <w:tcBorders>
              <w:top w:val="single" w:sz="4" w:space="0" w:color="auto"/>
            </w:tcBorders>
          </w:tcPr>
          <w:p w14:paraId="37767C0F" w14:textId="77777777" w:rsidR="00881A41" w:rsidRPr="00AC68FD" w:rsidRDefault="00881A41" w:rsidP="00CE71C9">
            <w:pPr>
              <w:tabs>
                <w:tab w:val="left" w:pos="1122"/>
              </w:tabs>
              <w:spacing w:before="120" w:after="0"/>
              <w:jc w:val="both"/>
              <w:rPr>
                <w:rFonts w:asciiTheme="minorHAnsi" w:hAnsiTheme="minorHAnsi" w:cstheme="minorHAnsi"/>
                <w:sz w:val="22"/>
                <w:szCs w:val="22"/>
              </w:rPr>
            </w:pPr>
          </w:p>
        </w:tc>
        <w:tc>
          <w:tcPr>
            <w:tcW w:w="241" w:type="dxa"/>
          </w:tcPr>
          <w:p w14:paraId="57820B5D" w14:textId="77777777" w:rsidR="00881A41" w:rsidRPr="00AC68FD" w:rsidRDefault="00881A41" w:rsidP="00CE71C9">
            <w:pPr>
              <w:tabs>
                <w:tab w:val="left" w:pos="720"/>
                <w:tab w:val="left" w:pos="1440"/>
                <w:tab w:val="left" w:pos="2520"/>
                <w:tab w:val="right" w:leader="dot" w:pos="8640"/>
              </w:tabs>
              <w:spacing w:before="120" w:after="0"/>
              <w:jc w:val="both"/>
              <w:rPr>
                <w:rFonts w:asciiTheme="minorHAnsi" w:hAnsiTheme="minorHAnsi" w:cstheme="minorHAnsi"/>
                <w:sz w:val="22"/>
                <w:szCs w:val="22"/>
              </w:rPr>
            </w:pPr>
          </w:p>
        </w:tc>
        <w:tc>
          <w:tcPr>
            <w:tcW w:w="1440" w:type="dxa"/>
            <w:tcBorders>
              <w:top w:val="single" w:sz="4" w:space="0" w:color="auto"/>
            </w:tcBorders>
          </w:tcPr>
          <w:p w14:paraId="32FAC64D" w14:textId="77777777" w:rsidR="00881A41" w:rsidRPr="00AC68FD" w:rsidRDefault="00881A41" w:rsidP="00CE71C9">
            <w:pPr>
              <w:tabs>
                <w:tab w:val="left" w:pos="720"/>
                <w:tab w:val="left" w:pos="1440"/>
                <w:tab w:val="left" w:pos="2520"/>
                <w:tab w:val="right" w:leader="dot" w:pos="8640"/>
              </w:tabs>
              <w:spacing w:before="120" w:after="0"/>
              <w:jc w:val="both"/>
              <w:rPr>
                <w:rFonts w:asciiTheme="minorHAnsi" w:hAnsiTheme="minorHAnsi" w:cstheme="minorHAnsi"/>
                <w:sz w:val="22"/>
                <w:szCs w:val="22"/>
              </w:rPr>
            </w:pPr>
          </w:p>
        </w:tc>
        <w:tc>
          <w:tcPr>
            <w:tcW w:w="302" w:type="dxa"/>
          </w:tcPr>
          <w:p w14:paraId="599657CE" w14:textId="77777777" w:rsidR="00881A41" w:rsidRPr="00AC68FD" w:rsidRDefault="00881A41" w:rsidP="00CE71C9">
            <w:pPr>
              <w:tabs>
                <w:tab w:val="left" w:pos="720"/>
                <w:tab w:val="left" w:pos="1440"/>
                <w:tab w:val="left" w:pos="2520"/>
                <w:tab w:val="right" w:leader="dot" w:pos="8640"/>
              </w:tabs>
              <w:spacing w:before="120" w:after="0"/>
              <w:jc w:val="both"/>
              <w:rPr>
                <w:rFonts w:asciiTheme="minorHAnsi" w:hAnsiTheme="minorHAnsi" w:cstheme="minorHAnsi"/>
                <w:sz w:val="22"/>
                <w:szCs w:val="22"/>
              </w:rPr>
            </w:pPr>
          </w:p>
        </w:tc>
        <w:tc>
          <w:tcPr>
            <w:tcW w:w="1440" w:type="dxa"/>
            <w:tcBorders>
              <w:top w:val="single" w:sz="4" w:space="0" w:color="auto"/>
            </w:tcBorders>
          </w:tcPr>
          <w:p w14:paraId="77B35FE3" w14:textId="77777777" w:rsidR="00881A41" w:rsidRPr="00AC68FD" w:rsidRDefault="00881A41" w:rsidP="00CE71C9">
            <w:pPr>
              <w:tabs>
                <w:tab w:val="left" w:pos="720"/>
                <w:tab w:val="left" w:pos="1440"/>
                <w:tab w:val="left" w:pos="2520"/>
                <w:tab w:val="right" w:leader="dot" w:pos="8640"/>
              </w:tabs>
              <w:spacing w:before="120" w:after="0"/>
              <w:jc w:val="both"/>
              <w:rPr>
                <w:rFonts w:asciiTheme="minorHAnsi" w:hAnsiTheme="minorHAnsi" w:cstheme="minorHAnsi"/>
                <w:sz w:val="22"/>
                <w:szCs w:val="22"/>
              </w:rPr>
            </w:pPr>
          </w:p>
        </w:tc>
        <w:tc>
          <w:tcPr>
            <w:tcW w:w="289" w:type="dxa"/>
          </w:tcPr>
          <w:p w14:paraId="37727071" w14:textId="77777777" w:rsidR="00881A41" w:rsidRPr="00AC68FD" w:rsidRDefault="00881A41" w:rsidP="00CE71C9">
            <w:pPr>
              <w:tabs>
                <w:tab w:val="left" w:pos="720"/>
                <w:tab w:val="left" w:pos="1440"/>
                <w:tab w:val="left" w:pos="2520"/>
                <w:tab w:val="right" w:leader="dot" w:pos="8640"/>
              </w:tabs>
              <w:spacing w:before="120" w:after="0"/>
              <w:jc w:val="both"/>
              <w:rPr>
                <w:rFonts w:asciiTheme="minorHAnsi" w:hAnsiTheme="minorHAnsi" w:cstheme="minorHAnsi"/>
                <w:sz w:val="22"/>
                <w:szCs w:val="22"/>
              </w:rPr>
            </w:pPr>
          </w:p>
        </w:tc>
        <w:tc>
          <w:tcPr>
            <w:tcW w:w="1440" w:type="dxa"/>
            <w:tcBorders>
              <w:top w:val="single" w:sz="4" w:space="0" w:color="auto"/>
            </w:tcBorders>
          </w:tcPr>
          <w:p w14:paraId="3C5064F6" w14:textId="77777777" w:rsidR="00881A41" w:rsidRPr="00AC68FD" w:rsidRDefault="00881A41" w:rsidP="00CE71C9">
            <w:pPr>
              <w:tabs>
                <w:tab w:val="left" w:pos="720"/>
                <w:tab w:val="left" w:pos="1440"/>
                <w:tab w:val="left" w:pos="2520"/>
                <w:tab w:val="right" w:leader="dot" w:pos="8640"/>
              </w:tabs>
              <w:spacing w:before="120" w:after="0"/>
              <w:jc w:val="both"/>
              <w:rPr>
                <w:rFonts w:asciiTheme="minorHAnsi" w:hAnsiTheme="minorHAnsi" w:cstheme="minorHAnsi"/>
                <w:sz w:val="22"/>
                <w:szCs w:val="22"/>
              </w:rPr>
            </w:pPr>
          </w:p>
        </w:tc>
        <w:tc>
          <w:tcPr>
            <w:tcW w:w="245" w:type="dxa"/>
          </w:tcPr>
          <w:p w14:paraId="733DF6E6" w14:textId="77777777" w:rsidR="00881A41" w:rsidRPr="00AC68FD" w:rsidRDefault="00881A41" w:rsidP="00CE71C9">
            <w:pPr>
              <w:tabs>
                <w:tab w:val="left" w:pos="720"/>
                <w:tab w:val="left" w:pos="1440"/>
                <w:tab w:val="left" w:pos="2520"/>
                <w:tab w:val="right" w:leader="dot" w:pos="8640"/>
              </w:tabs>
              <w:spacing w:before="120" w:after="0"/>
              <w:jc w:val="both"/>
              <w:rPr>
                <w:rFonts w:asciiTheme="minorHAnsi" w:hAnsiTheme="minorHAnsi" w:cstheme="minorHAnsi"/>
                <w:sz w:val="22"/>
                <w:szCs w:val="22"/>
              </w:rPr>
            </w:pPr>
          </w:p>
        </w:tc>
        <w:tc>
          <w:tcPr>
            <w:tcW w:w="1440" w:type="dxa"/>
            <w:tcBorders>
              <w:top w:val="single" w:sz="4" w:space="0" w:color="auto"/>
            </w:tcBorders>
          </w:tcPr>
          <w:p w14:paraId="2B35C4FA" w14:textId="77777777" w:rsidR="00881A41" w:rsidRPr="00AC68FD" w:rsidRDefault="00881A41" w:rsidP="00CE71C9">
            <w:pPr>
              <w:tabs>
                <w:tab w:val="left" w:pos="720"/>
                <w:tab w:val="left" w:pos="1440"/>
                <w:tab w:val="left" w:pos="2520"/>
                <w:tab w:val="right" w:leader="dot" w:pos="8640"/>
              </w:tabs>
              <w:spacing w:before="120" w:after="0"/>
              <w:jc w:val="both"/>
              <w:rPr>
                <w:rFonts w:asciiTheme="minorHAnsi" w:hAnsiTheme="minorHAnsi" w:cstheme="minorHAnsi"/>
                <w:sz w:val="22"/>
                <w:szCs w:val="22"/>
              </w:rPr>
            </w:pPr>
          </w:p>
        </w:tc>
      </w:tr>
      <w:tr w:rsidR="00DF284D" w:rsidRPr="00AC68FD" w14:paraId="31FC3054" w14:textId="77777777" w:rsidTr="00CE71C9">
        <w:trPr>
          <w:jc w:val="center"/>
        </w:trPr>
        <w:tc>
          <w:tcPr>
            <w:tcW w:w="3108" w:type="dxa"/>
          </w:tcPr>
          <w:p w14:paraId="4A0DD48E" w14:textId="77777777" w:rsidR="00881A41" w:rsidRPr="00AC68FD" w:rsidRDefault="00881A41" w:rsidP="00CE71C9">
            <w:pPr>
              <w:tabs>
                <w:tab w:val="left" w:pos="1122"/>
              </w:tabs>
              <w:spacing w:after="0"/>
              <w:jc w:val="both"/>
              <w:rPr>
                <w:rFonts w:asciiTheme="minorHAnsi" w:hAnsiTheme="minorHAnsi" w:cstheme="minorHAnsi"/>
                <w:sz w:val="22"/>
                <w:szCs w:val="22"/>
              </w:rPr>
            </w:pPr>
          </w:p>
        </w:tc>
        <w:tc>
          <w:tcPr>
            <w:tcW w:w="241" w:type="dxa"/>
          </w:tcPr>
          <w:p w14:paraId="0FA034DD" w14:textId="77777777" w:rsidR="00881A41" w:rsidRPr="00AC68FD" w:rsidRDefault="00881A41" w:rsidP="00CE71C9">
            <w:pPr>
              <w:tabs>
                <w:tab w:val="left" w:pos="720"/>
                <w:tab w:val="left" w:pos="1440"/>
                <w:tab w:val="left" w:pos="2520"/>
                <w:tab w:val="right" w:leader="dot" w:pos="8640"/>
              </w:tabs>
              <w:spacing w:after="0"/>
              <w:jc w:val="both"/>
              <w:rPr>
                <w:rFonts w:asciiTheme="minorHAnsi" w:hAnsiTheme="minorHAnsi" w:cstheme="minorHAnsi"/>
                <w:sz w:val="22"/>
                <w:szCs w:val="22"/>
              </w:rPr>
            </w:pPr>
          </w:p>
        </w:tc>
        <w:tc>
          <w:tcPr>
            <w:tcW w:w="1440" w:type="dxa"/>
          </w:tcPr>
          <w:p w14:paraId="1018BDA2" w14:textId="77777777" w:rsidR="00881A41" w:rsidRPr="00AC68FD" w:rsidRDefault="00881A41" w:rsidP="00CE71C9">
            <w:pPr>
              <w:tabs>
                <w:tab w:val="left" w:pos="720"/>
                <w:tab w:val="left" w:pos="1440"/>
                <w:tab w:val="left" w:pos="2520"/>
                <w:tab w:val="right" w:leader="dot" w:pos="8640"/>
              </w:tabs>
              <w:spacing w:after="0"/>
              <w:jc w:val="both"/>
              <w:rPr>
                <w:rFonts w:asciiTheme="minorHAnsi" w:hAnsiTheme="minorHAnsi" w:cstheme="minorHAnsi"/>
                <w:sz w:val="22"/>
                <w:szCs w:val="22"/>
              </w:rPr>
            </w:pPr>
          </w:p>
        </w:tc>
        <w:tc>
          <w:tcPr>
            <w:tcW w:w="302" w:type="dxa"/>
          </w:tcPr>
          <w:p w14:paraId="202F9DEF" w14:textId="77777777" w:rsidR="00881A41" w:rsidRPr="00AC68FD" w:rsidRDefault="00881A41" w:rsidP="00CE71C9">
            <w:pPr>
              <w:tabs>
                <w:tab w:val="left" w:pos="720"/>
                <w:tab w:val="left" w:pos="1440"/>
                <w:tab w:val="left" w:pos="2520"/>
                <w:tab w:val="right" w:leader="dot" w:pos="8640"/>
              </w:tabs>
              <w:spacing w:after="0"/>
              <w:jc w:val="both"/>
              <w:rPr>
                <w:rFonts w:asciiTheme="minorHAnsi" w:hAnsiTheme="minorHAnsi" w:cstheme="minorHAnsi"/>
                <w:sz w:val="22"/>
                <w:szCs w:val="22"/>
              </w:rPr>
            </w:pPr>
          </w:p>
        </w:tc>
        <w:tc>
          <w:tcPr>
            <w:tcW w:w="1440" w:type="dxa"/>
          </w:tcPr>
          <w:p w14:paraId="5DCAA87F" w14:textId="77777777" w:rsidR="00881A41" w:rsidRPr="00AC68FD" w:rsidRDefault="00881A41" w:rsidP="00CE71C9">
            <w:pPr>
              <w:tabs>
                <w:tab w:val="left" w:pos="720"/>
                <w:tab w:val="left" w:pos="1440"/>
                <w:tab w:val="left" w:pos="2520"/>
                <w:tab w:val="right" w:leader="dot" w:pos="8640"/>
              </w:tabs>
              <w:spacing w:after="0"/>
              <w:jc w:val="both"/>
              <w:rPr>
                <w:rFonts w:asciiTheme="minorHAnsi" w:hAnsiTheme="minorHAnsi" w:cstheme="minorHAnsi"/>
                <w:sz w:val="22"/>
                <w:szCs w:val="22"/>
              </w:rPr>
            </w:pPr>
          </w:p>
        </w:tc>
        <w:tc>
          <w:tcPr>
            <w:tcW w:w="289" w:type="dxa"/>
          </w:tcPr>
          <w:p w14:paraId="42AF05B3" w14:textId="77777777" w:rsidR="00881A41" w:rsidRPr="00AC68FD" w:rsidRDefault="00881A41" w:rsidP="00CE71C9">
            <w:pPr>
              <w:tabs>
                <w:tab w:val="left" w:pos="720"/>
                <w:tab w:val="left" w:pos="1440"/>
                <w:tab w:val="left" w:pos="2520"/>
                <w:tab w:val="right" w:leader="dot" w:pos="8640"/>
              </w:tabs>
              <w:spacing w:after="0"/>
              <w:jc w:val="both"/>
              <w:rPr>
                <w:rFonts w:asciiTheme="minorHAnsi" w:hAnsiTheme="minorHAnsi" w:cstheme="minorHAnsi"/>
                <w:sz w:val="22"/>
                <w:szCs w:val="22"/>
              </w:rPr>
            </w:pPr>
          </w:p>
        </w:tc>
        <w:tc>
          <w:tcPr>
            <w:tcW w:w="1440" w:type="dxa"/>
          </w:tcPr>
          <w:p w14:paraId="4F7A7DA4" w14:textId="77777777" w:rsidR="00881A41" w:rsidRPr="00AC68FD" w:rsidRDefault="00881A41" w:rsidP="00CE71C9">
            <w:pPr>
              <w:tabs>
                <w:tab w:val="left" w:pos="720"/>
                <w:tab w:val="left" w:pos="1440"/>
                <w:tab w:val="left" w:pos="2520"/>
                <w:tab w:val="right" w:leader="dot" w:pos="8640"/>
              </w:tabs>
              <w:spacing w:after="0"/>
              <w:jc w:val="both"/>
              <w:rPr>
                <w:rFonts w:asciiTheme="minorHAnsi" w:hAnsiTheme="minorHAnsi" w:cstheme="minorHAnsi"/>
                <w:sz w:val="22"/>
                <w:szCs w:val="22"/>
              </w:rPr>
            </w:pPr>
          </w:p>
        </w:tc>
        <w:tc>
          <w:tcPr>
            <w:tcW w:w="245" w:type="dxa"/>
          </w:tcPr>
          <w:p w14:paraId="2932DFB6" w14:textId="77777777" w:rsidR="00881A41" w:rsidRPr="00AC68FD" w:rsidRDefault="00881A41" w:rsidP="00CE71C9">
            <w:pPr>
              <w:tabs>
                <w:tab w:val="left" w:pos="720"/>
                <w:tab w:val="left" w:pos="1440"/>
                <w:tab w:val="left" w:pos="2520"/>
                <w:tab w:val="right" w:leader="dot" w:pos="8640"/>
              </w:tabs>
              <w:spacing w:after="0"/>
              <w:jc w:val="both"/>
              <w:rPr>
                <w:rFonts w:asciiTheme="minorHAnsi" w:hAnsiTheme="minorHAnsi" w:cstheme="minorHAnsi"/>
                <w:sz w:val="22"/>
                <w:szCs w:val="22"/>
              </w:rPr>
            </w:pPr>
          </w:p>
        </w:tc>
        <w:tc>
          <w:tcPr>
            <w:tcW w:w="1440" w:type="dxa"/>
          </w:tcPr>
          <w:p w14:paraId="1FBD0882" w14:textId="47F75F3A" w:rsidR="00881A41" w:rsidRPr="00AC68FD" w:rsidRDefault="00881A41" w:rsidP="00CE71C9">
            <w:pPr>
              <w:tabs>
                <w:tab w:val="left" w:pos="720"/>
                <w:tab w:val="left" w:pos="1440"/>
                <w:tab w:val="left" w:pos="2520"/>
                <w:tab w:val="right" w:leader="dot" w:pos="8640"/>
              </w:tabs>
              <w:spacing w:after="0"/>
              <w:jc w:val="both"/>
              <w:rPr>
                <w:rFonts w:asciiTheme="minorHAnsi" w:hAnsiTheme="minorHAnsi" w:cstheme="minorHAnsi"/>
                <w:sz w:val="22"/>
                <w:szCs w:val="22"/>
              </w:rPr>
            </w:pPr>
          </w:p>
        </w:tc>
      </w:tr>
    </w:tbl>
    <w:p w14:paraId="419C204C" w14:textId="77777777" w:rsidR="00881A41" w:rsidRPr="00AC68FD" w:rsidRDefault="00881A41">
      <w:pPr>
        <w:pStyle w:val="Title1"/>
        <w:spacing w:after="240"/>
        <w:jc w:val="both"/>
        <w:rPr>
          <w:rFonts w:asciiTheme="minorHAnsi" w:hAnsiTheme="minorHAnsi" w:cstheme="minorHAnsi"/>
          <w:caps w:val="0"/>
          <w:sz w:val="22"/>
          <w:szCs w:val="22"/>
        </w:rPr>
      </w:pPr>
    </w:p>
    <w:p w14:paraId="70BAF8E3" w14:textId="3548574B" w:rsidR="00881A41" w:rsidRPr="00AC68FD" w:rsidRDefault="00881A41">
      <w:pPr>
        <w:spacing w:after="0"/>
        <w:rPr>
          <w:rFonts w:asciiTheme="minorHAnsi" w:hAnsiTheme="minorHAnsi" w:cstheme="minorHAnsi"/>
          <w:b/>
          <w:sz w:val="22"/>
          <w:szCs w:val="22"/>
        </w:rPr>
      </w:pPr>
    </w:p>
    <w:p w14:paraId="7308646F" w14:textId="3FA6B246" w:rsidR="00C70D64" w:rsidRPr="00AC68FD" w:rsidRDefault="0070026F">
      <w:pPr>
        <w:pStyle w:val="Title1"/>
        <w:spacing w:after="240"/>
        <w:jc w:val="both"/>
        <w:rPr>
          <w:rFonts w:asciiTheme="minorHAnsi" w:hAnsiTheme="minorHAnsi" w:cstheme="minorHAnsi"/>
          <w:caps w:val="0"/>
          <w:sz w:val="22"/>
          <w:szCs w:val="22"/>
        </w:rPr>
      </w:pPr>
      <w:r w:rsidRPr="00AC68FD">
        <w:rPr>
          <w:rFonts w:asciiTheme="minorHAnsi" w:hAnsiTheme="minorHAnsi" w:cstheme="minorHAnsi"/>
          <w:caps w:val="0"/>
          <w:sz w:val="22"/>
          <w:szCs w:val="22"/>
        </w:rPr>
        <w:t>KEY HOLDER</w:t>
      </w:r>
      <w:r w:rsidR="00CD5F49" w:rsidRPr="00AC68FD">
        <w:rPr>
          <w:rFonts w:asciiTheme="minorHAnsi" w:hAnsiTheme="minorHAnsi" w:cstheme="minorHAnsi"/>
          <w:caps w:val="0"/>
          <w:sz w:val="22"/>
          <w:szCs w:val="22"/>
        </w:rPr>
        <w:t>S:</w:t>
      </w:r>
    </w:p>
    <w:tbl>
      <w:tblPr>
        <w:tblW w:w="0" w:type="auto"/>
        <w:tblLayout w:type="fixed"/>
        <w:tblLook w:val="0000" w:firstRow="0" w:lastRow="0" w:firstColumn="0" w:lastColumn="0" w:noHBand="0" w:noVBand="0"/>
      </w:tblPr>
      <w:tblGrid>
        <w:gridCol w:w="5740"/>
        <w:gridCol w:w="3582"/>
      </w:tblGrid>
      <w:tr w:rsidR="00DF284D" w:rsidRPr="00AC68FD" w14:paraId="73086472" w14:textId="77777777" w:rsidTr="00460C5D">
        <w:trPr>
          <w:cantSplit/>
        </w:trPr>
        <w:tc>
          <w:tcPr>
            <w:tcW w:w="5740" w:type="dxa"/>
            <w:vAlign w:val="bottom"/>
          </w:tcPr>
          <w:p w14:paraId="73086470" w14:textId="3F2B23CA" w:rsidR="00C70D64" w:rsidRPr="00AC68FD" w:rsidRDefault="0070026F">
            <w:pPr>
              <w:pStyle w:val="BodyText"/>
              <w:pBdr>
                <w:bottom w:val="single" w:sz="6" w:space="1" w:color="auto"/>
              </w:pBdr>
              <w:spacing w:after="0"/>
              <w:rPr>
                <w:rFonts w:asciiTheme="minorHAnsi" w:hAnsiTheme="minorHAnsi" w:cstheme="minorHAnsi"/>
                <w:i w:val="0"/>
                <w:sz w:val="22"/>
                <w:szCs w:val="22"/>
              </w:rPr>
            </w:pPr>
            <w:r w:rsidRPr="00AC68FD">
              <w:rPr>
                <w:rFonts w:asciiTheme="minorHAnsi" w:hAnsiTheme="minorHAnsi" w:cstheme="minorHAnsi"/>
                <w:i w:val="0"/>
                <w:sz w:val="22"/>
                <w:szCs w:val="22"/>
              </w:rPr>
              <w:t>Name, Address and E</w:t>
            </w:r>
            <w:r w:rsidR="00853413">
              <w:rPr>
                <w:rFonts w:asciiTheme="minorHAnsi" w:hAnsiTheme="minorHAnsi" w:cstheme="minorHAnsi"/>
                <w:i w:val="0"/>
                <w:sz w:val="22"/>
                <w:szCs w:val="22"/>
              </w:rPr>
              <w:t>m</w:t>
            </w:r>
            <w:r w:rsidRPr="00AC68FD">
              <w:rPr>
                <w:rFonts w:asciiTheme="minorHAnsi" w:hAnsiTheme="minorHAnsi" w:cstheme="minorHAnsi"/>
                <w:i w:val="0"/>
                <w:sz w:val="22"/>
                <w:szCs w:val="22"/>
              </w:rPr>
              <w:t xml:space="preserve">ail of </w:t>
            </w:r>
            <w:r w:rsidR="00FE738E" w:rsidRPr="00AC68FD">
              <w:rPr>
                <w:rFonts w:asciiTheme="minorHAnsi" w:hAnsiTheme="minorHAnsi" w:cstheme="minorHAnsi"/>
                <w:i w:val="0"/>
                <w:sz w:val="22"/>
                <w:szCs w:val="22"/>
              </w:rPr>
              <w:t>Key Holder</w:t>
            </w:r>
          </w:p>
        </w:tc>
        <w:tc>
          <w:tcPr>
            <w:tcW w:w="3582" w:type="dxa"/>
            <w:vAlign w:val="bottom"/>
          </w:tcPr>
          <w:p w14:paraId="73086471" w14:textId="77777777" w:rsidR="00C70D64" w:rsidRPr="00AC68FD" w:rsidRDefault="0070026F">
            <w:pPr>
              <w:pStyle w:val="BodyText"/>
              <w:pBdr>
                <w:bottom w:val="single" w:sz="6" w:space="1" w:color="auto"/>
              </w:pBdr>
              <w:spacing w:after="0"/>
              <w:rPr>
                <w:rFonts w:asciiTheme="minorHAnsi" w:hAnsiTheme="minorHAnsi" w:cstheme="minorHAnsi"/>
                <w:i w:val="0"/>
                <w:sz w:val="22"/>
                <w:szCs w:val="22"/>
              </w:rPr>
            </w:pPr>
            <w:r w:rsidRPr="00AC68FD">
              <w:rPr>
                <w:rFonts w:asciiTheme="minorHAnsi" w:hAnsiTheme="minorHAnsi" w:cstheme="minorHAnsi"/>
                <w:i w:val="0"/>
                <w:sz w:val="22"/>
                <w:szCs w:val="22"/>
              </w:rPr>
              <w:t>Shares of Common Stock Held</w:t>
            </w:r>
          </w:p>
        </w:tc>
      </w:tr>
      <w:tr w:rsidR="00DF284D" w:rsidRPr="00AC68FD" w14:paraId="33F6CCAC" w14:textId="77777777">
        <w:trPr>
          <w:cantSplit/>
        </w:trPr>
        <w:tc>
          <w:tcPr>
            <w:tcW w:w="5740" w:type="dxa"/>
            <w:vAlign w:val="bottom"/>
          </w:tcPr>
          <w:p w14:paraId="768C829E" w14:textId="77777777" w:rsidR="00460C5D" w:rsidRPr="00AC68FD" w:rsidRDefault="00460C5D" w:rsidP="00460C5D">
            <w:pPr>
              <w:pStyle w:val="BodyText"/>
              <w:spacing w:after="0"/>
              <w:rPr>
                <w:rFonts w:asciiTheme="minorHAnsi" w:hAnsiTheme="minorHAnsi" w:cstheme="minorHAnsi"/>
                <w:i w:val="0"/>
                <w:sz w:val="22"/>
                <w:szCs w:val="22"/>
              </w:rPr>
            </w:pPr>
          </w:p>
        </w:tc>
        <w:tc>
          <w:tcPr>
            <w:tcW w:w="3582" w:type="dxa"/>
            <w:vAlign w:val="bottom"/>
          </w:tcPr>
          <w:p w14:paraId="077BD068" w14:textId="77777777" w:rsidR="00460C5D" w:rsidRPr="00AC68FD" w:rsidRDefault="00460C5D" w:rsidP="00460C5D">
            <w:pPr>
              <w:pStyle w:val="BodyText"/>
              <w:spacing w:after="0"/>
              <w:rPr>
                <w:rFonts w:asciiTheme="minorHAnsi" w:hAnsiTheme="minorHAnsi" w:cstheme="minorHAnsi"/>
                <w:i w:val="0"/>
                <w:sz w:val="22"/>
                <w:szCs w:val="22"/>
              </w:rPr>
            </w:pPr>
          </w:p>
        </w:tc>
      </w:tr>
      <w:tr w:rsidR="00DF284D" w:rsidRPr="00AC68FD" w14:paraId="730864A5" w14:textId="77777777">
        <w:trPr>
          <w:cantSplit/>
        </w:trPr>
        <w:tc>
          <w:tcPr>
            <w:tcW w:w="5740" w:type="dxa"/>
          </w:tcPr>
          <w:p w14:paraId="730864A3" w14:textId="77777777" w:rsidR="00C02BD9" w:rsidRPr="00AC68FD" w:rsidRDefault="00C02BD9">
            <w:pPr>
              <w:tabs>
                <w:tab w:val="left" w:pos="720"/>
                <w:tab w:val="left" w:pos="1440"/>
                <w:tab w:val="left" w:pos="2160"/>
                <w:tab w:val="left" w:pos="2880"/>
              </w:tabs>
              <w:spacing w:after="0" w:line="240" w:lineRule="atLeast"/>
              <w:jc w:val="both"/>
              <w:rPr>
                <w:rFonts w:asciiTheme="minorHAnsi" w:hAnsiTheme="minorHAnsi" w:cstheme="minorHAnsi"/>
                <w:sz w:val="22"/>
                <w:szCs w:val="22"/>
              </w:rPr>
            </w:pPr>
          </w:p>
        </w:tc>
        <w:tc>
          <w:tcPr>
            <w:tcW w:w="3582" w:type="dxa"/>
          </w:tcPr>
          <w:p w14:paraId="730864A4" w14:textId="77777777" w:rsidR="00C70D64" w:rsidRPr="00AC68FD" w:rsidRDefault="00C70D64">
            <w:pPr>
              <w:pStyle w:val="BodyText"/>
              <w:spacing w:after="0"/>
              <w:jc w:val="both"/>
              <w:rPr>
                <w:rFonts w:asciiTheme="minorHAnsi" w:hAnsiTheme="minorHAnsi" w:cstheme="minorHAnsi"/>
                <w:i w:val="0"/>
                <w:sz w:val="22"/>
                <w:szCs w:val="22"/>
              </w:rPr>
            </w:pPr>
          </w:p>
        </w:tc>
      </w:tr>
    </w:tbl>
    <w:p w14:paraId="730864A6" w14:textId="77777777" w:rsidR="00C70D64" w:rsidRPr="00AC68FD" w:rsidRDefault="00C70D64">
      <w:pPr>
        <w:pStyle w:val="BodyText"/>
        <w:rPr>
          <w:rFonts w:asciiTheme="minorHAnsi" w:hAnsiTheme="minorHAnsi" w:cstheme="minorHAnsi"/>
          <w:i w:val="0"/>
          <w:color w:val="D9D9D9"/>
          <w:sz w:val="22"/>
          <w:szCs w:val="22"/>
        </w:rPr>
      </w:pPr>
      <w:bookmarkStart w:id="5" w:name="zFinal"/>
      <w:bookmarkEnd w:id="5"/>
    </w:p>
    <w:p w14:paraId="730864A7" w14:textId="77777777" w:rsidR="00C70D64" w:rsidRPr="00AC68FD" w:rsidRDefault="00C70D64">
      <w:pPr>
        <w:pStyle w:val="BodyText"/>
        <w:jc w:val="center"/>
        <w:rPr>
          <w:rFonts w:asciiTheme="minorHAnsi" w:hAnsiTheme="minorHAnsi" w:cstheme="minorHAnsi"/>
          <w:i w:val="0"/>
          <w:sz w:val="22"/>
          <w:szCs w:val="22"/>
        </w:rPr>
        <w:sectPr w:rsidR="00C70D64" w:rsidRPr="00AC68FD">
          <w:footerReference w:type="default" r:id="rId21"/>
          <w:pgSz w:w="12240" w:h="15840" w:code="1"/>
          <w:pgMar w:top="1440" w:right="1440" w:bottom="1440" w:left="1440" w:header="720" w:footer="720" w:gutter="0"/>
          <w:pgNumType w:start="1" w:chapStyle="1"/>
          <w:cols w:space="720"/>
          <w:noEndnote/>
        </w:sectPr>
      </w:pPr>
    </w:p>
    <w:p w14:paraId="730864A8" w14:textId="77777777" w:rsidR="00C70D64" w:rsidRPr="00AC68FD" w:rsidRDefault="0070026F" w:rsidP="00BF45CD">
      <w:pPr>
        <w:pStyle w:val="BodyText"/>
        <w:spacing w:after="120"/>
        <w:jc w:val="center"/>
        <w:rPr>
          <w:rFonts w:asciiTheme="minorHAnsi" w:hAnsiTheme="minorHAnsi" w:cstheme="minorHAnsi"/>
          <w:i w:val="0"/>
          <w:sz w:val="22"/>
          <w:szCs w:val="22"/>
        </w:rPr>
      </w:pPr>
      <w:r w:rsidRPr="00AC68FD">
        <w:rPr>
          <w:rFonts w:asciiTheme="minorHAnsi" w:hAnsiTheme="minorHAnsi" w:cstheme="minorHAnsi"/>
          <w:i w:val="0"/>
          <w:sz w:val="22"/>
          <w:szCs w:val="22"/>
        </w:rPr>
        <w:t>EXHIBIT B</w:t>
      </w:r>
    </w:p>
    <w:p w14:paraId="730864A9" w14:textId="77777777" w:rsidR="00C70D64" w:rsidRPr="00AC68FD" w:rsidRDefault="0070026F" w:rsidP="000E401C">
      <w:pPr>
        <w:pStyle w:val="Legal3IndeL1"/>
        <w:numPr>
          <w:ilvl w:val="0"/>
          <w:numId w:val="0"/>
        </w:numPr>
        <w:spacing w:after="360"/>
        <w:jc w:val="center"/>
        <w:rPr>
          <w:rFonts w:asciiTheme="minorHAnsi" w:hAnsiTheme="minorHAnsi" w:cstheme="minorHAnsi"/>
          <w:sz w:val="22"/>
          <w:szCs w:val="22"/>
        </w:rPr>
      </w:pPr>
      <w:r w:rsidRPr="00AC68FD">
        <w:rPr>
          <w:rFonts w:asciiTheme="minorHAnsi" w:hAnsiTheme="minorHAnsi" w:cstheme="minorHAnsi"/>
          <w:b/>
          <w:sz w:val="22"/>
          <w:szCs w:val="22"/>
        </w:rPr>
        <w:t>AGREEMENT TERMS</w:t>
      </w:r>
    </w:p>
    <w:p w14:paraId="730864AA" w14:textId="77777777" w:rsidR="00C70D64" w:rsidRPr="00AC68FD" w:rsidRDefault="0070026F" w:rsidP="000E401C">
      <w:pPr>
        <w:pStyle w:val="Legal3IndeL1"/>
        <w:numPr>
          <w:ilvl w:val="0"/>
          <w:numId w:val="23"/>
        </w:numPr>
        <w:spacing w:after="200"/>
        <w:jc w:val="left"/>
        <w:rPr>
          <w:rFonts w:asciiTheme="minorHAnsi" w:hAnsiTheme="minorHAnsi" w:cstheme="minorHAnsi"/>
          <w:sz w:val="22"/>
          <w:szCs w:val="22"/>
        </w:rPr>
      </w:pPr>
      <w:bookmarkStart w:id="6" w:name="_Ref353548277"/>
      <w:r w:rsidRPr="00AC68FD">
        <w:rPr>
          <w:rFonts w:asciiTheme="minorHAnsi" w:hAnsiTheme="minorHAnsi" w:cstheme="minorHAnsi"/>
          <w:b/>
          <w:sz w:val="22"/>
          <w:szCs w:val="22"/>
        </w:rPr>
        <w:t xml:space="preserve">PURCHASE AND SALE OF </w:t>
      </w:r>
      <w:r w:rsidR="00055103" w:rsidRPr="00AC68FD">
        <w:rPr>
          <w:rFonts w:asciiTheme="minorHAnsi" w:hAnsiTheme="minorHAnsi" w:cstheme="minorHAnsi"/>
          <w:b/>
          <w:sz w:val="22"/>
          <w:szCs w:val="22"/>
        </w:rPr>
        <w:t xml:space="preserve">SERIES </w:t>
      </w:r>
      <w:r w:rsidRPr="00AC68FD">
        <w:rPr>
          <w:rFonts w:asciiTheme="minorHAnsi" w:hAnsiTheme="minorHAnsi" w:cstheme="minorHAnsi"/>
          <w:b/>
          <w:sz w:val="22"/>
          <w:szCs w:val="22"/>
        </w:rPr>
        <w:t>SEED PREFERRED STOCK</w:t>
      </w:r>
      <w:r w:rsidRPr="00AC68FD">
        <w:rPr>
          <w:rFonts w:asciiTheme="minorHAnsi" w:hAnsiTheme="minorHAnsi" w:cstheme="minorHAnsi"/>
          <w:sz w:val="22"/>
          <w:szCs w:val="22"/>
        </w:rPr>
        <w:t>.</w:t>
      </w:r>
      <w:bookmarkEnd w:id="1"/>
      <w:bookmarkEnd w:id="6"/>
    </w:p>
    <w:p w14:paraId="730864AB" w14:textId="77777777" w:rsidR="00C70D64" w:rsidRPr="00AC68FD" w:rsidRDefault="0070026F" w:rsidP="000E401C">
      <w:pPr>
        <w:pStyle w:val="Legal3IndeL2"/>
        <w:spacing w:after="200"/>
        <w:jc w:val="left"/>
        <w:rPr>
          <w:rFonts w:asciiTheme="minorHAnsi" w:hAnsiTheme="minorHAnsi" w:cstheme="minorHAnsi"/>
          <w:sz w:val="22"/>
          <w:szCs w:val="22"/>
        </w:rPr>
      </w:pPr>
      <w:bookmarkStart w:id="7" w:name="_Toc163815566"/>
      <w:r w:rsidRPr="00AC68FD">
        <w:rPr>
          <w:rFonts w:asciiTheme="minorHAnsi" w:hAnsiTheme="minorHAnsi" w:cstheme="minorHAnsi"/>
          <w:b/>
          <w:sz w:val="22"/>
          <w:szCs w:val="22"/>
        </w:rPr>
        <w:t xml:space="preserve">Sale and Issuance of </w:t>
      </w:r>
      <w:r w:rsidR="00055103" w:rsidRPr="00AC68FD">
        <w:rPr>
          <w:rFonts w:asciiTheme="minorHAnsi" w:hAnsiTheme="minorHAnsi" w:cstheme="minorHAnsi"/>
          <w:b/>
          <w:sz w:val="22"/>
          <w:szCs w:val="22"/>
        </w:rPr>
        <w:t xml:space="preserve">Series </w:t>
      </w:r>
      <w:r w:rsidRPr="00AC68FD">
        <w:rPr>
          <w:rFonts w:asciiTheme="minorHAnsi" w:hAnsiTheme="minorHAnsi" w:cstheme="minorHAnsi"/>
          <w:b/>
          <w:sz w:val="22"/>
          <w:szCs w:val="22"/>
        </w:rPr>
        <w:t>Seed Preferred Stock</w:t>
      </w:r>
      <w:r w:rsidRPr="00AC68FD">
        <w:rPr>
          <w:rFonts w:asciiTheme="minorHAnsi" w:hAnsiTheme="minorHAnsi" w:cstheme="minorHAnsi"/>
          <w:sz w:val="22"/>
          <w:szCs w:val="22"/>
        </w:rPr>
        <w:t>.</w:t>
      </w:r>
      <w:bookmarkEnd w:id="7"/>
    </w:p>
    <w:p w14:paraId="730864AC" w14:textId="008248A9" w:rsidR="00C70D64"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sz w:val="22"/>
          <w:szCs w:val="22"/>
        </w:rPr>
        <w:t xml:space="preserve">The Company </w:t>
      </w:r>
      <w:r w:rsidR="00881A41"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 xml:space="preserve">adopt and file the </w:t>
      </w:r>
      <w:r w:rsidR="003C19C1" w:rsidRPr="00AC68FD">
        <w:rPr>
          <w:rFonts w:asciiTheme="minorHAnsi" w:hAnsiTheme="minorHAnsi" w:cstheme="minorHAnsi"/>
          <w:sz w:val="22"/>
          <w:szCs w:val="22"/>
        </w:rPr>
        <w:t xml:space="preserve">Company’s </w:t>
      </w:r>
      <w:r w:rsidR="00E12FF0" w:rsidRPr="00AC68FD">
        <w:rPr>
          <w:rFonts w:asciiTheme="minorHAnsi" w:hAnsiTheme="minorHAnsi" w:cstheme="minorHAnsi"/>
          <w:sz w:val="22"/>
          <w:szCs w:val="22"/>
        </w:rPr>
        <w:t xml:space="preserve">Amended and </w:t>
      </w:r>
      <w:r w:rsidR="00881A41" w:rsidRPr="00AC68FD">
        <w:rPr>
          <w:rFonts w:asciiTheme="minorHAnsi" w:hAnsiTheme="minorHAnsi" w:cstheme="minorHAnsi"/>
          <w:sz w:val="22"/>
          <w:szCs w:val="22"/>
        </w:rPr>
        <w:t>Restated C</w:t>
      </w:r>
      <w:r w:rsidR="003C19C1" w:rsidRPr="00AC68FD">
        <w:rPr>
          <w:rFonts w:asciiTheme="minorHAnsi" w:hAnsiTheme="minorHAnsi" w:cstheme="minorHAnsi"/>
          <w:sz w:val="22"/>
          <w:szCs w:val="22"/>
        </w:rPr>
        <w:t xml:space="preserve">ertificate of </w:t>
      </w:r>
      <w:r w:rsidR="00881A41" w:rsidRPr="00AC68FD">
        <w:rPr>
          <w:rFonts w:asciiTheme="minorHAnsi" w:hAnsiTheme="minorHAnsi" w:cstheme="minorHAnsi"/>
          <w:sz w:val="22"/>
          <w:szCs w:val="22"/>
        </w:rPr>
        <w:t>I</w:t>
      </w:r>
      <w:r w:rsidR="003C19C1" w:rsidRPr="00AC68FD">
        <w:rPr>
          <w:rFonts w:asciiTheme="minorHAnsi" w:hAnsiTheme="minorHAnsi" w:cstheme="minorHAnsi"/>
          <w:sz w:val="22"/>
          <w:szCs w:val="22"/>
        </w:rPr>
        <w:t xml:space="preserve">ncorporation, in substantially the form of </w:t>
      </w:r>
      <w:r w:rsidR="003C19C1" w:rsidRPr="00AC68FD">
        <w:rPr>
          <w:rFonts w:asciiTheme="minorHAnsi" w:hAnsiTheme="minorHAnsi" w:cstheme="minorHAnsi"/>
          <w:b/>
          <w:sz w:val="22"/>
          <w:szCs w:val="22"/>
        </w:rPr>
        <w:t>Exhibit C</w:t>
      </w:r>
      <w:r w:rsidR="003C19C1" w:rsidRPr="00AC68FD">
        <w:rPr>
          <w:rFonts w:asciiTheme="minorHAnsi" w:hAnsiTheme="minorHAnsi" w:cstheme="minorHAnsi"/>
          <w:sz w:val="22"/>
          <w:szCs w:val="22"/>
        </w:rPr>
        <w:t xml:space="preserve"> attached to this Agreement (as the same may be amended, restated, supplemented or otherwise modified from time to time)</w:t>
      </w:r>
      <w:r w:rsidR="005D6859" w:rsidRPr="00AC68FD">
        <w:rPr>
          <w:rFonts w:asciiTheme="minorHAnsi" w:hAnsiTheme="minorHAnsi" w:cstheme="minorHAnsi"/>
          <w:sz w:val="22"/>
          <w:szCs w:val="22"/>
        </w:rPr>
        <w:t xml:space="preserve"> (the “</w:t>
      </w:r>
      <w:r w:rsidR="003C19C1" w:rsidRPr="00AC68FD">
        <w:rPr>
          <w:rFonts w:asciiTheme="minorHAnsi" w:hAnsiTheme="minorHAnsi" w:cstheme="minorHAnsi"/>
          <w:b/>
          <w:sz w:val="22"/>
          <w:szCs w:val="22"/>
        </w:rPr>
        <w:t xml:space="preserve">Restated </w:t>
      </w:r>
      <w:r w:rsidR="00881A41" w:rsidRPr="00AC68FD">
        <w:rPr>
          <w:rFonts w:asciiTheme="minorHAnsi" w:hAnsiTheme="minorHAnsi" w:cstheme="minorHAnsi"/>
          <w:b/>
          <w:sz w:val="22"/>
          <w:szCs w:val="22"/>
        </w:rPr>
        <w:t>Certificate</w:t>
      </w:r>
      <w:r w:rsidR="005D6859" w:rsidRPr="00AC68FD">
        <w:rPr>
          <w:rFonts w:asciiTheme="minorHAnsi" w:hAnsiTheme="minorHAnsi" w:cstheme="minorHAnsi"/>
          <w:sz w:val="22"/>
          <w:szCs w:val="22"/>
        </w:rPr>
        <w:t>”)</w:t>
      </w:r>
      <w:r w:rsidR="00E12FF0" w:rsidRPr="00AC68FD">
        <w:rPr>
          <w:rFonts w:asciiTheme="minorHAnsi" w:hAnsiTheme="minorHAnsi" w:cstheme="minorHAnsi"/>
          <w:sz w:val="22"/>
          <w:szCs w:val="22"/>
        </w:rPr>
        <w:t>,</w:t>
      </w:r>
      <w:r w:rsidRPr="00AC68FD">
        <w:rPr>
          <w:rFonts w:asciiTheme="minorHAnsi" w:hAnsiTheme="minorHAnsi" w:cstheme="minorHAnsi"/>
          <w:sz w:val="22"/>
          <w:szCs w:val="22"/>
        </w:rPr>
        <w:t xml:space="preserve"> with the Secretary of State of the State of Incorporation on or before the Initial Closing.</w:t>
      </w:r>
    </w:p>
    <w:p w14:paraId="1AF3185E" w14:textId="77777777" w:rsidR="00B80ADB"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sz w:val="22"/>
          <w:szCs w:val="22"/>
        </w:rPr>
        <w:t>Subject to the terms and con</w:t>
      </w:r>
      <w:r w:rsidR="00E26DED" w:rsidRPr="00AC68FD">
        <w:rPr>
          <w:rFonts w:asciiTheme="minorHAnsi" w:hAnsiTheme="minorHAnsi" w:cstheme="minorHAnsi"/>
          <w:sz w:val="22"/>
          <w:szCs w:val="22"/>
        </w:rPr>
        <w:t xml:space="preserve">ditions of this Agreement, each investor listed as a </w:t>
      </w:r>
      <w:r w:rsidR="00881A41" w:rsidRPr="00AC68FD">
        <w:rPr>
          <w:rFonts w:asciiTheme="minorHAnsi" w:hAnsiTheme="minorHAnsi" w:cstheme="minorHAnsi"/>
          <w:sz w:val="22"/>
          <w:szCs w:val="22"/>
        </w:rPr>
        <w:t>p</w:t>
      </w:r>
      <w:r w:rsidR="00E26DED" w:rsidRPr="00AC68FD">
        <w:rPr>
          <w:rFonts w:asciiTheme="minorHAnsi" w:hAnsiTheme="minorHAnsi" w:cstheme="minorHAnsi"/>
          <w:sz w:val="22"/>
          <w:szCs w:val="22"/>
        </w:rPr>
        <w:t xml:space="preserve">urchaser on </w:t>
      </w:r>
      <w:r w:rsidR="00E26DED" w:rsidRPr="00AC68FD">
        <w:rPr>
          <w:rFonts w:asciiTheme="minorHAnsi" w:hAnsiTheme="minorHAnsi" w:cstheme="minorHAnsi"/>
          <w:b/>
          <w:sz w:val="22"/>
          <w:szCs w:val="22"/>
        </w:rPr>
        <w:t>Schedule 1</w:t>
      </w:r>
      <w:r w:rsidR="00E26DED" w:rsidRPr="00AC68FD">
        <w:rPr>
          <w:rFonts w:asciiTheme="minorHAnsi" w:hAnsiTheme="minorHAnsi" w:cstheme="minorHAnsi"/>
          <w:sz w:val="22"/>
          <w:szCs w:val="22"/>
        </w:rPr>
        <w:t xml:space="preserve"> </w:t>
      </w:r>
      <w:r w:rsidR="00CD29C8" w:rsidRPr="00AC68FD">
        <w:rPr>
          <w:rFonts w:asciiTheme="minorHAnsi" w:hAnsiTheme="minorHAnsi" w:cstheme="minorHAnsi"/>
          <w:sz w:val="22"/>
          <w:szCs w:val="22"/>
        </w:rPr>
        <w:t>(each</w:t>
      </w:r>
      <w:r w:rsidR="00287585" w:rsidRPr="00AC68FD">
        <w:rPr>
          <w:rFonts w:asciiTheme="minorHAnsi" w:hAnsiTheme="minorHAnsi" w:cstheme="minorHAnsi"/>
          <w:sz w:val="22"/>
          <w:szCs w:val="22"/>
        </w:rPr>
        <w:t>, a</w:t>
      </w:r>
      <w:r w:rsidR="00CD29C8" w:rsidRPr="00AC68FD">
        <w:rPr>
          <w:rFonts w:asciiTheme="minorHAnsi" w:hAnsiTheme="minorHAnsi" w:cstheme="minorHAnsi"/>
          <w:sz w:val="22"/>
          <w:szCs w:val="22"/>
        </w:rPr>
        <w:t xml:space="preserve"> “</w:t>
      </w:r>
      <w:r w:rsidR="00CD29C8" w:rsidRPr="00AC68FD">
        <w:rPr>
          <w:rFonts w:asciiTheme="minorHAnsi" w:hAnsiTheme="minorHAnsi" w:cstheme="minorHAnsi"/>
          <w:b/>
          <w:sz w:val="22"/>
          <w:szCs w:val="22"/>
        </w:rPr>
        <w:t>Purchaser</w:t>
      </w:r>
      <w:r w:rsidR="00CD29C8" w:rsidRPr="00AC68FD">
        <w:rPr>
          <w:rFonts w:asciiTheme="minorHAnsi" w:hAnsiTheme="minorHAnsi" w:cstheme="minorHAnsi"/>
          <w:sz w:val="22"/>
          <w:szCs w:val="22"/>
        </w:rPr>
        <w:t>”)</w:t>
      </w:r>
      <w:r w:rsidRPr="00AC68FD">
        <w:rPr>
          <w:rFonts w:asciiTheme="minorHAnsi" w:hAnsiTheme="minorHAnsi" w:cstheme="minorHAnsi"/>
          <w:sz w:val="22"/>
          <w:szCs w:val="22"/>
        </w:rPr>
        <w:t xml:space="preserve"> </w:t>
      </w:r>
      <w:r w:rsidR="00881A41" w:rsidRPr="00AC68FD">
        <w:rPr>
          <w:rFonts w:asciiTheme="minorHAnsi" w:hAnsiTheme="minorHAnsi" w:cstheme="minorHAnsi"/>
          <w:sz w:val="22"/>
          <w:szCs w:val="22"/>
        </w:rPr>
        <w:t>will</w:t>
      </w:r>
      <w:r w:rsidR="00287585" w:rsidRPr="00AC68FD">
        <w:rPr>
          <w:rFonts w:asciiTheme="minorHAnsi" w:hAnsiTheme="minorHAnsi" w:cstheme="minorHAnsi"/>
          <w:sz w:val="22"/>
          <w:szCs w:val="22"/>
        </w:rPr>
        <w:t xml:space="preserve"> </w:t>
      </w:r>
      <w:r w:rsidRPr="00AC68FD">
        <w:rPr>
          <w:rFonts w:asciiTheme="minorHAnsi" w:hAnsiTheme="minorHAnsi" w:cstheme="minorHAnsi"/>
          <w:sz w:val="22"/>
          <w:szCs w:val="22"/>
        </w:rPr>
        <w:t xml:space="preserve">purchase at the applicable Closing and the Company agrees to sell and issue to </w:t>
      </w:r>
      <w:r w:rsidR="00881A41" w:rsidRPr="00AC68FD">
        <w:rPr>
          <w:rFonts w:asciiTheme="minorHAnsi" w:hAnsiTheme="minorHAnsi" w:cstheme="minorHAnsi"/>
          <w:sz w:val="22"/>
          <w:szCs w:val="22"/>
        </w:rPr>
        <w:t xml:space="preserve">such </w:t>
      </w:r>
      <w:r w:rsidRPr="00AC68FD">
        <w:rPr>
          <w:rFonts w:asciiTheme="minorHAnsi" w:hAnsiTheme="minorHAnsi" w:cstheme="minorHAnsi"/>
          <w:sz w:val="22"/>
          <w:szCs w:val="22"/>
        </w:rPr>
        <w:t xml:space="preserve">Purchaser at such Closing that number of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w:t>
      </w:r>
      <w:r w:rsidR="00E231E3" w:rsidRPr="00AC68FD">
        <w:rPr>
          <w:rFonts w:asciiTheme="minorHAnsi" w:hAnsiTheme="minorHAnsi" w:cstheme="minorHAnsi"/>
          <w:sz w:val="22"/>
          <w:szCs w:val="22"/>
        </w:rPr>
        <w:t>of the Company (</w:t>
      </w:r>
      <w:r w:rsidR="003C19C1" w:rsidRPr="00AC68FD">
        <w:rPr>
          <w:rFonts w:asciiTheme="minorHAnsi" w:hAnsiTheme="minorHAnsi" w:cstheme="minorHAnsi"/>
          <w:sz w:val="22"/>
          <w:szCs w:val="22"/>
        </w:rPr>
        <w:t>“</w:t>
      </w:r>
      <w:r w:rsidR="00055103" w:rsidRPr="00AC68FD">
        <w:rPr>
          <w:rFonts w:asciiTheme="minorHAnsi" w:hAnsiTheme="minorHAnsi" w:cstheme="minorHAnsi"/>
          <w:b/>
          <w:sz w:val="22"/>
          <w:szCs w:val="22"/>
        </w:rPr>
        <w:t xml:space="preserve">Series </w:t>
      </w:r>
      <w:r w:rsidR="003C19C1" w:rsidRPr="00AC68FD">
        <w:rPr>
          <w:rFonts w:asciiTheme="minorHAnsi" w:hAnsiTheme="minorHAnsi" w:cstheme="minorHAnsi"/>
          <w:b/>
          <w:sz w:val="22"/>
          <w:szCs w:val="22"/>
        </w:rPr>
        <w:t>Seed Preferred Stock</w:t>
      </w:r>
      <w:r w:rsidR="003C19C1" w:rsidRPr="00AC68FD">
        <w:rPr>
          <w:rFonts w:asciiTheme="minorHAnsi" w:hAnsiTheme="minorHAnsi" w:cstheme="minorHAnsi"/>
          <w:sz w:val="22"/>
          <w:szCs w:val="22"/>
        </w:rPr>
        <w:t>”)</w:t>
      </w:r>
      <w:r w:rsidR="00E231E3" w:rsidRPr="00AC68FD">
        <w:rPr>
          <w:rFonts w:asciiTheme="minorHAnsi" w:hAnsiTheme="minorHAnsi" w:cstheme="minorHAnsi"/>
          <w:b/>
          <w:sz w:val="22"/>
          <w:szCs w:val="22"/>
        </w:rPr>
        <w:t xml:space="preserve"> </w:t>
      </w:r>
      <w:r w:rsidRPr="00AC68FD">
        <w:rPr>
          <w:rFonts w:asciiTheme="minorHAnsi" w:hAnsiTheme="minorHAnsi" w:cstheme="minorHAnsi"/>
          <w:sz w:val="22"/>
          <w:szCs w:val="22"/>
        </w:rPr>
        <w:t xml:space="preserve">set forth opposite such Purchaser’s name on </w:t>
      </w:r>
      <w:r w:rsidRPr="00AC68FD">
        <w:rPr>
          <w:rFonts w:asciiTheme="minorHAnsi" w:hAnsiTheme="minorHAnsi" w:cstheme="minorHAnsi"/>
          <w:b/>
          <w:sz w:val="22"/>
          <w:szCs w:val="22"/>
        </w:rPr>
        <w:t>Schedule 1</w:t>
      </w:r>
      <w:r w:rsidRPr="00AC68FD">
        <w:rPr>
          <w:rFonts w:asciiTheme="minorHAnsi" w:hAnsiTheme="minorHAnsi" w:cstheme="minorHAnsi"/>
          <w:sz w:val="22"/>
          <w:szCs w:val="22"/>
        </w:rPr>
        <w:t>, at a purchase price per share equal to the Purchase Price.</w:t>
      </w:r>
    </w:p>
    <w:p w14:paraId="730864AE" w14:textId="262956C9" w:rsidR="00C70D64" w:rsidRPr="00AC68FD" w:rsidRDefault="0070026F" w:rsidP="000E401C">
      <w:pPr>
        <w:pStyle w:val="Legal3IndeL2"/>
        <w:spacing w:after="200"/>
        <w:jc w:val="left"/>
        <w:rPr>
          <w:rFonts w:asciiTheme="minorHAnsi" w:hAnsiTheme="minorHAnsi" w:cstheme="minorHAnsi"/>
          <w:sz w:val="22"/>
          <w:szCs w:val="22"/>
        </w:rPr>
      </w:pPr>
      <w:bookmarkStart w:id="8" w:name="_Toc163815567"/>
      <w:r w:rsidRPr="00AC68FD">
        <w:rPr>
          <w:rFonts w:asciiTheme="minorHAnsi" w:hAnsiTheme="minorHAnsi" w:cstheme="minorHAnsi"/>
          <w:b/>
          <w:sz w:val="22"/>
          <w:szCs w:val="22"/>
        </w:rPr>
        <w:t>Closing; Delivery</w:t>
      </w:r>
      <w:r w:rsidRPr="00AC68FD">
        <w:rPr>
          <w:rFonts w:asciiTheme="minorHAnsi" w:hAnsiTheme="minorHAnsi" w:cstheme="minorHAnsi"/>
          <w:sz w:val="22"/>
          <w:szCs w:val="22"/>
        </w:rPr>
        <w:t>.</w:t>
      </w:r>
      <w:bookmarkEnd w:id="8"/>
    </w:p>
    <w:p w14:paraId="730864AF" w14:textId="469C2FB8" w:rsidR="00C70D64"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sz w:val="22"/>
          <w:szCs w:val="22"/>
        </w:rPr>
        <w:t>The</w:t>
      </w:r>
      <w:r w:rsidRPr="00AC68FD">
        <w:rPr>
          <w:rFonts w:asciiTheme="minorHAnsi" w:hAnsiTheme="minorHAnsi" w:cstheme="minorHAnsi"/>
          <w:b/>
          <w:sz w:val="22"/>
          <w:szCs w:val="22"/>
        </w:rPr>
        <w:t xml:space="preserve"> </w:t>
      </w:r>
      <w:r w:rsidRPr="00AC68FD">
        <w:rPr>
          <w:rFonts w:asciiTheme="minorHAnsi" w:hAnsiTheme="minorHAnsi" w:cstheme="minorHAnsi"/>
          <w:sz w:val="22"/>
          <w:szCs w:val="22"/>
        </w:rPr>
        <w:t xml:space="preserve">initial purchase and sale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hereunder </w:t>
      </w:r>
      <w:r w:rsidR="00881A41"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take place remotely via the exchange of documents and signatures on </w:t>
      </w:r>
      <w:r w:rsidRPr="00AC68FD">
        <w:rPr>
          <w:rFonts w:asciiTheme="minorHAnsi" w:hAnsiTheme="minorHAnsi" w:cstheme="minorHAnsi"/>
          <w:bCs/>
          <w:sz w:val="22"/>
          <w:szCs w:val="22"/>
        </w:rPr>
        <w:t xml:space="preserve">the Agreement Date </w:t>
      </w:r>
      <w:r w:rsidRPr="00AC68FD">
        <w:rPr>
          <w:rFonts w:asciiTheme="minorHAnsi" w:hAnsiTheme="minorHAnsi" w:cstheme="minorHAnsi"/>
          <w:sz w:val="22"/>
          <w:szCs w:val="22"/>
        </w:rPr>
        <w:t xml:space="preserve">or </w:t>
      </w:r>
      <w:r w:rsidR="00881A41" w:rsidRPr="00AC68FD">
        <w:rPr>
          <w:rFonts w:asciiTheme="minorHAnsi" w:hAnsiTheme="minorHAnsi" w:cstheme="minorHAnsi"/>
          <w:sz w:val="22"/>
          <w:szCs w:val="22"/>
        </w:rPr>
        <w:t xml:space="preserve">any </w:t>
      </w:r>
      <w:r w:rsidRPr="00AC68FD">
        <w:rPr>
          <w:rFonts w:asciiTheme="minorHAnsi" w:hAnsiTheme="minorHAnsi" w:cstheme="minorHAnsi"/>
          <w:sz w:val="22"/>
          <w:szCs w:val="22"/>
        </w:rPr>
        <w:t xml:space="preserve">subsequent date on which one or more Purchasers execute counterpart signature pages to this Agreement and deliver the </w:t>
      </w:r>
      <w:r w:rsidR="00E12FF0" w:rsidRPr="00AC68FD">
        <w:rPr>
          <w:rFonts w:asciiTheme="minorHAnsi" w:hAnsiTheme="minorHAnsi" w:cstheme="minorHAnsi"/>
          <w:sz w:val="22"/>
          <w:szCs w:val="22"/>
        </w:rPr>
        <w:t>a</w:t>
      </w:r>
      <w:r w:rsidR="00881A41" w:rsidRPr="00AC68FD">
        <w:rPr>
          <w:rFonts w:asciiTheme="minorHAnsi" w:hAnsiTheme="minorHAnsi" w:cstheme="minorHAnsi"/>
          <w:sz w:val="22"/>
          <w:szCs w:val="22"/>
        </w:rPr>
        <w:t xml:space="preserve">ggregate </w:t>
      </w:r>
      <w:r w:rsidRPr="00AC68FD">
        <w:rPr>
          <w:rFonts w:asciiTheme="minorHAnsi" w:hAnsiTheme="minorHAnsi" w:cstheme="minorHAnsi"/>
          <w:sz w:val="22"/>
          <w:szCs w:val="22"/>
        </w:rPr>
        <w:t>Purchase Price to the Company (</w:t>
      </w:r>
      <w:r w:rsidR="00881A41" w:rsidRPr="00AC68FD">
        <w:rPr>
          <w:rFonts w:asciiTheme="minorHAnsi" w:hAnsiTheme="minorHAnsi" w:cstheme="minorHAnsi"/>
          <w:sz w:val="22"/>
          <w:szCs w:val="22"/>
        </w:rPr>
        <w:t>such date,</w:t>
      </w:r>
      <w:r w:rsidRPr="00AC68FD">
        <w:rPr>
          <w:rFonts w:asciiTheme="minorHAnsi" w:hAnsiTheme="minorHAnsi" w:cstheme="minorHAnsi"/>
          <w:sz w:val="22"/>
          <w:szCs w:val="22"/>
        </w:rPr>
        <w:t xml:space="preserve"> the “</w:t>
      </w:r>
      <w:r w:rsidRPr="00AC68FD">
        <w:rPr>
          <w:rFonts w:asciiTheme="minorHAnsi" w:hAnsiTheme="minorHAnsi" w:cstheme="minorHAnsi"/>
          <w:b/>
          <w:sz w:val="22"/>
          <w:szCs w:val="22"/>
        </w:rPr>
        <w:t>Initial Closing</w:t>
      </w:r>
      <w:r w:rsidRPr="00AC68FD">
        <w:rPr>
          <w:rFonts w:asciiTheme="minorHAnsi" w:hAnsiTheme="minorHAnsi" w:cstheme="minorHAnsi"/>
          <w:sz w:val="22"/>
          <w:szCs w:val="22"/>
        </w:rPr>
        <w:t>”).</w:t>
      </w:r>
    </w:p>
    <w:p w14:paraId="730864B0" w14:textId="081DEF70" w:rsidR="00C70D64" w:rsidRPr="00AC68FD" w:rsidRDefault="0070026F" w:rsidP="000E401C">
      <w:pPr>
        <w:pStyle w:val="Legal3IndeL3"/>
        <w:spacing w:after="200"/>
        <w:jc w:val="left"/>
        <w:rPr>
          <w:rFonts w:asciiTheme="minorHAnsi" w:hAnsiTheme="minorHAnsi" w:cstheme="minorHAnsi"/>
          <w:sz w:val="22"/>
          <w:szCs w:val="22"/>
        </w:rPr>
      </w:pPr>
      <w:bookmarkStart w:id="9" w:name="_Ref353548126"/>
      <w:r w:rsidRPr="00AC68FD">
        <w:rPr>
          <w:rFonts w:asciiTheme="minorHAnsi" w:hAnsiTheme="minorHAnsi" w:cstheme="minorHAnsi"/>
          <w:sz w:val="22"/>
          <w:szCs w:val="22"/>
        </w:rPr>
        <w:t xml:space="preserve">At any time and </w:t>
      </w:r>
      <w:r w:rsidR="00E12FF0" w:rsidRPr="00AC68FD">
        <w:rPr>
          <w:rFonts w:asciiTheme="minorHAnsi" w:hAnsiTheme="minorHAnsi" w:cstheme="minorHAnsi"/>
          <w:sz w:val="22"/>
          <w:szCs w:val="22"/>
        </w:rPr>
        <w:t>from time to time during the 90-</w:t>
      </w:r>
      <w:r w:rsidRPr="00AC68FD">
        <w:rPr>
          <w:rFonts w:asciiTheme="minorHAnsi" w:hAnsiTheme="minorHAnsi" w:cstheme="minorHAnsi"/>
          <w:sz w:val="22"/>
          <w:szCs w:val="22"/>
        </w:rPr>
        <w:t>day period immediately following the Initial Closing, the Company may, at one or more additional closings (each an “</w:t>
      </w:r>
      <w:r w:rsidRPr="00AC68FD">
        <w:rPr>
          <w:rFonts w:asciiTheme="minorHAnsi" w:hAnsiTheme="minorHAnsi" w:cstheme="minorHAnsi"/>
          <w:b/>
          <w:sz w:val="22"/>
          <w:szCs w:val="22"/>
        </w:rPr>
        <w:t>Additional Closing</w:t>
      </w:r>
      <w:r w:rsidRPr="00AC68FD">
        <w:rPr>
          <w:rFonts w:asciiTheme="minorHAnsi" w:hAnsiTheme="minorHAnsi" w:cstheme="minorHAnsi"/>
          <w:sz w:val="22"/>
          <w:szCs w:val="22"/>
        </w:rPr>
        <w:t>” and together with the Initial Closing, each, a “</w:t>
      </w:r>
      <w:r w:rsidRPr="00AC68FD">
        <w:rPr>
          <w:rFonts w:asciiTheme="minorHAnsi" w:hAnsiTheme="minorHAnsi" w:cstheme="minorHAnsi"/>
          <w:b/>
          <w:sz w:val="22"/>
          <w:szCs w:val="22"/>
        </w:rPr>
        <w:t>Closing</w:t>
      </w:r>
      <w:r w:rsidRPr="00AC68FD">
        <w:rPr>
          <w:rFonts w:asciiTheme="minorHAnsi" w:hAnsiTheme="minorHAnsi" w:cstheme="minorHAnsi"/>
          <w:sz w:val="22"/>
          <w:szCs w:val="22"/>
        </w:rPr>
        <w:t>”), without obtaining the signature, consent or permission of any of the Purchasers in the Initial Closing or any prior Additional Closing, offer and sell to investors (the “</w:t>
      </w:r>
      <w:r w:rsidRPr="00AC68FD">
        <w:rPr>
          <w:rFonts w:asciiTheme="minorHAnsi" w:hAnsiTheme="minorHAnsi" w:cstheme="minorHAnsi"/>
          <w:b/>
          <w:sz w:val="22"/>
          <w:szCs w:val="22"/>
        </w:rPr>
        <w:t>New Purchasers</w:t>
      </w:r>
      <w:r w:rsidRPr="00AC68FD">
        <w:rPr>
          <w:rFonts w:asciiTheme="minorHAnsi" w:hAnsiTheme="minorHAnsi" w:cstheme="minorHAnsi"/>
          <w:sz w:val="22"/>
          <w:szCs w:val="22"/>
        </w:rPr>
        <w:t xml:space="preserve">”), at a per share purchase price equal to the Purchase Price, up to that number of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that is equal to</w:t>
      </w:r>
      <w:r w:rsidR="003F3F3B" w:rsidRPr="00AC68FD">
        <w:rPr>
          <w:rFonts w:asciiTheme="minorHAnsi" w:hAnsiTheme="minorHAnsi" w:cstheme="minorHAnsi"/>
          <w:sz w:val="22"/>
          <w:szCs w:val="22"/>
        </w:rPr>
        <w:t xml:space="preserve"> the quotient of (x</w:t>
      </w:r>
      <w:r w:rsidR="004900A5" w:rsidRPr="00AC68FD">
        <w:rPr>
          <w:rFonts w:asciiTheme="minorHAnsi" w:hAnsiTheme="minorHAnsi" w:cstheme="minorHAnsi"/>
          <w:sz w:val="22"/>
          <w:szCs w:val="22"/>
        </w:rPr>
        <w:t>) </w:t>
      </w:r>
      <w:r w:rsidR="003F3F3B" w:rsidRPr="00AC68FD">
        <w:rPr>
          <w:rFonts w:asciiTheme="minorHAnsi" w:hAnsiTheme="minorHAnsi" w:cstheme="minorHAnsi"/>
          <w:sz w:val="22"/>
          <w:szCs w:val="22"/>
        </w:rPr>
        <w:t xml:space="preserve">Total </w:t>
      </w:r>
      <w:r w:rsidR="00955C89" w:rsidRPr="00AC68FD">
        <w:rPr>
          <w:rFonts w:asciiTheme="minorHAnsi" w:hAnsiTheme="minorHAnsi" w:cstheme="minorHAnsi"/>
          <w:sz w:val="22"/>
          <w:szCs w:val="22"/>
        </w:rPr>
        <w:t xml:space="preserve">Series </w:t>
      </w:r>
      <w:r w:rsidR="003F3F3B" w:rsidRPr="00AC68FD">
        <w:rPr>
          <w:rFonts w:asciiTheme="minorHAnsi" w:hAnsiTheme="minorHAnsi" w:cstheme="minorHAnsi"/>
          <w:sz w:val="22"/>
          <w:szCs w:val="22"/>
        </w:rPr>
        <w:t>Seed Investment Amount divided by (y</w:t>
      </w:r>
      <w:r w:rsidR="004900A5" w:rsidRPr="00AC68FD">
        <w:rPr>
          <w:rFonts w:asciiTheme="minorHAnsi" w:hAnsiTheme="minorHAnsi" w:cstheme="minorHAnsi"/>
          <w:sz w:val="22"/>
          <w:szCs w:val="22"/>
        </w:rPr>
        <w:t>) </w:t>
      </w:r>
      <w:r w:rsidR="003F3F3B" w:rsidRPr="00AC68FD">
        <w:rPr>
          <w:rFonts w:asciiTheme="minorHAnsi" w:hAnsiTheme="minorHAnsi" w:cstheme="minorHAnsi"/>
          <w:sz w:val="22"/>
          <w:szCs w:val="22"/>
        </w:rPr>
        <w:t>the Purchase Price, rounded up to the next whole share (</w:t>
      </w:r>
      <w:r w:rsidRPr="00AC68FD">
        <w:rPr>
          <w:rFonts w:asciiTheme="minorHAnsi" w:hAnsiTheme="minorHAnsi" w:cstheme="minorHAnsi"/>
          <w:sz w:val="22"/>
          <w:szCs w:val="22"/>
        </w:rPr>
        <w:t xml:space="preserve">the </w:t>
      </w:r>
      <w:r w:rsidR="003F3F3B" w:rsidRPr="00AC68FD">
        <w:rPr>
          <w:rFonts w:asciiTheme="minorHAnsi" w:hAnsiTheme="minorHAnsi" w:cstheme="minorHAnsi"/>
          <w:sz w:val="22"/>
          <w:szCs w:val="22"/>
        </w:rPr>
        <w:t>“</w:t>
      </w:r>
      <w:r w:rsidR="003C19C1" w:rsidRPr="00AC68FD">
        <w:rPr>
          <w:rFonts w:asciiTheme="minorHAnsi" w:hAnsiTheme="minorHAnsi" w:cstheme="minorHAnsi"/>
          <w:b/>
          <w:sz w:val="22"/>
          <w:szCs w:val="22"/>
        </w:rPr>
        <w:t>Total Shares Authorized for Sale</w:t>
      </w:r>
      <w:r w:rsidR="003F3F3B" w:rsidRPr="00AC68FD">
        <w:rPr>
          <w:rFonts w:asciiTheme="minorHAnsi" w:hAnsiTheme="minorHAnsi" w:cstheme="minorHAnsi"/>
          <w:sz w:val="22"/>
          <w:szCs w:val="22"/>
        </w:rPr>
        <w:t>”)</w:t>
      </w:r>
      <w:r w:rsidR="00E12FF0" w:rsidRPr="00AC68FD">
        <w:rPr>
          <w:rFonts w:asciiTheme="minorHAnsi" w:hAnsiTheme="minorHAnsi" w:cstheme="minorHAnsi"/>
          <w:sz w:val="22"/>
          <w:szCs w:val="22"/>
        </w:rPr>
        <w:t>,</w:t>
      </w:r>
      <w:r w:rsidRPr="00AC68FD">
        <w:rPr>
          <w:rFonts w:asciiTheme="minorHAnsi" w:hAnsiTheme="minorHAnsi" w:cstheme="minorHAnsi"/>
          <w:sz w:val="22"/>
          <w:szCs w:val="22"/>
        </w:rPr>
        <w:t xml:space="preserve"> less the number of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actually issued and sold by the Company at the Initial Closing and any prior Additional Closings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New Purchasers may include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s who are already</w:t>
      </w:r>
      <w:r w:rsidRPr="00AC68FD">
        <w:rPr>
          <w:rFonts w:asciiTheme="minorHAnsi" w:hAnsiTheme="minorHAnsi" w:cstheme="minorHAnsi"/>
          <w:sz w:val="22"/>
          <w:szCs w:val="22"/>
        </w:rPr>
        <w:t xml:space="preserve"> Purchasers under this Agreement</w:t>
      </w:r>
      <w:r w:rsidR="00853413">
        <w:rPr>
          <w:rFonts w:asciiTheme="minorHAnsi" w:hAnsiTheme="minorHAnsi" w:cstheme="minorHAnsi"/>
          <w:sz w:val="22"/>
          <w:szCs w:val="22"/>
        </w:rPr>
        <w:t xml:space="preserve">. </w:t>
      </w:r>
      <w:r w:rsidR="00E12FF0" w:rsidRPr="00AC68FD">
        <w:rPr>
          <w:rFonts w:asciiTheme="minorHAnsi" w:hAnsiTheme="minorHAnsi" w:cstheme="minorHAnsi"/>
          <w:sz w:val="22"/>
          <w:szCs w:val="22"/>
        </w:rPr>
        <w:t>E</w:t>
      </w:r>
      <w:r w:rsidRPr="00AC68FD">
        <w:rPr>
          <w:rFonts w:asciiTheme="minorHAnsi" w:hAnsiTheme="minorHAnsi" w:cstheme="minorHAnsi"/>
          <w:sz w:val="22"/>
          <w:szCs w:val="22"/>
        </w:rPr>
        <w:t xml:space="preserve">ach of the New Purchasers purchasing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at </w:t>
      </w:r>
      <w:r w:rsidR="00E12FF0" w:rsidRPr="00AC68FD">
        <w:rPr>
          <w:rFonts w:asciiTheme="minorHAnsi" w:hAnsiTheme="minorHAnsi" w:cstheme="minorHAnsi"/>
          <w:sz w:val="22"/>
          <w:szCs w:val="22"/>
        </w:rPr>
        <w:t>an</w:t>
      </w:r>
      <w:r w:rsidRPr="00AC68FD">
        <w:rPr>
          <w:rFonts w:asciiTheme="minorHAnsi" w:hAnsiTheme="minorHAnsi" w:cstheme="minorHAnsi"/>
          <w:sz w:val="22"/>
          <w:szCs w:val="22"/>
        </w:rPr>
        <w:t xml:space="preserve"> Additional Closing will execute counterpart signature pages to this Agreement and each New Purchaser will, upon delivery by such New Purchaser and acceptance by the Company of such New Purchaser’s signature page and delivery of the </w:t>
      </w:r>
      <w:r w:rsidR="00E12FF0" w:rsidRPr="00AC68FD">
        <w:rPr>
          <w:rFonts w:asciiTheme="minorHAnsi" w:hAnsiTheme="minorHAnsi" w:cstheme="minorHAnsi"/>
          <w:sz w:val="22"/>
          <w:szCs w:val="22"/>
        </w:rPr>
        <w:t>a</w:t>
      </w:r>
      <w:r w:rsidR="00881A41" w:rsidRPr="00AC68FD">
        <w:rPr>
          <w:rFonts w:asciiTheme="minorHAnsi" w:hAnsiTheme="minorHAnsi" w:cstheme="minorHAnsi"/>
          <w:sz w:val="22"/>
          <w:szCs w:val="22"/>
        </w:rPr>
        <w:t xml:space="preserve">ggregate </w:t>
      </w:r>
      <w:r w:rsidRPr="00AC68FD">
        <w:rPr>
          <w:rFonts w:asciiTheme="minorHAnsi" w:hAnsiTheme="minorHAnsi" w:cstheme="minorHAnsi"/>
          <w:sz w:val="22"/>
          <w:szCs w:val="22"/>
        </w:rPr>
        <w:t>Purchase Price by such New Purchaser to the Company, become a party to, and bound by, this Agreement to the same extent as if such New Purchaser had been a Purchaser at the Initial Closing</w:t>
      </w:r>
      <w:r w:rsidR="00881A41" w:rsidRPr="00AC68FD">
        <w:rPr>
          <w:rFonts w:asciiTheme="minorHAnsi" w:hAnsiTheme="minorHAnsi" w:cstheme="minorHAnsi"/>
          <w:sz w:val="22"/>
          <w:szCs w:val="22"/>
        </w:rPr>
        <w:t>.</w:t>
      </w:r>
      <w:r w:rsidRPr="00AC68FD">
        <w:rPr>
          <w:rFonts w:asciiTheme="minorHAnsi" w:hAnsiTheme="minorHAnsi" w:cstheme="minorHAnsi"/>
          <w:sz w:val="22"/>
          <w:szCs w:val="22"/>
        </w:rPr>
        <w:t xml:space="preserve"> </w:t>
      </w:r>
      <w:r w:rsidR="00881A41" w:rsidRPr="00AC68FD">
        <w:rPr>
          <w:rFonts w:asciiTheme="minorHAnsi" w:hAnsiTheme="minorHAnsi" w:cstheme="minorHAnsi"/>
          <w:sz w:val="22"/>
          <w:szCs w:val="22"/>
        </w:rPr>
        <w:t>E</w:t>
      </w:r>
      <w:r w:rsidRPr="00AC68FD">
        <w:rPr>
          <w:rFonts w:asciiTheme="minorHAnsi" w:hAnsiTheme="minorHAnsi" w:cstheme="minorHAnsi"/>
          <w:sz w:val="22"/>
          <w:szCs w:val="22"/>
        </w:rPr>
        <w:t xml:space="preserve">ach New Purchaser </w:t>
      </w:r>
      <w:r w:rsidR="00881A41"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be deemed to be a Purchaser for all purposes under this Agreement as of the date of the applicable Additional Closing.</w:t>
      </w:r>
      <w:bookmarkEnd w:id="9"/>
    </w:p>
    <w:p w14:paraId="730864B1" w14:textId="35A8EC18" w:rsidR="00C70D64"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sz w:val="22"/>
          <w:szCs w:val="22"/>
        </w:rPr>
        <w:t xml:space="preserve">Promptly following each Closing, if required by the Company’s governing documents, the Company </w:t>
      </w:r>
      <w:r w:rsidR="00881A41"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 xml:space="preserve">deliver to each Purchaser participating in </w:t>
      </w:r>
      <w:r w:rsidR="00881A41" w:rsidRPr="00AC68FD">
        <w:rPr>
          <w:rFonts w:asciiTheme="minorHAnsi" w:hAnsiTheme="minorHAnsi" w:cstheme="minorHAnsi"/>
          <w:sz w:val="22"/>
          <w:szCs w:val="22"/>
        </w:rPr>
        <w:t xml:space="preserve">that </w:t>
      </w:r>
      <w:r w:rsidRPr="00AC68FD">
        <w:rPr>
          <w:rFonts w:asciiTheme="minorHAnsi" w:hAnsiTheme="minorHAnsi" w:cstheme="minorHAnsi"/>
          <w:sz w:val="22"/>
          <w:szCs w:val="22"/>
        </w:rPr>
        <w:t xml:space="preserve">Closing a certificate representing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being purchased by </w:t>
      </w:r>
      <w:r w:rsidR="00881A41" w:rsidRPr="00AC68FD">
        <w:rPr>
          <w:rFonts w:asciiTheme="minorHAnsi" w:hAnsiTheme="minorHAnsi" w:cstheme="minorHAnsi"/>
          <w:sz w:val="22"/>
          <w:szCs w:val="22"/>
        </w:rPr>
        <w:t xml:space="preserve">that </w:t>
      </w:r>
      <w:r w:rsidRPr="00AC68FD">
        <w:rPr>
          <w:rFonts w:asciiTheme="minorHAnsi" w:hAnsiTheme="minorHAnsi" w:cstheme="minorHAnsi"/>
          <w:sz w:val="22"/>
          <w:szCs w:val="22"/>
        </w:rPr>
        <w:t xml:space="preserve">Purchaser at </w:t>
      </w:r>
      <w:r w:rsidR="00881A41" w:rsidRPr="00AC68FD">
        <w:rPr>
          <w:rFonts w:asciiTheme="minorHAnsi" w:hAnsiTheme="minorHAnsi" w:cstheme="minorHAnsi"/>
          <w:sz w:val="22"/>
          <w:szCs w:val="22"/>
        </w:rPr>
        <w:t xml:space="preserve">that </w:t>
      </w:r>
      <w:r w:rsidRPr="00AC68FD">
        <w:rPr>
          <w:rFonts w:asciiTheme="minorHAnsi" w:hAnsiTheme="minorHAnsi" w:cstheme="minorHAnsi"/>
          <w:sz w:val="22"/>
          <w:szCs w:val="22"/>
        </w:rPr>
        <w:t xml:space="preserve">Closing against payment of the </w:t>
      </w:r>
      <w:r w:rsidR="00E12FF0" w:rsidRPr="00AC68FD">
        <w:rPr>
          <w:rFonts w:asciiTheme="minorHAnsi" w:hAnsiTheme="minorHAnsi" w:cstheme="minorHAnsi"/>
          <w:sz w:val="22"/>
          <w:szCs w:val="22"/>
        </w:rPr>
        <w:t>a</w:t>
      </w:r>
      <w:r w:rsidR="00881A41" w:rsidRPr="00AC68FD">
        <w:rPr>
          <w:rFonts w:asciiTheme="minorHAnsi" w:hAnsiTheme="minorHAnsi" w:cstheme="minorHAnsi"/>
          <w:sz w:val="22"/>
          <w:szCs w:val="22"/>
        </w:rPr>
        <w:t xml:space="preserve">ggregate </w:t>
      </w:r>
      <w:r w:rsidRPr="00AC68FD">
        <w:rPr>
          <w:rFonts w:asciiTheme="minorHAnsi" w:hAnsiTheme="minorHAnsi" w:cstheme="minorHAnsi"/>
          <w:sz w:val="22"/>
          <w:szCs w:val="22"/>
        </w:rPr>
        <w:t xml:space="preserve">Purchase Price therefor by check payable to the Company, by wire transfer to a bank account designated by the Company, by cancellation or conversion of indebtedness </w:t>
      </w:r>
      <w:r w:rsidR="00881A41" w:rsidRPr="00AC68FD">
        <w:rPr>
          <w:rFonts w:asciiTheme="minorHAnsi" w:hAnsiTheme="minorHAnsi" w:cstheme="minorHAnsi"/>
          <w:sz w:val="22"/>
          <w:szCs w:val="22"/>
        </w:rPr>
        <w:t xml:space="preserve">or other convertible securities </w:t>
      </w:r>
      <w:r w:rsidRPr="00AC68FD">
        <w:rPr>
          <w:rFonts w:asciiTheme="minorHAnsi" w:hAnsiTheme="minorHAnsi" w:cstheme="minorHAnsi"/>
          <w:sz w:val="22"/>
          <w:szCs w:val="22"/>
        </w:rPr>
        <w:t xml:space="preserve">of the Company </w:t>
      </w:r>
      <w:r w:rsidR="00881A41" w:rsidRPr="00AC68FD">
        <w:rPr>
          <w:rFonts w:asciiTheme="minorHAnsi" w:hAnsiTheme="minorHAnsi" w:cstheme="minorHAnsi"/>
          <w:sz w:val="22"/>
          <w:szCs w:val="22"/>
        </w:rPr>
        <w:t>issued primarily for capital raising purposes (e.g., simple agreement</w:t>
      </w:r>
      <w:r w:rsidR="005F794B" w:rsidRPr="00AC68FD">
        <w:rPr>
          <w:rFonts w:asciiTheme="minorHAnsi" w:hAnsiTheme="minorHAnsi" w:cstheme="minorHAnsi"/>
          <w:sz w:val="22"/>
          <w:szCs w:val="22"/>
        </w:rPr>
        <w:t>s</w:t>
      </w:r>
      <w:r w:rsidR="00881A41" w:rsidRPr="00AC68FD">
        <w:rPr>
          <w:rFonts w:asciiTheme="minorHAnsi" w:hAnsiTheme="minorHAnsi" w:cstheme="minorHAnsi"/>
          <w:sz w:val="22"/>
          <w:szCs w:val="22"/>
        </w:rPr>
        <w:t xml:space="preserve"> for future equity) to such </w:t>
      </w:r>
      <w:r w:rsidRPr="00AC68FD">
        <w:rPr>
          <w:rFonts w:asciiTheme="minorHAnsi" w:hAnsiTheme="minorHAnsi" w:cstheme="minorHAnsi"/>
          <w:sz w:val="22"/>
          <w:szCs w:val="22"/>
        </w:rPr>
        <w:t>Purchaser or by any combination of such methods.</w:t>
      </w:r>
    </w:p>
    <w:p w14:paraId="767CB21B" w14:textId="16AA3A78" w:rsidR="00B80ADB" w:rsidRPr="00AC68FD" w:rsidRDefault="0070026F" w:rsidP="000E401C">
      <w:pPr>
        <w:pStyle w:val="Legal3IndeL1"/>
        <w:spacing w:after="200"/>
        <w:jc w:val="left"/>
        <w:rPr>
          <w:rFonts w:asciiTheme="minorHAnsi" w:hAnsiTheme="minorHAnsi" w:cstheme="minorHAnsi"/>
          <w:sz w:val="22"/>
          <w:szCs w:val="22"/>
        </w:rPr>
      </w:pPr>
      <w:bookmarkStart w:id="10" w:name="_Ref146362263"/>
      <w:bookmarkStart w:id="11" w:name="_Ref146433049"/>
      <w:bookmarkStart w:id="12" w:name="_Ref146433061"/>
      <w:bookmarkStart w:id="13" w:name="_Ref146433074"/>
      <w:bookmarkStart w:id="14" w:name="_Toc163815570"/>
      <w:bookmarkStart w:id="15" w:name="_Ref353547518"/>
      <w:r w:rsidRPr="00AC68FD">
        <w:rPr>
          <w:rFonts w:asciiTheme="minorHAnsi" w:hAnsiTheme="minorHAnsi" w:cstheme="minorHAnsi"/>
          <w:b/>
          <w:sz w:val="22"/>
          <w:szCs w:val="22"/>
        </w:rPr>
        <w:t>REPRESENTATIONS AND WARRANTIES OF THE COMPANY</w:t>
      </w:r>
      <w:bookmarkEnd w:id="10"/>
      <w:bookmarkEnd w:id="11"/>
      <w:bookmarkEnd w:id="12"/>
      <w:bookmarkEnd w:id="13"/>
      <w:bookmarkEnd w:id="14"/>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Company represents and warrants to each Purchaser that, except as set forth on the Disclosure Schedule attached as </w:t>
      </w:r>
      <w:r w:rsidRPr="00AC68FD">
        <w:rPr>
          <w:rFonts w:asciiTheme="minorHAnsi" w:hAnsiTheme="minorHAnsi" w:cstheme="minorHAnsi"/>
          <w:b/>
          <w:sz w:val="22"/>
          <w:szCs w:val="22"/>
        </w:rPr>
        <w:t>Exhibit D</w:t>
      </w:r>
      <w:r w:rsidRPr="00AC68FD">
        <w:rPr>
          <w:rFonts w:asciiTheme="minorHAnsi" w:hAnsiTheme="minorHAnsi" w:cstheme="minorHAnsi"/>
          <w:sz w:val="22"/>
          <w:szCs w:val="22"/>
        </w:rPr>
        <w:t xml:space="preserve"> to this Agreement (the “</w:t>
      </w:r>
      <w:r w:rsidRPr="00AC68FD">
        <w:rPr>
          <w:rFonts w:asciiTheme="minorHAnsi" w:hAnsiTheme="minorHAnsi" w:cstheme="minorHAnsi"/>
          <w:b/>
          <w:sz w:val="22"/>
          <w:szCs w:val="22"/>
        </w:rPr>
        <w:t>Disclosure Schedule</w:t>
      </w:r>
      <w:r w:rsidRPr="00AC68FD">
        <w:rPr>
          <w:rFonts w:asciiTheme="minorHAnsi" w:hAnsiTheme="minorHAnsi" w:cstheme="minorHAnsi"/>
          <w:sz w:val="22"/>
          <w:szCs w:val="22"/>
        </w:rPr>
        <w:t xml:space="preserve">”), </w:t>
      </w:r>
      <w:bookmarkStart w:id="16" w:name="_DV_C34"/>
      <w:r w:rsidRPr="00AC68FD">
        <w:rPr>
          <w:rFonts w:asciiTheme="minorHAnsi" w:hAnsiTheme="minorHAnsi" w:cstheme="minorHAnsi"/>
          <w:sz w:val="22"/>
          <w:szCs w:val="22"/>
        </w:rPr>
        <w:t xml:space="preserve">if any, which exceptions </w:t>
      </w:r>
      <w:r w:rsidR="00CE71C9" w:rsidRPr="00AC68FD">
        <w:rPr>
          <w:rFonts w:asciiTheme="minorHAnsi" w:hAnsiTheme="minorHAnsi" w:cstheme="minorHAnsi"/>
          <w:sz w:val="22"/>
          <w:szCs w:val="22"/>
        </w:rPr>
        <w:t xml:space="preserve">are </w:t>
      </w:r>
      <w:r w:rsidRPr="00AC68FD">
        <w:rPr>
          <w:rFonts w:asciiTheme="minorHAnsi" w:hAnsiTheme="minorHAnsi" w:cstheme="minorHAnsi"/>
          <w:sz w:val="22"/>
          <w:szCs w:val="22"/>
        </w:rPr>
        <w:t xml:space="preserve">deemed to be part of the representations and warranties made </w:t>
      </w:r>
      <w:r w:rsidR="00CE71C9" w:rsidRPr="00AC68FD">
        <w:rPr>
          <w:rFonts w:asciiTheme="minorHAnsi" w:hAnsiTheme="minorHAnsi" w:cstheme="minorHAnsi"/>
          <w:sz w:val="22"/>
          <w:szCs w:val="22"/>
        </w:rPr>
        <w:t>in this Agreement</w:t>
      </w:r>
      <w:r w:rsidRPr="00AC68FD">
        <w:rPr>
          <w:rFonts w:asciiTheme="minorHAnsi" w:hAnsiTheme="minorHAnsi" w:cstheme="minorHAnsi"/>
          <w:sz w:val="22"/>
          <w:szCs w:val="22"/>
        </w:rPr>
        <w:t xml:space="preserve">, </w:t>
      </w:r>
      <w:bookmarkEnd w:id="16"/>
      <w:r w:rsidRPr="00AC68FD">
        <w:rPr>
          <w:rFonts w:asciiTheme="minorHAnsi" w:hAnsiTheme="minorHAnsi" w:cstheme="minorHAnsi"/>
          <w:sz w:val="22"/>
          <w:szCs w:val="22"/>
        </w:rPr>
        <w:t>the following representations are true and complete as of the Agreement Date, except as otherwise indicated.</w:t>
      </w:r>
      <w:bookmarkEnd w:id="15"/>
    </w:p>
    <w:p w14:paraId="730864B3" w14:textId="2F0BA5BF" w:rsidR="00C70D64" w:rsidRPr="00AC68FD" w:rsidRDefault="0070026F" w:rsidP="000E401C">
      <w:pPr>
        <w:pStyle w:val="Legal3IndeL2"/>
        <w:spacing w:after="200"/>
        <w:jc w:val="left"/>
        <w:rPr>
          <w:rFonts w:asciiTheme="minorHAnsi" w:hAnsiTheme="minorHAnsi" w:cstheme="minorHAnsi"/>
          <w:sz w:val="22"/>
          <w:szCs w:val="22"/>
        </w:rPr>
      </w:pPr>
      <w:bookmarkStart w:id="17" w:name="_Toc163815571"/>
      <w:r w:rsidRPr="00AC68FD">
        <w:rPr>
          <w:rFonts w:asciiTheme="minorHAnsi" w:hAnsiTheme="minorHAnsi" w:cstheme="minorHAnsi"/>
          <w:b/>
          <w:sz w:val="22"/>
          <w:szCs w:val="22"/>
        </w:rPr>
        <w:t>Organization, Good Standing, Corporate Power and Qualification</w:t>
      </w:r>
      <w:bookmarkEnd w:id="17"/>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 Company is a corporation duly organized, validly existing and in good standing under the laws of the State of Incorporation and has all corporate power and corporate authority required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to carry on its business as presently conducted and as presently proposed to be conducted and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to execute, deliver and perform its obligations under this Agreement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Company is duly qualified to transact business as a foreign corporation and is in good standing under the laws of each jurisdiction in which the </w:t>
      </w:r>
      <w:r w:rsidRPr="00AC68FD">
        <w:rPr>
          <w:rFonts w:asciiTheme="minorHAnsi" w:hAnsiTheme="minorHAnsi" w:cstheme="minorHAnsi"/>
          <w:sz w:val="22"/>
          <w:szCs w:val="22"/>
        </w:rPr>
        <w:t>failure to so qualify or be in good standing would have a material adverse effect on the business, assets (including intangible assets), liabilities, financial condition, property, or results of operations of the Company.</w:t>
      </w:r>
    </w:p>
    <w:p w14:paraId="5BC5F4F1" w14:textId="77777777" w:rsidR="00B80ADB" w:rsidRPr="00AC68FD" w:rsidRDefault="0070026F" w:rsidP="000E401C">
      <w:pPr>
        <w:pStyle w:val="Legal3IndeL2"/>
        <w:spacing w:after="200"/>
        <w:jc w:val="left"/>
        <w:rPr>
          <w:rFonts w:asciiTheme="minorHAnsi" w:hAnsiTheme="minorHAnsi" w:cstheme="minorHAnsi"/>
          <w:bCs/>
          <w:sz w:val="22"/>
          <w:szCs w:val="22"/>
        </w:rPr>
      </w:pPr>
      <w:bookmarkStart w:id="18" w:name="_Ref146432691"/>
      <w:bookmarkStart w:id="19" w:name="_Toc163815572"/>
      <w:r w:rsidRPr="00AC68FD">
        <w:rPr>
          <w:rFonts w:asciiTheme="minorHAnsi" w:hAnsiTheme="minorHAnsi" w:cstheme="minorHAnsi"/>
          <w:b/>
          <w:sz w:val="22"/>
          <w:szCs w:val="22"/>
        </w:rPr>
        <w:t>Capitalization</w:t>
      </w:r>
      <w:r w:rsidRPr="00AC68FD">
        <w:rPr>
          <w:rFonts w:asciiTheme="minorHAnsi" w:hAnsiTheme="minorHAnsi" w:cstheme="minorHAnsi"/>
          <w:sz w:val="22"/>
          <w:szCs w:val="22"/>
        </w:rPr>
        <w:t>.</w:t>
      </w:r>
      <w:bookmarkEnd w:id="18"/>
      <w:bookmarkEnd w:id="19"/>
    </w:p>
    <w:p w14:paraId="730864B5" w14:textId="28C9AB86" w:rsidR="00C70D64"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sz w:val="22"/>
          <w:szCs w:val="22"/>
        </w:rPr>
        <w:t xml:space="preserve">The authorized capital of the Company consists, immediately prior to the </w:t>
      </w:r>
      <w:r w:rsidR="00CE71C9" w:rsidRPr="00AC68FD">
        <w:rPr>
          <w:rFonts w:asciiTheme="minorHAnsi" w:hAnsiTheme="minorHAnsi" w:cstheme="minorHAnsi"/>
          <w:sz w:val="22"/>
          <w:szCs w:val="22"/>
        </w:rPr>
        <w:t>Initial Closing</w:t>
      </w:r>
      <w:r w:rsidRPr="00AC68FD">
        <w:rPr>
          <w:rFonts w:asciiTheme="minorHAnsi" w:hAnsiTheme="minorHAnsi" w:cstheme="minorHAnsi"/>
          <w:sz w:val="22"/>
          <w:szCs w:val="22"/>
        </w:rPr>
        <w:t xml:space="preserve"> (unless otherwise noted), of the following:</w:t>
      </w:r>
    </w:p>
    <w:p w14:paraId="730864B6" w14:textId="5CB833AF" w:rsidR="00C70D64" w:rsidRPr="00AC68FD" w:rsidRDefault="0070026F" w:rsidP="000E401C">
      <w:pPr>
        <w:pStyle w:val="Legal3IndeL4"/>
        <w:spacing w:after="200"/>
        <w:jc w:val="left"/>
        <w:rPr>
          <w:rFonts w:asciiTheme="minorHAnsi" w:hAnsiTheme="minorHAnsi" w:cstheme="minorHAnsi"/>
          <w:sz w:val="22"/>
          <w:szCs w:val="22"/>
        </w:rPr>
      </w:pPr>
      <w:bookmarkStart w:id="20" w:name="_Ref324765674"/>
      <w:r w:rsidRPr="00AC68FD">
        <w:rPr>
          <w:rFonts w:asciiTheme="minorHAnsi" w:hAnsiTheme="minorHAnsi" w:cstheme="minorHAnsi"/>
          <w:bCs/>
          <w:sz w:val="22"/>
          <w:szCs w:val="22"/>
        </w:rPr>
        <w:t>C</w:t>
      </w:r>
      <w:r w:rsidR="003C19C1" w:rsidRPr="00AC68FD">
        <w:rPr>
          <w:rFonts w:asciiTheme="minorHAnsi" w:hAnsiTheme="minorHAnsi" w:cstheme="minorHAnsi"/>
          <w:sz w:val="22"/>
          <w:szCs w:val="22"/>
        </w:rPr>
        <w:t>ommon stock of the Company</w:t>
      </w:r>
      <w:r w:rsidR="00D50302" w:rsidRPr="00AC68FD">
        <w:rPr>
          <w:rFonts w:asciiTheme="minorHAnsi" w:hAnsiTheme="minorHAnsi" w:cstheme="minorHAnsi"/>
          <w:sz w:val="22"/>
          <w:szCs w:val="22"/>
        </w:rPr>
        <w:t xml:space="preserve"> (“</w:t>
      </w:r>
      <w:r w:rsidR="003C19C1" w:rsidRPr="00AC68FD">
        <w:rPr>
          <w:rFonts w:asciiTheme="minorHAnsi" w:hAnsiTheme="minorHAnsi" w:cstheme="minorHAnsi"/>
          <w:b/>
          <w:sz w:val="22"/>
          <w:szCs w:val="22"/>
        </w:rPr>
        <w:t>Common Stock</w:t>
      </w:r>
      <w:r w:rsidR="00D50302" w:rsidRPr="00AC68FD">
        <w:rPr>
          <w:rFonts w:asciiTheme="minorHAnsi" w:hAnsiTheme="minorHAnsi" w:cstheme="minorHAnsi"/>
          <w:sz w:val="22"/>
          <w:szCs w:val="22"/>
        </w:rPr>
        <w:t>”)</w:t>
      </w:r>
      <w:r w:rsidR="00CD5F49" w:rsidRPr="00AC68FD">
        <w:rPr>
          <w:rFonts w:asciiTheme="minorHAnsi" w:hAnsiTheme="minorHAnsi" w:cstheme="minorHAnsi"/>
          <w:sz w:val="22"/>
          <w:szCs w:val="22"/>
        </w:rPr>
        <w:t xml:space="preserve">, of which </w:t>
      </w:r>
      <w:r w:rsidR="00E12FF0" w:rsidRPr="00AC68FD">
        <w:rPr>
          <w:rFonts w:asciiTheme="minorHAnsi" w:hAnsiTheme="minorHAnsi" w:cstheme="minorHAnsi"/>
          <w:sz w:val="22"/>
          <w:szCs w:val="22"/>
        </w:rPr>
        <w:t>(i</w:t>
      </w:r>
      <w:r w:rsidR="004900A5" w:rsidRPr="00AC68FD">
        <w:rPr>
          <w:rFonts w:asciiTheme="minorHAnsi" w:hAnsiTheme="minorHAnsi" w:cstheme="minorHAnsi"/>
          <w:sz w:val="22"/>
          <w:szCs w:val="22"/>
        </w:rPr>
        <w:t>) </w:t>
      </w:r>
      <w:r w:rsidR="00CD5F49" w:rsidRPr="00AC68FD">
        <w:rPr>
          <w:rFonts w:asciiTheme="minorHAnsi" w:hAnsiTheme="minorHAnsi" w:cstheme="minorHAnsi"/>
          <w:sz w:val="22"/>
          <w:szCs w:val="22"/>
        </w:rPr>
        <w:t xml:space="preserve">that number of shares of Common Stock equal to the Common Shares Issued and Outstanding Pre-Money are issued and outstanding as of immediately prior to the </w:t>
      </w:r>
      <w:r w:rsidRPr="00AC68FD">
        <w:rPr>
          <w:rFonts w:asciiTheme="minorHAnsi" w:hAnsiTheme="minorHAnsi" w:cstheme="minorHAnsi"/>
          <w:sz w:val="22"/>
          <w:szCs w:val="22"/>
        </w:rPr>
        <w:t>Initial Closing</w:t>
      </w:r>
      <w:r w:rsidR="00CD5F49" w:rsidRPr="00AC68FD">
        <w:rPr>
          <w:rFonts w:asciiTheme="minorHAnsi" w:hAnsiTheme="minorHAnsi" w:cstheme="minorHAnsi"/>
          <w:sz w:val="22"/>
          <w:szCs w:val="22"/>
        </w:rPr>
        <w:t>, (</w:t>
      </w:r>
      <w:r w:rsidR="00E12FF0" w:rsidRPr="00AC68FD">
        <w:rPr>
          <w:rFonts w:asciiTheme="minorHAnsi" w:hAnsiTheme="minorHAnsi" w:cstheme="minorHAnsi"/>
          <w:sz w:val="22"/>
          <w:szCs w:val="22"/>
        </w:rPr>
        <w:t>ii</w:t>
      </w:r>
      <w:r w:rsidR="004900A5" w:rsidRPr="00AC68FD">
        <w:rPr>
          <w:rFonts w:asciiTheme="minorHAnsi" w:hAnsiTheme="minorHAnsi" w:cstheme="minorHAnsi"/>
          <w:sz w:val="22"/>
          <w:szCs w:val="22"/>
        </w:rPr>
        <w:t>) </w:t>
      </w:r>
      <w:r w:rsidR="00CD5F49" w:rsidRPr="00AC68FD">
        <w:rPr>
          <w:rFonts w:asciiTheme="minorHAnsi" w:hAnsiTheme="minorHAnsi" w:cstheme="minorHAnsi"/>
          <w:sz w:val="22"/>
          <w:szCs w:val="22"/>
        </w:rPr>
        <w:t xml:space="preserve">the number of shares of Common Stock </w:t>
      </w:r>
      <w:r w:rsidRPr="00AC68FD">
        <w:rPr>
          <w:rFonts w:asciiTheme="minorHAnsi" w:hAnsiTheme="minorHAnsi" w:cstheme="minorHAnsi"/>
          <w:sz w:val="22"/>
          <w:szCs w:val="22"/>
        </w:rPr>
        <w:t xml:space="preserve">that </w:t>
      </w:r>
      <w:r w:rsidR="00CD5F49" w:rsidRPr="00AC68FD">
        <w:rPr>
          <w:rFonts w:asciiTheme="minorHAnsi" w:hAnsiTheme="minorHAnsi" w:cstheme="minorHAnsi"/>
          <w:sz w:val="22"/>
          <w:szCs w:val="22"/>
        </w:rPr>
        <w:t xml:space="preserve">are issuable </w:t>
      </w:r>
      <w:r w:rsidRPr="00AC68FD">
        <w:rPr>
          <w:rFonts w:asciiTheme="minorHAnsi" w:hAnsiTheme="minorHAnsi" w:cstheme="minorHAnsi"/>
          <w:sz w:val="22"/>
          <w:szCs w:val="22"/>
        </w:rPr>
        <w:t>up</w:t>
      </w:r>
      <w:r w:rsidR="00CD5F49" w:rsidRPr="00AC68FD">
        <w:rPr>
          <w:rFonts w:asciiTheme="minorHAnsi" w:hAnsiTheme="minorHAnsi" w:cstheme="minorHAnsi"/>
          <w:sz w:val="22"/>
          <w:szCs w:val="22"/>
        </w:rPr>
        <w:t xml:space="preserve">on conversion of shares of </w:t>
      </w:r>
      <w:r w:rsidR="00055103" w:rsidRPr="00AC68FD">
        <w:rPr>
          <w:rFonts w:asciiTheme="minorHAnsi" w:hAnsiTheme="minorHAnsi" w:cstheme="minorHAnsi"/>
          <w:sz w:val="22"/>
          <w:szCs w:val="22"/>
        </w:rPr>
        <w:t xml:space="preserve">Series </w:t>
      </w:r>
      <w:r w:rsidR="00CD5F49" w:rsidRPr="00AC68FD">
        <w:rPr>
          <w:rFonts w:asciiTheme="minorHAnsi" w:hAnsiTheme="minorHAnsi" w:cstheme="minorHAnsi"/>
          <w:sz w:val="22"/>
          <w:szCs w:val="22"/>
        </w:rPr>
        <w:t xml:space="preserve">Seed Preferred Stock have been reserved for issuance upon conversion of </w:t>
      </w:r>
      <w:r w:rsidR="00055103" w:rsidRPr="00AC68FD">
        <w:rPr>
          <w:rFonts w:asciiTheme="minorHAnsi" w:hAnsiTheme="minorHAnsi" w:cstheme="minorHAnsi"/>
          <w:sz w:val="22"/>
          <w:szCs w:val="22"/>
        </w:rPr>
        <w:t xml:space="preserve">Series </w:t>
      </w:r>
      <w:r w:rsidR="00E12FF0" w:rsidRPr="00AC68FD">
        <w:rPr>
          <w:rFonts w:asciiTheme="minorHAnsi" w:hAnsiTheme="minorHAnsi" w:cstheme="minorHAnsi"/>
          <w:sz w:val="22"/>
          <w:szCs w:val="22"/>
        </w:rPr>
        <w:t>Seed Preferred Stock and (iii</w:t>
      </w:r>
      <w:r w:rsidR="004900A5" w:rsidRPr="00AC68FD">
        <w:rPr>
          <w:rFonts w:asciiTheme="minorHAnsi" w:hAnsiTheme="minorHAnsi" w:cstheme="minorHAnsi"/>
          <w:sz w:val="22"/>
          <w:szCs w:val="22"/>
        </w:rPr>
        <w:t>) </w:t>
      </w:r>
      <w:r w:rsidR="00CD5F49" w:rsidRPr="00AC68FD">
        <w:rPr>
          <w:rFonts w:asciiTheme="minorHAnsi" w:hAnsiTheme="minorHAnsi" w:cstheme="minorHAnsi"/>
          <w:sz w:val="22"/>
          <w:szCs w:val="22"/>
        </w:rPr>
        <w:t xml:space="preserve">the </w:t>
      </w:r>
      <w:r w:rsidR="00CD5F49" w:rsidRPr="00AC68FD">
        <w:rPr>
          <w:rFonts w:asciiTheme="minorHAnsi" w:hAnsiTheme="minorHAnsi" w:cstheme="minorHAnsi"/>
          <w:bCs/>
          <w:sz w:val="22"/>
          <w:szCs w:val="22"/>
        </w:rPr>
        <w:t>Total Post-Money Shares Reserved for Option Pool have been reserved for issuance pursuant to the Stock Plan</w:t>
      </w:r>
      <w:r w:rsidR="00CD5F49" w:rsidRPr="00AC68FD">
        <w:rPr>
          <w:rFonts w:asciiTheme="minorHAnsi" w:hAnsiTheme="minorHAnsi" w:cstheme="minorHAnsi"/>
          <w:sz w:val="22"/>
          <w:szCs w:val="22"/>
        </w:rPr>
        <w:t xml:space="preserve">, and of such Total Post-Money Shares Reserved for Option Pool, that number of shares of Common Stock equal to </w:t>
      </w:r>
      <w:r w:rsidR="00CD5F49" w:rsidRPr="00AC68FD">
        <w:rPr>
          <w:rFonts w:asciiTheme="minorHAnsi" w:hAnsiTheme="minorHAnsi" w:cstheme="minorHAnsi"/>
          <w:bCs/>
          <w:sz w:val="22"/>
          <w:szCs w:val="22"/>
        </w:rPr>
        <w:t xml:space="preserve">the Number of Issued And Outstanding Options are currently subject to outstanding options and that number of shares of Common Stock equal to the Unallocated Post-Money Option Pool Shares </w:t>
      </w:r>
      <w:r w:rsidR="00CD5F49" w:rsidRPr="00AC68FD">
        <w:rPr>
          <w:rFonts w:asciiTheme="minorHAnsi" w:hAnsiTheme="minorHAnsi" w:cstheme="minorHAnsi"/>
          <w:sz w:val="22"/>
          <w:szCs w:val="22"/>
        </w:rPr>
        <w:t>remain available for future issuance to officers, directors, employees and consultants pursuant to the Stock Plan</w:t>
      </w:r>
      <w:r w:rsidR="00853413">
        <w:rPr>
          <w:rFonts w:asciiTheme="minorHAnsi" w:hAnsiTheme="minorHAnsi" w:cstheme="minorHAnsi"/>
          <w:sz w:val="22"/>
          <w:szCs w:val="22"/>
        </w:rPr>
        <w:t xml:space="preserve">. </w:t>
      </w:r>
      <w:r w:rsidR="00CD5F49" w:rsidRPr="00AC68FD">
        <w:rPr>
          <w:rFonts w:asciiTheme="minorHAnsi" w:hAnsiTheme="minorHAnsi" w:cstheme="minorHAnsi"/>
          <w:sz w:val="22"/>
          <w:szCs w:val="22"/>
        </w:rPr>
        <w:t>The ratio determined by dividing (x</w:t>
      </w:r>
      <w:r w:rsidR="004900A5" w:rsidRPr="00AC68FD">
        <w:rPr>
          <w:rFonts w:asciiTheme="minorHAnsi" w:hAnsiTheme="minorHAnsi" w:cstheme="minorHAnsi"/>
          <w:sz w:val="22"/>
          <w:szCs w:val="22"/>
        </w:rPr>
        <w:t>) </w:t>
      </w:r>
      <w:r w:rsidR="00CD5F49" w:rsidRPr="00AC68FD">
        <w:rPr>
          <w:rFonts w:asciiTheme="minorHAnsi" w:hAnsiTheme="minorHAnsi" w:cstheme="minorHAnsi"/>
          <w:sz w:val="22"/>
          <w:szCs w:val="22"/>
        </w:rPr>
        <w:t>the Unallocated Post-Money Option Pool Shares by (y</w:t>
      </w:r>
      <w:r w:rsidR="004900A5" w:rsidRPr="00AC68FD">
        <w:rPr>
          <w:rFonts w:asciiTheme="minorHAnsi" w:hAnsiTheme="minorHAnsi" w:cstheme="minorHAnsi"/>
          <w:sz w:val="22"/>
          <w:szCs w:val="22"/>
        </w:rPr>
        <w:t>) </w:t>
      </w:r>
      <w:r w:rsidR="00CD5F49" w:rsidRPr="00AC68FD">
        <w:rPr>
          <w:rFonts w:asciiTheme="minorHAnsi" w:hAnsiTheme="minorHAnsi" w:cstheme="minorHAnsi"/>
          <w:sz w:val="22"/>
          <w:szCs w:val="22"/>
        </w:rPr>
        <w:t>the Fully</w:t>
      </w:r>
      <w:r w:rsidRPr="00AC68FD">
        <w:rPr>
          <w:rFonts w:asciiTheme="minorHAnsi" w:hAnsiTheme="minorHAnsi" w:cstheme="minorHAnsi"/>
          <w:sz w:val="22"/>
          <w:szCs w:val="22"/>
        </w:rPr>
        <w:t xml:space="preserve"> </w:t>
      </w:r>
      <w:r w:rsidR="00CD5F49" w:rsidRPr="00AC68FD">
        <w:rPr>
          <w:rFonts w:asciiTheme="minorHAnsi" w:hAnsiTheme="minorHAnsi" w:cstheme="minorHAnsi"/>
          <w:sz w:val="22"/>
          <w:szCs w:val="22"/>
        </w:rPr>
        <w:t>Diluted Share Number (as defined below) is equal to the Unallocated Post-Money Option Pool Percent</w:t>
      </w:r>
      <w:r w:rsidR="00853413">
        <w:rPr>
          <w:rFonts w:asciiTheme="minorHAnsi" w:hAnsiTheme="minorHAnsi" w:cstheme="minorHAnsi"/>
          <w:sz w:val="22"/>
          <w:szCs w:val="22"/>
        </w:rPr>
        <w:t xml:space="preserve">. </w:t>
      </w:r>
      <w:r w:rsidR="00CD5F49" w:rsidRPr="00AC68FD">
        <w:rPr>
          <w:rFonts w:asciiTheme="minorHAnsi" w:hAnsiTheme="minorHAnsi" w:cstheme="minorHAnsi"/>
          <w:sz w:val="22"/>
          <w:szCs w:val="22"/>
        </w:rPr>
        <w:t>All of the outstanding shares of Common Stock are duly authorized, validly issued, fully paid and nonassessable and were issued in material compliance with all applicable federal and state securities laws</w:t>
      </w:r>
      <w:bookmarkEnd w:id="20"/>
      <w:r w:rsidR="00853413">
        <w:rPr>
          <w:rFonts w:asciiTheme="minorHAnsi" w:hAnsiTheme="minorHAnsi" w:cstheme="minorHAnsi"/>
          <w:sz w:val="22"/>
          <w:szCs w:val="22"/>
        </w:rPr>
        <w:t xml:space="preserve">. </w:t>
      </w:r>
      <w:r w:rsidR="00CD5F49" w:rsidRPr="00AC68FD">
        <w:rPr>
          <w:rFonts w:asciiTheme="minorHAnsi" w:hAnsiTheme="minorHAnsi" w:cstheme="minorHAnsi"/>
          <w:sz w:val="22"/>
          <w:szCs w:val="22"/>
        </w:rPr>
        <w:t xml:space="preserve">The Stock Plan has been duly adopted by the </w:t>
      </w:r>
      <w:r w:rsidR="003C19C1" w:rsidRPr="00AC68FD">
        <w:rPr>
          <w:rFonts w:asciiTheme="minorHAnsi" w:hAnsiTheme="minorHAnsi" w:cstheme="minorHAnsi"/>
          <w:sz w:val="22"/>
          <w:szCs w:val="22"/>
        </w:rPr>
        <w:t>Board of Directors of the Company (the “</w:t>
      </w:r>
      <w:r w:rsidR="003C19C1" w:rsidRPr="00AC68FD">
        <w:rPr>
          <w:rFonts w:asciiTheme="minorHAnsi" w:hAnsiTheme="minorHAnsi" w:cstheme="minorHAnsi"/>
          <w:b/>
          <w:sz w:val="22"/>
          <w:szCs w:val="22"/>
        </w:rPr>
        <w:t>Board</w:t>
      </w:r>
      <w:r w:rsidR="003C19C1" w:rsidRPr="00AC68FD">
        <w:rPr>
          <w:rFonts w:asciiTheme="minorHAnsi" w:hAnsiTheme="minorHAnsi" w:cstheme="minorHAnsi"/>
          <w:sz w:val="22"/>
          <w:szCs w:val="22"/>
        </w:rPr>
        <w:t>”)</w:t>
      </w:r>
      <w:r w:rsidR="00CD5F49" w:rsidRPr="00AC68FD">
        <w:rPr>
          <w:rFonts w:asciiTheme="minorHAnsi" w:hAnsiTheme="minorHAnsi" w:cstheme="minorHAnsi"/>
          <w:sz w:val="22"/>
          <w:szCs w:val="22"/>
        </w:rPr>
        <w:t xml:space="preserve"> and approved by the Company’s stockholders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T</w:t>
      </w:r>
      <w:r w:rsidR="00CD5F49" w:rsidRPr="00AC68FD">
        <w:rPr>
          <w:rFonts w:asciiTheme="minorHAnsi" w:hAnsiTheme="minorHAnsi" w:cstheme="minorHAnsi"/>
          <w:sz w:val="22"/>
          <w:szCs w:val="22"/>
        </w:rPr>
        <w:t>he term “</w:t>
      </w:r>
      <w:r w:rsidR="00CD5F49" w:rsidRPr="00AC68FD">
        <w:rPr>
          <w:rFonts w:asciiTheme="minorHAnsi" w:hAnsiTheme="minorHAnsi" w:cstheme="minorHAnsi"/>
          <w:b/>
          <w:sz w:val="22"/>
          <w:szCs w:val="22"/>
        </w:rPr>
        <w:t>Fully</w:t>
      </w:r>
      <w:r w:rsidRPr="00AC68FD">
        <w:rPr>
          <w:rFonts w:asciiTheme="minorHAnsi" w:hAnsiTheme="minorHAnsi" w:cstheme="minorHAnsi"/>
          <w:b/>
          <w:sz w:val="22"/>
          <w:szCs w:val="22"/>
        </w:rPr>
        <w:t xml:space="preserve"> </w:t>
      </w:r>
      <w:r w:rsidR="00CD5F49" w:rsidRPr="00AC68FD">
        <w:rPr>
          <w:rFonts w:asciiTheme="minorHAnsi" w:hAnsiTheme="minorHAnsi" w:cstheme="minorHAnsi"/>
          <w:b/>
          <w:sz w:val="22"/>
          <w:szCs w:val="22"/>
        </w:rPr>
        <w:t>Diluted Share Number</w:t>
      </w:r>
      <w:r w:rsidR="00CD5F49" w:rsidRPr="00AC68FD">
        <w:rPr>
          <w:rFonts w:asciiTheme="minorHAnsi" w:hAnsiTheme="minorHAnsi" w:cstheme="minorHAnsi"/>
          <w:sz w:val="22"/>
          <w:szCs w:val="22"/>
        </w:rPr>
        <w:t>” mean</w:t>
      </w:r>
      <w:r w:rsidRPr="00AC68FD">
        <w:rPr>
          <w:rFonts w:asciiTheme="minorHAnsi" w:hAnsiTheme="minorHAnsi" w:cstheme="minorHAnsi"/>
          <w:sz w:val="22"/>
          <w:szCs w:val="22"/>
        </w:rPr>
        <w:t>s</w:t>
      </w:r>
      <w:r w:rsidR="00CD5F49" w:rsidRPr="00AC68FD">
        <w:rPr>
          <w:rFonts w:asciiTheme="minorHAnsi" w:hAnsiTheme="minorHAnsi" w:cstheme="minorHAnsi"/>
          <w:sz w:val="22"/>
          <w:szCs w:val="22"/>
        </w:rPr>
        <w:t xml:space="preserve"> that number of shares of the Company’s capital stock equal to the </w:t>
      </w:r>
      <w:r w:rsidR="00CD5F49" w:rsidRPr="00AC68FD">
        <w:rPr>
          <w:rStyle w:val="DeltaViewDeletion"/>
          <w:rFonts w:asciiTheme="minorHAnsi" w:hAnsiTheme="minorHAnsi" w:cstheme="minorHAnsi"/>
          <w:strike w:val="0"/>
          <w:color w:val="auto"/>
          <w:sz w:val="22"/>
          <w:szCs w:val="22"/>
        </w:rPr>
        <w:t>sum of (i</w:t>
      </w:r>
      <w:r w:rsidR="004900A5" w:rsidRPr="00AC68FD">
        <w:rPr>
          <w:rStyle w:val="DeltaViewDeletion"/>
          <w:rFonts w:asciiTheme="minorHAnsi" w:hAnsiTheme="minorHAnsi" w:cstheme="minorHAnsi"/>
          <w:strike w:val="0"/>
          <w:color w:val="auto"/>
          <w:sz w:val="22"/>
          <w:szCs w:val="22"/>
        </w:rPr>
        <w:t>) </w:t>
      </w:r>
      <w:r w:rsidR="00CD5F49" w:rsidRPr="00AC68FD">
        <w:rPr>
          <w:rStyle w:val="DeltaViewDeletion"/>
          <w:rFonts w:asciiTheme="minorHAnsi" w:hAnsiTheme="minorHAnsi" w:cstheme="minorHAnsi"/>
          <w:strike w:val="0"/>
          <w:color w:val="auto"/>
          <w:sz w:val="22"/>
          <w:szCs w:val="22"/>
        </w:rPr>
        <w:t>all shares of the Company’s capital stock (on an as-converted basis) issued and outstanding, assuming exercise or conversion of all options, warrants and other convertible securities and (ii</w:t>
      </w:r>
      <w:r w:rsidR="004900A5" w:rsidRPr="00AC68FD">
        <w:rPr>
          <w:rStyle w:val="DeltaViewDeletion"/>
          <w:rFonts w:asciiTheme="minorHAnsi" w:hAnsiTheme="minorHAnsi" w:cstheme="minorHAnsi"/>
          <w:strike w:val="0"/>
          <w:color w:val="auto"/>
          <w:sz w:val="22"/>
          <w:szCs w:val="22"/>
        </w:rPr>
        <w:t>) </w:t>
      </w:r>
      <w:r w:rsidR="00CD5F49" w:rsidRPr="00AC68FD">
        <w:rPr>
          <w:rStyle w:val="DeltaViewDeletion"/>
          <w:rFonts w:asciiTheme="minorHAnsi" w:hAnsiTheme="minorHAnsi" w:cstheme="minorHAnsi"/>
          <w:strike w:val="0"/>
          <w:color w:val="auto"/>
          <w:sz w:val="22"/>
          <w:szCs w:val="22"/>
        </w:rPr>
        <w:t>all shares of the Company’s capital stock reserved and available for future grant under any equity incentive or similar plan.</w:t>
      </w:r>
    </w:p>
    <w:p w14:paraId="4335CA66" w14:textId="77777777" w:rsidR="00B80ADB" w:rsidRPr="00AC68FD" w:rsidRDefault="0070026F" w:rsidP="000E401C">
      <w:pPr>
        <w:pStyle w:val="Legal3IndeL4"/>
        <w:spacing w:after="200"/>
        <w:jc w:val="left"/>
        <w:rPr>
          <w:rFonts w:asciiTheme="minorHAnsi" w:hAnsiTheme="minorHAnsi" w:cstheme="minorHAnsi"/>
          <w:sz w:val="22"/>
          <w:szCs w:val="22"/>
        </w:rPr>
      </w:pPr>
      <w:r w:rsidRPr="00AC68FD">
        <w:rPr>
          <w:rFonts w:asciiTheme="minorHAnsi" w:hAnsiTheme="minorHAnsi" w:cstheme="minorHAnsi"/>
          <w:bCs/>
          <w:sz w:val="22"/>
          <w:szCs w:val="22"/>
        </w:rPr>
        <w:t xml:space="preserve">The </w:t>
      </w:r>
      <w:r w:rsidR="00031C66" w:rsidRPr="00AC68FD">
        <w:rPr>
          <w:rFonts w:asciiTheme="minorHAnsi" w:hAnsiTheme="minorHAnsi" w:cstheme="minorHAnsi"/>
          <w:bCs/>
          <w:sz w:val="22"/>
          <w:szCs w:val="22"/>
        </w:rPr>
        <w:t>shares of preferred stock of the Company (“</w:t>
      </w:r>
      <w:r w:rsidR="003C19C1" w:rsidRPr="00AC68FD">
        <w:rPr>
          <w:rFonts w:asciiTheme="minorHAnsi" w:hAnsiTheme="minorHAnsi" w:cstheme="minorHAnsi"/>
          <w:b/>
          <w:sz w:val="22"/>
          <w:szCs w:val="22"/>
        </w:rPr>
        <w:t>Preferred Stock</w:t>
      </w:r>
      <w:r w:rsidR="00031C66" w:rsidRPr="00AC68FD">
        <w:rPr>
          <w:rFonts w:asciiTheme="minorHAnsi" w:hAnsiTheme="minorHAnsi" w:cstheme="minorHAnsi"/>
          <w:sz w:val="22"/>
          <w:szCs w:val="22"/>
        </w:rPr>
        <w:t>”)</w:t>
      </w:r>
      <w:r w:rsidRPr="00AC68FD">
        <w:rPr>
          <w:rFonts w:asciiTheme="minorHAnsi" w:hAnsiTheme="minorHAnsi" w:cstheme="minorHAnsi"/>
          <w:sz w:val="22"/>
          <w:szCs w:val="22"/>
        </w:rPr>
        <w:t xml:space="preserve">, all of which </w:t>
      </w:r>
      <w:r w:rsidR="00CE71C9" w:rsidRPr="00AC68FD">
        <w:rPr>
          <w:rFonts w:asciiTheme="minorHAnsi" w:hAnsiTheme="minorHAnsi" w:cstheme="minorHAnsi"/>
          <w:sz w:val="22"/>
          <w:szCs w:val="22"/>
        </w:rPr>
        <w:t xml:space="preserve">are </w:t>
      </w:r>
      <w:r w:rsidRPr="00AC68FD">
        <w:rPr>
          <w:rFonts w:asciiTheme="minorHAnsi" w:hAnsiTheme="minorHAnsi" w:cstheme="minorHAnsi"/>
          <w:sz w:val="22"/>
          <w:szCs w:val="22"/>
        </w:rPr>
        <w:t xml:space="preserve">designated as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none of which is issued and outstanding immediately prior to the </w:t>
      </w:r>
      <w:r w:rsidR="00CE71C9" w:rsidRPr="00AC68FD">
        <w:rPr>
          <w:rFonts w:asciiTheme="minorHAnsi" w:hAnsiTheme="minorHAnsi" w:cstheme="minorHAnsi"/>
          <w:sz w:val="22"/>
          <w:szCs w:val="22"/>
        </w:rPr>
        <w:t>Initial Closing</w:t>
      </w:r>
      <w:r w:rsidRPr="00AC68FD">
        <w:rPr>
          <w:rFonts w:asciiTheme="minorHAnsi" w:hAnsiTheme="minorHAnsi" w:cstheme="minorHAnsi"/>
          <w:sz w:val="22"/>
          <w:szCs w:val="22"/>
        </w:rPr>
        <w:t>.</w:t>
      </w:r>
    </w:p>
    <w:p w14:paraId="730864B8" w14:textId="49712E79" w:rsidR="00C70D64" w:rsidRPr="00AC68FD" w:rsidRDefault="0070026F" w:rsidP="000E401C">
      <w:pPr>
        <w:pStyle w:val="Legal3IndeL3"/>
        <w:spacing w:after="200"/>
        <w:jc w:val="left"/>
        <w:rPr>
          <w:rFonts w:asciiTheme="minorHAnsi" w:hAnsiTheme="minorHAnsi" w:cstheme="minorHAnsi"/>
          <w:sz w:val="22"/>
          <w:szCs w:val="22"/>
        </w:rPr>
      </w:pPr>
      <w:bookmarkStart w:id="21" w:name="_Ref146362483"/>
      <w:r w:rsidRPr="00AC68FD">
        <w:rPr>
          <w:rFonts w:asciiTheme="minorHAnsi" w:hAnsiTheme="minorHAnsi" w:cstheme="minorHAnsi"/>
          <w:sz w:val="22"/>
          <w:szCs w:val="22"/>
        </w:rPr>
        <w:t>There are no outstanding preemptive rights, options, warrants, conversion privileges or rights (including rights of first refusal or similar rights), orally or in writing, to purchase or acquire any securities from the Company including, without limitation, any shares of Common Stock, Preferred Stock or any securities convertible into or exchangeable or exercisable for shares of Common Stock or Preferred Stock, except for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conversion privileges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pursuant to the terms of the Restated </w:t>
      </w:r>
      <w:r w:rsidR="00CE71C9" w:rsidRPr="00AC68FD">
        <w:rPr>
          <w:rFonts w:asciiTheme="minorHAnsi" w:hAnsiTheme="minorHAnsi" w:cstheme="minorHAnsi"/>
          <w:sz w:val="22"/>
          <w:szCs w:val="22"/>
        </w:rPr>
        <w:t xml:space="preserve">Certificate </w:t>
      </w:r>
      <w:r w:rsidRPr="00AC68FD">
        <w:rPr>
          <w:rFonts w:asciiTheme="minorHAnsi" w:hAnsiTheme="minorHAnsi" w:cstheme="minorHAnsi"/>
          <w:sz w:val="22"/>
          <w:szCs w:val="22"/>
        </w:rPr>
        <w:t>and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the securities and rights described in this Agreement.</w:t>
      </w:r>
    </w:p>
    <w:p w14:paraId="0153AF2B" w14:textId="6F9C20B8" w:rsidR="00B80ADB" w:rsidRPr="00AC68FD" w:rsidRDefault="0070026F" w:rsidP="000E401C">
      <w:pPr>
        <w:pStyle w:val="Legal3IndeL3"/>
        <w:spacing w:after="200"/>
        <w:jc w:val="left"/>
        <w:rPr>
          <w:rFonts w:asciiTheme="minorHAnsi" w:hAnsiTheme="minorHAnsi" w:cstheme="minorHAnsi"/>
          <w:sz w:val="22"/>
          <w:szCs w:val="22"/>
        </w:rPr>
      </w:pPr>
      <w:bookmarkStart w:id="22" w:name="_Ref324765699"/>
      <w:r w:rsidRPr="00AC68FD">
        <w:rPr>
          <w:rFonts w:asciiTheme="minorHAnsi" w:hAnsiTheme="minorHAnsi" w:cstheme="minorHAnsi"/>
          <w:sz w:val="22"/>
          <w:szCs w:val="22"/>
        </w:rPr>
        <w:t xml:space="preserve">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s </w:t>
      </w:r>
      <w:r w:rsidR="009F04C5" w:rsidRPr="00AC68FD">
        <w:rPr>
          <w:rFonts w:asciiTheme="minorHAnsi" w:hAnsiTheme="minorHAnsi" w:cstheme="minorHAnsi"/>
          <w:sz w:val="22"/>
          <w:szCs w:val="22"/>
        </w:rPr>
        <w:t xml:space="preserve">set forth </w:t>
      </w:r>
      <w:r w:rsidR="00CE71C9" w:rsidRPr="00AC68FD">
        <w:rPr>
          <w:rFonts w:asciiTheme="minorHAnsi" w:hAnsiTheme="minorHAnsi" w:cstheme="minorHAnsi"/>
          <w:sz w:val="22"/>
          <w:szCs w:val="22"/>
        </w:rPr>
        <w:t xml:space="preserve">on </w:t>
      </w:r>
      <w:r w:rsidR="009F04C5" w:rsidRPr="00AC68FD">
        <w:rPr>
          <w:rFonts w:asciiTheme="minorHAnsi" w:hAnsiTheme="minorHAnsi" w:cstheme="minorHAnsi"/>
          <w:b/>
          <w:sz w:val="22"/>
          <w:szCs w:val="22"/>
        </w:rPr>
        <w:t>Schedule 1</w:t>
      </w:r>
      <w:r w:rsidR="009F04C5" w:rsidRPr="00AC68FD">
        <w:rPr>
          <w:rFonts w:asciiTheme="minorHAnsi" w:hAnsiTheme="minorHAnsi" w:cstheme="minorHAnsi"/>
          <w:sz w:val="22"/>
          <w:szCs w:val="22"/>
        </w:rPr>
        <w:t xml:space="preserve"> </w:t>
      </w:r>
      <w:r w:rsidR="00CA7F8A" w:rsidRPr="00AC68FD">
        <w:rPr>
          <w:rFonts w:asciiTheme="minorHAnsi" w:hAnsiTheme="minorHAnsi" w:cstheme="minorHAnsi"/>
          <w:sz w:val="22"/>
          <w:szCs w:val="22"/>
        </w:rPr>
        <w:t xml:space="preserve">(each </w:t>
      </w:r>
      <w:r w:rsidR="00A97E6D" w:rsidRPr="00AC68FD">
        <w:rPr>
          <w:rFonts w:asciiTheme="minorHAnsi" w:hAnsiTheme="minorHAnsi" w:cstheme="minorHAnsi"/>
          <w:sz w:val="22"/>
          <w:szCs w:val="22"/>
        </w:rPr>
        <w:t xml:space="preserve">a </w:t>
      </w:r>
      <w:r w:rsidR="00CA7F8A" w:rsidRPr="00AC68FD">
        <w:rPr>
          <w:rFonts w:asciiTheme="minorHAnsi" w:hAnsiTheme="minorHAnsi" w:cstheme="minorHAnsi"/>
          <w:sz w:val="22"/>
          <w:szCs w:val="22"/>
        </w:rPr>
        <w:t>“</w:t>
      </w:r>
      <w:r w:rsidR="00CA7F8A" w:rsidRPr="00AC68FD">
        <w:rPr>
          <w:rFonts w:asciiTheme="minorHAnsi" w:hAnsiTheme="minorHAnsi" w:cstheme="minorHAnsi"/>
          <w:b/>
          <w:sz w:val="22"/>
          <w:szCs w:val="22"/>
        </w:rPr>
        <w:t>Key Holder</w:t>
      </w:r>
      <w:r w:rsidR="00CA7F8A" w:rsidRPr="00AC68FD">
        <w:rPr>
          <w:rFonts w:asciiTheme="minorHAnsi" w:hAnsiTheme="minorHAnsi" w:cstheme="minorHAnsi"/>
          <w:sz w:val="22"/>
          <w:szCs w:val="22"/>
        </w:rPr>
        <w:t xml:space="preserve">”) </w:t>
      </w:r>
      <w:r w:rsidRPr="00AC68FD">
        <w:rPr>
          <w:rFonts w:asciiTheme="minorHAnsi" w:hAnsiTheme="minorHAnsi" w:cstheme="minorHAnsi"/>
          <w:sz w:val="22"/>
          <w:szCs w:val="22"/>
        </w:rPr>
        <w:t xml:space="preserve">hold that number of shares of Common Stock set forth opposite each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’s name in </w:t>
      </w:r>
      <w:r w:rsidR="004900A5" w:rsidRPr="00AC68FD">
        <w:rPr>
          <w:rFonts w:asciiTheme="minorHAnsi" w:hAnsiTheme="minorHAnsi" w:cstheme="minorHAnsi"/>
          <w:sz w:val="22"/>
          <w:szCs w:val="22"/>
        </w:rPr>
        <w:t>Section </w:t>
      </w:r>
      <w:r w:rsidR="00732DE8" w:rsidRPr="00AC68FD">
        <w:rPr>
          <w:rFonts w:asciiTheme="minorHAnsi" w:hAnsiTheme="minorHAnsi" w:cstheme="minorHAnsi"/>
          <w:sz w:val="22"/>
          <w:szCs w:val="22"/>
        </w:rPr>
        <w:fldChar w:fldCharType="begin"/>
      </w:r>
      <w:r w:rsidR="00732DE8" w:rsidRPr="00AC68FD">
        <w:rPr>
          <w:rFonts w:asciiTheme="minorHAnsi" w:hAnsiTheme="minorHAnsi" w:cstheme="minorHAnsi"/>
          <w:sz w:val="22"/>
          <w:szCs w:val="22"/>
        </w:rPr>
        <w:instrText xml:space="preserve"> REF _Ref324765699 \r \h  \* MERGEFORMAT </w:instrText>
      </w:r>
      <w:r w:rsidR="00732DE8" w:rsidRPr="00AC68FD">
        <w:rPr>
          <w:rFonts w:asciiTheme="minorHAnsi" w:hAnsiTheme="minorHAnsi" w:cstheme="minorHAnsi"/>
          <w:sz w:val="22"/>
          <w:szCs w:val="22"/>
        </w:rPr>
      </w:r>
      <w:r w:rsidR="00732DE8"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2.2.3</w:t>
      </w:r>
      <w:r w:rsidR="00732DE8"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of the Disclosure Schedule (such shares, the “</w:t>
      </w:r>
      <w:r w:rsidR="00FE738E" w:rsidRPr="00AC68FD">
        <w:rPr>
          <w:rFonts w:asciiTheme="minorHAnsi" w:hAnsiTheme="minorHAnsi" w:cstheme="minorHAnsi"/>
          <w:b/>
          <w:sz w:val="22"/>
          <w:szCs w:val="22"/>
        </w:rPr>
        <w:t>Key Holder</w:t>
      </w:r>
      <w:r w:rsidRPr="00AC68FD">
        <w:rPr>
          <w:rFonts w:asciiTheme="minorHAnsi" w:hAnsiTheme="minorHAnsi" w:cstheme="minorHAnsi"/>
          <w:b/>
          <w:sz w:val="22"/>
          <w:szCs w:val="22"/>
        </w:rPr>
        <w:t xml:space="preserve"> Shares</w:t>
      </w:r>
      <w:r w:rsidRPr="00AC68FD">
        <w:rPr>
          <w:rFonts w:asciiTheme="minorHAnsi" w:hAnsiTheme="minorHAnsi" w:cstheme="minorHAnsi"/>
          <w:sz w:val="22"/>
          <w:szCs w:val="22"/>
        </w:rPr>
        <w:t>”)</w:t>
      </w:r>
      <w:r w:rsidR="00CE71C9" w:rsidRPr="00AC68FD">
        <w:rPr>
          <w:rFonts w:asciiTheme="minorHAnsi" w:hAnsiTheme="minorHAnsi" w:cstheme="minorHAnsi"/>
          <w:sz w:val="22"/>
          <w:szCs w:val="22"/>
        </w:rPr>
        <w:t>.</w:t>
      </w:r>
      <w:r w:rsidRPr="00AC68FD">
        <w:rPr>
          <w:rFonts w:asciiTheme="minorHAnsi" w:hAnsiTheme="minorHAnsi" w:cstheme="minorHAnsi"/>
          <w:sz w:val="22"/>
          <w:szCs w:val="22"/>
        </w:rPr>
        <w:t xml:space="preserve"> </w:t>
      </w:r>
      <w:r w:rsidR="00CE71C9" w:rsidRPr="00AC68FD">
        <w:rPr>
          <w:rFonts w:asciiTheme="minorHAnsi" w:hAnsiTheme="minorHAnsi" w:cstheme="minorHAnsi"/>
          <w:sz w:val="22"/>
          <w:szCs w:val="22"/>
        </w:rPr>
        <w:t xml:space="preserve">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 Shares are subject to vesting and/or the Company’s repurchase right on the terms specified in </w:t>
      </w:r>
      <w:r w:rsidR="004900A5" w:rsidRPr="00AC68FD">
        <w:rPr>
          <w:rFonts w:asciiTheme="minorHAnsi" w:hAnsiTheme="minorHAnsi" w:cstheme="minorHAnsi"/>
          <w:sz w:val="22"/>
          <w:szCs w:val="22"/>
        </w:rPr>
        <w:t>Section </w:t>
      </w:r>
      <w:r w:rsidR="00732DE8" w:rsidRPr="00AC68FD">
        <w:rPr>
          <w:rFonts w:asciiTheme="minorHAnsi" w:hAnsiTheme="minorHAnsi" w:cstheme="minorHAnsi"/>
          <w:sz w:val="22"/>
          <w:szCs w:val="22"/>
        </w:rPr>
        <w:fldChar w:fldCharType="begin"/>
      </w:r>
      <w:r w:rsidR="00732DE8" w:rsidRPr="00AC68FD">
        <w:rPr>
          <w:rFonts w:asciiTheme="minorHAnsi" w:hAnsiTheme="minorHAnsi" w:cstheme="minorHAnsi"/>
          <w:sz w:val="22"/>
          <w:szCs w:val="22"/>
        </w:rPr>
        <w:instrText xml:space="preserve"> REF _Ref324765699 \r \h  \* MERGEFORMAT </w:instrText>
      </w:r>
      <w:r w:rsidR="00732DE8" w:rsidRPr="00AC68FD">
        <w:rPr>
          <w:rFonts w:asciiTheme="minorHAnsi" w:hAnsiTheme="minorHAnsi" w:cstheme="minorHAnsi"/>
          <w:sz w:val="22"/>
          <w:szCs w:val="22"/>
        </w:rPr>
      </w:r>
      <w:r w:rsidR="00732DE8"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2.2.3</w:t>
      </w:r>
      <w:r w:rsidR="00732DE8"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of the Disclosure Schedule (the “</w:t>
      </w:r>
      <w:r w:rsidR="00FE738E" w:rsidRPr="00AC68FD">
        <w:rPr>
          <w:rFonts w:asciiTheme="minorHAnsi" w:hAnsiTheme="minorHAnsi" w:cstheme="minorHAnsi"/>
          <w:b/>
          <w:sz w:val="22"/>
          <w:szCs w:val="22"/>
        </w:rPr>
        <w:t>Key Holder</w:t>
      </w:r>
      <w:r w:rsidRPr="00AC68FD">
        <w:rPr>
          <w:rFonts w:asciiTheme="minorHAnsi" w:hAnsiTheme="minorHAnsi" w:cstheme="minorHAnsi"/>
          <w:b/>
          <w:sz w:val="22"/>
          <w:szCs w:val="22"/>
        </w:rPr>
        <w:t xml:space="preserve"> Vesting Schedules</w:t>
      </w:r>
      <w:r w:rsidRPr="00AC68FD">
        <w:rPr>
          <w:rFonts w:asciiTheme="minorHAnsi" w:hAnsiTheme="minorHAnsi" w:cstheme="minorHAnsi"/>
          <w:sz w:val="22"/>
          <w:szCs w:val="22"/>
        </w:rPr>
        <w:t xml:space="preserve">”). </w:t>
      </w:r>
      <w:bookmarkEnd w:id="21"/>
      <w:r w:rsidRPr="00AC68FD">
        <w:rPr>
          <w:rFonts w:asciiTheme="minorHAnsi" w:hAnsiTheme="minorHAnsi" w:cstheme="minorHAnsi"/>
          <w:sz w:val="22"/>
          <w:szCs w:val="22"/>
        </w:rPr>
        <w:t xml:space="preserve">Except as specified in </w:t>
      </w:r>
      <w:r w:rsidR="004900A5" w:rsidRPr="00AC68FD">
        <w:rPr>
          <w:rFonts w:asciiTheme="minorHAnsi" w:hAnsiTheme="minorHAnsi" w:cstheme="minorHAnsi"/>
          <w:sz w:val="22"/>
          <w:szCs w:val="22"/>
        </w:rPr>
        <w:t>Section </w:t>
      </w:r>
      <w:r w:rsidR="00732DE8" w:rsidRPr="00AC68FD">
        <w:rPr>
          <w:rFonts w:asciiTheme="minorHAnsi" w:hAnsiTheme="minorHAnsi" w:cstheme="minorHAnsi"/>
          <w:sz w:val="22"/>
          <w:szCs w:val="22"/>
        </w:rPr>
        <w:fldChar w:fldCharType="begin"/>
      </w:r>
      <w:r w:rsidR="00732DE8" w:rsidRPr="00AC68FD">
        <w:rPr>
          <w:rFonts w:asciiTheme="minorHAnsi" w:hAnsiTheme="minorHAnsi" w:cstheme="minorHAnsi"/>
          <w:sz w:val="22"/>
          <w:szCs w:val="22"/>
        </w:rPr>
        <w:instrText xml:space="preserve"> REF _Ref324765699 \r \h  \* MERGEFORMAT </w:instrText>
      </w:r>
      <w:r w:rsidR="00732DE8" w:rsidRPr="00AC68FD">
        <w:rPr>
          <w:rFonts w:asciiTheme="minorHAnsi" w:hAnsiTheme="minorHAnsi" w:cstheme="minorHAnsi"/>
          <w:sz w:val="22"/>
          <w:szCs w:val="22"/>
        </w:rPr>
      </w:r>
      <w:r w:rsidR="00732DE8"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2.2.3</w:t>
      </w:r>
      <w:r w:rsidR="00732DE8"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of the Disclosure Schedule, 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s do not own or have any other rights to any other securities of the Company. 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 Vesting Schedules set forth in </w:t>
      </w:r>
      <w:r w:rsidR="004900A5" w:rsidRPr="00AC68FD">
        <w:rPr>
          <w:rFonts w:asciiTheme="minorHAnsi" w:hAnsiTheme="minorHAnsi" w:cstheme="minorHAnsi"/>
          <w:sz w:val="22"/>
          <w:szCs w:val="22"/>
        </w:rPr>
        <w:t>Section </w:t>
      </w:r>
      <w:r w:rsidR="00732DE8" w:rsidRPr="00AC68FD">
        <w:rPr>
          <w:rFonts w:asciiTheme="minorHAnsi" w:hAnsiTheme="minorHAnsi" w:cstheme="minorHAnsi"/>
          <w:sz w:val="22"/>
          <w:szCs w:val="22"/>
        </w:rPr>
        <w:fldChar w:fldCharType="begin"/>
      </w:r>
      <w:r w:rsidR="00732DE8" w:rsidRPr="00AC68FD">
        <w:rPr>
          <w:rFonts w:asciiTheme="minorHAnsi" w:hAnsiTheme="minorHAnsi" w:cstheme="minorHAnsi"/>
          <w:sz w:val="22"/>
          <w:szCs w:val="22"/>
        </w:rPr>
        <w:instrText xml:space="preserve"> REF _Ref324765699 \r \h  \* MERGEFORMAT </w:instrText>
      </w:r>
      <w:r w:rsidR="00732DE8" w:rsidRPr="00AC68FD">
        <w:rPr>
          <w:rFonts w:asciiTheme="minorHAnsi" w:hAnsiTheme="minorHAnsi" w:cstheme="minorHAnsi"/>
          <w:sz w:val="22"/>
          <w:szCs w:val="22"/>
        </w:rPr>
      </w:r>
      <w:r w:rsidR="00732DE8"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2.2.3</w:t>
      </w:r>
      <w:r w:rsidR="00732DE8"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of the Disclosure Schedule specify for each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 (i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vesting commencement date for each issuance of shares to or options held by </w:t>
      </w:r>
      <w:r w:rsidR="00CE71C9" w:rsidRPr="00AC68FD">
        <w:rPr>
          <w:rFonts w:asciiTheme="minorHAnsi" w:hAnsiTheme="minorHAnsi" w:cstheme="minorHAnsi"/>
          <w:sz w:val="22"/>
          <w:szCs w:val="22"/>
        </w:rPr>
        <w:t xml:space="preserve">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number of shares or options held by </w:t>
      </w:r>
      <w:r w:rsidR="00CE71C9" w:rsidRPr="00AC68FD">
        <w:rPr>
          <w:rFonts w:asciiTheme="minorHAnsi" w:hAnsiTheme="minorHAnsi" w:cstheme="minorHAnsi"/>
          <w:sz w:val="22"/>
          <w:szCs w:val="22"/>
        </w:rPr>
        <w:t xml:space="preserve">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 that are currently vested, (iii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number of shares or options held by </w:t>
      </w:r>
      <w:r w:rsidR="00CE71C9" w:rsidRPr="00AC68FD">
        <w:rPr>
          <w:rFonts w:asciiTheme="minorHAnsi" w:hAnsiTheme="minorHAnsi" w:cstheme="minorHAnsi"/>
          <w:sz w:val="22"/>
          <w:szCs w:val="22"/>
        </w:rPr>
        <w:t xml:space="preserve">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 that remain subject to vesting and/or the Company’s repurchase right and (iv</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terms and conditions, if any, under which 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 Vesting Schedules would be accelerated. Other than 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 Shares, which vest pursuant to the applicable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 Vesting Schedules, (x</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all options granted and Common Stock outstanding vest as follows: 25% of the shares </w:t>
      </w:r>
      <w:r w:rsidRPr="00AC68FD">
        <w:rPr>
          <w:rFonts w:asciiTheme="minorHAnsi" w:hAnsiTheme="minorHAnsi" w:cstheme="minorHAnsi"/>
          <w:sz w:val="22"/>
          <w:szCs w:val="22"/>
        </w:rPr>
        <w:t>vest one year following the vesting commencement date, with the remaining 75% vesting in equal installments over the next three years and (y</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no stock plan, stock purchase, stock option or other agreement or understanding between the Company and any holder of any equity securities or rights to purchase equity securities provides for acceleration or other changes in the vesting provisions or other terms of such agreement or understanding as the result of (i) termination of employment (whether actual or const</w:t>
      </w:r>
      <w:r w:rsidRPr="00AC68FD">
        <w:rPr>
          <w:rFonts w:asciiTheme="minorHAnsi" w:hAnsiTheme="minorHAnsi" w:cstheme="minorHAnsi"/>
          <w:sz w:val="22"/>
          <w:szCs w:val="22"/>
        </w:rPr>
        <w:t>ructive), (ii) any merger, consolidated sale of stock or assets, change in control</w:t>
      </w:r>
      <w:r w:rsidR="00CE71C9" w:rsidRPr="00AC68FD">
        <w:rPr>
          <w:rFonts w:asciiTheme="minorHAnsi" w:hAnsiTheme="minorHAnsi" w:cstheme="minorHAnsi"/>
          <w:sz w:val="22"/>
          <w:szCs w:val="22"/>
        </w:rPr>
        <w:t>,</w:t>
      </w:r>
      <w:r w:rsidRPr="00AC68FD">
        <w:rPr>
          <w:rFonts w:asciiTheme="minorHAnsi" w:hAnsiTheme="minorHAnsi" w:cstheme="minorHAnsi"/>
          <w:sz w:val="22"/>
          <w:szCs w:val="22"/>
        </w:rPr>
        <w:t xml:space="preserve"> or any other transaction by the Company, or (iii) the occurrence of any other event or combination of events.</w:t>
      </w:r>
      <w:bookmarkEnd w:id="22"/>
    </w:p>
    <w:p w14:paraId="730864BA" w14:textId="24167900" w:rsidR="00C70D64" w:rsidRPr="00AC68FD" w:rsidRDefault="0070026F" w:rsidP="000E401C">
      <w:pPr>
        <w:pStyle w:val="Legal3IndeL2"/>
        <w:spacing w:after="200"/>
        <w:jc w:val="left"/>
        <w:rPr>
          <w:rFonts w:asciiTheme="minorHAnsi" w:hAnsiTheme="minorHAnsi" w:cstheme="minorHAnsi"/>
          <w:sz w:val="22"/>
          <w:szCs w:val="22"/>
        </w:rPr>
      </w:pPr>
      <w:bookmarkStart w:id="23" w:name="_Ref146432696"/>
      <w:bookmarkStart w:id="24" w:name="_Toc163815573"/>
      <w:r w:rsidRPr="00AC68FD">
        <w:rPr>
          <w:rFonts w:asciiTheme="minorHAnsi" w:hAnsiTheme="minorHAnsi" w:cstheme="minorHAnsi"/>
          <w:b/>
          <w:sz w:val="22"/>
          <w:szCs w:val="22"/>
        </w:rPr>
        <w:t>Subsidiaries</w:t>
      </w:r>
      <w:bookmarkEnd w:id="23"/>
      <w:bookmarkEnd w:id="24"/>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 Company does not own or control, directly or indirectly, any interest in any other corporation, partnership, trust, joint venture, limited liability company, association, or other business entity</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 Company is not a participant in any joint venture, partnership or similar arrangement.</w:t>
      </w:r>
    </w:p>
    <w:p w14:paraId="730864BB" w14:textId="44D3A090" w:rsidR="00C70D64" w:rsidRPr="00AC68FD" w:rsidRDefault="0070026F" w:rsidP="000E401C">
      <w:pPr>
        <w:pStyle w:val="Legal3IndeL2"/>
        <w:spacing w:after="200"/>
        <w:jc w:val="left"/>
        <w:rPr>
          <w:rFonts w:asciiTheme="minorHAnsi" w:hAnsiTheme="minorHAnsi" w:cstheme="minorHAnsi"/>
          <w:sz w:val="22"/>
          <w:szCs w:val="22"/>
        </w:rPr>
      </w:pPr>
      <w:bookmarkStart w:id="25" w:name="_Ref146432697"/>
      <w:bookmarkStart w:id="26" w:name="_Toc163815574"/>
      <w:r w:rsidRPr="00AC68FD">
        <w:rPr>
          <w:rFonts w:asciiTheme="minorHAnsi" w:hAnsiTheme="minorHAnsi" w:cstheme="minorHAnsi"/>
          <w:b/>
          <w:sz w:val="22"/>
          <w:szCs w:val="22"/>
        </w:rPr>
        <w:t>Authorization</w:t>
      </w:r>
      <w:bookmarkEnd w:id="25"/>
      <w:bookmarkEnd w:id="26"/>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All corporate action has been taken, or will be taken </w:t>
      </w:r>
      <w:r w:rsidR="00CE71C9" w:rsidRPr="00AC68FD">
        <w:rPr>
          <w:rFonts w:asciiTheme="minorHAnsi" w:hAnsiTheme="minorHAnsi" w:cstheme="minorHAnsi"/>
          <w:sz w:val="22"/>
          <w:szCs w:val="22"/>
        </w:rPr>
        <w:t xml:space="preserve">before </w:t>
      </w:r>
      <w:r w:rsidRPr="00AC68FD">
        <w:rPr>
          <w:rFonts w:asciiTheme="minorHAnsi" w:hAnsiTheme="minorHAnsi" w:cstheme="minorHAnsi"/>
          <w:sz w:val="22"/>
          <w:szCs w:val="22"/>
        </w:rPr>
        <w:t>the applicable Closing, on the part of the Board and stockholders that is necessary for the authorization, execution and delivery of this Agreement by the Company and the performance by the Company of the obligations to be performed by the Company as of the Agreement</w:t>
      </w:r>
      <w:r w:rsidR="00CE71C9" w:rsidRPr="00AC68FD">
        <w:rPr>
          <w:rFonts w:asciiTheme="minorHAnsi" w:hAnsiTheme="minorHAnsi" w:cstheme="minorHAnsi"/>
          <w:sz w:val="22"/>
          <w:szCs w:val="22"/>
        </w:rPr>
        <w:t xml:space="preserve"> Date</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This Agreement, when executed and delivered by the Company, </w:t>
      </w:r>
      <w:r w:rsidR="00CE71C9"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constitute the valid and legally binding obligation of the Company, enforceable against the Company in accorda</w:t>
      </w:r>
      <w:r w:rsidRPr="00AC68FD">
        <w:rPr>
          <w:rFonts w:asciiTheme="minorHAnsi" w:hAnsiTheme="minorHAnsi" w:cstheme="minorHAnsi"/>
          <w:sz w:val="22"/>
          <w:szCs w:val="22"/>
        </w:rPr>
        <w:t>nce with its terms</w:t>
      </w:r>
      <w:r w:rsidR="00CE71C9" w:rsidRPr="00AC68FD">
        <w:rPr>
          <w:rFonts w:asciiTheme="minorHAnsi" w:hAnsiTheme="minorHAnsi" w:cstheme="minorHAnsi"/>
          <w:sz w:val="22"/>
          <w:szCs w:val="22"/>
        </w:rPr>
        <w:t xml:space="preserve"> and conditions</w:t>
      </w:r>
      <w:r w:rsidRPr="00AC68FD">
        <w:rPr>
          <w:rFonts w:asciiTheme="minorHAnsi" w:hAnsiTheme="minorHAnsi" w:cstheme="minorHAnsi"/>
          <w:sz w:val="22"/>
          <w:szCs w:val="22"/>
        </w:rPr>
        <w:t xml:space="preserve"> except (a) as limited by applicable bankruptcy, insolvency, reorganization, moratorium, fraudulent conveyance, or other laws of general application relating to or affecting the enforcement of creditors’ rights generally, or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as limited by laws relating to the availability of specific performance, injunctive relief, or other equitable remedies.</w:t>
      </w:r>
    </w:p>
    <w:p w14:paraId="4CB2FF95" w14:textId="77777777" w:rsidR="00CE71C9" w:rsidRPr="00AC68FD" w:rsidRDefault="0070026F" w:rsidP="000E401C">
      <w:pPr>
        <w:pStyle w:val="Legal3IndeL2"/>
        <w:spacing w:after="200"/>
        <w:jc w:val="left"/>
        <w:rPr>
          <w:rFonts w:asciiTheme="minorHAnsi" w:hAnsiTheme="minorHAnsi" w:cstheme="minorHAnsi"/>
          <w:sz w:val="22"/>
          <w:szCs w:val="22"/>
        </w:rPr>
      </w:pPr>
      <w:bookmarkStart w:id="27" w:name="_Ref146432700"/>
      <w:bookmarkStart w:id="28" w:name="_Toc163815575"/>
      <w:r w:rsidRPr="00AC68FD">
        <w:rPr>
          <w:rFonts w:asciiTheme="minorHAnsi" w:hAnsiTheme="minorHAnsi" w:cstheme="minorHAnsi"/>
          <w:b/>
          <w:sz w:val="22"/>
          <w:szCs w:val="22"/>
        </w:rPr>
        <w:t>Valid Issuance of Shares</w:t>
      </w:r>
      <w:r w:rsidRPr="00AC68FD">
        <w:rPr>
          <w:rFonts w:asciiTheme="minorHAnsi" w:hAnsiTheme="minorHAnsi" w:cstheme="minorHAnsi"/>
          <w:sz w:val="22"/>
          <w:szCs w:val="22"/>
        </w:rPr>
        <w:t>.</w:t>
      </w:r>
      <w:bookmarkEnd w:id="27"/>
      <w:bookmarkEnd w:id="28"/>
    </w:p>
    <w:p w14:paraId="56C7E5ED" w14:textId="4E00C415" w:rsidR="00B91E89"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sz w:val="22"/>
          <w:szCs w:val="22"/>
        </w:rPr>
        <w:t xml:space="preserve">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when issued, sold and delivered in accordance with the terms</w:t>
      </w:r>
      <w:r w:rsidR="00CE71C9" w:rsidRPr="00AC68FD">
        <w:rPr>
          <w:rFonts w:asciiTheme="minorHAnsi" w:hAnsiTheme="minorHAnsi" w:cstheme="minorHAnsi"/>
          <w:sz w:val="22"/>
          <w:szCs w:val="22"/>
        </w:rPr>
        <w:t xml:space="preserve"> and conditions</w:t>
      </w:r>
      <w:r w:rsidRPr="00AC68FD">
        <w:rPr>
          <w:rFonts w:asciiTheme="minorHAnsi" w:hAnsiTheme="minorHAnsi" w:cstheme="minorHAnsi"/>
          <w:sz w:val="22"/>
          <w:szCs w:val="22"/>
        </w:rPr>
        <w:t xml:space="preserve"> and for the consideration set forth in this Agreement, will be duly authorized, validly issued, fully paid and nonassessable and free of restrictions on transfer other than restrictions on transfer under this Agreement, applicable state and federal securities laws and liens or encumbrances created by or imposed by a Purchaser</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Based in part on the accuracy of the representations of the Purchasers in </w:t>
      </w:r>
      <w:r w:rsidR="004900A5" w:rsidRPr="00AC68FD">
        <w:rPr>
          <w:rFonts w:asciiTheme="minorHAnsi" w:hAnsiTheme="minorHAnsi" w:cstheme="minorHAnsi"/>
          <w:sz w:val="22"/>
          <w:szCs w:val="22"/>
        </w:rPr>
        <w:t>Section </w:t>
      </w:r>
      <w:r w:rsidRPr="00AC68FD">
        <w:rPr>
          <w:rFonts w:asciiTheme="minorHAnsi" w:hAnsiTheme="minorHAnsi" w:cstheme="minorHAnsi"/>
          <w:sz w:val="22"/>
          <w:szCs w:val="22"/>
        </w:rPr>
        <w:fldChar w:fldCharType="begin"/>
      </w:r>
      <w:r w:rsidR="007C1864" w:rsidRPr="00AC68FD">
        <w:rPr>
          <w:rFonts w:asciiTheme="minorHAnsi" w:hAnsiTheme="minorHAnsi" w:cstheme="minorHAnsi"/>
          <w:sz w:val="22"/>
          <w:szCs w:val="22"/>
        </w:rPr>
        <w:instrText xml:space="preserve"> REF _Ref353547469 \r \h </w:instrText>
      </w:r>
      <w:r w:rsidR="00CE71C9" w:rsidRPr="00AC68FD">
        <w:rPr>
          <w:rFonts w:asciiTheme="minorHAnsi" w:hAnsiTheme="minorHAnsi" w:cstheme="minorHAnsi"/>
          <w:sz w:val="22"/>
          <w:szCs w:val="22"/>
        </w:rPr>
        <w:instrText xml:space="preserve"> \* MERGEFORMAT </w:instrText>
      </w:r>
      <w:r w:rsidRPr="00AC68FD">
        <w:rPr>
          <w:rFonts w:asciiTheme="minorHAnsi" w:hAnsiTheme="minorHAnsi" w:cstheme="minorHAnsi"/>
          <w:sz w:val="22"/>
          <w:szCs w:val="22"/>
        </w:rPr>
      </w:r>
      <w:r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3</w:t>
      </w:r>
      <w:r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and subject to filings pursuant to Regulation D of the Securities Act of 1933, as amended (the “</w:t>
      </w:r>
      <w:r w:rsidRPr="00AC68FD">
        <w:rPr>
          <w:rFonts w:asciiTheme="minorHAnsi" w:hAnsiTheme="minorHAnsi" w:cstheme="minorHAnsi"/>
          <w:b/>
          <w:sz w:val="22"/>
          <w:szCs w:val="22"/>
        </w:rPr>
        <w:t>Securities Act</w:t>
      </w:r>
      <w:r w:rsidRPr="00AC68FD">
        <w:rPr>
          <w:rFonts w:asciiTheme="minorHAnsi" w:hAnsiTheme="minorHAnsi" w:cstheme="minorHAnsi"/>
          <w:sz w:val="22"/>
          <w:szCs w:val="22"/>
        </w:rPr>
        <w:t xml:space="preserve">”), and applicable state securities laws, the offer, sale and issuance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to be issued pursuant to and in conformity with the terms </w:t>
      </w:r>
      <w:r w:rsidR="00CE71C9" w:rsidRPr="00AC68FD">
        <w:rPr>
          <w:rFonts w:asciiTheme="minorHAnsi" w:hAnsiTheme="minorHAnsi" w:cstheme="minorHAnsi"/>
          <w:sz w:val="22"/>
          <w:szCs w:val="22"/>
        </w:rPr>
        <w:t xml:space="preserve">and conditions </w:t>
      </w:r>
      <w:r w:rsidRPr="00AC68FD">
        <w:rPr>
          <w:rFonts w:asciiTheme="minorHAnsi" w:hAnsiTheme="minorHAnsi" w:cstheme="minorHAnsi"/>
          <w:sz w:val="22"/>
          <w:szCs w:val="22"/>
        </w:rPr>
        <w:t xml:space="preserve">of this Agreement and the issuance of Common Stock, if any, to be issued upon conversion thereof for no additional consideration and pursuant to the Restated </w:t>
      </w:r>
      <w:r w:rsidR="00CE71C9" w:rsidRPr="00AC68FD">
        <w:rPr>
          <w:rFonts w:asciiTheme="minorHAnsi" w:hAnsiTheme="minorHAnsi" w:cstheme="minorHAnsi"/>
          <w:sz w:val="22"/>
          <w:szCs w:val="22"/>
        </w:rPr>
        <w:t>Certificate</w:t>
      </w:r>
      <w:r w:rsidRPr="00AC68FD">
        <w:rPr>
          <w:rFonts w:asciiTheme="minorHAnsi" w:hAnsiTheme="minorHAnsi" w:cstheme="minorHAnsi"/>
          <w:sz w:val="22"/>
          <w:szCs w:val="22"/>
        </w:rPr>
        <w:t xml:space="preserve">, will </w:t>
      </w:r>
      <w:r w:rsidR="00CE71C9" w:rsidRPr="00AC68FD">
        <w:rPr>
          <w:rFonts w:asciiTheme="minorHAnsi" w:hAnsiTheme="minorHAnsi" w:cstheme="minorHAnsi"/>
          <w:sz w:val="22"/>
          <w:szCs w:val="22"/>
        </w:rPr>
        <w:t xml:space="preserve">comply </w:t>
      </w:r>
      <w:r w:rsidRPr="00AC68FD">
        <w:rPr>
          <w:rFonts w:asciiTheme="minorHAnsi" w:hAnsiTheme="minorHAnsi" w:cstheme="minorHAnsi"/>
          <w:sz w:val="22"/>
          <w:szCs w:val="22"/>
        </w:rPr>
        <w:t>with all applicable federal a</w:t>
      </w:r>
      <w:r w:rsidRPr="00AC68FD">
        <w:rPr>
          <w:rFonts w:asciiTheme="minorHAnsi" w:hAnsiTheme="minorHAnsi" w:cstheme="minorHAnsi"/>
          <w:sz w:val="22"/>
          <w:szCs w:val="22"/>
        </w:rPr>
        <w:t>nd state securities laws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Common Stock issuable upon conversion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has been duly reserved for issuance, and upon issuance in accordance with the terms of the Restated </w:t>
      </w:r>
      <w:r w:rsidR="00CE71C9" w:rsidRPr="00AC68FD">
        <w:rPr>
          <w:rFonts w:asciiTheme="minorHAnsi" w:hAnsiTheme="minorHAnsi" w:cstheme="minorHAnsi"/>
          <w:sz w:val="22"/>
          <w:szCs w:val="22"/>
        </w:rPr>
        <w:t>Certificate</w:t>
      </w:r>
      <w:r w:rsidRPr="00AC68FD">
        <w:rPr>
          <w:rFonts w:asciiTheme="minorHAnsi" w:hAnsiTheme="minorHAnsi" w:cstheme="minorHAnsi"/>
          <w:sz w:val="22"/>
          <w:szCs w:val="22"/>
        </w:rPr>
        <w:t>, will be duly authorized, validly issued, fully paid and nonassessable and free of restrictions on transfer other than restrictions on transfer under this Agreement, applicable federal and state securities laws and liens or encumbrances created by or imposed by a Purchaser</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Based in part upon the representations of the Purchasers in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_Ref353547469 \w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3</w:t>
      </w:r>
      <w:r w:rsidR="00765722"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and subject to filings pursuant to Regulation D of the Securities Act and applicable state securities laws, Common Stock issuable upon conversion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will be issued in compliance with all applicable federal and state securities laws</w:t>
      </w:r>
      <w:r w:rsidR="000B4999" w:rsidRPr="00AC68FD">
        <w:rPr>
          <w:rFonts w:asciiTheme="minorHAnsi" w:hAnsiTheme="minorHAnsi" w:cstheme="minorHAnsi"/>
          <w:sz w:val="22"/>
          <w:szCs w:val="22"/>
        </w:rPr>
        <w:t>.</w:t>
      </w:r>
    </w:p>
    <w:p w14:paraId="730864BC" w14:textId="5B7DCF9C" w:rsidR="00C70D64"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sz w:val="22"/>
          <w:szCs w:val="22"/>
        </w:rPr>
        <w:t>No “bad actor” disqualifying event described in Rule 506(d)(1)(i-viii) of the Securities Act (a “</w:t>
      </w:r>
      <w:r w:rsidRPr="00AC68FD">
        <w:rPr>
          <w:rFonts w:asciiTheme="minorHAnsi" w:hAnsiTheme="minorHAnsi" w:cstheme="minorHAnsi"/>
          <w:b/>
          <w:sz w:val="22"/>
          <w:szCs w:val="22"/>
        </w:rPr>
        <w:t>Disqualification Event</w:t>
      </w:r>
      <w:r w:rsidRPr="00AC68FD">
        <w:rPr>
          <w:rFonts w:asciiTheme="minorHAnsi" w:hAnsiTheme="minorHAnsi" w:cstheme="minorHAnsi"/>
          <w:sz w:val="22"/>
          <w:szCs w:val="22"/>
        </w:rPr>
        <w:t xml:space="preserve">”) </w:t>
      </w:r>
      <w:r w:rsidR="005920CB" w:rsidRPr="00AC68FD">
        <w:rPr>
          <w:rFonts w:asciiTheme="minorHAnsi" w:hAnsiTheme="minorHAnsi" w:cstheme="minorHAnsi"/>
          <w:sz w:val="22"/>
          <w:szCs w:val="22"/>
        </w:rPr>
        <w:t>is applicable to the Company or, to the Company’s knowledge, any Company Covered Person, except for a Disqualification Event as to which Rule 506(d)(2)(ii-iv) or (d)(3) of the Securities Act is applicable</w:t>
      </w:r>
      <w:r w:rsidR="00853413">
        <w:rPr>
          <w:rFonts w:asciiTheme="minorHAnsi" w:hAnsiTheme="minorHAnsi" w:cstheme="minorHAnsi"/>
          <w:sz w:val="22"/>
          <w:szCs w:val="22"/>
        </w:rPr>
        <w:t xml:space="preserve">. </w:t>
      </w:r>
      <w:r w:rsidR="005920CB" w:rsidRPr="00AC68FD">
        <w:rPr>
          <w:rFonts w:asciiTheme="minorHAnsi" w:hAnsiTheme="minorHAnsi" w:cstheme="minorHAnsi"/>
          <w:sz w:val="22"/>
          <w:szCs w:val="22"/>
        </w:rPr>
        <w:t>“</w:t>
      </w:r>
      <w:r w:rsidR="005920CB" w:rsidRPr="00AC68FD">
        <w:rPr>
          <w:rFonts w:asciiTheme="minorHAnsi" w:hAnsiTheme="minorHAnsi" w:cstheme="minorHAnsi"/>
          <w:b/>
          <w:sz w:val="22"/>
          <w:szCs w:val="22"/>
        </w:rPr>
        <w:t>Company Covered Person</w:t>
      </w:r>
      <w:r w:rsidR="005920CB" w:rsidRPr="00AC68FD">
        <w:rPr>
          <w:rFonts w:asciiTheme="minorHAnsi" w:hAnsiTheme="minorHAnsi" w:cstheme="minorHAnsi"/>
          <w:sz w:val="22"/>
          <w:szCs w:val="22"/>
        </w:rPr>
        <w:t xml:space="preserve">” means, with respect to the Company as an “issuer” for purposes of Rule 506 of the Securities Act, any </w:t>
      </w:r>
      <w:r w:rsidR="002C24B7" w:rsidRPr="00AC68FD">
        <w:rPr>
          <w:rFonts w:asciiTheme="minorHAnsi" w:hAnsiTheme="minorHAnsi" w:cstheme="minorHAnsi"/>
          <w:sz w:val="22"/>
          <w:szCs w:val="22"/>
        </w:rPr>
        <w:t>Person</w:t>
      </w:r>
      <w:r w:rsidR="005920CB" w:rsidRPr="00AC68FD">
        <w:rPr>
          <w:rFonts w:asciiTheme="minorHAnsi" w:hAnsiTheme="minorHAnsi" w:cstheme="minorHAnsi"/>
          <w:sz w:val="22"/>
          <w:szCs w:val="22"/>
        </w:rPr>
        <w:t xml:space="preserve"> listed in the first paragraph of Rule 506(d)(1) of the Securities Act</w:t>
      </w:r>
      <w:r w:rsidR="00CD5F49" w:rsidRPr="00AC68FD">
        <w:rPr>
          <w:rFonts w:asciiTheme="minorHAnsi" w:hAnsiTheme="minorHAnsi" w:cstheme="minorHAnsi"/>
          <w:sz w:val="22"/>
          <w:szCs w:val="22"/>
        </w:rPr>
        <w:t>.</w:t>
      </w:r>
    </w:p>
    <w:p w14:paraId="2981EA41" w14:textId="0132443F" w:rsidR="00B80ADB" w:rsidRPr="00AC68FD" w:rsidRDefault="0070026F" w:rsidP="000E401C">
      <w:pPr>
        <w:pStyle w:val="Legal3IndeL2"/>
        <w:spacing w:after="200"/>
        <w:jc w:val="left"/>
        <w:rPr>
          <w:rFonts w:asciiTheme="minorHAnsi" w:hAnsiTheme="minorHAnsi" w:cstheme="minorHAnsi"/>
          <w:sz w:val="22"/>
          <w:szCs w:val="22"/>
        </w:rPr>
      </w:pPr>
      <w:bookmarkStart w:id="29" w:name="_Toc163815577"/>
      <w:r w:rsidRPr="00AC68FD">
        <w:rPr>
          <w:rFonts w:asciiTheme="minorHAnsi" w:hAnsiTheme="minorHAnsi" w:cstheme="minorHAnsi"/>
          <w:b/>
          <w:sz w:val="22"/>
          <w:szCs w:val="22"/>
        </w:rPr>
        <w:t>Litigation</w:t>
      </w:r>
      <w:bookmarkEnd w:id="29"/>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There is no action, suit, proceeding, arbitration, mediation, complaint, claim, charge or investigation before any court, arbitrator, mediator or governmental body</w:t>
      </w:r>
      <w:r w:rsidR="005920CB" w:rsidRPr="00AC68FD">
        <w:rPr>
          <w:rFonts w:asciiTheme="minorHAnsi" w:hAnsiTheme="minorHAnsi" w:cstheme="minorHAnsi"/>
          <w:sz w:val="22"/>
          <w:szCs w:val="22"/>
        </w:rPr>
        <w:t xml:space="preserve"> pending</w:t>
      </w:r>
      <w:r w:rsidRPr="00AC68FD">
        <w:rPr>
          <w:rFonts w:asciiTheme="minorHAnsi" w:hAnsiTheme="minorHAnsi" w:cstheme="minorHAnsi"/>
          <w:sz w:val="22"/>
          <w:szCs w:val="22"/>
        </w:rPr>
        <w:t xml:space="preserve"> or, to the Company’s knowledge, currently threatened in writing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against the Company or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against any consultant, officer, director or key employee of the Company arising out of </w:t>
      </w:r>
      <w:r w:rsidR="005920CB" w:rsidRPr="00AC68FD">
        <w:rPr>
          <w:rFonts w:asciiTheme="minorHAnsi" w:hAnsiTheme="minorHAnsi" w:cstheme="minorHAnsi"/>
          <w:sz w:val="22"/>
          <w:szCs w:val="22"/>
        </w:rPr>
        <w:t>such</w:t>
      </w:r>
      <w:r w:rsidRPr="00AC68FD">
        <w:rPr>
          <w:rFonts w:asciiTheme="minorHAnsi" w:hAnsiTheme="minorHAnsi" w:cstheme="minorHAnsi"/>
          <w:sz w:val="22"/>
          <w:szCs w:val="22"/>
        </w:rPr>
        <w:t xml:space="preserve"> </w:t>
      </w:r>
      <w:r w:rsidR="002C24B7" w:rsidRPr="00AC68FD">
        <w:rPr>
          <w:rFonts w:asciiTheme="minorHAnsi" w:hAnsiTheme="minorHAnsi" w:cstheme="minorHAnsi"/>
          <w:sz w:val="22"/>
          <w:szCs w:val="22"/>
        </w:rPr>
        <w:t>Person</w:t>
      </w:r>
      <w:r w:rsidR="005920CB" w:rsidRPr="00AC68FD">
        <w:rPr>
          <w:rFonts w:asciiTheme="minorHAnsi" w:hAnsiTheme="minorHAnsi" w:cstheme="minorHAnsi"/>
          <w:sz w:val="22"/>
          <w:szCs w:val="22"/>
        </w:rPr>
        <w:t xml:space="preserve">’s </w:t>
      </w:r>
      <w:r w:rsidRPr="00AC68FD">
        <w:rPr>
          <w:rFonts w:asciiTheme="minorHAnsi" w:hAnsiTheme="minorHAnsi" w:cstheme="minorHAnsi"/>
          <w:sz w:val="22"/>
          <w:szCs w:val="22"/>
        </w:rPr>
        <w:t xml:space="preserve">consulting, employment or </w:t>
      </w:r>
      <w:r w:rsidR="005920CB" w:rsidRPr="00AC68FD">
        <w:rPr>
          <w:rFonts w:asciiTheme="minorHAnsi" w:hAnsiTheme="minorHAnsi" w:cstheme="minorHAnsi"/>
          <w:sz w:val="22"/>
          <w:szCs w:val="22"/>
        </w:rPr>
        <w:t>B</w:t>
      </w:r>
      <w:r w:rsidRPr="00AC68FD">
        <w:rPr>
          <w:rFonts w:asciiTheme="minorHAnsi" w:hAnsiTheme="minorHAnsi" w:cstheme="minorHAnsi"/>
          <w:sz w:val="22"/>
          <w:szCs w:val="22"/>
        </w:rPr>
        <w:t>oard relationship with the Company or that could otherwise materially impact the Company.</w:t>
      </w:r>
    </w:p>
    <w:p w14:paraId="730864BE" w14:textId="5DA40354" w:rsidR="00C70D64" w:rsidRPr="00AC68FD" w:rsidRDefault="0070026F" w:rsidP="000E401C">
      <w:pPr>
        <w:pStyle w:val="Legal3IndeL2"/>
        <w:spacing w:after="200"/>
        <w:jc w:val="left"/>
        <w:rPr>
          <w:rFonts w:asciiTheme="minorHAnsi" w:hAnsiTheme="minorHAnsi" w:cstheme="minorHAnsi"/>
          <w:sz w:val="22"/>
          <w:szCs w:val="22"/>
        </w:rPr>
      </w:pPr>
      <w:bookmarkStart w:id="30" w:name="_Ref146432845"/>
      <w:bookmarkStart w:id="31" w:name="_Toc163815578"/>
      <w:r w:rsidRPr="00AC68FD">
        <w:rPr>
          <w:rFonts w:asciiTheme="minorHAnsi" w:hAnsiTheme="minorHAnsi" w:cstheme="minorHAnsi"/>
          <w:b/>
          <w:sz w:val="22"/>
          <w:szCs w:val="22"/>
        </w:rPr>
        <w:t>Intellectual Property</w:t>
      </w:r>
      <w:bookmarkStart w:id="32" w:name="_Toc163815579"/>
      <w:bookmarkEnd w:id="30"/>
      <w:bookmarkEnd w:id="31"/>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 Company owns or possesses sufficient legal rights to all Intellectual Property (as defined below) that is necessary to the conduct of the Company’s business as now conducted and as presently proposed to be conducted (the “</w:t>
      </w:r>
      <w:r w:rsidRPr="00AC68FD">
        <w:rPr>
          <w:rFonts w:asciiTheme="minorHAnsi" w:hAnsiTheme="minorHAnsi" w:cstheme="minorHAnsi"/>
          <w:b/>
          <w:sz w:val="22"/>
          <w:szCs w:val="22"/>
        </w:rPr>
        <w:t>Company Intellectual Property</w:t>
      </w:r>
      <w:r w:rsidRPr="00AC68FD">
        <w:rPr>
          <w:rFonts w:asciiTheme="minorHAnsi" w:hAnsiTheme="minorHAnsi" w:cstheme="minorHAnsi"/>
          <w:sz w:val="22"/>
          <w:szCs w:val="22"/>
        </w:rPr>
        <w:t>”) without any violation or infringement (or in the case of third-party patents, patent applications, trademarks, trademark applications, service marks, or service mark applications, without any violation or infringement known to the Company) of the right</w:t>
      </w:r>
      <w:r w:rsidRPr="00AC68FD">
        <w:rPr>
          <w:rFonts w:asciiTheme="minorHAnsi" w:hAnsiTheme="minorHAnsi" w:cstheme="minorHAnsi"/>
          <w:sz w:val="22"/>
          <w:szCs w:val="22"/>
        </w:rPr>
        <w:t>s of others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No product or service marketed or sold (or proposed to be marketed or sold) by the Company violates or will violate any license or infringes or will infringe any rights to any patents, patent applications, trademarks, trademark applications, service marks, trade names, copyrights, trade secrets, licenses, domain names, mask works, information and proprietary rights and processes (collectively, “</w:t>
      </w:r>
      <w:r w:rsidRPr="00AC68FD">
        <w:rPr>
          <w:rFonts w:asciiTheme="minorHAnsi" w:hAnsiTheme="minorHAnsi" w:cstheme="minorHAnsi"/>
          <w:b/>
          <w:sz w:val="22"/>
          <w:szCs w:val="22"/>
        </w:rPr>
        <w:t>Intellectual Property</w:t>
      </w:r>
      <w:r w:rsidRPr="00AC68FD">
        <w:rPr>
          <w:rFonts w:asciiTheme="minorHAnsi" w:hAnsiTheme="minorHAnsi" w:cstheme="minorHAnsi"/>
          <w:sz w:val="22"/>
          <w:szCs w:val="22"/>
        </w:rPr>
        <w:t>”) of any other party, except that with respect to third-party patents, patent a</w:t>
      </w:r>
      <w:r w:rsidRPr="00AC68FD">
        <w:rPr>
          <w:rFonts w:asciiTheme="minorHAnsi" w:hAnsiTheme="minorHAnsi" w:cstheme="minorHAnsi"/>
          <w:sz w:val="22"/>
          <w:szCs w:val="22"/>
        </w:rPr>
        <w:t>pplications, trademarks, trademark applications, service marks, or service mark applications the foregoing representation is made to the Company’s knowledge only</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Other than with respect to commercially available software products under standard end-user object code license agreements, there is no outstanding option, license, agreement, claim, encumbrance or shared ownership interest of any kind relating to the Company Intellectual Property, nor is the Company bound by or a party to any options, licenses or</w:t>
      </w:r>
      <w:r w:rsidRPr="00AC68FD">
        <w:rPr>
          <w:rFonts w:asciiTheme="minorHAnsi" w:hAnsiTheme="minorHAnsi" w:cstheme="minorHAnsi"/>
          <w:sz w:val="22"/>
          <w:szCs w:val="22"/>
        </w:rPr>
        <w:t xml:space="preserve"> agreements of any kind with respect to the Intellectual Property of any other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The Company has not received any written communications alleging that the Company has violated or, by conducting its business, would violate any of the Intellectual Property of any other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w:t>
      </w:r>
    </w:p>
    <w:p w14:paraId="730864BF" w14:textId="04F1BB40" w:rsidR="00C70D64" w:rsidRPr="00AC68FD" w:rsidRDefault="0070026F" w:rsidP="000E401C">
      <w:pPr>
        <w:pStyle w:val="Legal3IndeL2"/>
        <w:spacing w:after="200"/>
        <w:jc w:val="left"/>
        <w:rPr>
          <w:rFonts w:asciiTheme="minorHAnsi" w:hAnsiTheme="minorHAnsi" w:cstheme="minorHAnsi"/>
          <w:sz w:val="22"/>
          <w:szCs w:val="22"/>
        </w:rPr>
      </w:pPr>
      <w:bookmarkStart w:id="33" w:name="_Toc163815589"/>
      <w:r w:rsidRPr="00AC68FD">
        <w:rPr>
          <w:rFonts w:asciiTheme="minorHAnsi" w:hAnsiTheme="minorHAnsi" w:cstheme="minorHAnsi"/>
          <w:b/>
          <w:sz w:val="22"/>
          <w:szCs w:val="22"/>
        </w:rPr>
        <w:t>Employee and Consultant Matters</w:t>
      </w:r>
      <w:bookmarkEnd w:id="33"/>
      <w:r w:rsidR="00853413">
        <w:rPr>
          <w:rFonts w:asciiTheme="minorHAnsi" w:hAnsiTheme="minorHAnsi" w:cstheme="minorHAnsi"/>
          <w:sz w:val="22"/>
          <w:szCs w:val="22"/>
        </w:rPr>
        <w:t xml:space="preserve">. </w:t>
      </w:r>
      <w:r w:rsidRPr="00AC68FD">
        <w:rPr>
          <w:rFonts w:asciiTheme="minorHAnsi" w:hAnsiTheme="minorHAnsi" w:cstheme="minorHAnsi"/>
          <w:sz w:val="22"/>
          <w:szCs w:val="22"/>
        </w:rPr>
        <w:t>Each current and former employee, consultant and officer of the Company has executed an agreement with the Company regarding confidentiality and proprietary information substantially in the form or forms made available to the Purchasers or delivered to the counsel for the Purchasers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No current or former employee or consultant has excluded any work or invention from </w:t>
      </w:r>
      <w:r w:rsidR="005920CB" w:rsidRPr="00AC68FD">
        <w:rPr>
          <w:rFonts w:asciiTheme="minorHAnsi" w:hAnsiTheme="minorHAnsi" w:cstheme="minorHAnsi"/>
          <w:sz w:val="22"/>
          <w:szCs w:val="22"/>
        </w:rPr>
        <w:t xml:space="preserve">such </w:t>
      </w:r>
      <w:r w:rsidR="002C24B7" w:rsidRPr="00AC68FD">
        <w:rPr>
          <w:rFonts w:asciiTheme="minorHAnsi" w:hAnsiTheme="minorHAnsi" w:cstheme="minorHAnsi"/>
          <w:sz w:val="22"/>
          <w:szCs w:val="22"/>
        </w:rPr>
        <w:t>Person</w:t>
      </w:r>
      <w:r w:rsidR="005920CB" w:rsidRPr="00AC68FD">
        <w:rPr>
          <w:rFonts w:asciiTheme="minorHAnsi" w:hAnsiTheme="minorHAnsi" w:cstheme="minorHAnsi"/>
          <w:sz w:val="22"/>
          <w:szCs w:val="22"/>
        </w:rPr>
        <w:t>’s</w:t>
      </w:r>
      <w:r w:rsidRPr="00AC68FD">
        <w:rPr>
          <w:rFonts w:asciiTheme="minorHAnsi" w:hAnsiTheme="minorHAnsi" w:cstheme="minorHAnsi"/>
          <w:sz w:val="22"/>
          <w:szCs w:val="22"/>
        </w:rPr>
        <w:t xml:space="preserve"> assignment of inventions</w:t>
      </w:r>
      <w:r w:rsidR="005920CB" w:rsidRPr="00AC68FD">
        <w:rPr>
          <w:rFonts w:asciiTheme="minorHAnsi" w:hAnsiTheme="minorHAnsi" w:cstheme="minorHAnsi"/>
          <w:sz w:val="22"/>
          <w:szCs w:val="22"/>
        </w:rPr>
        <w:t xml:space="preserve"> and</w:t>
      </w:r>
      <w:r w:rsidR="00460C5D" w:rsidRPr="00AC68FD">
        <w:rPr>
          <w:rFonts w:asciiTheme="minorHAnsi" w:hAnsiTheme="minorHAnsi" w:cstheme="minorHAnsi"/>
          <w:sz w:val="22"/>
          <w:szCs w:val="22"/>
        </w:rPr>
        <w:t>,</w:t>
      </w:r>
      <w:r w:rsidR="005920CB" w:rsidRPr="00AC68FD">
        <w:rPr>
          <w:rFonts w:asciiTheme="minorHAnsi" w:hAnsiTheme="minorHAnsi" w:cstheme="minorHAnsi"/>
          <w:sz w:val="22"/>
          <w:szCs w:val="22"/>
        </w:rPr>
        <w:t xml:space="preserve"> to </w:t>
      </w:r>
      <w:r w:rsidRPr="00AC68FD">
        <w:rPr>
          <w:rFonts w:asciiTheme="minorHAnsi" w:hAnsiTheme="minorHAnsi" w:cstheme="minorHAnsi"/>
          <w:sz w:val="22"/>
          <w:szCs w:val="22"/>
        </w:rPr>
        <w:t xml:space="preserve">the Company’s knowledge, no such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is in violation </w:t>
      </w:r>
      <w:r w:rsidR="005920CB" w:rsidRPr="00AC68FD">
        <w:rPr>
          <w:rFonts w:asciiTheme="minorHAnsi" w:hAnsiTheme="minorHAnsi" w:cstheme="minorHAnsi"/>
          <w:sz w:val="22"/>
          <w:szCs w:val="22"/>
        </w:rPr>
        <w:t>of such agreement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To the Company’s kn</w:t>
      </w:r>
      <w:r w:rsidRPr="00AC68FD">
        <w:rPr>
          <w:rFonts w:asciiTheme="minorHAnsi" w:hAnsiTheme="minorHAnsi" w:cstheme="minorHAnsi"/>
          <w:sz w:val="22"/>
          <w:szCs w:val="22"/>
        </w:rPr>
        <w:t xml:space="preserve">owledge, none of its employees is obligated under any judgment, decree, contract, covenant or agreement that would materially interfere with </w:t>
      </w:r>
      <w:r w:rsidR="00460C5D" w:rsidRPr="00AC68FD">
        <w:rPr>
          <w:rFonts w:asciiTheme="minorHAnsi" w:hAnsiTheme="minorHAnsi" w:cstheme="minorHAnsi"/>
          <w:sz w:val="22"/>
          <w:szCs w:val="22"/>
        </w:rPr>
        <w:t xml:space="preserve">the </w:t>
      </w:r>
      <w:r w:rsidRPr="00AC68FD">
        <w:rPr>
          <w:rFonts w:asciiTheme="minorHAnsi" w:hAnsiTheme="minorHAnsi" w:cstheme="minorHAnsi"/>
          <w:sz w:val="22"/>
          <w:szCs w:val="22"/>
        </w:rPr>
        <w:t xml:space="preserve">employee’s ability to promote the interest of the Company or that would interfere with </w:t>
      </w:r>
      <w:r w:rsidR="00460C5D" w:rsidRPr="00AC68FD">
        <w:rPr>
          <w:rFonts w:asciiTheme="minorHAnsi" w:hAnsiTheme="minorHAnsi" w:cstheme="minorHAnsi"/>
          <w:sz w:val="22"/>
          <w:szCs w:val="22"/>
        </w:rPr>
        <w:t xml:space="preserve">such </w:t>
      </w:r>
      <w:r w:rsidRPr="00AC68FD">
        <w:rPr>
          <w:rFonts w:asciiTheme="minorHAnsi" w:hAnsiTheme="minorHAnsi" w:cstheme="minorHAnsi"/>
          <w:sz w:val="22"/>
          <w:szCs w:val="22"/>
        </w:rPr>
        <w:t>employee’s ability to promote the interests of the Company or that would conflict with the Company’s business. To the Company’s knowledge, all individuals who have purchased unvested shares of Common Stock have timel</w:t>
      </w:r>
      <w:r w:rsidR="001523AC" w:rsidRPr="00AC68FD">
        <w:rPr>
          <w:rFonts w:asciiTheme="minorHAnsi" w:hAnsiTheme="minorHAnsi" w:cstheme="minorHAnsi"/>
          <w:sz w:val="22"/>
          <w:szCs w:val="22"/>
        </w:rPr>
        <w:t xml:space="preserve">y filed elections under </w:t>
      </w:r>
      <w:r w:rsidR="004900A5" w:rsidRPr="00AC68FD">
        <w:rPr>
          <w:rFonts w:asciiTheme="minorHAnsi" w:hAnsiTheme="minorHAnsi" w:cstheme="minorHAnsi"/>
          <w:sz w:val="22"/>
          <w:szCs w:val="22"/>
        </w:rPr>
        <w:t>Section </w:t>
      </w:r>
      <w:r w:rsidRPr="00AC68FD">
        <w:rPr>
          <w:rFonts w:asciiTheme="minorHAnsi" w:hAnsiTheme="minorHAnsi" w:cstheme="minorHAnsi"/>
          <w:sz w:val="22"/>
          <w:szCs w:val="22"/>
        </w:rPr>
        <w:t>83(b) of the Internal Reven</w:t>
      </w:r>
      <w:r w:rsidRPr="00AC68FD">
        <w:rPr>
          <w:rFonts w:asciiTheme="minorHAnsi" w:hAnsiTheme="minorHAnsi" w:cstheme="minorHAnsi"/>
          <w:sz w:val="22"/>
          <w:szCs w:val="22"/>
        </w:rPr>
        <w:t>ue Code of 1986, as amended.</w:t>
      </w:r>
    </w:p>
    <w:p w14:paraId="730864C0" w14:textId="2AD5866C" w:rsidR="00C70D64" w:rsidRPr="00AC68FD" w:rsidRDefault="0070026F" w:rsidP="000E401C">
      <w:pPr>
        <w:pStyle w:val="Legal3IndeL2"/>
        <w:spacing w:after="200"/>
        <w:jc w:val="left"/>
        <w:rPr>
          <w:rFonts w:asciiTheme="minorHAnsi" w:hAnsiTheme="minorHAnsi" w:cstheme="minorHAnsi"/>
          <w:sz w:val="22"/>
          <w:szCs w:val="22"/>
        </w:rPr>
      </w:pPr>
      <w:r w:rsidRPr="00AC68FD">
        <w:rPr>
          <w:rFonts w:asciiTheme="minorHAnsi" w:hAnsiTheme="minorHAnsi" w:cstheme="minorHAnsi"/>
          <w:b/>
          <w:sz w:val="22"/>
          <w:szCs w:val="22"/>
        </w:rPr>
        <w:t>Compliance with Other Instruments</w:t>
      </w:r>
      <w:bookmarkEnd w:id="32"/>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 Company is not in violation or default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of any provisions of the Restated </w:t>
      </w:r>
      <w:r w:rsidR="005920CB" w:rsidRPr="00AC68FD">
        <w:rPr>
          <w:rFonts w:asciiTheme="minorHAnsi" w:hAnsiTheme="minorHAnsi" w:cstheme="minorHAnsi"/>
          <w:sz w:val="22"/>
          <w:szCs w:val="22"/>
        </w:rPr>
        <w:t>Certificate</w:t>
      </w:r>
      <w:r w:rsidRPr="00AC68FD">
        <w:rPr>
          <w:rFonts w:asciiTheme="minorHAnsi" w:hAnsiTheme="minorHAnsi" w:cstheme="minorHAnsi"/>
          <w:sz w:val="22"/>
          <w:szCs w:val="22"/>
        </w:rPr>
        <w:t xml:space="preserve"> or the Company’s bylaws,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of any judgment, order, writ or decree of any court or governmental entity, (c</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under any agreement, instrument, contract, lease, note, indenture, mortgage or purchase order to which it is a party that is required to be listed on the Disclosure Schedule, or (d</w:t>
      </w:r>
      <w:r w:rsidR="004900A5" w:rsidRPr="00AC68FD">
        <w:rPr>
          <w:rFonts w:asciiTheme="minorHAnsi" w:hAnsiTheme="minorHAnsi" w:cstheme="minorHAnsi"/>
          <w:sz w:val="22"/>
          <w:szCs w:val="22"/>
        </w:rPr>
        <w:t>) </w:t>
      </w:r>
      <w:r w:rsidRPr="00AC68FD">
        <w:rPr>
          <w:rFonts w:asciiTheme="minorHAnsi" w:hAnsiTheme="minorHAnsi" w:cstheme="minorHAnsi"/>
          <w:bCs/>
          <w:sz w:val="22"/>
          <w:szCs w:val="22"/>
        </w:rPr>
        <w:t>to its knowledge,</w:t>
      </w:r>
      <w:r w:rsidRPr="00AC68FD">
        <w:rPr>
          <w:rFonts w:asciiTheme="minorHAnsi" w:hAnsiTheme="minorHAnsi" w:cstheme="minorHAnsi"/>
          <w:sz w:val="22"/>
          <w:szCs w:val="22"/>
        </w:rPr>
        <w:t xml:space="preserve"> of any provision of federal or state statute, rule or regulation materially applicable to the Company</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execution, delivery and performance of this Agreement and the consummation of the transactions contemplated by this Agreement will not result in any such violation or default, or constitute, with or without the passage of time </w:t>
      </w:r>
      <w:r w:rsidR="005920CB" w:rsidRPr="00AC68FD">
        <w:rPr>
          <w:rFonts w:asciiTheme="minorHAnsi" w:hAnsiTheme="minorHAnsi" w:cstheme="minorHAnsi"/>
          <w:sz w:val="22"/>
          <w:szCs w:val="22"/>
        </w:rPr>
        <w:t xml:space="preserve">or </w:t>
      </w:r>
      <w:r w:rsidRPr="00AC68FD">
        <w:rPr>
          <w:rFonts w:asciiTheme="minorHAnsi" w:hAnsiTheme="minorHAnsi" w:cstheme="minorHAnsi"/>
          <w:sz w:val="22"/>
          <w:szCs w:val="22"/>
        </w:rPr>
        <w:t>giving of notice, either (i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 default under any such judgment, order, writ, decree, agreement, instrument, contract, lease, note, indenture, mortgage or purchase order or (i</w:t>
      </w:r>
      <w:r w:rsidRPr="00AC68FD">
        <w:rPr>
          <w:rFonts w:asciiTheme="minorHAnsi" w:hAnsiTheme="minorHAnsi" w:cstheme="minorHAnsi"/>
          <w:sz w:val="22"/>
          <w:szCs w:val="22"/>
        </w:rPr>
        <w:t>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an event </w:t>
      </w:r>
      <w:r w:rsidR="005920CB" w:rsidRPr="00AC68FD">
        <w:rPr>
          <w:rFonts w:asciiTheme="minorHAnsi" w:hAnsiTheme="minorHAnsi" w:cstheme="minorHAnsi"/>
          <w:sz w:val="22"/>
          <w:szCs w:val="22"/>
        </w:rPr>
        <w:t>that</w:t>
      </w:r>
      <w:r w:rsidRPr="00AC68FD">
        <w:rPr>
          <w:rFonts w:asciiTheme="minorHAnsi" w:hAnsiTheme="minorHAnsi" w:cstheme="minorHAnsi"/>
          <w:sz w:val="22"/>
          <w:szCs w:val="22"/>
        </w:rPr>
        <w:t xml:space="preserve"> results in the creation of any lien, charge or encumbrance upon any assets of the Company or the suspension, revocation, forfeiture, or nonrenewal of any material permit or license applicable to the Company</w:t>
      </w:r>
      <w:bookmarkStart w:id="34" w:name="OLE_LINK1"/>
      <w:r w:rsidRPr="00AC68FD">
        <w:rPr>
          <w:rFonts w:asciiTheme="minorHAnsi" w:hAnsiTheme="minorHAnsi" w:cstheme="minorHAnsi"/>
          <w:sz w:val="22"/>
          <w:szCs w:val="22"/>
        </w:rPr>
        <w:t>.</w:t>
      </w:r>
      <w:bookmarkEnd w:id="34"/>
    </w:p>
    <w:p w14:paraId="730864C1" w14:textId="51883BFC" w:rsidR="00C70D64" w:rsidRPr="00AC68FD" w:rsidRDefault="0070026F" w:rsidP="000E401C">
      <w:pPr>
        <w:pStyle w:val="Legal3IndeL2"/>
        <w:spacing w:after="200"/>
        <w:jc w:val="left"/>
        <w:rPr>
          <w:rFonts w:asciiTheme="minorHAnsi" w:hAnsiTheme="minorHAnsi" w:cstheme="minorHAnsi"/>
          <w:sz w:val="22"/>
          <w:szCs w:val="22"/>
        </w:rPr>
      </w:pPr>
      <w:bookmarkStart w:id="35" w:name="_Ref146432903"/>
      <w:bookmarkStart w:id="36" w:name="_Toc163815580"/>
      <w:r w:rsidRPr="00AC68FD">
        <w:rPr>
          <w:rFonts w:asciiTheme="minorHAnsi" w:hAnsiTheme="minorHAnsi" w:cstheme="minorHAnsi"/>
          <w:b/>
          <w:sz w:val="22"/>
          <w:szCs w:val="22"/>
        </w:rPr>
        <w:t>Title to Property and Assets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Company owns its properties and assets free and clear of all mortgages, deeds of trust, liens, encumbrances and security interests except for statutory liens for the payment of current taxes that are not yet delinquent and liens, encumbrances and security interests which arise in the ordinary course of business and </w:t>
      </w:r>
      <w:r w:rsidR="00460C5D" w:rsidRPr="00AC68FD">
        <w:rPr>
          <w:rFonts w:asciiTheme="minorHAnsi" w:hAnsiTheme="minorHAnsi" w:cstheme="minorHAnsi"/>
          <w:sz w:val="22"/>
          <w:szCs w:val="22"/>
        </w:rPr>
        <w:t>that</w:t>
      </w:r>
      <w:r w:rsidRPr="00AC68FD">
        <w:rPr>
          <w:rFonts w:asciiTheme="minorHAnsi" w:hAnsiTheme="minorHAnsi" w:cstheme="minorHAnsi"/>
          <w:sz w:val="22"/>
          <w:szCs w:val="22"/>
        </w:rPr>
        <w:t xml:space="preserve"> do not affect material properties and assets of the Company</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With respect to </w:t>
      </w:r>
      <w:r w:rsidR="00460C5D" w:rsidRPr="00AC68FD">
        <w:rPr>
          <w:rFonts w:asciiTheme="minorHAnsi" w:hAnsiTheme="minorHAnsi" w:cstheme="minorHAnsi"/>
          <w:sz w:val="22"/>
          <w:szCs w:val="22"/>
        </w:rPr>
        <w:t>any</w:t>
      </w:r>
      <w:r w:rsidRPr="00AC68FD">
        <w:rPr>
          <w:rFonts w:asciiTheme="minorHAnsi" w:hAnsiTheme="minorHAnsi" w:cstheme="minorHAnsi"/>
          <w:sz w:val="22"/>
          <w:szCs w:val="22"/>
        </w:rPr>
        <w:t xml:space="preserve"> property and assets it leases, the Company is in material compliance with each such lease.</w:t>
      </w:r>
    </w:p>
    <w:p w14:paraId="730864C2" w14:textId="4104EBC2" w:rsidR="00C70D64" w:rsidRPr="00AC68FD" w:rsidRDefault="0070026F" w:rsidP="000E401C">
      <w:pPr>
        <w:pStyle w:val="Legal3IndeL2"/>
        <w:spacing w:after="200"/>
        <w:jc w:val="left"/>
        <w:rPr>
          <w:rFonts w:asciiTheme="minorHAnsi" w:hAnsiTheme="minorHAnsi" w:cstheme="minorHAnsi"/>
          <w:sz w:val="22"/>
          <w:szCs w:val="22"/>
        </w:rPr>
      </w:pPr>
      <w:r w:rsidRPr="00AC68FD">
        <w:rPr>
          <w:rFonts w:asciiTheme="minorHAnsi" w:hAnsiTheme="minorHAnsi" w:cstheme="minorHAnsi"/>
          <w:b/>
          <w:sz w:val="22"/>
          <w:szCs w:val="22"/>
        </w:rPr>
        <w:t>Agreements</w:t>
      </w:r>
      <w:bookmarkEnd w:id="35"/>
      <w:bookmarkEnd w:id="36"/>
      <w:r w:rsidR="00853413">
        <w:rPr>
          <w:rFonts w:asciiTheme="minorHAnsi" w:hAnsiTheme="minorHAnsi" w:cstheme="minorHAnsi"/>
          <w:sz w:val="22"/>
          <w:szCs w:val="22"/>
        </w:rPr>
        <w:t xml:space="preserve">. </w:t>
      </w:r>
      <w:bookmarkStart w:id="37" w:name="_Ref146432873"/>
      <w:r w:rsidRPr="00AC68FD">
        <w:rPr>
          <w:rFonts w:asciiTheme="minorHAnsi" w:hAnsiTheme="minorHAnsi" w:cstheme="minorHAnsi"/>
          <w:sz w:val="22"/>
          <w:szCs w:val="22"/>
        </w:rPr>
        <w:t>Except for this Agreement, there are no agreements, understandings, instruments, contracts or proposed transactions to which the Company is a party that involve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obligations (contingent or otherwise) of, or payments to, the Company in excess of $</w:t>
      </w:r>
      <w:r w:rsidR="005920CB" w:rsidRPr="00AC68FD">
        <w:rPr>
          <w:rFonts w:asciiTheme="minorHAnsi" w:hAnsiTheme="minorHAnsi" w:cstheme="minorHAnsi"/>
          <w:sz w:val="22"/>
          <w:szCs w:val="22"/>
        </w:rPr>
        <w:t>2</w:t>
      </w:r>
      <w:r w:rsidRPr="00AC68FD">
        <w:rPr>
          <w:rFonts w:asciiTheme="minorHAnsi" w:hAnsiTheme="minorHAnsi" w:cstheme="minorHAnsi"/>
          <w:sz w:val="22"/>
          <w:szCs w:val="22"/>
        </w:rPr>
        <w:t>5,000,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the license of any Intellectual Property to or from the Company other than licenses with respect to commercially available software products under standard end-user object code license agreements or standard customer terms of service and privacy pol</w:t>
      </w:r>
      <w:r w:rsidRPr="00AC68FD">
        <w:rPr>
          <w:rFonts w:asciiTheme="minorHAnsi" w:hAnsiTheme="minorHAnsi" w:cstheme="minorHAnsi"/>
          <w:sz w:val="22"/>
          <w:szCs w:val="22"/>
        </w:rPr>
        <w:t>icies for Internet sites, (c</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grant of rights to manufacture, produce, assemble, license, market, or sell its products to any other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or that limit the Company’s exclusive right to develop, manufacture, assemble, distribute, market or sell its products, or (d</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indemnification by the Company with respect to infringements of </w:t>
      </w:r>
      <w:r w:rsidRPr="00AC68FD">
        <w:rPr>
          <w:rFonts w:asciiTheme="minorHAnsi" w:hAnsiTheme="minorHAnsi" w:cstheme="minorHAnsi"/>
          <w:bCs/>
          <w:sz w:val="22"/>
          <w:szCs w:val="22"/>
        </w:rPr>
        <w:t xml:space="preserve">proprietary rights other than standard customer or channel agreements </w:t>
      </w:r>
      <w:r w:rsidRPr="00AC68FD">
        <w:rPr>
          <w:rFonts w:asciiTheme="minorHAnsi" w:hAnsiTheme="minorHAnsi" w:cstheme="minorHAnsi"/>
          <w:sz w:val="22"/>
          <w:szCs w:val="22"/>
        </w:rPr>
        <w:t>(each, a “</w:t>
      </w:r>
      <w:r w:rsidRPr="00AC68FD">
        <w:rPr>
          <w:rFonts w:asciiTheme="minorHAnsi" w:hAnsiTheme="minorHAnsi" w:cstheme="minorHAnsi"/>
          <w:b/>
          <w:sz w:val="22"/>
          <w:szCs w:val="22"/>
        </w:rPr>
        <w:t>Material Agreement</w:t>
      </w:r>
      <w:r w:rsidRPr="00AC68FD">
        <w:rPr>
          <w:rFonts w:asciiTheme="minorHAnsi" w:hAnsiTheme="minorHAnsi" w:cstheme="minorHAnsi"/>
          <w:sz w:val="22"/>
          <w:szCs w:val="22"/>
        </w:rPr>
        <w:t>”)</w:t>
      </w:r>
      <w:r w:rsidR="00853413">
        <w:rPr>
          <w:rFonts w:asciiTheme="minorHAnsi" w:hAnsiTheme="minorHAnsi" w:cstheme="minorHAnsi"/>
          <w:sz w:val="22"/>
          <w:szCs w:val="22"/>
        </w:rPr>
        <w:t xml:space="preserve">. </w:t>
      </w:r>
      <w:r w:rsidRPr="00AC68FD">
        <w:rPr>
          <w:rFonts w:asciiTheme="minorHAnsi" w:hAnsiTheme="minorHAnsi" w:cstheme="minorHAnsi"/>
          <w:bCs/>
          <w:sz w:val="22"/>
          <w:szCs w:val="22"/>
        </w:rPr>
        <w:t>The Company is not in material breach of any Material Agreement</w:t>
      </w:r>
      <w:r w:rsidR="00853413">
        <w:rPr>
          <w:rFonts w:asciiTheme="minorHAnsi" w:hAnsiTheme="minorHAnsi" w:cstheme="minorHAnsi"/>
          <w:bCs/>
          <w:sz w:val="22"/>
          <w:szCs w:val="22"/>
        </w:rPr>
        <w:t xml:space="preserve">. </w:t>
      </w:r>
      <w:r w:rsidRPr="00AC68FD">
        <w:rPr>
          <w:rFonts w:asciiTheme="minorHAnsi" w:hAnsiTheme="minorHAnsi" w:cstheme="minorHAnsi"/>
          <w:bCs/>
          <w:sz w:val="22"/>
          <w:szCs w:val="22"/>
        </w:rPr>
        <w:t xml:space="preserve">Each Material Agreement is in full force and effect </w:t>
      </w:r>
      <w:r w:rsidRPr="00AC68FD">
        <w:rPr>
          <w:rFonts w:asciiTheme="minorHAnsi" w:hAnsiTheme="minorHAnsi" w:cstheme="minorHAnsi"/>
          <w:color w:val="000000"/>
          <w:sz w:val="22"/>
          <w:szCs w:val="22"/>
        </w:rPr>
        <w:t>and is enforceable by the Company in accordance with its respective terms</w:t>
      </w:r>
      <w:r w:rsidRPr="00AC68FD">
        <w:rPr>
          <w:rFonts w:asciiTheme="minorHAnsi" w:hAnsiTheme="minorHAnsi" w:cstheme="minorHAnsi"/>
          <w:sz w:val="22"/>
          <w:szCs w:val="22"/>
        </w:rPr>
        <w:t>, except as may be limited by (i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applicable bankruptcy, insolvency, reorganization or others laws of general application relating to or affecting the enforcement of creditors’ rights generally, or (ii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the effect of rules of law governing the availability of equitable remedies</w:t>
      </w:r>
      <w:r w:rsidRPr="00AC68FD">
        <w:rPr>
          <w:rFonts w:asciiTheme="minorHAnsi" w:hAnsiTheme="minorHAnsi" w:cstheme="minorHAnsi"/>
          <w:bCs/>
          <w:sz w:val="22"/>
          <w:szCs w:val="22"/>
        </w:rPr>
        <w:t>.</w:t>
      </w:r>
    </w:p>
    <w:p w14:paraId="54832356" w14:textId="5AEBFA18" w:rsidR="00B80ADB" w:rsidRPr="00AC68FD" w:rsidRDefault="0070026F" w:rsidP="000E401C">
      <w:pPr>
        <w:pStyle w:val="Legal3IndeL2"/>
        <w:spacing w:after="200"/>
        <w:jc w:val="left"/>
        <w:rPr>
          <w:rFonts w:asciiTheme="minorHAnsi" w:hAnsiTheme="minorHAnsi" w:cstheme="minorHAnsi"/>
          <w:sz w:val="22"/>
          <w:szCs w:val="22"/>
        </w:rPr>
      </w:pPr>
      <w:bookmarkStart w:id="38" w:name="_Toc163815584"/>
      <w:bookmarkEnd w:id="37"/>
      <w:r w:rsidRPr="00AC68FD">
        <w:rPr>
          <w:rFonts w:asciiTheme="minorHAnsi" w:hAnsiTheme="minorHAnsi" w:cstheme="minorHAnsi"/>
          <w:b/>
          <w:sz w:val="22"/>
          <w:szCs w:val="22"/>
        </w:rPr>
        <w:t>Liabilities</w:t>
      </w:r>
      <w:bookmarkEnd w:id="38"/>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 Company has no liabilities or obligations, contingent or otherwise, in excess of $25,000 individually or $100,000 in the aggregate.</w:t>
      </w:r>
    </w:p>
    <w:p w14:paraId="730864C4" w14:textId="04733602" w:rsidR="00C70D64" w:rsidRPr="00AC68FD" w:rsidRDefault="0070026F" w:rsidP="000E401C">
      <w:pPr>
        <w:pStyle w:val="Legal3IndeL1"/>
        <w:spacing w:after="200"/>
        <w:jc w:val="left"/>
        <w:rPr>
          <w:rFonts w:asciiTheme="minorHAnsi" w:hAnsiTheme="minorHAnsi" w:cstheme="minorHAnsi"/>
          <w:sz w:val="22"/>
          <w:szCs w:val="22"/>
        </w:rPr>
      </w:pPr>
      <w:bookmarkStart w:id="39" w:name="_Ref146432735"/>
      <w:bookmarkStart w:id="40" w:name="_Ref146432771"/>
      <w:bookmarkStart w:id="41" w:name="_Ref146433135"/>
      <w:bookmarkStart w:id="42" w:name="_Toc163815601"/>
      <w:bookmarkStart w:id="43" w:name="_Ref353547469"/>
      <w:r w:rsidRPr="00AC68FD">
        <w:rPr>
          <w:rFonts w:asciiTheme="minorHAnsi" w:hAnsiTheme="minorHAnsi" w:cstheme="minorHAnsi"/>
          <w:b/>
          <w:sz w:val="22"/>
          <w:szCs w:val="22"/>
        </w:rPr>
        <w:t>REPRESENTATIONS AND WARRANTIES AND COVENANTS OF THE PURCHASERS</w:t>
      </w:r>
      <w:bookmarkEnd w:id="39"/>
      <w:bookmarkEnd w:id="40"/>
      <w:bookmarkEnd w:id="41"/>
      <w:bookmarkEnd w:id="42"/>
      <w:r w:rsidR="00853413">
        <w:rPr>
          <w:rFonts w:asciiTheme="minorHAnsi" w:hAnsiTheme="minorHAnsi" w:cstheme="minorHAnsi"/>
          <w:sz w:val="22"/>
          <w:szCs w:val="22"/>
        </w:rPr>
        <w:t xml:space="preserve">. </w:t>
      </w:r>
      <w:r w:rsidRPr="00AC68FD">
        <w:rPr>
          <w:rFonts w:asciiTheme="minorHAnsi" w:hAnsiTheme="minorHAnsi" w:cstheme="minorHAnsi"/>
          <w:sz w:val="22"/>
          <w:szCs w:val="22"/>
        </w:rPr>
        <w:t>Each Purchaser hereby represents and warrants to the Company, severally and not jointly, as follows.</w:t>
      </w:r>
      <w:bookmarkEnd w:id="43"/>
    </w:p>
    <w:p w14:paraId="730864C5" w14:textId="783166AC" w:rsidR="00C70D64" w:rsidRPr="00AC68FD" w:rsidRDefault="0070026F" w:rsidP="000E401C">
      <w:pPr>
        <w:pStyle w:val="Legal3IndeL2"/>
        <w:spacing w:after="200"/>
        <w:jc w:val="left"/>
        <w:rPr>
          <w:rFonts w:asciiTheme="minorHAnsi" w:hAnsiTheme="minorHAnsi" w:cstheme="minorHAnsi"/>
          <w:sz w:val="22"/>
          <w:szCs w:val="22"/>
        </w:rPr>
      </w:pPr>
      <w:bookmarkStart w:id="44" w:name="_Toc163815602"/>
      <w:r w:rsidRPr="00AC68FD">
        <w:rPr>
          <w:rFonts w:asciiTheme="minorHAnsi" w:hAnsiTheme="minorHAnsi" w:cstheme="minorHAnsi"/>
          <w:b/>
          <w:sz w:val="22"/>
          <w:szCs w:val="22"/>
        </w:rPr>
        <w:t>Authorization</w:t>
      </w:r>
      <w:bookmarkEnd w:id="44"/>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 Purchaser has full power and authority to enter into this Agreement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This Agreement, when executed and delivered by the Purchaser, will constitute a valid and legally binding obligation of the Purchaser, enforceable in accordance with </w:t>
      </w:r>
      <w:r w:rsidR="005920CB" w:rsidRPr="00AC68FD">
        <w:rPr>
          <w:rFonts w:asciiTheme="minorHAnsi" w:hAnsiTheme="minorHAnsi" w:cstheme="minorHAnsi"/>
          <w:sz w:val="22"/>
          <w:szCs w:val="22"/>
        </w:rPr>
        <w:t>its</w:t>
      </w:r>
      <w:r w:rsidRPr="00AC68FD">
        <w:rPr>
          <w:rFonts w:asciiTheme="minorHAnsi" w:hAnsiTheme="minorHAnsi" w:cstheme="minorHAnsi"/>
          <w:sz w:val="22"/>
          <w:szCs w:val="22"/>
        </w:rPr>
        <w:t xml:space="preserve"> terms</w:t>
      </w:r>
      <w:r w:rsidR="005920CB" w:rsidRPr="00AC68FD">
        <w:rPr>
          <w:rFonts w:asciiTheme="minorHAnsi" w:hAnsiTheme="minorHAnsi" w:cstheme="minorHAnsi"/>
          <w:sz w:val="22"/>
          <w:szCs w:val="22"/>
        </w:rPr>
        <w:t xml:space="preserve"> and conditions</w:t>
      </w:r>
      <w:r w:rsidRPr="00AC68FD">
        <w:rPr>
          <w:rFonts w:asciiTheme="minorHAnsi" w:hAnsiTheme="minorHAnsi" w:cstheme="minorHAnsi"/>
          <w:sz w:val="22"/>
          <w:szCs w:val="22"/>
        </w:rPr>
        <w:t>, except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as limited by applicable bankruptcy, insolvency, reorganization, moratorium, fraudulent conveyance</w:t>
      </w:r>
      <w:r w:rsidR="005920CB" w:rsidRPr="00AC68FD">
        <w:rPr>
          <w:rFonts w:asciiTheme="minorHAnsi" w:hAnsiTheme="minorHAnsi" w:cstheme="minorHAnsi"/>
          <w:sz w:val="22"/>
          <w:szCs w:val="22"/>
        </w:rPr>
        <w:t xml:space="preserve"> or </w:t>
      </w:r>
      <w:r w:rsidRPr="00AC68FD">
        <w:rPr>
          <w:rFonts w:asciiTheme="minorHAnsi" w:hAnsiTheme="minorHAnsi" w:cstheme="minorHAnsi"/>
          <w:sz w:val="22"/>
          <w:szCs w:val="22"/>
        </w:rPr>
        <w:t>other laws of general application relating to or affecting the enforcement of creditors’ rights generally or (b</w:t>
      </w:r>
      <w:r w:rsidR="004900A5" w:rsidRPr="00AC68FD">
        <w:rPr>
          <w:rFonts w:asciiTheme="minorHAnsi" w:hAnsiTheme="minorHAnsi" w:cstheme="minorHAnsi"/>
          <w:sz w:val="22"/>
          <w:szCs w:val="22"/>
        </w:rPr>
        <w:t>) </w:t>
      </w:r>
      <w:r w:rsidR="005920CB" w:rsidRPr="00AC68FD">
        <w:rPr>
          <w:rFonts w:asciiTheme="minorHAnsi" w:hAnsiTheme="minorHAnsi" w:cstheme="minorHAnsi"/>
          <w:sz w:val="22"/>
          <w:szCs w:val="22"/>
        </w:rPr>
        <w:t xml:space="preserve">as limited by </w:t>
      </w:r>
      <w:r w:rsidRPr="00AC68FD">
        <w:rPr>
          <w:rFonts w:asciiTheme="minorHAnsi" w:hAnsiTheme="minorHAnsi" w:cstheme="minorHAnsi"/>
          <w:sz w:val="22"/>
          <w:szCs w:val="22"/>
        </w:rPr>
        <w:t>law</w:t>
      </w:r>
      <w:r w:rsidR="005920CB" w:rsidRPr="00AC68FD">
        <w:rPr>
          <w:rFonts w:asciiTheme="minorHAnsi" w:hAnsiTheme="minorHAnsi" w:cstheme="minorHAnsi"/>
          <w:sz w:val="22"/>
          <w:szCs w:val="22"/>
        </w:rPr>
        <w:t>s</w:t>
      </w:r>
      <w:r w:rsidRPr="00AC68FD">
        <w:rPr>
          <w:rFonts w:asciiTheme="minorHAnsi" w:hAnsiTheme="minorHAnsi" w:cstheme="minorHAnsi"/>
          <w:sz w:val="22"/>
          <w:szCs w:val="22"/>
        </w:rPr>
        <w:t xml:space="preserve"> </w:t>
      </w:r>
      <w:r w:rsidR="005920CB" w:rsidRPr="00AC68FD">
        <w:rPr>
          <w:rFonts w:asciiTheme="minorHAnsi" w:hAnsiTheme="minorHAnsi" w:cstheme="minorHAnsi"/>
          <w:sz w:val="22"/>
          <w:szCs w:val="22"/>
        </w:rPr>
        <w:t xml:space="preserve">relating to </w:t>
      </w:r>
      <w:r w:rsidRPr="00AC68FD">
        <w:rPr>
          <w:rFonts w:asciiTheme="minorHAnsi" w:hAnsiTheme="minorHAnsi" w:cstheme="minorHAnsi"/>
          <w:sz w:val="22"/>
          <w:szCs w:val="22"/>
        </w:rPr>
        <w:t xml:space="preserve">the availability of </w:t>
      </w:r>
      <w:r w:rsidR="005920CB" w:rsidRPr="00AC68FD">
        <w:rPr>
          <w:rFonts w:asciiTheme="minorHAnsi" w:hAnsiTheme="minorHAnsi" w:cstheme="minorHAnsi"/>
          <w:sz w:val="22"/>
          <w:szCs w:val="22"/>
        </w:rPr>
        <w:t xml:space="preserve">specific performance, injunctive relief or other </w:t>
      </w:r>
      <w:r w:rsidRPr="00AC68FD">
        <w:rPr>
          <w:rFonts w:asciiTheme="minorHAnsi" w:hAnsiTheme="minorHAnsi" w:cstheme="minorHAnsi"/>
          <w:sz w:val="22"/>
          <w:szCs w:val="22"/>
        </w:rPr>
        <w:t>equitable remedies.</w:t>
      </w:r>
    </w:p>
    <w:p w14:paraId="0CEF1628" w14:textId="6411D7D5" w:rsidR="00B80ADB" w:rsidRPr="00AC68FD" w:rsidRDefault="0070026F" w:rsidP="000E401C">
      <w:pPr>
        <w:pStyle w:val="Legal3IndeL2"/>
        <w:spacing w:after="200"/>
        <w:jc w:val="left"/>
        <w:rPr>
          <w:rFonts w:asciiTheme="minorHAnsi" w:hAnsiTheme="minorHAnsi" w:cstheme="minorHAnsi"/>
          <w:sz w:val="22"/>
          <w:szCs w:val="22"/>
        </w:rPr>
      </w:pPr>
      <w:bookmarkStart w:id="45" w:name="_Toc163815603"/>
      <w:r w:rsidRPr="00AC68FD">
        <w:rPr>
          <w:rFonts w:asciiTheme="minorHAnsi" w:hAnsiTheme="minorHAnsi" w:cstheme="minorHAnsi"/>
          <w:b/>
          <w:sz w:val="22"/>
          <w:szCs w:val="22"/>
        </w:rPr>
        <w:t>Purchase Entirely for Own Account</w:t>
      </w:r>
      <w:bookmarkEnd w:id="45"/>
      <w:r w:rsidR="00853413">
        <w:rPr>
          <w:rFonts w:asciiTheme="minorHAnsi" w:hAnsiTheme="minorHAnsi" w:cstheme="minorHAnsi"/>
          <w:sz w:val="22"/>
          <w:szCs w:val="22"/>
        </w:rPr>
        <w:t xml:space="preserve">. </w:t>
      </w:r>
      <w:r w:rsidR="005920CB" w:rsidRPr="00AC68FD">
        <w:rPr>
          <w:rFonts w:asciiTheme="minorHAnsi" w:hAnsiTheme="minorHAnsi" w:cstheme="minorHAnsi"/>
          <w:sz w:val="22"/>
          <w:szCs w:val="22"/>
        </w:rPr>
        <w:t>T</w:t>
      </w:r>
      <w:r w:rsidRPr="00AC68FD">
        <w:rPr>
          <w:rFonts w:asciiTheme="minorHAnsi" w:hAnsiTheme="minorHAnsi" w:cstheme="minorHAnsi"/>
          <w:sz w:val="22"/>
          <w:szCs w:val="22"/>
        </w:rPr>
        <w:t xml:space="preserve">he Purchaser </w:t>
      </w:r>
      <w:r w:rsidR="005920CB" w:rsidRPr="00AC68FD">
        <w:rPr>
          <w:rFonts w:asciiTheme="minorHAnsi" w:hAnsiTheme="minorHAnsi" w:cstheme="minorHAnsi"/>
          <w:sz w:val="22"/>
          <w:szCs w:val="22"/>
        </w:rPr>
        <w:t xml:space="preserve">is acquiring </w:t>
      </w:r>
      <w:r w:rsidR="00460C5D" w:rsidRPr="00AC68FD">
        <w:rPr>
          <w:rFonts w:asciiTheme="minorHAnsi" w:hAnsiTheme="minorHAnsi" w:cstheme="minorHAnsi"/>
          <w:sz w:val="22"/>
          <w:szCs w:val="22"/>
        </w:rPr>
        <w:t xml:space="preserve">the </w:t>
      </w:r>
      <w:r w:rsidRPr="00AC68FD">
        <w:rPr>
          <w:rFonts w:asciiTheme="minorHAnsi" w:hAnsiTheme="minorHAnsi" w:cstheme="minorHAnsi"/>
          <w:sz w:val="22"/>
          <w:szCs w:val="22"/>
        </w:rPr>
        <w:t xml:space="preserve">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for investment for the Purchaser’s own account, not as a nominee or agent, and not with a view to the resale or distribution of any part thereof</w:t>
      </w:r>
      <w:r w:rsidR="00853413">
        <w:rPr>
          <w:rFonts w:asciiTheme="minorHAnsi" w:hAnsiTheme="minorHAnsi" w:cstheme="minorHAnsi"/>
          <w:sz w:val="22"/>
          <w:szCs w:val="22"/>
        </w:rPr>
        <w:t xml:space="preserve">. </w:t>
      </w:r>
      <w:r w:rsidR="005920CB" w:rsidRPr="00AC68FD">
        <w:rPr>
          <w:rFonts w:asciiTheme="minorHAnsi" w:hAnsiTheme="minorHAnsi" w:cstheme="minorHAnsi"/>
          <w:sz w:val="22"/>
          <w:szCs w:val="22"/>
        </w:rPr>
        <w:t>T</w:t>
      </w:r>
      <w:r w:rsidRPr="00AC68FD">
        <w:rPr>
          <w:rFonts w:asciiTheme="minorHAnsi" w:hAnsiTheme="minorHAnsi" w:cstheme="minorHAnsi"/>
          <w:sz w:val="22"/>
          <w:szCs w:val="22"/>
        </w:rPr>
        <w:t>he Purchaser has no present intention of selling, granting any participation in, or otherwise distributing the same</w:t>
      </w:r>
      <w:r w:rsidR="00853413">
        <w:rPr>
          <w:rFonts w:asciiTheme="minorHAnsi" w:hAnsiTheme="minorHAnsi" w:cstheme="minorHAnsi"/>
          <w:sz w:val="22"/>
          <w:szCs w:val="22"/>
        </w:rPr>
        <w:t xml:space="preserve">. </w:t>
      </w:r>
      <w:r w:rsidR="005920CB" w:rsidRPr="00AC68FD">
        <w:rPr>
          <w:rFonts w:asciiTheme="minorHAnsi" w:hAnsiTheme="minorHAnsi" w:cstheme="minorHAnsi"/>
          <w:sz w:val="22"/>
          <w:szCs w:val="22"/>
        </w:rPr>
        <w:t>T</w:t>
      </w:r>
      <w:r w:rsidRPr="00AC68FD">
        <w:rPr>
          <w:rFonts w:asciiTheme="minorHAnsi" w:hAnsiTheme="minorHAnsi" w:cstheme="minorHAnsi"/>
          <w:sz w:val="22"/>
          <w:szCs w:val="22"/>
        </w:rPr>
        <w:t xml:space="preserve">he Purchaser further represents that the Purchaser does not presently have any contract, undertaking, agreement or arrangement with any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to sell, transfer or grant partic</w:t>
      </w:r>
      <w:r w:rsidRPr="00AC68FD">
        <w:rPr>
          <w:rFonts w:asciiTheme="minorHAnsi" w:hAnsiTheme="minorHAnsi" w:cstheme="minorHAnsi"/>
          <w:sz w:val="22"/>
          <w:szCs w:val="22"/>
        </w:rPr>
        <w:t xml:space="preserve">ipations to such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or to any third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with respect to any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Purchaser has not been formed for the specific purpose of acquiring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w:t>
      </w:r>
    </w:p>
    <w:p w14:paraId="730864C7" w14:textId="2F59626E" w:rsidR="00C70D64" w:rsidRPr="00AC68FD" w:rsidRDefault="0070026F" w:rsidP="000E401C">
      <w:pPr>
        <w:pStyle w:val="Legal3IndeL2"/>
        <w:spacing w:after="200"/>
        <w:jc w:val="left"/>
        <w:rPr>
          <w:rFonts w:asciiTheme="minorHAnsi" w:hAnsiTheme="minorHAnsi" w:cstheme="minorHAnsi"/>
          <w:sz w:val="22"/>
          <w:szCs w:val="22"/>
        </w:rPr>
      </w:pPr>
      <w:bookmarkStart w:id="46" w:name="_Toc163815604"/>
      <w:r w:rsidRPr="00AC68FD">
        <w:rPr>
          <w:rFonts w:asciiTheme="minorHAnsi" w:hAnsiTheme="minorHAnsi" w:cstheme="minorHAnsi"/>
          <w:b/>
          <w:sz w:val="22"/>
          <w:szCs w:val="22"/>
        </w:rPr>
        <w:t>Disclosure of Information</w:t>
      </w:r>
      <w:bookmarkEnd w:id="46"/>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Purchaser has had an opportunity to discuss the Company’s business, management, financial affairs and the terms and conditions of the offering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with the Company’s management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Nothing in this </w:t>
      </w:r>
      <w:r w:rsidR="004900A5" w:rsidRPr="00AC68FD">
        <w:rPr>
          <w:rFonts w:asciiTheme="minorHAnsi" w:hAnsiTheme="minorHAnsi" w:cstheme="minorHAnsi"/>
          <w:sz w:val="22"/>
          <w:szCs w:val="22"/>
        </w:rPr>
        <w:t>Section </w:t>
      </w:r>
      <w:r w:rsidRPr="00AC68FD">
        <w:rPr>
          <w:rFonts w:asciiTheme="minorHAnsi" w:hAnsiTheme="minorHAnsi" w:cstheme="minorHAnsi"/>
          <w:sz w:val="22"/>
          <w:szCs w:val="22"/>
        </w:rPr>
        <w:fldChar w:fldCharType="begin"/>
      </w:r>
      <w:r w:rsidR="00F20474" w:rsidRPr="00AC68FD">
        <w:rPr>
          <w:rFonts w:asciiTheme="minorHAnsi" w:hAnsiTheme="minorHAnsi" w:cstheme="minorHAnsi"/>
          <w:sz w:val="22"/>
          <w:szCs w:val="22"/>
        </w:rPr>
        <w:instrText xml:space="preserve"> REF _Ref353547469 \r \h </w:instrText>
      </w:r>
      <w:r w:rsidR="006B72A0" w:rsidRPr="00AC68FD">
        <w:rPr>
          <w:rFonts w:asciiTheme="minorHAnsi" w:hAnsiTheme="minorHAnsi" w:cstheme="minorHAnsi"/>
          <w:sz w:val="22"/>
          <w:szCs w:val="22"/>
        </w:rPr>
        <w:instrText xml:space="preserve"> \* MERGEFORMAT </w:instrText>
      </w:r>
      <w:r w:rsidRPr="00AC68FD">
        <w:rPr>
          <w:rFonts w:asciiTheme="minorHAnsi" w:hAnsiTheme="minorHAnsi" w:cstheme="minorHAnsi"/>
          <w:sz w:val="22"/>
          <w:szCs w:val="22"/>
        </w:rPr>
      </w:r>
      <w:r w:rsidRPr="00AC68FD">
        <w:rPr>
          <w:rFonts w:asciiTheme="minorHAnsi" w:hAnsiTheme="minorHAnsi" w:cstheme="minorHAnsi"/>
          <w:sz w:val="22"/>
          <w:szCs w:val="22"/>
        </w:rPr>
        <w:fldChar w:fldCharType="separate"/>
      </w:r>
      <w:r w:rsidR="00F20474" w:rsidRPr="00AC68FD">
        <w:rPr>
          <w:rFonts w:asciiTheme="minorHAnsi" w:hAnsiTheme="minorHAnsi" w:cstheme="minorHAnsi"/>
          <w:sz w:val="22"/>
          <w:szCs w:val="22"/>
        </w:rPr>
        <w:t>3</w:t>
      </w:r>
      <w:r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including the foregoing sentence, limits or modifies the representations and warranties of the Company in </w:t>
      </w:r>
      <w:r w:rsidR="004900A5" w:rsidRPr="00AC68FD">
        <w:rPr>
          <w:rFonts w:asciiTheme="minorHAnsi" w:hAnsiTheme="minorHAnsi" w:cstheme="minorHAnsi"/>
          <w:sz w:val="22"/>
          <w:szCs w:val="22"/>
        </w:rPr>
        <w:t>Section </w:t>
      </w:r>
      <w:r w:rsidRPr="00AC68FD">
        <w:rPr>
          <w:rFonts w:asciiTheme="minorHAnsi" w:hAnsiTheme="minorHAnsi" w:cstheme="minorHAnsi"/>
          <w:sz w:val="22"/>
          <w:szCs w:val="22"/>
        </w:rPr>
        <w:fldChar w:fldCharType="begin"/>
      </w:r>
      <w:r w:rsidR="00F20474" w:rsidRPr="00AC68FD">
        <w:rPr>
          <w:rFonts w:asciiTheme="minorHAnsi" w:hAnsiTheme="minorHAnsi" w:cstheme="minorHAnsi"/>
          <w:sz w:val="22"/>
          <w:szCs w:val="22"/>
        </w:rPr>
        <w:instrText xml:space="preserve"> REF _Ref353547518 \r \h </w:instrText>
      </w:r>
      <w:r w:rsidR="006B72A0" w:rsidRPr="00AC68FD">
        <w:rPr>
          <w:rFonts w:asciiTheme="minorHAnsi" w:hAnsiTheme="minorHAnsi" w:cstheme="minorHAnsi"/>
          <w:sz w:val="22"/>
          <w:szCs w:val="22"/>
        </w:rPr>
        <w:instrText xml:space="preserve"> \* MERGEFORMAT </w:instrText>
      </w:r>
      <w:r w:rsidRPr="00AC68FD">
        <w:rPr>
          <w:rFonts w:asciiTheme="minorHAnsi" w:hAnsiTheme="minorHAnsi" w:cstheme="minorHAnsi"/>
          <w:sz w:val="22"/>
          <w:szCs w:val="22"/>
        </w:rPr>
      </w:r>
      <w:r w:rsidRPr="00AC68FD">
        <w:rPr>
          <w:rFonts w:asciiTheme="minorHAnsi" w:hAnsiTheme="minorHAnsi" w:cstheme="minorHAnsi"/>
          <w:sz w:val="22"/>
          <w:szCs w:val="22"/>
        </w:rPr>
        <w:fldChar w:fldCharType="separate"/>
      </w:r>
      <w:r w:rsidR="00F20474" w:rsidRPr="00AC68FD">
        <w:rPr>
          <w:rFonts w:asciiTheme="minorHAnsi" w:hAnsiTheme="minorHAnsi" w:cstheme="minorHAnsi"/>
          <w:sz w:val="22"/>
          <w:szCs w:val="22"/>
        </w:rPr>
        <w:t>2</w:t>
      </w:r>
      <w:r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or the right of the Purchasers to rely thereon.</w:t>
      </w:r>
    </w:p>
    <w:p w14:paraId="4F75E927" w14:textId="097C5086" w:rsidR="00B80ADB" w:rsidRPr="00AC68FD" w:rsidRDefault="0070026F" w:rsidP="000E401C">
      <w:pPr>
        <w:pStyle w:val="Legal3IndeL2"/>
        <w:spacing w:after="200"/>
        <w:jc w:val="left"/>
        <w:rPr>
          <w:rFonts w:asciiTheme="minorHAnsi" w:hAnsiTheme="minorHAnsi" w:cstheme="minorHAnsi"/>
          <w:sz w:val="22"/>
          <w:szCs w:val="22"/>
        </w:rPr>
      </w:pPr>
      <w:bookmarkStart w:id="47" w:name="_Toc163815605"/>
      <w:r w:rsidRPr="00AC68FD">
        <w:rPr>
          <w:rFonts w:asciiTheme="minorHAnsi" w:hAnsiTheme="minorHAnsi" w:cstheme="minorHAnsi"/>
          <w:b/>
          <w:sz w:val="22"/>
          <w:szCs w:val="22"/>
        </w:rPr>
        <w:t>Restricted Securities</w:t>
      </w:r>
      <w:bookmarkEnd w:id="47"/>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Purchaser understands that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have not been, and will not be, registered under the Securities Act, by reason of a specific exemption from the registration provisions of the Securities Act </w:t>
      </w:r>
      <w:r w:rsidR="005920CB" w:rsidRPr="00AC68FD">
        <w:rPr>
          <w:rFonts w:asciiTheme="minorHAnsi" w:hAnsiTheme="minorHAnsi" w:cstheme="minorHAnsi"/>
          <w:sz w:val="22"/>
          <w:szCs w:val="22"/>
        </w:rPr>
        <w:t>that</w:t>
      </w:r>
      <w:r w:rsidRPr="00AC68FD">
        <w:rPr>
          <w:rFonts w:asciiTheme="minorHAnsi" w:hAnsiTheme="minorHAnsi" w:cstheme="minorHAnsi"/>
          <w:sz w:val="22"/>
          <w:szCs w:val="22"/>
        </w:rPr>
        <w:t xml:space="preserve"> depends upon, among other things, the bona fide nature of the investment intent and the accuracy of the Purchaser’s representations as expressed </w:t>
      </w:r>
      <w:r w:rsidR="005920CB" w:rsidRPr="00AC68FD">
        <w:rPr>
          <w:rFonts w:asciiTheme="minorHAnsi" w:hAnsiTheme="minorHAnsi" w:cstheme="minorHAnsi"/>
          <w:sz w:val="22"/>
          <w:szCs w:val="22"/>
        </w:rPr>
        <w:t>in this Agreement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Purchaser understands that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are “restricted securities” under applicable United States federal and state securities law</w:t>
      </w:r>
      <w:r w:rsidRPr="00AC68FD">
        <w:rPr>
          <w:rFonts w:asciiTheme="minorHAnsi" w:hAnsiTheme="minorHAnsi" w:cstheme="minorHAnsi"/>
          <w:sz w:val="22"/>
          <w:szCs w:val="22"/>
        </w:rPr>
        <w:t>s and that, pursuant to these laws, the Purchaser must hold the</w:t>
      </w:r>
      <w:r w:rsidRPr="00AC68FD">
        <w:rPr>
          <w:rFonts w:asciiTheme="minorHAnsi" w:hAnsiTheme="minorHAnsi" w:cstheme="minorHAnsi"/>
          <w:b/>
          <w:sz w:val="22"/>
          <w:szCs w:val="22"/>
        </w:rPr>
        <w:t xml:space="preserve"> </w:t>
      </w:r>
      <w:r w:rsidRPr="00AC68FD">
        <w:rPr>
          <w:rFonts w:asciiTheme="minorHAnsi" w:hAnsiTheme="minorHAnsi" w:cstheme="minorHAnsi"/>
          <w:sz w:val="22"/>
          <w:szCs w:val="22"/>
        </w:rPr>
        <w:t xml:space="preserve">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indefinitely unless they are registered with the Securities and Exchange Commission and qualified by state authorities or an exemption from such registration and qualification requirements is available</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Purchaser acknowledges that the Company has no obligation to register or qualify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or Common Stock into which it may be converted, for resale</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 Purchaser further acknowledges that if an exemption from registration or qualification is availa</w:t>
      </w:r>
      <w:r w:rsidRPr="00AC68FD">
        <w:rPr>
          <w:rFonts w:asciiTheme="minorHAnsi" w:hAnsiTheme="minorHAnsi" w:cstheme="minorHAnsi"/>
          <w:sz w:val="22"/>
          <w:szCs w:val="22"/>
        </w:rPr>
        <w:t>ble, it may be conditioned on various requirements including, but not limited to, the time and manner of sale</w:t>
      </w:r>
      <w:r w:rsidR="005920CB" w:rsidRPr="00AC68FD">
        <w:rPr>
          <w:rFonts w:asciiTheme="minorHAnsi" w:hAnsiTheme="minorHAnsi" w:cstheme="minorHAnsi"/>
          <w:sz w:val="22"/>
          <w:szCs w:val="22"/>
        </w:rPr>
        <w:t xml:space="preserve"> and </w:t>
      </w:r>
      <w:r w:rsidRPr="00AC68FD">
        <w:rPr>
          <w:rFonts w:asciiTheme="minorHAnsi" w:hAnsiTheme="minorHAnsi" w:cstheme="minorHAnsi"/>
          <w:sz w:val="22"/>
          <w:szCs w:val="22"/>
        </w:rPr>
        <w:t xml:space="preserve">the holding period for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and on requirements relating to the Company </w:t>
      </w:r>
      <w:r w:rsidR="005920CB" w:rsidRPr="00AC68FD">
        <w:rPr>
          <w:rFonts w:asciiTheme="minorHAnsi" w:hAnsiTheme="minorHAnsi" w:cstheme="minorHAnsi"/>
          <w:sz w:val="22"/>
          <w:szCs w:val="22"/>
        </w:rPr>
        <w:t xml:space="preserve">that </w:t>
      </w:r>
      <w:r w:rsidRPr="00AC68FD">
        <w:rPr>
          <w:rFonts w:asciiTheme="minorHAnsi" w:hAnsiTheme="minorHAnsi" w:cstheme="minorHAnsi"/>
          <w:sz w:val="22"/>
          <w:szCs w:val="22"/>
        </w:rPr>
        <w:t xml:space="preserve">are outside of the Purchaser’s control, and </w:t>
      </w:r>
      <w:r w:rsidR="005920CB" w:rsidRPr="00AC68FD">
        <w:rPr>
          <w:rFonts w:asciiTheme="minorHAnsi" w:hAnsiTheme="minorHAnsi" w:cstheme="minorHAnsi"/>
          <w:sz w:val="22"/>
          <w:szCs w:val="22"/>
        </w:rPr>
        <w:t xml:space="preserve">that </w:t>
      </w:r>
      <w:r w:rsidRPr="00AC68FD">
        <w:rPr>
          <w:rFonts w:asciiTheme="minorHAnsi" w:hAnsiTheme="minorHAnsi" w:cstheme="minorHAnsi"/>
          <w:sz w:val="22"/>
          <w:szCs w:val="22"/>
        </w:rPr>
        <w:t>the Company is under no obligation and may not be able to satisfy.</w:t>
      </w:r>
    </w:p>
    <w:p w14:paraId="730864C9" w14:textId="3ED49701" w:rsidR="00C70D64" w:rsidRPr="00AC68FD" w:rsidRDefault="0070026F" w:rsidP="000E401C">
      <w:pPr>
        <w:pStyle w:val="Legal3IndeL2"/>
        <w:spacing w:after="200"/>
        <w:jc w:val="left"/>
        <w:rPr>
          <w:rFonts w:asciiTheme="minorHAnsi" w:hAnsiTheme="minorHAnsi" w:cstheme="minorHAnsi"/>
          <w:sz w:val="22"/>
          <w:szCs w:val="22"/>
        </w:rPr>
      </w:pPr>
      <w:bookmarkStart w:id="48" w:name="_Toc163815606"/>
      <w:r w:rsidRPr="00AC68FD">
        <w:rPr>
          <w:rFonts w:asciiTheme="minorHAnsi" w:hAnsiTheme="minorHAnsi" w:cstheme="minorHAnsi"/>
          <w:b/>
          <w:sz w:val="22"/>
          <w:szCs w:val="22"/>
        </w:rPr>
        <w:t>No Public Market</w:t>
      </w:r>
      <w:bookmarkEnd w:id="48"/>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Purchaser understands that no public market now exists for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w:t>
      </w:r>
      <w:r w:rsidR="005920CB" w:rsidRPr="00AC68FD">
        <w:rPr>
          <w:rFonts w:asciiTheme="minorHAnsi" w:hAnsiTheme="minorHAnsi" w:cstheme="minorHAnsi"/>
          <w:sz w:val="22"/>
          <w:szCs w:val="22"/>
        </w:rPr>
        <w:t>.</w:t>
      </w:r>
      <w:r w:rsidRPr="00AC68FD">
        <w:rPr>
          <w:rFonts w:asciiTheme="minorHAnsi" w:hAnsiTheme="minorHAnsi" w:cstheme="minorHAnsi"/>
          <w:sz w:val="22"/>
          <w:szCs w:val="22"/>
        </w:rPr>
        <w:t xml:space="preserve"> </w:t>
      </w:r>
      <w:r w:rsidR="005920CB" w:rsidRPr="00AC68FD">
        <w:rPr>
          <w:rFonts w:asciiTheme="minorHAnsi" w:hAnsiTheme="minorHAnsi" w:cstheme="minorHAnsi"/>
          <w:sz w:val="22"/>
          <w:szCs w:val="22"/>
        </w:rPr>
        <w:t>T</w:t>
      </w:r>
      <w:r w:rsidRPr="00AC68FD">
        <w:rPr>
          <w:rFonts w:asciiTheme="minorHAnsi" w:hAnsiTheme="minorHAnsi" w:cstheme="minorHAnsi"/>
          <w:sz w:val="22"/>
          <w:szCs w:val="22"/>
        </w:rPr>
        <w:t xml:space="preserve">he Company has made no assurances that a public market will ever exist for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w:t>
      </w:r>
    </w:p>
    <w:p w14:paraId="730864CA" w14:textId="4C7B6AD0" w:rsidR="00C70D64" w:rsidRPr="00AC68FD" w:rsidRDefault="0070026F" w:rsidP="000E401C">
      <w:pPr>
        <w:pStyle w:val="Legal3IndeL2"/>
        <w:spacing w:after="200"/>
        <w:jc w:val="left"/>
        <w:rPr>
          <w:rFonts w:asciiTheme="minorHAnsi" w:hAnsiTheme="minorHAnsi" w:cstheme="minorHAnsi"/>
          <w:sz w:val="22"/>
          <w:szCs w:val="22"/>
        </w:rPr>
      </w:pPr>
      <w:bookmarkStart w:id="49" w:name="_Toc163815607"/>
      <w:r w:rsidRPr="00AC68FD">
        <w:rPr>
          <w:rFonts w:asciiTheme="minorHAnsi" w:hAnsiTheme="minorHAnsi" w:cstheme="minorHAnsi"/>
          <w:b/>
          <w:sz w:val="22"/>
          <w:szCs w:val="22"/>
        </w:rPr>
        <w:t>Legends</w:t>
      </w:r>
      <w:bookmarkEnd w:id="49"/>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Purchaser understands that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and any securities issued in respect of or exchange for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may bear any one or more of the following legends: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any legend set forth in, or required by, this Agreement;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any legend required by the securities laws of any state to the extent such laws are applicable to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represented by the certificate so legended; and (c</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the following legend:</w:t>
      </w:r>
    </w:p>
    <w:p w14:paraId="730864CB" w14:textId="443C7DDD" w:rsidR="00C70D64" w:rsidRPr="00AC68FD" w:rsidRDefault="0070026F" w:rsidP="000E401C">
      <w:pPr>
        <w:pStyle w:val="Heading3"/>
        <w:spacing w:after="200"/>
        <w:ind w:left="720" w:right="720"/>
        <w:jc w:val="left"/>
        <w:rPr>
          <w:rFonts w:asciiTheme="minorHAnsi" w:hAnsiTheme="minorHAnsi" w:cstheme="minorHAnsi"/>
          <w:sz w:val="22"/>
          <w:szCs w:val="22"/>
        </w:rPr>
      </w:pPr>
      <w:r w:rsidRPr="00AC68FD">
        <w:rPr>
          <w:rFonts w:asciiTheme="minorHAnsi" w:hAnsiTheme="minorHAnsi" w:cstheme="minorHAnsi"/>
          <w:sz w:val="22"/>
          <w:szCs w:val="22"/>
        </w:rPr>
        <w:t>“THE SHARES REPRESENTED BY THIS CERTIFICATE HAVE NOT BEEN REGISTERED UNDER THE SECURITIES ACT OF 1933, AS AMENDED, AND HAVE BEEN ACQUIRED FOR INVESTMENT AND NOT WITH A VIEW TO, OR IN CONNECTION WITH, THE SALE OR DISTRIBUTION THEREOF</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NO TRANSFER MAY BE EFFECTED WITHOUT AN EFFECTIVE REGISTRATION STATEMENT RELATED THERETO OR AN OPINION OF COUNSEL IN A FORM REASONABLY SATISFACTORY TO THE COMPANY THAT SUCH REGISTRATION IS NOT REQUIRED UNDER THE SECURITIES ACT OF 1933, AS AMENDED.”</w:t>
      </w:r>
    </w:p>
    <w:p w14:paraId="730864CC" w14:textId="2A2D7644" w:rsidR="00C70D64" w:rsidRPr="00AC68FD" w:rsidRDefault="0070026F" w:rsidP="000E401C">
      <w:pPr>
        <w:pStyle w:val="Legal3IndeL2"/>
        <w:spacing w:after="200"/>
        <w:jc w:val="left"/>
        <w:rPr>
          <w:rFonts w:asciiTheme="minorHAnsi" w:hAnsiTheme="minorHAnsi" w:cstheme="minorHAnsi"/>
          <w:sz w:val="22"/>
          <w:szCs w:val="22"/>
        </w:rPr>
      </w:pPr>
      <w:bookmarkStart w:id="50" w:name="_Toc163815608"/>
      <w:r w:rsidRPr="00AC68FD">
        <w:rPr>
          <w:rFonts w:asciiTheme="minorHAnsi" w:hAnsiTheme="minorHAnsi" w:cstheme="minorHAnsi"/>
          <w:b/>
          <w:sz w:val="22"/>
          <w:szCs w:val="22"/>
        </w:rPr>
        <w:t>Accredited and Sophisticated Purchaser</w:t>
      </w:r>
      <w:bookmarkEnd w:id="50"/>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Purchaser is an accredited investor as defined in Rule 501(a) of Regulation D </w:t>
      </w:r>
      <w:r w:rsidR="005920CB" w:rsidRPr="00AC68FD">
        <w:rPr>
          <w:rFonts w:asciiTheme="minorHAnsi" w:hAnsiTheme="minorHAnsi" w:cstheme="minorHAnsi"/>
          <w:sz w:val="22"/>
          <w:szCs w:val="22"/>
        </w:rPr>
        <w:t xml:space="preserve">of </w:t>
      </w:r>
      <w:r w:rsidRPr="00AC68FD">
        <w:rPr>
          <w:rFonts w:asciiTheme="minorHAnsi" w:hAnsiTheme="minorHAnsi" w:cstheme="minorHAnsi"/>
          <w:sz w:val="22"/>
          <w:szCs w:val="22"/>
        </w:rPr>
        <w:t>the Securities Act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 Purchaser is an investor in securities of companies in the development stage</w:t>
      </w:r>
      <w:r w:rsidR="00853413">
        <w:rPr>
          <w:rFonts w:asciiTheme="minorHAnsi" w:hAnsiTheme="minorHAnsi" w:cstheme="minorHAnsi"/>
          <w:sz w:val="22"/>
          <w:szCs w:val="22"/>
        </w:rPr>
        <w:t xml:space="preserve">. </w:t>
      </w:r>
      <w:r w:rsidR="005920CB" w:rsidRPr="00AC68FD">
        <w:rPr>
          <w:rFonts w:asciiTheme="minorHAnsi" w:hAnsiTheme="minorHAnsi" w:cstheme="minorHAnsi"/>
          <w:sz w:val="22"/>
          <w:szCs w:val="22"/>
        </w:rPr>
        <w:t xml:space="preserve">The </w:t>
      </w:r>
      <w:r w:rsidRPr="00AC68FD">
        <w:rPr>
          <w:rFonts w:asciiTheme="minorHAnsi" w:hAnsiTheme="minorHAnsi" w:cstheme="minorHAnsi"/>
          <w:sz w:val="22"/>
          <w:szCs w:val="22"/>
        </w:rPr>
        <w:t>Purchaser is able to</w:t>
      </w:r>
      <w:r w:rsidRPr="00AC68FD">
        <w:rPr>
          <w:rFonts w:asciiTheme="minorHAnsi" w:hAnsiTheme="minorHAnsi" w:cstheme="minorHAnsi"/>
          <w:sz w:val="22"/>
          <w:szCs w:val="22"/>
        </w:rPr>
        <w:t xml:space="preserve"> fend for itself, can bear the economic risk of its investment, and has such knowledge and experience in financial or business matters that it is capable of evaluating the merits and risks of the investment in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If other than an individual, </w:t>
      </w:r>
      <w:r w:rsidR="005920CB" w:rsidRPr="00AC68FD">
        <w:rPr>
          <w:rFonts w:asciiTheme="minorHAnsi" w:hAnsiTheme="minorHAnsi" w:cstheme="minorHAnsi"/>
          <w:sz w:val="22"/>
          <w:szCs w:val="22"/>
        </w:rPr>
        <w:t xml:space="preserve">the </w:t>
      </w:r>
      <w:r w:rsidRPr="00AC68FD">
        <w:rPr>
          <w:rFonts w:asciiTheme="minorHAnsi" w:hAnsiTheme="minorHAnsi" w:cstheme="minorHAnsi"/>
          <w:sz w:val="22"/>
          <w:szCs w:val="22"/>
        </w:rPr>
        <w:t xml:space="preserve">Purchaser also represents it has not been organized for the purpose of acquiring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w:t>
      </w:r>
    </w:p>
    <w:p w14:paraId="730864CD" w14:textId="13480B24" w:rsidR="00C70D64" w:rsidRPr="00AC68FD" w:rsidRDefault="0070026F" w:rsidP="000E401C">
      <w:pPr>
        <w:pStyle w:val="Legal3IndeL2"/>
        <w:spacing w:after="200"/>
        <w:jc w:val="left"/>
        <w:rPr>
          <w:rFonts w:asciiTheme="minorHAnsi" w:hAnsiTheme="minorHAnsi" w:cstheme="minorHAnsi"/>
          <w:b/>
          <w:sz w:val="22"/>
          <w:szCs w:val="22"/>
        </w:rPr>
      </w:pPr>
      <w:bookmarkStart w:id="51" w:name="_Toc163815609"/>
      <w:r w:rsidRPr="00AC68FD">
        <w:rPr>
          <w:rFonts w:asciiTheme="minorHAnsi" w:hAnsiTheme="minorHAnsi" w:cstheme="minorHAnsi"/>
          <w:b/>
          <w:sz w:val="22"/>
          <w:szCs w:val="22"/>
        </w:rPr>
        <w:t>No General Solicitation</w:t>
      </w:r>
      <w:bookmarkEnd w:id="51"/>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Neither the Purchaser nor any of its officers, directors, employees, agents, stockholders or partners has either directly or indirectly, including through a broker or finder (a) engaged in any general solicitation with respect to the offer and sale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or (b) published any advertisement in connection with the offer and sale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w:t>
      </w:r>
    </w:p>
    <w:p w14:paraId="730864CE" w14:textId="55BEC6A5" w:rsidR="00C70D64" w:rsidRPr="00AC68FD" w:rsidRDefault="0070026F" w:rsidP="000E401C">
      <w:pPr>
        <w:pStyle w:val="Legal3IndeL2"/>
        <w:spacing w:after="200"/>
        <w:jc w:val="left"/>
        <w:rPr>
          <w:rFonts w:asciiTheme="minorHAnsi" w:hAnsiTheme="minorHAnsi" w:cstheme="minorHAnsi"/>
          <w:sz w:val="22"/>
          <w:szCs w:val="22"/>
        </w:rPr>
      </w:pPr>
      <w:bookmarkStart w:id="52" w:name="_Toc163815610"/>
      <w:r w:rsidRPr="00AC68FD">
        <w:rPr>
          <w:rFonts w:asciiTheme="minorHAnsi" w:hAnsiTheme="minorHAnsi" w:cstheme="minorHAnsi"/>
          <w:b/>
          <w:sz w:val="22"/>
          <w:szCs w:val="22"/>
        </w:rPr>
        <w:t xml:space="preserve">Exculpation </w:t>
      </w:r>
      <w:r w:rsidR="00460C5D" w:rsidRPr="00AC68FD">
        <w:rPr>
          <w:rFonts w:asciiTheme="minorHAnsi" w:hAnsiTheme="minorHAnsi" w:cstheme="minorHAnsi"/>
          <w:b/>
          <w:sz w:val="22"/>
          <w:szCs w:val="22"/>
        </w:rPr>
        <w:t>a</w:t>
      </w:r>
      <w:r w:rsidRPr="00AC68FD">
        <w:rPr>
          <w:rFonts w:asciiTheme="minorHAnsi" w:hAnsiTheme="minorHAnsi" w:cstheme="minorHAnsi"/>
          <w:b/>
          <w:sz w:val="22"/>
          <w:szCs w:val="22"/>
        </w:rPr>
        <w:t>mong Purchasers</w:t>
      </w:r>
      <w:bookmarkEnd w:id="52"/>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Purchaser is not relying upon any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other than the Company and its officers and directors, in making its investment or decision to invest in the Company</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Purchaser agrees that neither any Purchaser nor the respective controlling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s, officers, directors, partners, agents, or employees of any Purchaser be liable to any other Purchaser for any action heretofore taken or omitted to be taken by any of them in connection with the purchase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w:t>
      </w:r>
      <w:r w:rsidRPr="00AC68FD">
        <w:rPr>
          <w:rFonts w:asciiTheme="minorHAnsi" w:hAnsiTheme="minorHAnsi" w:cstheme="minorHAnsi"/>
          <w:sz w:val="22"/>
          <w:szCs w:val="22"/>
        </w:rPr>
        <w:t xml:space="preserve"> Stock.</w:t>
      </w:r>
    </w:p>
    <w:p w14:paraId="68317FB3" w14:textId="092E7E22" w:rsidR="001523AC" w:rsidRPr="00AC68FD" w:rsidRDefault="0070026F" w:rsidP="000E401C">
      <w:pPr>
        <w:pStyle w:val="Legal3IndeL2"/>
        <w:spacing w:after="200"/>
        <w:jc w:val="left"/>
        <w:rPr>
          <w:rFonts w:asciiTheme="minorHAnsi" w:hAnsiTheme="minorHAnsi" w:cstheme="minorHAnsi"/>
          <w:sz w:val="22"/>
          <w:szCs w:val="22"/>
        </w:rPr>
      </w:pPr>
      <w:bookmarkStart w:id="53" w:name="_Toc163815611"/>
      <w:r w:rsidRPr="00AC68FD">
        <w:rPr>
          <w:rFonts w:asciiTheme="minorHAnsi" w:hAnsiTheme="minorHAnsi" w:cstheme="minorHAnsi"/>
          <w:b/>
          <w:sz w:val="22"/>
          <w:szCs w:val="22"/>
        </w:rPr>
        <w:t>Residence</w:t>
      </w:r>
      <w:bookmarkEnd w:id="53"/>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If the Purchaser is an individual, then the Purchaser resides in the state identified in the address of the Purchaser set forth on </w:t>
      </w:r>
      <w:r w:rsidRPr="00AC68FD">
        <w:rPr>
          <w:rFonts w:asciiTheme="minorHAnsi" w:hAnsiTheme="minorHAnsi" w:cstheme="minorHAnsi"/>
          <w:b/>
          <w:sz w:val="22"/>
          <w:szCs w:val="22"/>
        </w:rPr>
        <w:t>Schedule 1</w:t>
      </w:r>
      <w:r w:rsidRPr="00AC68FD">
        <w:rPr>
          <w:rFonts w:asciiTheme="minorHAnsi" w:hAnsiTheme="minorHAnsi" w:cstheme="minorHAnsi"/>
          <w:sz w:val="22"/>
          <w:szCs w:val="22"/>
        </w:rPr>
        <w:t xml:space="preserve">; if the Purchaser is other than an individual, then the office or offices of the Purchaser in which its principal place of business is identified in the address or addresses of the Purchaser set forth on </w:t>
      </w:r>
      <w:r w:rsidRPr="00AC68FD">
        <w:rPr>
          <w:rFonts w:asciiTheme="minorHAnsi" w:hAnsiTheme="minorHAnsi" w:cstheme="minorHAnsi"/>
          <w:b/>
          <w:sz w:val="22"/>
          <w:szCs w:val="22"/>
        </w:rPr>
        <w:t>Schedule 1</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If the Purchaser is not a resident of the United States, the Purchaser will make such additional representations and warranties relating to such Purchaser’s status as a non-United States resident as may reasonably be requested by the Company and will execute and deliver such documents or agreem</w:t>
      </w:r>
      <w:r w:rsidRPr="00AC68FD">
        <w:rPr>
          <w:rFonts w:asciiTheme="minorHAnsi" w:hAnsiTheme="minorHAnsi" w:cstheme="minorHAnsi"/>
          <w:sz w:val="22"/>
          <w:szCs w:val="22"/>
        </w:rPr>
        <w:t xml:space="preserve">ents as may reasonably be requested by the Company relating thereto as a condition to the purchase and sale of any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by such Purchaser.</w:t>
      </w:r>
    </w:p>
    <w:p w14:paraId="730864CF" w14:textId="6942E2DA" w:rsidR="00C70D64" w:rsidRPr="00AC68FD" w:rsidRDefault="001523AC" w:rsidP="000E401C">
      <w:pPr>
        <w:pStyle w:val="Legal3IndeL2"/>
        <w:spacing w:after="200"/>
        <w:jc w:val="left"/>
        <w:rPr>
          <w:rFonts w:asciiTheme="minorHAnsi" w:hAnsiTheme="minorHAnsi" w:cstheme="minorHAnsi"/>
          <w:color w:val="FF4500"/>
          <w:sz w:val="22"/>
          <w:szCs w:val="22"/>
        </w:rPr>
      </w:pPr>
      <w:r w:rsidRPr="00AC68FD">
        <w:rPr>
          <w:rFonts w:asciiTheme="minorHAnsi" w:hAnsiTheme="minorHAnsi" w:cstheme="minorHAnsi"/>
          <w:b/>
          <w:sz w:val="22"/>
          <w:szCs w:val="22"/>
        </w:rPr>
        <w:t>No “Bad Actor” Designees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If the Purchaser has the right to designate or participate in the designation of a Board Designee, the Purchaser represents and warrants to the Company that, to the Purchaser’s knowledge, no Disqualification Event is applicable to the Purchaser’s initial designee named above except, if applicable, for a Disqualification Event as to which Rule 506(d)(2)(ii-iv) or (d)(3) of the Securities Act is applicable</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Any Board Designee to whom any Disqualification Event is applicable, except for a Disqualification Event as to which Rule 506(d)(2)(ii-iv) or (d)(3) of the Securities Act is applicable, is hereinafter referred to as a “</w:t>
      </w:r>
      <w:r w:rsidRPr="00AC68FD">
        <w:rPr>
          <w:rFonts w:asciiTheme="minorHAnsi" w:hAnsiTheme="minorHAnsi" w:cstheme="minorHAnsi"/>
          <w:b/>
          <w:sz w:val="22"/>
          <w:szCs w:val="22"/>
        </w:rPr>
        <w:t>Disqualified Designee</w:t>
      </w:r>
      <w:r w:rsidRPr="00AC68FD">
        <w:rPr>
          <w:rFonts w:asciiTheme="minorHAnsi" w:hAnsiTheme="minorHAnsi" w:cstheme="minorHAnsi"/>
          <w:sz w:val="22"/>
          <w:szCs w:val="22"/>
        </w:rPr>
        <w: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w:t>
      </w:r>
      <w:r w:rsidR="00460C5D" w:rsidRPr="00AC68FD">
        <w:rPr>
          <w:rFonts w:asciiTheme="minorHAnsi" w:hAnsiTheme="minorHAnsi" w:cstheme="minorHAnsi"/>
          <w:sz w:val="22"/>
          <w:szCs w:val="22"/>
        </w:rPr>
        <w:t>P</w:t>
      </w:r>
      <w:r w:rsidRPr="00AC68FD">
        <w:rPr>
          <w:rFonts w:asciiTheme="minorHAnsi" w:hAnsiTheme="minorHAnsi" w:cstheme="minorHAnsi"/>
          <w:sz w:val="22"/>
          <w:szCs w:val="22"/>
        </w:rPr>
        <w:t>urchaser with the right to designate or participate in the designation of a Board Designee covenants and agree</w:t>
      </w:r>
      <w:r w:rsidR="00460C5D" w:rsidRPr="00AC68FD">
        <w:rPr>
          <w:rFonts w:asciiTheme="minorHAnsi" w:hAnsiTheme="minorHAnsi" w:cstheme="minorHAnsi"/>
          <w:sz w:val="22"/>
          <w:szCs w:val="22"/>
        </w:rPr>
        <w:t>s</w:t>
      </w:r>
      <w:r w:rsidRPr="00AC68FD">
        <w:rPr>
          <w:rFonts w:asciiTheme="minorHAnsi" w:hAnsiTheme="minorHAnsi" w:cstheme="minorHAnsi"/>
          <w:sz w:val="22"/>
          <w:szCs w:val="22"/>
        </w:rPr>
        <w:t xml:space="preserve">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not to designate or participate in the designation of any Board Designee who, to the Purchaser’s knowledge, is a Disqualified Designee and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that in the event the Purchaser becomes aware that any individual previously designated by the Purchaser is or has become a Disqualified Designee, the Purchaser will as promptly as practi</w:t>
      </w:r>
      <w:r w:rsidR="00E12FF0" w:rsidRPr="00AC68FD">
        <w:rPr>
          <w:rFonts w:asciiTheme="minorHAnsi" w:hAnsiTheme="minorHAnsi" w:cstheme="minorHAnsi"/>
          <w:sz w:val="22"/>
          <w:szCs w:val="22"/>
        </w:rPr>
        <w:t>c</w:t>
      </w:r>
      <w:r w:rsidRPr="00AC68FD">
        <w:rPr>
          <w:rFonts w:asciiTheme="minorHAnsi" w:hAnsiTheme="minorHAnsi" w:cstheme="minorHAnsi"/>
          <w:sz w:val="22"/>
          <w:szCs w:val="22"/>
        </w:rPr>
        <w:t>able take such actions as are necessary to remove such Disqualified Designee from the Board and designate a replacement Board Designee who is not a Disqualified Designee.</w:t>
      </w:r>
    </w:p>
    <w:p w14:paraId="79FDBD19" w14:textId="30D03A74" w:rsidR="00E01E39" w:rsidRPr="00AC68FD" w:rsidRDefault="0070026F" w:rsidP="000E401C">
      <w:pPr>
        <w:pStyle w:val="Legal3IndeL2"/>
        <w:spacing w:after="200"/>
        <w:jc w:val="left"/>
        <w:rPr>
          <w:rFonts w:asciiTheme="minorHAnsi" w:hAnsiTheme="minorHAnsi" w:cstheme="minorHAnsi"/>
          <w:b/>
          <w:sz w:val="22"/>
          <w:szCs w:val="22"/>
        </w:rPr>
      </w:pPr>
      <w:r w:rsidRPr="00AC68FD">
        <w:rPr>
          <w:rFonts w:asciiTheme="minorHAnsi" w:hAnsiTheme="minorHAnsi" w:cstheme="minorHAnsi"/>
          <w:b/>
          <w:sz w:val="22"/>
          <w:szCs w:val="22"/>
        </w:rPr>
        <w:t xml:space="preserve">Consent to </w:t>
      </w:r>
      <w:bookmarkStart w:id="54" w:name="_Hlk175118458"/>
      <w:r w:rsidRPr="00AC68FD">
        <w:rPr>
          <w:rFonts w:asciiTheme="minorHAnsi" w:hAnsiTheme="minorHAnsi" w:cstheme="minorHAnsi"/>
          <w:b/>
          <w:sz w:val="22"/>
          <w:szCs w:val="22"/>
        </w:rPr>
        <w:t>Conversion and Termination of Convertible Securities</w:t>
      </w:r>
      <w:bookmarkEnd w:id="54"/>
      <w:r w:rsidRPr="00AC68FD">
        <w:rPr>
          <w:rFonts w:asciiTheme="minorHAnsi" w:hAnsiTheme="minorHAnsi" w:cstheme="minorHAnsi"/>
          <w:b/>
          <w:sz w:val="22"/>
          <w:szCs w:val="22"/>
        </w:rPr>
        <w:t>.</w:t>
      </w:r>
    </w:p>
    <w:p w14:paraId="4B166555" w14:textId="77777777" w:rsidR="00E01E39" w:rsidRPr="00AC68FD" w:rsidRDefault="0070026F" w:rsidP="000E401C">
      <w:pPr>
        <w:pStyle w:val="Legal3IndeL3"/>
        <w:spacing w:after="200"/>
        <w:jc w:val="left"/>
        <w:rPr>
          <w:rFonts w:asciiTheme="minorHAnsi" w:hAnsiTheme="minorHAnsi" w:cstheme="minorHAnsi"/>
          <w:sz w:val="22"/>
          <w:szCs w:val="22"/>
        </w:rPr>
      </w:pPr>
      <w:bookmarkStart w:id="55" w:name="_Hlk175118637"/>
      <w:r w:rsidRPr="00AC68FD">
        <w:rPr>
          <w:rFonts w:asciiTheme="minorHAnsi" w:hAnsiTheme="minorHAnsi" w:cstheme="minorHAnsi"/>
          <w:sz w:val="22"/>
          <w:szCs w:val="22"/>
        </w:rPr>
        <w:t>By executing and delivering this Agreement, each Purchaser holding one or more convertible promissory notes or simple agreements for future equity issued by the Company prior to the date hereof (each, a “</w:t>
      </w:r>
      <w:r w:rsidRPr="00AC68FD">
        <w:rPr>
          <w:rFonts w:asciiTheme="minorHAnsi" w:hAnsiTheme="minorHAnsi" w:cstheme="minorHAnsi"/>
          <w:b/>
          <w:sz w:val="22"/>
          <w:szCs w:val="22"/>
        </w:rPr>
        <w:t>Convertible Security</w:t>
      </w:r>
      <w:r w:rsidRPr="00AC68FD">
        <w:rPr>
          <w:rFonts w:asciiTheme="minorHAnsi" w:hAnsiTheme="minorHAnsi" w:cstheme="minorHAnsi"/>
          <w:sz w:val="22"/>
          <w:szCs w:val="22"/>
        </w:rPr>
        <w:t>” and, collectively, the “</w:t>
      </w:r>
      <w:r w:rsidRPr="00AC68FD">
        <w:rPr>
          <w:rFonts w:asciiTheme="minorHAnsi" w:hAnsiTheme="minorHAnsi" w:cstheme="minorHAnsi"/>
          <w:b/>
          <w:sz w:val="22"/>
          <w:szCs w:val="22"/>
        </w:rPr>
        <w:t>Convertible Securities</w:t>
      </w:r>
      <w:r w:rsidRPr="00AC68FD">
        <w:rPr>
          <w:rFonts w:asciiTheme="minorHAnsi" w:hAnsiTheme="minorHAnsi" w:cstheme="minorHAnsi"/>
          <w:sz w:val="22"/>
          <w:szCs w:val="22"/>
        </w:rPr>
        <w:t>”) hereby irrevocably agrees that:</w:t>
      </w:r>
      <w:bookmarkEnd w:id="55"/>
    </w:p>
    <w:p w14:paraId="353A4E50" w14:textId="77777777" w:rsidR="00E01E39" w:rsidRPr="00AC68FD" w:rsidRDefault="0070026F" w:rsidP="000E401C">
      <w:pPr>
        <w:pStyle w:val="Legal3IndeL4"/>
        <w:spacing w:after="200"/>
        <w:jc w:val="left"/>
        <w:rPr>
          <w:rFonts w:asciiTheme="minorHAnsi" w:hAnsiTheme="minorHAnsi" w:cstheme="minorHAnsi"/>
          <w:sz w:val="22"/>
          <w:szCs w:val="22"/>
        </w:rPr>
      </w:pPr>
      <w:r w:rsidRPr="00AC68FD">
        <w:rPr>
          <w:rFonts w:asciiTheme="minorHAnsi" w:hAnsiTheme="minorHAnsi" w:cstheme="minorHAnsi"/>
          <w:sz w:val="22"/>
          <w:szCs w:val="22"/>
        </w:rPr>
        <w:t xml:space="preserve">all of such Purchaser’s Convertible Securities will automatically and without any action on the part of such Purchaser convert into shares of Series Seed Preferred Stock at the Initial Closing in the amount for such Purchaser as set forth on </w:t>
      </w:r>
      <w:r w:rsidRPr="00AC68FD">
        <w:rPr>
          <w:rFonts w:asciiTheme="minorHAnsi" w:hAnsiTheme="minorHAnsi" w:cstheme="minorHAnsi"/>
          <w:b/>
          <w:bCs/>
          <w:sz w:val="22"/>
          <w:szCs w:val="22"/>
        </w:rPr>
        <w:t>Schedule 1</w:t>
      </w:r>
      <w:r w:rsidRPr="00AC68FD">
        <w:rPr>
          <w:rFonts w:asciiTheme="minorHAnsi" w:hAnsiTheme="minorHAnsi" w:cstheme="minorHAnsi"/>
          <w:sz w:val="22"/>
          <w:szCs w:val="22"/>
        </w:rPr>
        <w:t>, regardless of whether any such Convertible Securities or an affidavit of loss therefor is actually delivered in original or other form to the Company;</w:t>
      </w:r>
    </w:p>
    <w:p w14:paraId="18DB2423" w14:textId="77777777" w:rsidR="00E01E39" w:rsidRPr="00AC68FD" w:rsidRDefault="0070026F" w:rsidP="000E401C">
      <w:pPr>
        <w:pStyle w:val="Legal3IndeL4"/>
        <w:spacing w:after="200"/>
        <w:jc w:val="left"/>
        <w:rPr>
          <w:rFonts w:asciiTheme="minorHAnsi" w:hAnsiTheme="minorHAnsi" w:cstheme="minorHAnsi"/>
          <w:sz w:val="22"/>
          <w:szCs w:val="22"/>
        </w:rPr>
      </w:pPr>
      <w:r w:rsidRPr="00AC68FD">
        <w:rPr>
          <w:rFonts w:asciiTheme="minorHAnsi" w:hAnsiTheme="minorHAnsi" w:cstheme="minorHAnsi"/>
          <w:sz w:val="22"/>
          <w:szCs w:val="22"/>
        </w:rPr>
        <w:t xml:space="preserve">the shares of Series Seed Preferred Stock in the amount set forth opposite such Purchaser’s name on </w:t>
      </w:r>
      <w:r w:rsidRPr="00AC68FD">
        <w:rPr>
          <w:rFonts w:asciiTheme="minorHAnsi" w:hAnsiTheme="minorHAnsi" w:cstheme="minorHAnsi"/>
          <w:b/>
          <w:bCs/>
          <w:sz w:val="22"/>
          <w:szCs w:val="22"/>
        </w:rPr>
        <w:t>Schedule 1</w:t>
      </w:r>
      <w:r w:rsidRPr="00AC68FD">
        <w:rPr>
          <w:rFonts w:asciiTheme="minorHAnsi" w:hAnsiTheme="minorHAnsi" w:cstheme="minorHAnsi"/>
          <w:sz w:val="22"/>
          <w:szCs w:val="22"/>
        </w:rPr>
        <w:t xml:space="preserve"> are issued in full and complete discharge and satisfaction of all obligations of the Company (including outstanding principal, interest or any other amounts) under such Purchaser’s Convertible Securities, and such Convertible Securities will be terminated and of no further force or effect automatically immediately prior to the Initial Closing; and</w:t>
      </w:r>
    </w:p>
    <w:p w14:paraId="2A061AB9" w14:textId="2171CCF9" w:rsidR="00E01E39" w:rsidRPr="00AC68FD" w:rsidRDefault="0070026F" w:rsidP="000E401C">
      <w:pPr>
        <w:pStyle w:val="Legal3IndeL4"/>
        <w:spacing w:after="200"/>
        <w:jc w:val="left"/>
        <w:rPr>
          <w:rFonts w:asciiTheme="minorHAnsi" w:hAnsiTheme="minorHAnsi" w:cstheme="minorHAnsi"/>
          <w:sz w:val="22"/>
          <w:szCs w:val="22"/>
        </w:rPr>
      </w:pPr>
      <w:r w:rsidRPr="00AC68FD">
        <w:rPr>
          <w:rFonts w:asciiTheme="minorHAnsi" w:hAnsiTheme="minorHAnsi" w:cstheme="minorHAnsi"/>
          <w:sz w:val="22"/>
          <w:szCs w:val="22"/>
        </w:rPr>
        <w:t>such Purchaser’s Convertible Securities hereby are and will be deemed for all purposes to have been amended and modified by virtue hereof to the full extent necessary to permit and facilitate their conversion into the shares of Series Seed Preferred Stock, and, immediately prior to the Initial Closing, such Convertible Securities shall be deemed terminated in full and null, void and of no further force or effect; provided that the foregoing will not impair the right of such Purchaser to receive the applicable number of shares of Series Seed Preferred Stock shown opposite such Purchaser’s name on Schedule 1 as provided above; and, provided, further, that, in order to facilitate the Initial Closing, interest shall accrue on the outstanding principal balance of such Convertible Securities through and including March 3, 2024 (the “Interest Accrual Date”), and any additional interest that accrues on such Convertible Securities after such date is hereby irrevocably waived (on behalf of such Purchaser and all other Purchasers) by the Purchasers.</w:t>
      </w:r>
      <w:r w:rsidRPr="00AC68FD">
        <w:rPr>
          <w:rFonts w:asciiTheme="minorHAnsi" w:hAnsiTheme="minorHAnsi" w:cstheme="minorHAnsi"/>
          <w:sz w:val="22"/>
          <w:szCs w:val="22"/>
        </w:rPr>
      </w:r>
      <w:r w:rsidRPr="00AC68FD">
        <w:rPr>
          <w:rFonts w:asciiTheme="minorHAnsi" w:hAnsiTheme="minorHAnsi" w:cstheme="minorHAnsi"/>
          <w:b/>
          <w:bCs/>
          <w:sz w:val="22"/>
          <w:szCs w:val="22"/>
        </w:rPr>
      </w:r>
      <w:r w:rsidRPr="00AC68FD">
        <w:rPr>
          <w:rFonts w:asciiTheme="minorHAnsi" w:hAnsiTheme="minorHAnsi" w:cstheme="minorHAnsi"/>
          <w:sz w:val="22"/>
          <w:szCs w:val="22"/>
        </w:rPr>
      </w:r>
      <w:r w:rsidR="00004830" w:rsidRPr="00004830">
        <w:rPr>
          <w:rFonts w:asciiTheme="minorHAnsi" w:hAnsiTheme="minorHAnsi" w:cstheme="minorHAnsi"/>
          <w:sz w:val="22"/>
          <w:szCs w:val="22"/>
          <w:highlight w:val="yellow"/>
        </w:rPr>
      </w:r>
      <w:r w:rsidRPr="00AC68FD">
        <w:rPr>
          <w:rFonts w:asciiTheme="minorHAnsi" w:hAnsiTheme="minorHAnsi" w:cstheme="minorHAnsi"/>
          <w:sz w:val="22"/>
          <w:szCs w:val="22"/>
        </w:rPr>
      </w:r>
      <w:r w:rsidRPr="00AC68FD">
        <w:rPr>
          <w:rFonts w:asciiTheme="minorHAnsi" w:hAnsiTheme="minorHAnsi" w:cstheme="minorHAnsi"/>
          <w:b/>
          <w:bCs/>
          <w:sz w:val="22"/>
          <w:szCs w:val="22"/>
        </w:rPr>
      </w:r>
      <w:r w:rsidRPr="00AC68FD">
        <w:rPr>
          <w:rFonts w:asciiTheme="minorHAnsi" w:hAnsiTheme="minorHAnsi" w:cstheme="minorHAnsi"/>
          <w:sz w:val="22"/>
          <w:szCs w:val="22"/>
        </w:rPr>
      </w:r>
      <w:r w:rsidRPr="00AC68FD">
        <w:rPr>
          <w:rFonts w:asciiTheme="minorHAnsi" w:hAnsiTheme="minorHAnsi" w:cstheme="minorHAnsi"/>
          <w:sz w:val="22"/>
          <w:szCs w:val="22"/>
        </w:rPr>
      </w:r>
    </w:p>
    <w:p w14:paraId="473BF40A" w14:textId="1F1181D0" w:rsidR="00E01E39"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sz w:val="22"/>
          <w:szCs w:val="22"/>
        </w:rPr>
        <w:t>Such Purchaser hereby represents, warrants and confirms to the Company that: (i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such Purchaser is the sole owner of all right, title and interest in and to the Convertible Securities corresponding to the amounts shown on </w:t>
      </w:r>
      <w:r w:rsidRPr="00AC68FD">
        <w:rPr>
          <w:rFonts w:asciiTheme="minorHAnsi" w:hAnsiTheme="minorHAnsi" w:cstheme="minorHAnsi"/>
          <w:b/>
          <w:sz w:val="22"/>
          <w:szCs w:val="22"/>
        </w:rPr>
        <w:t>Schedule 1</w:t>
      </w:r>
      <w:r w:rsidRPr="00AC68FD">
        <w:rPr>
          <w:rFonts w:asciiTheme="minorHAnsi" w:hAnsiTheme="minorHAnsi" w:cstheme="minorHAnsi"/>
          <w:sz w:val="22"/>
          <w:szCs w:val="22"/>
        </w:rPr>
        <w:t xml:space="preserve"> opposite such Purchaser’s name and converting into the shares of Series Seed Preferred Stock shown on </w:t>
      </w:r>
      <w:r w:rsidRPr="00AC68FD">
        <w:rPr>
          <w:rFonts w:asciiTheme="minorHAnsi" w:hAnsiTheme="minorHAnsi" w:cstheme="minorHAnsi"/>
          <w:b/>
          <w:sz w:val="22"/>
          <w:szCs w:val="22"/>
        </w:rPr>
        <w:t>Schedule 1</w:t>
      </w:r>
      <w:r w:rsidRPr="00AC68FD">
        <w:rPr>
          <w:rFonts w:asciiTheme="minorHAnsi" w:hAnsiTheme="minorHAnsi" w:cstheme="minorHAnsi"/>
          <w:sz w:val="22"/>
          <w:szCs w:val="22"/>
        </w:rPr>
        <w:t>; and (ii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such Purchaser has reviewed </w:t>
      </w:r>
      <w:r w:rsidRPr="00AC68FD">
        <w:rPr>
          <w:rFonts w:asciiTheme="minorHAnsi" w:hAnsiTheme="minorHAnsi" w:cstheme="minorHAnsi"/>
          <w:b/>
          <w:sz w:val="22"/>
          <w:szCs w:val="22"/>
        </w:rPr>
        <w:t>Schedule 1</w:t>
      </w:r>
      <w:r w:rsidRPr="00AC68FD">
        <w:rPr>
          <w:rFonts w:asciiTheme="minorHAnsi" w:hAnsiTheme="minorHAnsi" w:cstheme="minorHAnsi"/>
          <w:sz w:val="22"/>
          <w:szCs w:val="22"/>
        </w:rPr>
        <w:t xml:space="preserve"> and agrees that such Purchaser’s ownership of shares of Series Seed Preferred Stock after giving effect to the Initial Closing is fully and accurately reflected on </w:t>
      </w:r>
      <w:r w:rsidRPr="00AC68FD">
        <w:rPr>
          <w:rFonts w:asciiTheme="minorHAnsi" w:hAnsiTheme="minorHAnsi" w:cstheme="minorHAnsi"/>
          <w:b/>
          <w:sz w:val="22"/>
          <w:szCs w:val="22"/>
        </w:rPr>
        <w:t>Schedule 1</w:t>
      </w:r>
      <w:r w:rsidRPr="00AC68FD">
        <w:rPr>
          <w:rFonts w:asciiTheme="minorHAnsi" w:hAnsiTheme="minorHAnsi" w:cstheme="minorHAnsi"/>
          <w:sz w:val="22"/>
          <w:szCs w:val="22"/>
        </w:rPr>
        <w:t>.</w:t>
      </w:r>
    </w:p>
    <w:p w14:paraId="620DEC63" w14:textId="45230A41" w:rsidR="00E01E39"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sz w:val="22"/>
          <w:szCs w:val="22"/>
        </w:rPr>
        <w:t xml:space="preserve">Aside from such Purchaser’s right to receive the shares of Series Seed Preferred Stock set forth opposite such Purchaser’s name on </w:t>
      </w:r>
      <w:r w:rsidRPr="00AC68FD">
        <w:rPr>
          <w:rFonts w:asciiTheme="minorHAnsi" w:hAnsiTheme="minorHAnsi" w:cstheme="minorHAnsi"/>
          <w:b/>
          <w:sz w:val="22"/>
          <w:szCs w:val="22"/>
        </w:rPr>
        <w:t>Schedule 1</w:t>
      </w:r>
      <w:r w:rsidRPr="00AC68FD">
        <w:rPr>
          <w:rFonts w:asciiTheme="minorHAnsi" w:hAnsiTheme="minorHAnsi" w:cstheme="minorHAnsi"/>
          <w:sz w:val="22"/>
          <w:szCs w:val="22"/>
        </w:rPr>
        <w:t xml:space="preserve"> at the Initial Closing and to receive rights provided for in this Agreement and as a holder of shares of Series Seed Preferred Stock under the Restated Charter, such Purchaser hereby waives any and all demands, claims, suits, actions, causes of actions, proceedings, assessments and rights in respect of such Purchaser’s Convertible Securities, including, without limitation, (i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any principal or interest payments accrued beyond the Interest Accrual Date in excess of the amounts to be converted into</w:t>
      </w:r>
      <w:r w:rsidRPr="00AC68FD">
        <w:rPr>
          <w:rFonts w:asciiTheme="minorHAnsi" w:hAnsiTheme="minorHAnsi" w:cstheme="minorHAnsi"/>
          <w:sz w:val="22"/>
          <w:szCs w:val="22"/>
        </w:rPr>
        <w:t xml:space="preserve"> the shares of Series Seed Preferred Stock as provided on </w:t>
      </w:r>
      <w:r w:rsidRPr="00AC68FD">
        <w:rPr>
          <w:rFonts w:asciiTheme="minorHAnsi" w:hAnsiTheme="minorHAnsi" w:cstheme="minorHAnsi"/>
          <w:b/>
          <w:sz w:val="22"/>
          <w:szCs w:val="22"/>
        </w:rPr>
        <w:t>Schedule 1</w:t>
      </w:r>
      <w:r w:rsidRPr="00AC68FD">
        <w:rPr>
          <w:rFonts w:asciiTheme="minorHAnsi" w:hAnsiTheme="minorHAnsi" w:cstheme="minorHAnsi"/>
          <w:sz w:val="22"/>
          <w:szCs w:val="22"/>
        </w:rPr>
        <w:t>, (ii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any right to formal notice of the conversion of the Convertible Securities and (iii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any rights arising from any past or present actual or alleged default or event of default under the Convertible Securities. The Purchasers further confirm and agree that any original Convertible Securities held by (or delivered to) the Company may be cancelled (and marked cancelled) by the Company upon or following the Initial Closing.</w:t>
      </w:r>
    </w:p>
    <w:p w14:paraId="730864D0" w14:textId="15D18EB1" w:rsidR="00C70D64" w:rsidRPr="00AC68FD" w:rsidRDefault="0070026F" w:rsidP="000E401C">
      <w:pPr>
        <w:pStyle w:val="Legal3IndeL1"/>
        <w:spacing w:after="200"/>
        <w:jc w:val="left"/>
        <w:rPr>
          <w:rFonts w:asciiTheme="minorHAnsi" w:hAnsiTheme="minorHAnsi" w:cstheme="minorHAnsi"/>
          <w:b/>
          <w:sz w:val="22"/>
          <w:szCs w:val="22"/>
        </w:rPr>
      </w:pPr>
      <w:bookmarkStart w:id="56" w:name="_Ref324752194"/>
      <w:bookmarkStart w:id="57" w:name="_Toc163815635"/>
      <w:r w:rsidRPr="00AC68FD">
        <w:rPr>
          <w:rFonts w:asciiTheme="minorHAnsi" w:hAnsiTheme="minorHAnsi" w:cstheme="minorHAnsi"/>
          <w:b/>
          <w:sz w:val="22"/>
          <w:szCs w:val="22"/>
        </w:rPr>
        <w:t>COVENANTS</w:t>
      </w:r>
      <w:r w:rsidRPr="00AC68FD">
        <w:rPr>
          <w:rFonts w:asciiTheme="minorHAnsi" w:hAnsiTheme="minorHAnsi" w:cstheme="minorHAnsi"/>
          <w:sz w:val="22"/>
          <w:szCs w:val="22"/>
        </w:rPr>
        <w:t>.</w:t>
      </w:r>
      <w:bookmarkEnd w:id="56"/>
    </w:p>
    <w:p w14:paraId="730864D1" w14:textId="77777777" w:rsidR="0015268D" w:rsidRPr="00AC68FD" w:rsidRDefault="0070026F" w:rsidP="000E401C">
      <w:pPr>
        <w:pStyle w:val="Legal3IndeL2"/>
        <w:spacing w:after="200"/>
        <w:jc w:val="left"/>
        <w:rPr>
          <w:rFonts w:asciiTheme="minorHAnsi" w:hAnsiTheme="minorHAnsi" w:cstheme="minorHAnsi"/>
          <w:sz w:val="22"/>
          <w:szCs w:val="22"/>
        </w:rPr>
      </w:pPr>
      <w:r w:rsidRPr="00AC68FD">
        <w:rPr>
          <w:rFonts w:asciiTheme="minorHAnsi" w:hAnsiTheme="minorHAnsi" w:cstheme="minorHAnsi"/>
          <w:b/>
          <w:sz w:val="22"/>
          <w:szCs w:val="22"/>
        </w:rPr>
        <w:t>Information Rights</w:t>
      </w:r>
      <w:r w:rsidRPr="00AC68FD">
        <w:rPr>
          <w:rFonts w:asciiTheme="minorHAnsi" w:hAnsiTheme="minorHAnsi" w:cstheme="minorHAnsi"/>
          <w:sz w:val="22"/>
          <w:szCs w:val="22"/>
        </w:rPr>
        <w:t>.</w:t>
      </w:r>
      <w:bookmarkStart w:id="58" w:name="_Ref497030529"/>
    </w:p>
    <w:p w14:paraId="730864D2" w14:textId="41C79106" w:rsidR="00C70D64"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b/>
          <w:bCs/>
          <w:sz w:val="22"/>
          <w:szCs w:val="22"/>
        </w:rPr>
        <w:t>Basic Financial Information</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Company </w:t>
      </w:r>
      <w:r w:rsidR="000B3CB0" w:rsidRPr="00AC68FD">
        <w:rPr>
          <w:rFonts w:asciiTheme="minorHAnsi" w:hAnsiTheme="minorHAnsi" w:cstheme="minorHAnsi"/>
          <w:sz w:val="22"/>
          <w:szCs w:val="22"/>
        </w:rPr>
        <w:t>will</w:t>
      </w:r>
      <w:r w:rsidR="00285818" w:rsidRPr="00AC68FD">
        <w:rPr>
          <w:rFonts w:asciiTheme="minorHAnsi" w:hAnsiTheme="minorHAnsi" w:cstheme="minorHAnsi"/>
          <w:sz w:val="22"/>
          <w:szCs w:val="22"/>
        </w:rPr>
        <w:t xml:space="preserve"> </w:t>
      </w:r>
      <w:r w:rsidRPr="00AC68FD">
        <w:rPr>
          <w:rFonts w:asciiTheme="minorHAnsi" w:hAnsiTheme="minorHAnsi" w:cstheme="minorHAnsi"/>
          <w:sz w:val="22"/>
          <w:szCs w:val="22"/>
        </w:rPr>
        <w:t xml:space="preserve">furnish to each </w:t>
      </w:r>
      <w:r w:rsidR="00D50302" w:rsidRPr="00AC68FD">
        <w:rPr>
          <w:rFonts w:asciiTheme="minorHAnsi" w:hAnsiTheme="minorHAnsi" w:cstheme="minorHAnsi"/>
          <w:sz w:val="22"/>
          <w:szCs w:val="22"/>
        </w:rPr>
        <w:t>Purchaser holding that number of shares equal to or in excess of the quotient determined by dividing (x</w:t>
      </w:r>
      <w:r w:rsidR="004900A5" w:rsidRPr="00AC68FD">
        <w:rPr>
          <w:rFonts w:asciiTheme="minorHAnsi" w:hAnsiTheme="minorHAnsi" w:cstheme="minorHAnsi"/>
          <w:sz w:val="22"/>
          <w:szCs w:val="22"/>
        </w:rPr>
        <w:t>) </w:t>
      </w:r>
      <w:r w:rsidR="00D50302" w:rsidRPr="00AC68FD">
        <w:rPr>
          <w:rFonts w:asciiTheme="minorHAnsi" w:hAnsiTheme="minorHAnsi" w:cstheme="minorHAnsi"/>
          <w:sz w:val="22"/>
          <w:szCs w:val="22"/>
        </w:rPr>
        <w:t>the Major Purchaser Dollar Threshold by (y</w:t>
      </w:r>
      <w:r w:rsidR="004900A5" w:rsidRPr="00AC68FD">
        <w:rPr>
          <w:rFonts w:asciiTheme="minorHAnsi" w:hAnsiTheme="minorHAnsi" w:cstheme="minorHAnsi"/>
          <w:sz w:val="22"/>
          <w:szCs w:val="22"/>
        </w:rPr>
        <w:t>) </w:t>
      </w:r>
      <w:r w:rsidR="00D50302" w:rsidRPr="00AC68FD">
        <w:rPr>
          <w:rFonts w:asciiTheme="minorHAnsi" w:hAnsiTheme="minorHAnsi" w:cstheme="minorHAnsi"/>
          <w:sz w:val="22"/>
          <w:szCs w:val="22"/>
        </w:rPr>
        <w:t>the Purchase Price, rounded up to the next whole share</w:t>
      </w:r>
      <w:r w:rsidR="000B3CB0" w:rsidRPr="00AC68FD">
        <w:rPr>
          <w:rFonts w:asciiTheme="minorHAnsi" w:hAnsiTheme="minorHAnsi" w:cstheme="minorHAnsi"/>
          <w:sz w:val="22"/>
          <w:szCs w:val="22"/>
        </w:rPr>
        <w:t xml:space="preserve"> (as adjusted for stock splits, stock dividends, combinations, recapitalizations or the like)</w:t>
      </w:r>
      <w:r w:rsidR="00D50302" w:rsidRPr="00AC68FD">
        <w:rPr>
          <w:rFonts w:asciiTheme="minorHAnsi" w:hAnsiTheme="minorHAnsi" w:cstheme="minorHAnsi"/>
          <w:sz w:val="22"/>
          <w:szCs w:val="22"/>
        </w:rPr>
        <w:t xml:space="preserve"> </w:t>
      </w:r>
      <w:r w:rsidR="00031C66" w:rsidRPr="00AC68FD">
        <w:rPr>
          <w:rFonts w:asciiTheme="minorHAnsi" w:hAnsiTheme="minorHAnsi" w:cstheme="minorHAnsi"/>
          <w:sz w:val="22"/>
          <w:szCs w:val="22"/>
        </w:rPr>
        <w:t>(a “</w:t>
      </w:r>
      <w:r w:rsidR="003C19C1" w:rsidRPr="00AC68FD">
        <w:rPr>
          <w:rFonts w:asciiTheme="minorHAnsi" w:hAnsiTheme="minorHAnsi" w:cstheme="minorHAnsi"/>
          <w:b/>
          <w:sz w:val="22"/>
          <w:szCs w:val="22"/>
        </w:rPr>
        <w:t>Major Purchaser</w:t>
      </w:r>
      <w:r w:rsidR="00031C66" w:rsidRPr="00AC68FD">
        <w:rPr>
          <w:rFonts w:asciiTheme="minorHAnsi" w:hAnsiTheme="minorHAnsi" w:cstheme="minorHAnsi"/>
          <w:sz w:val="22"/>
          <w:szCs w:val="22"/>
        </w:rPr>
        <w:t>”)</w:t>
      </w:r>
      <w:r w:rsidR="000B3CB0" w:rsidRPr="00AC68FD">
        <w:rPr>
          <w:rFonts w:asciiTheme="minorHAnsi" w:hAnsiTheme="minorHAnsi" w:cstheme="minorHAnsi"/>
          <w:sz w:val="22"/>
          <w:szCs w:val="22"/>
        </w:rPr>
        <w:t>,</w:t>
      </w:r>
      <w:r w:rsidRPr="00AC68FD">
        <w:rPr>
          <w:rFonts w:asciiTheme="minorHAnsi" w:hAnsiTheme="minorHAnsi" w:cstheme="minorHAnsi"/>
          <w:sz w:val="22"/>
          <w:szCs w:val="22"/>
        </w:rPr>
        <w:t xml:space="preserve"> when available</w:t>
      </w:r>
      <w:bookmarkEnd w:id="58"/>
      <w:r w:rsidRPr="00AC68FD">
        <w:rPr>
          <w:rFonts w:asciiTheme="minorHAnsi" w:hAnsiTheme="minorHAnsi" w:cstheme="minorHAnsi"/>
          <w:sz w:val="22"/>
          <w:szCs w:val="22"/>
        </w:rPr>
        <w:t xml:space="preserve"> (1</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annual unaudited financial statements for each fiscal year of the Company, including an unaudited balance sheet as of the end of such fiscal year, an unaudited </w:t>
      </w:r>
      <w:r w:rsidR="00285818" w:rsidRPr="00AC68FD">
        <w:rPr>
          <w:rFonts w:asciiTheme="minorHAnsi" w:hAnsiTheme="minorHAnsi" w:cstheme="minorHAnsi"/>
          <w:sz w:val="22"/>
          <w:szCs w:val="22"/>
        </w:rPr>
        <w:t xml:space="preserve">income </w:t>
      </w:r>
      <w:r w:rsidRPr="00AC68FD">
        <w:rPr>
          <w:rFonts w:asciiTheme="minorHAnsi" w:hAnsiTheme="minorHAnsi" w:cstheme="minorHAnsi"/>
          <w:sz w:val="22"/>
          <w:szCs w:val="22"/>
        </w:rPr>
        <w:t>statement and an unaudited statement of cash flows, all prepared in accordance with generally accepted accounting principles and practices; and (2</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quarterly unaudited financial statements for each fiscal quarter of the Company (except the last quarter of the Company’s fiscal year), including an unaudited balance sheet as of the end of such fi</w:t>
      </w:r>
      <w:r w:rsidRPr="00AC68FD">
        <w:rPr>
          <w:rFonts w:asciiTheme="minorHAnsi" w:hAnsiTheme="minorHAnsi" w:cstheme="minorHAnsi"/>
          <w:sz w:val="22"/>
          <w:szCs w:val="22"/>
        </w:rPr>
        <w:t xml:space="preserve">scal quarter, an unaudited </w:t>
      </w:r>
      <w:r w:rsidR="00285818" w:rsidRPr="00AC68FD">
        <w:rPr>
          <w:rFonts w:asciiTheme="minorHAnsi" w:hAnsiTheme="minorHAnsi" w:cstheme="minorHAnsi"/>
          <w:sz w:val="22"/>
          <w:szCs w:val="22"/>
        </w:rPr>
        <w:t xml:space="preserve">income </w:t>
      </w:r>
      <w:r w:rsidRPr="00AC68FD">
        <w:rPr>
          <w:rFonts w:asciiTheme="minorHAnsi" w:hAnsiTheme="minorHAnsi" w:cstheme="minorHAnsi"/>
          <w:sz w:val="22"/>
          <w:szCs w:val="22"/>
        </w:rPr>
        <w:t>statement</w:t>
      </w:r>
      <w:r w:rsidR="00285818" w:rsidRPr="00AC68FD">
        <w:rPr>
          <w:rFonts w:asciiTheme="minorHAnsi" w:hAnsiTheme="minorHAnsi" w:cstheme="minorHAnsi"/>
          <w:sz w:val="22"/>
          <w:szCs w:val="22"/>
        </w:rPr>
        <w:t>,</w:t>
      </w:r>
      <w:r w:rsidRPr="00AC68FD">
        <w:rPr>
          <w:rFonts w:asciiTheme="minorHAnsi" w:hAnsiTheme="minorHAnsi" w:cstheme="minorHAnsi"/>
          <w:sz w:val="22"/>
          <w:szCs w:val="22"/>
        </w:rPr>
        <w:t xml:space="preserve"> and an unaudited statement of cash flows</w:t>
      </w:r>
      <w:r w:rsidR="00285818" w:rsidRPr="00AC68FD">
        <w:rPr>
          <w:rFonts w:asciiTheme="minorHAnsi" w:hAnsiTheme="minorHAnsi" w:cstheme="minorHAnsi"/>
          <w:sz w:val="22"/>
          <w:szCs w:val="22"/>
        </w:rPr>
        <w:t>,</w:t>
      </w:r>
      <w:r w:rsidRPr="00AC68FD">
        <w:rPr>
          <w:rFonts w:asciiTheme="minorHAnsi" w:hAnsiTheme="minorHAnsi" w:cstheme="minorHAnsi"/>
          <w:sz w:val="22"/>
          <w:szCs w:val="22"/>
        </w:rPr>
        <w:t xml:space="preserve"> all prepared in accordance with generally accepted accounting principles and practices, subject to changes resulting from normal year-end audit adjustments</w:t>
      </w:r>
      <w:r w:rsidR="00853413">
        <w:rPr>
          <w:rFonts w:asciiTheme="minorHAnsi" w:hAnsiTheme="minorHAnsi" w:cstheme="minorHAnsi"/>
          <w:sz w:val="22"/>
          <w:szCs w:val="22"/>
        </w:rPr>
        <w:t xml:space="preserve">. </w:t>
      </w:r>
      <w:bookmarkStart w:id="59" w:name="_Ref497042790"/>
      <w:r w:rsidRPr="00AC68FD">
        <w:rPr>
          <w:rFonts w:asciiTheme="minorHAnsi" w:hAnsiTheme="minorHAnsi" w:cstheme="minorHAnsi"/>
          <w:sz w:val="22"/>
          <w:szCs w:val="22"/>
        </w:rPr>
        <w:t xml:space="preserve">If the Company has audited records of any of the foregoing, it </w:t>
      </w:r>
      <w:r w:rsidR="000B3CB0"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provide those in lieu of the unaudited versions.</w:t>
      </w:r>
    </w:p>
    <w:p w14:paraId="730864D3" w14:textId="6DB336DB" w:rsidR="00C70D64" w:rsidRPr="00AC68FD" w:rsidRDefault="0070026F" w:rsidP="000E401C">
      <w:pPr>
        <w:pStyle w:val="Legal3IndeL3"/>
        <w:spacing w:after="200"/>
        <w:jc w:val="left"/>
        <w:rPr>
          <w:rFonts w:asciiTheme="minorHAnsi" w:hAnsiTheme="minorHAnsi" w:cstheme="minorHAnsi"/>
          <w:sz w:val="22"/>
          <w:szCs w:val="22"/>
        </w:rPr>
      </w:pPr>
      <w:bookmarkStart w:id="60" w:name="_Ref324752321"/>
      <w:r w:rsidRPr="00AC68FD">
        <w:rPr>
          <w:rFonts w:asciiTheme="minorHAnsi" w:hAnsiTheme="minorHAnsi" w:cstheme="minorHAnsi"/>
          <w:b/>
          <w:bCs/>
          <w:sz w:val="22"/>
          <w:szCs w:val="22"/>
        </w:rPr>
        <w:t>Confidentiality</w:t>
      </w:r>
      <w:r w:rsidR="00853413">
        <w:rPr>
          <w:rFonts w:asciiTheme="minorHAnsi" w:hAnsiTheme="minorHAnsi" w:cstheme="minorHAnsi"/>
          <w:sz w:val="22"/>
          <w:szCs w:val="22"/>
        </w:rPr>
        <w:t xml:space="preserve">. </w:t>
      </w:r>
      <w:bookmarkEnd w:id="59"/>
      <w:r w:rsidRPr="00AC68FD">
        <w:rPr>
          <w:rFonts w:asciiTheme="minorHAnsi" w:hAnsiTheme="minorHAnsi" w:cstheme="minorHAnsi"/>
          <w:sz w:val="22"/>
          <w:szCs w:val="22"/>
        </w:rPr>
        <w:t xml:space="preserve">Anything in this Agreement to the contrary notwithstanding, no Purchaser by reason of this Agreement </w:t>
      </w:r>
      <w:r w:rsidR="000B3CB0"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have access to any trade secrets or confidential information of the Company</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Company </w:t>
      </w:r>
      <w:r w:rsidR="000B3CB0"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not be required to comply with any information rights of any Purchaser whom the Company reasonably determines to be a competitor or an officer, employee, director or holder of 10% or more of a competitor</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Each Purchaser </w:t>
      </w:r>
      <w:r w:rsidR="000B3CB0"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keep confidential and </w:t>
      </w:r>
      <w:r w:rsidR="000B3CB0"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not disclose, divulge or use for any purpose (other than t</w:t>
      </w:r>
      <w:r w:rsidRPr="00AC68FD">
        <w:rPr>
          <w:rFonts w:asciiTheme="minorHAnsi" w:hAnsiTheme="minorHAnsi" w:cstheme="minorHAnsi"/>
          <w:sz w:val="22"/>
          <w:szCs w:val="22"/>
        </w:rPr>
        <w:t xml:space="preserve">o monitor its investment in the Company) </w:t>
      </w:r>
      <w:bookmarkStart w:id="61" w:name="_Toc474641407"/>
      <w:bookmarkStart w:id="62" w:name="_Toc474641501"/>
      <w:bookmarkStart w:id="63" w:name="_Toc474641595"/>
      <w:bookmarkStart w:id="64" w:name="_Toc474641689"/>
      <w:bookmarkStart w:id="65" w:name="_Toc474641783"/>
      <w:bookmarkStart w:id="66" w:name="_Toc474641874"/>
      <w:bookmarkStart w:id="67" w:name="_Toc474641968"/>
      <w:bookmarkStart w:id="68" w:name="_Toc474642060"/>
      <w:r w:rsidRPr="00AC68FD">
        <w:rPr>
          <w:rFonts w:asciiTheme="minorHAnsi" w:hAnsiTheme="minorHAnsi" w:cstheme="minorHAnsi"/>
          <w:sz w:val="22"/>
          <w:szCs w:val="22"/>
        </w:rPr>
        <w:t xml:space="preserve">any confidential information obtained from the Company pursuant to the terms </w:t>
      </w:r>
      <w:r w:rsidR="000B3CB0" w:rsidRPr="00AC68FD">
        <w:rPr>
          <w:rFonts w:asciiTheme="minorHAnsi" w:hAnsiTheme="minorHAnsi" w:cstheme="minorHAnsi"/>
          <w:sz w:val="22"/>
          <w:szCs w:val="22"/>
        </w:rPr>
        <w:t xml:space="preserve">and conditions </w:t>
      </w:r>
      <w:r w:rsidRPr="00AC68FD">
        <w:rPr>
          <w:rFonts w:asciiTheme="minorHAnsi" w:hAnsiTheme="minorHAnsi" w:cstheme="minorHAnsi"/>
          <w:sz w:val="22"/>
          <w:szCs w:val="22"/>
        </w:rPr>
        <w:t xml:space="preserve">of this Agreement </w:t>
      </w:r>
      <w:bookmarkStart w:id="69" w:name="_Toc493390477"/>
      <w:r w:rsidRPr="00AC68FD">
        <w:rPr>
          <w:rFonts w:asciiTheme="minorHAnsi" w:hAnsiTheme="minorHAnsi" w:cstheme="minorHAnsi"/>
          <w:sz w:val="22"/>
          <w:szCs w:val="22"/>
        </w:rPr>
        <w:t>other than to any of the Purchaser’s attorneys, accountants, consultants and other professionals, to the extent necessary to obtain their services in connection with monitoring the Purchaser’s investment in the Company.</w:t>
      </w:r>
      <w:bookmarkStart w:id="70" w:name="_Ref497030550"/>
      <w:bookmarkEnd w:id="60"/>
      <w:bookmarkEnd w:id="61"/>
      <w:bookmarkEnd w:id="62"/>
      <w:bookmarkEnd w:id="63"/>
      <w:bookmarkEnd w:id="64"/>
      <w:bookmarkEnd w:id="65"/>
      <w:bookmarkEnd w:id="66"/>
      <w:bookmarkEnd w:id="67"/>
      <w:bookmarkEnd w:id="68"/>
      <w:bookmarkEnd w:id="69"/>
    </w:p>
    <w:p w14:paraId="730864D4" w14:textId="7F4F0147" w:rsidR="00C70D64" w:rsidRPr="00AC68FD" w:rsidRDefault="0070026F" w:rsidP="000E401C">
      <w:pPr>
        <w:pStyle w:val="Legal3IndeL3"/>
        <w:spacing w:after="200"/>
        <w:jc w:val="left"/>
        <w:rPr>
          <w:rFonts w:asciiTheme="minorHAnsi" w:hAnsiTheme="minorHAnsi" w:cstheme="minorHAnsi"/>
          <w:sz w:val="22"/>
          <w:szCs w:val="22"/>
        </w:rPr>
      </w:pPr>
      <w:r w:rsidRPr="00AC68FD">
        <w:rPr>
          <w:rFonts w:asciiTheme="minorHAnsi" w:hAnsiTheme="minorHAnsi" w:cstheme="minorHAnsi"/>
          <w:b/>
          <w:bCs/>
          <w:sz w:val="22"/>
          <w:szCs w:val="22"/>
        </w:rPr>
        <w:t>Inspection Rights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Company </w:t>
      </w:r>
      <w:r w:rsidR="000B3CB0"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permit each Major Purchaser to visit and inspect the Company’s properties, to examine its books of account and records and to discuss the Company’s affairs, finances and accounts with its officers, all at such reasonable times as may be requested by such Major Purchaser.</w:t>
      </w:r>
      <w:bookmarkEnd w:id="70"/>
    </w:p>
    <w:p w14:paraId="730864D5" w14:textId="5C60D6C7" w:rsidR="00C70D64" w:rsidRPr="00AC68FD" w:rsidRDefault="0070026F" w:rsidP="000E401C">
      <w:pPr>
        <w:pStyle w:val="Legal3IndeL2"/>
        <w:spacing w:after="200"/>
        <w:jc w:val="left"/>
        <w:rPr>
          <w:rFonts w:asciiTheme="minorHAnsi" w:hAnsiTheme="minorHAnsi" w:cstheme="minorHAnsi"/>
          <w:sz w:val="22"/>
          <w:szCs w:val="22"/>
        </w:rPr>
      </w:pPr>
      <w:bookmarkStart w:id="71" w:name="_Ref497046197"/>
      <w:r w:rsidRPr="00AC68FD">
        <w:rPr>
          <w:rFonts w:asciiTheme="minorHAnsi" w:hAnsiTheme="minorHAnsi" w:cstheme="minorHAnsi"/>
          <w:b/>
          <w:sz w:val="22"/>
          <w:szCs w:val="22"/>
        </w:rPr>
        <w:t>Additional Rights</w:t>
      </w:r>
      <w:r w:rsidR="00677895" w:rsidRPr="00AC68FD">
        <w:rPr>
          <w:rFonts w:asciiTheme="minorHAnsi" w:hAnsiTheme="minorHAnsi" w:cstheme="minorHAnsi"/>
          <w:b/>
          <w:sz w:val="22"/>
          <w:szCs w:val="22"/>
        </w:rPr>
        <w:t xml:space="preserve"> and Obligations</w:t>
      </w:r>
      <w:r w:rsidR="00853413">
        <w:rPr>
          <w:rFonts w:asciiTheme="minorHAnsi" w:hAnsiTheme="minorHAnsi" w:cstheme="minorHAnsi"/>
          <w:sz w:val="22"/>
          <w:szCs w:val="22"/>
        </w:rPr>
        <w:t xml:space="preserve">. </w:t>
      </w:r>
      <w:r w:rsidR="00285818" w:rsidRPr="00AC68FD">
        <w:rPr>
          <w:rStyle w:val="Legal2IndeL3Char"/>
          <w:rFonts w:asciiTheme="minorHAnsi" w:hAnsiTheme="minorHAnsi" w:cstheme="minorHAnsi"/>
          <w:sz w:val="22"/>
          <w:szCs w:val="22"/>
        </w:rPr>
        <w:t>If</w:t>
      </w:r>
      <w:r w:rsidRPr="00AC68FD">
        <w:rPr>
          <w:rStyle w:val="Legal2IndeL3Char"/>
          <w:rFonts w:asciiTheme="minorHAnsi" w:hAnsiTheme="minorHAnsi" w:cstheme="minorHAnsi"/>
          <w:sz w:val="22"/>
          <w:szCs w:val="22"/>
        </w:rPr>
        <w:t xml:space="preserve"> the Company issues securities in its next equity financing after the date hereof (the “</w:t>
      </w:r>
      <w:r w:rsidRPr="00AC68FD">
        <w:rPr>
          <w:rStyle w:val="Legal2IndeL3Char"/>
          <w:rFonts w:asciiTheme="minorHAnsi" w:hAnsiTheme="minorHAnsi" w:cstheme="minorHAnsi"/>
          <w:b/>
          <w:sz w:val="22"/>
          <w:szCs w:val="22"/>
        </w:rPr>
        <w:t>Next Financing</w:t>
      </w:r>
      <w:r w:rsidRPr="00AC68FD">
        <w:rPr>
          <w:rStyle w:val="Legal2IndeL3Char"/>
          <w:rFonts w:asciiTheme="minorHAnsi" w:hAnsiTheme="minorHAnsi" w:cstheme="minorHAnsi"/>
          <w:sz w:val="22"/>
          <w:szCs w:val="22"/>
        </w:rPr>
        <w:t xml:space="preserve">”) </w:t>
      </w:r>
      <w:r w:rsidR="00285818" w:rsidRPr="00AC68FD">
        <w:rPr>
          <w:rStyle w:val="Legal2IndeL3Char"/>
          <w:rFonts w:asciiTheme="minorHAnsi" w:hAnsiTheme="minorHAnsi" w:cstheme="minorHAnsi"/>
          <w:sz w:val="22"/>
          <w:szCs w:val="22"/>
        </w:rPr>
        <w:t xml:space="preserve">that </w:t>
      </w:r>
      <w:r w:rsidR="001D4225" w:rsidRPr="00AC68FD">
        <w:rPr>
          <w:rStyle w:val="Legal2IndeL3Char"/>
          <w:rFonts w:asciiTheme="minorHAnsi" w:hAnsiTheme="minorHAnsi" w:cstheme="minorHAnsi"/>
          <w:sz w:val="22"/>
          <w:szCs w:val="22"/>
        </w:rPr>
        <w:t>(a</w:t>
      </w:r>
      <w:r w:rsidR="004900A5" w:rsidRPr="00AC68FD">
        <w:rPr>
          <w:rStyle w:val="Legal2IndeL3Char"/>
          <w:rFonts w:asciiTheme="minorHAnsi" w:hAnsiTheme="minorHAnsi" w:cstheme="minorHAnsi"/>
          <w:sz w:val="22"/>
          <w:szCs w:val="22"/>
        </w:rPr>
        <w:t>) </w:t>
      </w:r>
      <w:r w:rsidRPr="00AC68FD">
        <w:rPr>
          <w:rStyle w:val="Legal2IndeL3Char"/>
          <w:rFonts w:asciiTheme="minorHAnsi" w:hAnsiTheme="minorHAnsi" w:cstheme="minorHAnsi"/>
          <w:sz w:val="22"/>
          <w:szCs w:val="22"/>
        </w:rPr>
        <w:t xml:space="preserve">have rights, preferences or privileges that are more favorable than the terms of the shares of </w:t>
      </w:r>
      <w:r w:rsidR="00055103" w:rsidRPr="00AC68FD">
        <w:rPr>
          <w:rFonts w:asciiTheme="minorHAnsi" w:hAnsiTheme="minorHAnsi" w:cstheme="minorHAnsi"/>
          <w:sz w:val="22"/>
          <w:szCs w:val="22"/>
        </w:rPr>
        <w:t xml:space="preserve">Series </w:t>
      </w:r>
      <w:r w:rsidRPr="00AC68FD">
        <w:rPr>
          <w:rStyle w:val="Legal2IndeL3Char"/>
          <w:rFonts w:asciiTheme="minorHAnsi" w:hAnsiTheme="minorHAnsi" w:cstheme="minorHAnsi"/>
          <w:sz w:val="22"/>
          <w:szCs w:val="22"/>
        </w:rPr>
        <w:t>Seed Preferred Stock, such as price</w:t>
      </w:r>
      <w:r w:rsidR="00E54E55" w:rsidRPr="00AC68FD">
        <w:rPr>
          <w:rStyle w:val="Legal2IndeL3Char"/>
          <w:rFonts w:asciiTheme="minorHAnsi" w:hAnsiTheme="minorHAnsi" w:cstheme="minorHAnsi"/>
          <w:sz w:val="22"/>
          <w:szCs w:val="22"/>
        </w:rPr>
        <w:noBreakHyphen/>
      </w:r>
      <w:r w:rsidRPr="00AC68FD">
        <w:rPr>
          <w:rStyle w:val="Legal2IndeL3Char"/>
          <w:rFonts w:asciiTheme="minorHAnsi" w:hAnsiTheme="minorHAnsi" w:cstheme="minorHAnsi"/>
          <w:sz w:val="22"/>
          <w:szCs w:val="22"/>
        </w:rPr>
        <w:t>based anti-dilution protection, or (b</w:t>
      </w:r>
      <w:r w:rsidR="004900A5" w:rsidRPr="00AC68FD">
        <w:rPr>
          <w:rStyle w:val="Legal2IndeL3Char"/>
          <w:rFonts w:asciiTheme="minorHAnsi" w:hAnsiTheme="minorHAnsi" w:cstheme="minorHAnsi"/>
          <w:sz w:val="22"/>
          <w:szCs w:val="22"/>
        </w:rPr>
        <w:t>) </w:t>
      </w:r>
      <w:r w:rsidRPr="00AC68FD">
        <w:rPr>
          <w:rStyle w:val="Legal2IndeL3Char"/>
          <w:rFonts w:asciiTheme="minorHAnsi" w:hAnsiTheme="minorHAnsi" w:cstheme="minorHAnsi"/>
          <w:sz w:val="22"/>
          <w:szCs w:val="22"/>
        </w:rPr>
        <w:t xml:space="preserve">provide all such future investors other contractual terms such as registration rights, the Company </w:t>
      </w:r>
      <w:r w:rsidR="000B3CB0" w:rsidRPr="00AC68FD">
        <w:rPr>
          <w:rStyle w:val="Legal2IndeL3Char"/>
          <w:rFonts w:asciiTheme="minorHAnsi" w:hAnsiTheme="minorHAnsi" w:cstheme="minorHAnsi"/>
          <w:sz w:val="22"/>
          <w:szCs w:val="22"/>
        </w:rPr>
        <w:t>will</w:t>
      </w:r>
      <w:r w:rsidRPr="00AC68FD">
        <w:rPr>
          <w:rStyle w:val="Legal2IndeL3Char"/>
          <w:rFonts w:asciiTheme="minorHAnsi" w:hAnsiTheme="minorHAnsi" w:cstheme="minorHAnsi"/>
          <w:sz w:val="22"/>
          <w:szCs w:val="22"/>
        </w:rPr>
        <w:t xml:space="preserve"> provide substantially equivalent rights to the Purchasers with respect to the shares of </w:t>
      </w:r>
      <w:r w:rsidR="00055103" w:rsidRPr="00AC68FD">
        <w:rPr>
          <w:rFonts w:asciiTheme="minorHAnsi" w:hAnsiTheme="minorHAnsi" w:cstheme="minorHAnsi"/>
          <w:sz w:val="22"/>
          <w:szCs w:val="22"/>
        </w:rPr>
        <w:t xml:space="preserve">Series </w:t>
      </w:r>
      <w:r w:rsidRPr="00AC68FD">
        <w:rPr>
          <w:rStyle w:val="Legal2IndeL3Char"/>
          <w:rFonts w:asciiTheme="minorHAnsi" w:hAnsiTheme="minorHAnsi" w:cstheme="minorHAnsi"/>
          <w:sz w:val="22"/>
          <w:szCs w:val="22"/>
        </w:rPr>
        <w:t>Seed Preferred Stock (with appropriate adjustment for economic terms or other contractual rights), subject to such Purchaser’s execution of any documents, including, if applicable, investor rights, co-sale, voting</w:t>
      </w:r>
      <w:r w:rsidR="00332B84" w:rsidRPr="00AC68FD">
        <w:rPr>
          <w:rStyle w:val="Legal2IndeL3Char"/>
          <w:rFonts w:asciiTheme="minorHAnsi" w:hAnsiTheme="minorHAnsi" w:cstheme="minorHAnsi"/>
          <w:sz w:val="22"/>
          <w:szCs w:val="22"/>
        </w:rPr>
        <w:t>,</w:t>
      </w:r>
      <w:r w:rsidRPr="00AC68FD">
        <w:rPr>
          <w:rStyle w:val="Legal2IndeL3Char"/>
          <w:rFonts w:asciiTheme="minorHAnsi" w:hAnsiTheme="minorHAnsi" w:cstheme="minorHAnsi"/>
          <w:sz w:val="22"/>
          <w:szCs w:val="22"/>
        </w:rPr>
        <w:t xml:space="preserve"> and other agreements, </w:t>
      </w:r>
      <w:r w:rsidRPr="00AC68FD">
        <w:rPr>
          <w:rFonts w:asciiTheme="minorHAnsi" w:hAnsiTheme="minorHAnsi" w:cstheme="minorHAnsi"/>
          <w:bCs/>
          <w:sz w:val="22"/>
          <w:szCs w:val="22"/>
        </w:rPr>
        <w:t xml:space="preserve">executed by the investors purchasing securities in the Next Financing (such </w:t>
      </w:r>
      <w:r w:rsidRPr="00AC68FD">
        <w:rPr>
          <w:rFonts w:asciiTheme="minorHAnsi" w:hAnsiTheme="minorHAnsi" w:cstheme="minorHAnsi"/>
          <w:bCs/>
          <w:sz w:val="22"/>
          <w:szCs w:val="22"/>
        </w:rPr>
        <w:t>documents</w:t>
      </w:r>
      <w:r w:rsidR="00332B84" w:rsidRPr="00AC68FD">
        <w:rPr>
          <w:rFonts w:asciiTheme="minorHAnsi" w:hAnsiTheme="minorHAnsi" w:cstheme="minorHAnsi"/>
          <w:bCs/>
          <w:sz w:val="22"/>
          <w:szCs w:val="22"/>
        </w:rPr>
        <w:t>,</w:t>
      </w:r>
      <w:r w:rsidRPr="00AC68FD">
        <w:rPr>
          <w:rFonts w:asciiTheme="minorHAnsi" w:hAnsiTheme="minorHAnsi" w:cstheme="minorHAnsi"/>
          <w:bCs/>
          <w:sz w:val="22"/>
          <w:szCs w:val="22"/>
        </w:rPr>
        <w:t xml:space="preserve"> the “</w:t>
      </w:r>
      <w:r w:rsidRPr="00AC68FD">
        <w:rPr>
          <w:rFonts w:asciiTheme="minorHAnsi" w:hAnsiTheme="minorHAnsi" w:cstheme="minorHAnsi"/>
          <w:b/>
          <w:bCs/>
          <w:sz w:val="22"/>
          <w:szCs w:val="22"/>
        </w:rPr>
        <w:t>Next Financing Documents</w:t>
      </w:r>
      <w:r w:rsidRPr="00AC68FD">
        <w:rPr>
          <w:rFonts w:asciiTheme="minorHAnsi" w:hAnsiTheme="minorHAnsi" w:cstheme="minorHAnsi"/>
          <w:bCs/>
          <w:sz w:val="22"/>
          <w:szCs w:val="22"/>
        </w:rPr>
        <w:t>”)</w:t>
      </w:r>
      <w:r w:rsidR="00853413">
        <w:rPr>
          <w:rStyle w:val="Legal2IndeL3Char"/>
          <w:rFonts w:asciiTheme="minorHAnsi" w:hAnsiTheme="minorHAnsi" w:cstheme="minorHAnsi"/>
          <w:sz w:val="22"/>
          <w:szCs w:val="22"/>
        </w:rPr>
        <w:t xml:space="preserve">. </w:t>
      </w:r>
      <w:r w:rsidRPr="00AC68FD">
        <w:rPr>
          <w:rStyle w:val="Legal2IndeL3Char"/>
          <w:rFonts w:asciiTheme="minorHAnsi" w:hAnsiTheme="minorHAnsi" w:cstheme="minorHAnsi"/>
          <w:sz w:val="22"/>
          <w:szCs w:val="22"/>
        </w:rPr>
        <w:t xml:space="preserve">Any Major Purchaser will remain a Major Purchaser for all purposes in the Next Financing Documents to the extent such concept exists. The Company </w:t>
      </w:r>
      <w:r w:rsidR="000B3CB0" w:rsidRPr="00AC68FD">
        <w:rPr>
          <w:rStyle w:val="Legal2IndeL3Char"/>
          <w:rFonts w:asciiTheme="minorHAnsi" w:hAnsiTheme="minorHAnsi" w:cstheme="minorHAnsi"/>
          <w:sz w:val="22"/>
          <w:szCs w:val="22"/>
        </w:rPr>
        <w:t>will</w:t>
      </w:r>
      <w:r w:rsidRPr="00AC68FD">
        <w:rPr>
          <w:rStyle w:val="Legal2IndeL3Char"/>
          <w:rFonts w:asciiTheme="minorHAnsi" w:hAnsiTheme="minorHAnsi" w:cstheme="minorHAnsi"/>
          <w:sz w:val="22"/>
          <w:szCs w:val="22"/>
        </w:rPr>
        <w:t xml:space="preserve"> pay the reasonable fees and expenses, not to exceed $5,000 in the aggregate, of one counsel for the Purchasers in connection with the Purchasers’ </w:t>
      </w:r>
      <w:r w:rsidRPr="00AC68FD">
        <w:rPr>
          <w:rFonts w:asciiTheme="minorHAnsi" w:hAnsiTheme="minorHAnsi" w:cstheme="minorHAnsi"/>
          <w:sz w:val="22"/>
          <w:szCs w:val="22"/>
        </w:rPr>
        <w:t>review, execution</w:t>
      </w:r>
      <w:r w:rsidR="00E54E55" w:rsidRPr="00AC68FD">
        <w:rPr>
          <w:rFonts w:asciiTheme="minorHAnsi" w:hAnsiTheme="minorHAnsi" w:cstheme="minorHAnsi"/>
          <w:sz w:val="22"/>
          <w:szCs w:val="22"/>
        </w:rPr>
        <w:t>,</w:t>
      </w:r>
      <w:r w:rsidRPr="00AC68FD">
        <w:rPr>
          <w:rFonts w:asciiTheme="minorHAnsi" w:hAnsiTheme="minorHAnsi" w:cstheme="minorHAnsi"/>
          <w:sz w:val="22"/>
          <w:szCs w:val="22"/>
        </w:rPr>
        <w:t xml:space="preserve"> and delivery of the Next Financing Documents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Notwithstanding anything </w:t>
      </w:r>
      <w:r w:rsidR="000B3CB0" w:rsidRPr="00AC68FD">
        <w:rPr>
          <w:rFonts w:asciiTheme="minorHAnsi" w:hAnsiTheme="minorHAnsi" w:cstheme="minorHAnsi"/>
          <w:sz w:val="22"/>
          <w:szCs w:val="22"/>
        </w:rPr>
        <w:t>in this Agreement</w:t>
      </w:r>
      <w:r w:rsidRPr="00AC68FD">
        <w:rPr>
          <w:rFonts w:asciiTheme="minorHAnsi" w:hAnsiTheme="minorHAnsi" w:cstheme="minorHAnsi"/>
          <w:sz w:val="22"/>
          <w:szCs w:val="22"/>
        </w:rPr>
        <w:t xml:space="preserve"> to the contrary, subject to the provisions of </w:t>
      </w:r>
      <w:r w:rsidR="004900A5" w:rsidRPr="00AC68FD">
        <w:rPr>
          <w:rFonts w:asciiTheme="minorHAnsi" w:hAnsiTheme="minorHAnsi" w:cstheme="minorHAnsi"/>
          <w:sz w:val="22"/>
          <w:szCs w:val="22"/>
        </w:rPr>
        <w:t>Section </w:t>
      </w:r>
      <w:r w:rsidRPr="00AC68FD">
        <w:rPr>
          <w:rFonts w:asciiTheme="minorHAnsi" w:hAnsiTheme="minorHAnsi" w:cstheme="minorHAnsi"/>
          <w:sz w:val="22"/>
          <w:szCs w:val="22"/>
        </w:rPr>
        <w:fldChar w:fldCharType="begin"/>
      </w:r>
      <w:r w:rsidRPr="00AC68FD">
        <w:rPr>
          <w:rFonts w:asciiTheme="minorHAnsi" w:hAnsiTheme="minorHAnsi" w:cstheme="minorHAnsi"/>
          <w:sz w:val="22"/>
          <w:szCs w:val="22"/>
        </w:rPr>
        <w:instrText xml:space="preserve"> REF _Ref334379313 \r \h </w:instrText>
      </w:r>
      <w:r w:rsidR="006B72A0" w:rsidRPr="00AC68FD">
        <w:rPr>
          <w:rFonts w:asciiTheme="minorHAnsi" w:hAnsiTheme="minorHAnsi" w:cstheme="minorHAnsi"/>
          <w:sz w:val="22"/>
          <w:szCs w:val="22"/>
        </w:rPr>
        <w:instrText xml:space="preserve"> \* MERGEFORMAT </w:instrText>
      </w:r>
      <w:r w:rsidRPr="00AC68FD">
        <w:rPr>
          <w:rFonts w:asciiTheme="minorHAnsi" w:hAnsiTheme="minorHAnsi" w:cstheme="minorHAnsi"/>
          <w:sz w:val="22"/>
          <w:szCs w:val="22"/>
        </w:rPr>
      </w:r>
      <w:r w:rsidRPr="00AC68FD">
        <w:rPr>
          <w:rFonts w:asciiTheme="minorHAnsi" w:hAnsiTheme="minorHAnsi" w:cstheme="minorHAnsi"/>
          <w:sz w:val="22"/>
          <w:szCs w:val="22"/>
        </w:rPr>
        <w:fldChar w:fldCharType="separate"/>
      </w:r>
      <w:r w:rsidRPr="00AC68FD">
        <w:rPr>
          <w:rFonts w:asciiTheme="minorHAnsi" w:hAnsiTheme="minorHAnsi" w:cstheme="minorHAnsi"/>
          <w:sz w:val="22"/>
          <w:szCs w:val="22"/>
        </w:rPr>
        <w:t>8.11</w:t>
      </w:r>
      <w:r w:rsidRPr="00AC68FD">
        <w:rPr>
          <w:rFonts w:asciiTheme="minorHAnsi" w:hAnsiTheme="minorHAnsi" w:cstheme="minorHAnsi"/>
          <w:sz w:val="22"/>
          <w:szCs w:val="22"/>
        </w:rPr>
        <w:fldChar w:fldCharType="end"/>
      </w:r>
      <w:r w:rsidRPr="00AC68FD">
        <w:rPr>
          <w:rFonts w:asciiTheme="minorHAnsi" w:hAnsiTheme="minorHAnsi" w:cstheme="minorHAnsi"/>
          <w:sz w:val="22"/>
          <w:szCs w:val="22"/>
        </w:rPr>
        <w:t>, upon the execution and delivery of the Next Financing Documents by Purchasers holding a majority of the then</w:t>
      </w:r>
      <w:r w:rsidR="00E54E55" w:rsidRPr="00AC68FD">
        <w:rPr>
          <w:rFonts w:asciiTheme="minorHAnsi" w:hAnsiTheme="minorHAnsi" w:cstheme="minorHAnsi"/>
          <w:sz w:val="22"/>
          <w:szCs w:val="22"/>
        </w:rPr>
        <w:noBreakHyphen/>
      </w:r>
      <w:r w:rsidRPr="00AC68FD">
        <w:rPr>
          <w:rFonts w:asciiTheme="minorHAnsi" w:hAnsiTheme="minorHAnsi" w:cstheme="minorHAnsi"/>
          <w:sz w:val="22"/>
          <w:szCs w:val="22"/>
        </w:rPr>
        <w:t xml:space="preserve">outstanding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held by all Purchasers, this Agreement (excluding any then-existing and outstanding obligations) </w:t>
      </w:r>
      <w:r w:rsidR="000B3CB0"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be amended and restated by and into such Next Financing Documents and </w:t>
      </w:r>
      <w:r w:rsidR="000B3CB0"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be terminated and of no further force or effect.</w:t>
      </w:r>
    </w:p>
    <w:bookmarkEnd w:id="71"/>
    <w:p w14:paraId="42C40601" w14:textId="6B95A2FF" w:rsidR="00B80ADB" w:rsidRPr="00AC68FD" w:rsidRDefault="0070026F" w:rsidP="000E401C">
      <w:pPr>
        <w:pStyle w:val="Legal3IndeL2"/>
        <w:spacing w:after="200"/>
        <w:jc w:val="left"/>
        <w:rPr>
          <w:rFonts w:asciiTheme="minorHAnsi" w:hAnsiTheme="minorHAnsi" w:cstheme="minorHAnsi"/>
          <w:sz w:val="22"/>
          <w:szCs w:val="22"/>
        </w:rPr>
      </w:pPr>
      <w:r w:rsidRPr="00AC68FD">
        <w:rPr>
          <w:rFonts w:asciiTheme="minorHAnsi" w:hAnsiTheme="minorHAnsi" w:cstheme="minorHAnsi"/>
          <w:b/>
          <w:sz w:val="22"/>
          <w:szCs w:val="22"/>
        </w:rPr>
        <w:t>Assignment of Company’s Preemptive Rights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Company </w:t>
      </w:r>
      <w:r w:rsidR="000B3CB0"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obtain at or prior to the Initial Closing, and </w:t>
      </w:r>
      <w:r w:rsidR="000B3CB0" w:rsidRPr="00AC68FD">
        <w:rPr>
          <w:rFonts w:asciiTheme="minorHAnsi" w:hAnsiTheme="minorHAnsi" w:cstheme="minorHAnsi"/>
          <w:sz w:val="22"/>
          <w:szCs w:val="22"/>
        </w:rPr>
        <w:t>will</w:t>
      </w:r>
      <w:r w:rsidR="00332B84" w:rsidRPr="00AC68FD">
        <w:rPr>
          <w:rFonts w:asciiTheme="minorHAnsi" w:hAnsiTheme="minorHAnsi" w:cstheme="minorHAnsi"/>
          <w:sz w:val="22"/>
          <w:szCs w:val="22"/>
        </w:rPr>
        <w:t xml:space="preserve"> </w:t>
      </w:r>
      <w:r w:rsidRPr="00AC68FD">
        <w:rPr>
          <w:rFonts w:asciiTheme="minorHAnsi" w:hAnsiTheme="minorHAnsi" w:cstheme="minorHAnsi"/>
          <w:sz w:val="22"/>
          <w:szCs w:val="22"/>
        </w:rPr>
        <w:t>maintain, a right of first refusal with respect to transfers of shares of Common Stock by each holder thereof, subject to certain standard exceptions</w:t>
      </w:r>
      <w:r w:rsidR="00853413">
        <w:rPr>
          <w:rFonts w:asciiTheme="minorHAnsi" w:hAnsiTheme="minorHAnsi" w:cstheme="minorHAnsi"/>
          <w:sz w:val="22"/>
          <w:szCs w:val="22"/>
        </w:rPr>
        <w:t xml:space="preserve">. </w:t>
      </w:r>
      <w:r w:rsidR="00332B84" w:rsidRPr="00AC68FD">
        <w:rPr>
          <w:rFonts w:asciiTheme="minorHAnsi" w:hAnsiTheme="minorHAnsi" w:cstheme="minorHAnsi"/>
          <w:bCs/>
          <w:sz w:val="22"/>
          <w:szCs w:val="22"/>
        </w:rPr>
        <w:t xml:space="preserve">If </w:t>
      </w:r>
      <w:r w:rsidRPr="00AC68FD">
        <w:rPr>
          <w:rFonts w:asciiTheme="minorHAnsi" w:hAnsiTheme="minorHAnsi" w:cstheme="minorHAnsi"/>
          <w:sz w:val="22"/>
          <w:szCs w:val="22"/>
        </w:rPr>
        <w:t>the Company elects not to exercise its right of first refusal with respect to a proposed transfer of the Company’</w:t>
      </w:r>
      <w:r w:rsidR="0040241F" w:rsidRPr="00AC68FD">
        <w:rPr>
          <w:rFonts w:asciiTheme="minorHAnsi" w:hAnsiTheme="minorHAnsi" w:cstheme="minorHAnsi"/>
          <w:sz w:val="22"/>
          <w:szCs w:val="22"/>
        </w:rPr>
        <w:t xml:space="preserve">s outstanding securities by any </w:t>
      </w:r>
      <w:r w:rsidR="00FE738E" w:rsidRPr="00AC68FD">
        <w:rPr>
          <w:rFonts w:asciiTheme="minorHAnsi" w:hAnsiTheme="minorHAnsi" w:cstheme="minorHAnsi"/>
          <w:sz w:val="22"/>
          <w:szCs w:val="22"/>
        </w:rPr>
        <w:t>Key Holder</w:t>
      </w:r>
      <w:r w:rsidR="00E03BF9" w:rsidRPr="00AC68FD">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Company </w:t>
      </w:r>
      <w:r w:rsidR="000B3CB0"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w:t>
      </w:r>
      <w:r w:rsidRPr="00AC68FD">
        <w:rPr>
          <w:rFonts w:asciiTheme="minorHAnsi" w:hAnsiTheme="minorHAnsi" w:cstheme="minorHAnsi"/>
          <w:bCs/>
          <w:sz w:val="22"/>
          <w:szCs w:val="22"/>
        </w:rPr>
        <w:t xml:space="preserve">assign </w:t>
      </w:r>
      <w:r w:rsidRPr="00AC68FD">
        <w:rPr>
          <w:rFonts w:asciiTheme="minorHAnsi" w:hAnsiTheme="minorHAnsi" w:cstheme="minorHAnsi"/>
          <w:sz w:val="22"/>
          <w:szCs w:val="22"/>
        </w:rPr>
        <w:t>such right of first refusal to the Major Purchasers</w:t>
      </w:r>
      <w:r w:rsidR="00853413">
        <w:rPr>
          <w:rStyle w:val="Legal2IndeL3Char"/>
          <w:rFonts w:asciiTheme="minorHAnsi" w:hAnsiTheme="minorHAnsi" w:cstheme="minorHAnsi"/>
          <w:sz w:val="22"/>
          <w:szCs w:val="22"/>
        </w:rPr>
        <w:t xml:space="preserve">. </w:t>
      </w:r>
      <w:r w:rsidRPr="00AC68FD">
        <w:rPr>
          <w:rFonts w:asciiTheme="minorHAnsi" w:hAnsiTheme="minorHAnsi" w:cstheme="minorHAnsi"/>
          <w:sz w:val="22"/>
          <w:szCs w:val="22"/>
        </w:rPr>
        <w:t xml:space="preserve">In the event of such assignment, each Major Purchaser </w:t>
      </w:r>
      <w:r w:rsidR="000B3CB0"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have a right to purchase that portion of the securities proposed </w:t>
      </w:r>
      <w:r w:rsidRPr="00AC68FD">
        <w:rPr>
          <w:rFonts w:asciiTheme="minorHAnsi" w:hAnsiTheme="minorHAnsi" w:cstheme="minorHAnsi"/>
          <w:sz w:val="22"/>
          <w:szCs w:val="22"/>
        </w:rPr>
        <w:t xml:space="preserve">to be transferred by such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 equal to the ratio of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number of shares of Common Stock issued or issuable upon conversion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owned by such Major Purchaser, to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number of shares of Common Stock issued or issuable upon conversion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owned by all Major Purchasers.</w:t>
      </w:r>
    </w:p>
    <w:p w14:paraId="730864D7" w14:textId="61AECA38" w:rsidR="00C70D64" w:rsidRPr="00AC68FD" w:rsidRDefault="0070026F" w:rsidP="000E401C">
      <w:pPr>
        <w:pStyle w:val="Legal3IndeL2"/>
        <w:spacing w:after="200"/>
        <w:jc w:val="left"/>
        <w:rPr>
          <w:rFonts w:asciiTheme="minorHAnsi" w:hAnsiTheme="minorHAnsi" w:cstheme="minorHAnsi"/>
          <w:sz w:val="22"/>
          <w:szCs w:val="22"/>
        </w:rPr>
      </w:pPr>
      <w:r w:rsidRPr="00AC68FD">
        <w:rPr>
          <w:rFonts w:asciiTheme="minorHAnsi" w:hAnsiTheme="minorHAnsi" w:cstheme="minorHAnsi"/>
          <w:b/>
          <w:bCs/>
          <w:sz w:val="22"/>
          <w:szCs w:val="22"/>
        </w:rPr>
        <w:t>Reservation of Common Stock</w:t>
      </w:r>
      <w:r w:rsidR="00853413">
        <w:rPr>
          <w:rFonts w:asciiTheme="minorHAnsi" w:hAnsiTheme="minorHAnsi" w:cstheme="minorHAnsi"/>
          <w:bCs/>
          <w:sz w:val="22"/>
          <w:szCs w:val="22"/>
        </w:rPr>
        <w:t xml:space="preserve">. </w:t>
      </w:r>
      <w:r w:rsidRPr="00AC68FD">
        <w:rPr>
          <w:rFonts w:asciiTheme="minorHAnsi" w:hAnsiTheme="minorHAnsi" w:cstheme="minorHAnsi"/>
          <w:sz w:val="22"/>
          <w:szCs w:val="22"/>
        </w:rPr>
        <w:t xml:space="preserve">The Company </w:t>
      </w:r>
      <w:r w:rsidR="000B3CB0" w:rsidRPr="00AC68FD">
        <w:rPr>
          <w:rFonts w:asciiTheme="minorHAnsi" w:hAnsiTheme="minorHAnsi" w:cstheme="minorHAnsi"/>
          <w:sz w:val="22"/>
          <w:szCs w:val="22"/>
        </w:rPr>
        <w:t>will</w:t>
      </w:r>
      <w:r w:rsidR="00332B84" w:rsidRPr="00AC68FD">
        <w:rPr>
          <w:rFonts w:asciiTheme="minorHAnsi" w:hAnsiTheme="minorHAnsi" w:cstheme="minorHAnsi"/>
          <w:sz w:val="22"/>
          <w:szCs w:val="22"/>
        </w:rPr>
        <w:t xml:space="preserve"> </w:t>
      </w:r>
      <w:r w:rsidRPr="00AC68FD">
        <w:rPr>
          <w:rFonts w:asciiTheme="minorHAnsi" w:hAnsiTheme="minorHAnsi" w:cstheme="minorHAnsi"/>
          <w:sz w:val="22"/>
          <w:szCs w:val="22"/>
        </w:rPr>
        <w:t xml:space="preserve">at all times reserve and keep available, solely for issuance and delivery upon the conversion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all Common Stock issuable from time to time upon conversion of that number of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equal to the Total Shares Authorized for Sale, regardless of whether or not all such shares have been issued at such time.</w:t>
      </w:r>
    </w:p>
    <w:p w14:paraId="730864D8" w14:textId="77777777" w:rsidR="00C70D64" w:rsidRPr="00AC68FD" w:rsidRDefault="0070026F" w:rsidP="000E401C">
      <w:pPr>
        <w:pStyle w:val="Legal3IndeL1"/>
        <w:spacing w:after="200"/>
        <w:jc w:val="left"/>
        <w:rPr>
          <w:rFonts w:asciiTheme="minorHAnsi" w:hAnsiTheme="minorHAnsi" w:cstheme="minorHAnsi"/>
          <w:sz w:val="22"/>
          <w:szCs w:val="22"/>
        </w:rPr>
      </w:pPr>
      <w:bookmarkStart w:id="72" w:name="_Ref497041370"/>
      <w:r w:rsidRPr="00AC68FD">
        <w:rPr>
          <w:rFonts w:asciiTheme="minorHAnsi" w:hAnsiTheme="minorHAnsi" w:cstheme="minorHAnsi"/>
          <w:b/>
          <w:sz w:val="22"/>
          <w:szCs w:val="22"/>
        </w:rPr>
        <w:t>RESTRICTIONS ON TRANSFER; DRAG ALONG</w:t>
      </w:r>
      <w:r w:rsidRPr="00AC68FD">
        <w:rPr>
          <w:rFonts w:asciiTheme="minorHAnsi" w:hAnsiTheme="minorHAnsi" w:cstheme="minorHAnsi"/>
          <w:sz w:val="22"/>
          <w:szCs w:val="22"/>
        </w:rPr>
        <w:t>.</w:t>
      </w:r>
    </w:p>
    <w:p w14:paraId="730864D9" w14:textId="0E5AC5DC" w:rsidR="00C70D64" w:rsidRPr="00AC68FD" w:rsidRDefault="0070026F" w:rsidP="000E401C">
      <w:pPr>
        <w:pStyle w:val="Legal3IndeL2"/>
        <w:spacing w:after="200"/>
        <w:jc w:val="left"/>
        <w:rPr>
          <w:rFonts w:asciiTheme="minorHAnsi" w:hAnsiTheme="minorHAnsi" w:cstheme="minorHAnsi"/>
          <w:sz w:val="22"/>
          <w:szCs w:val="22"/>
        </w:rPr>
      </w:pPr>
      <w:bookmarkStart w:id="73" w:name="_Ref324769964"/>
      <w:r w:rsidRPr="00AC68FD">
        <w:rPr>
          <w:rFonts w:asciiTheme="minorHAnsi" w:hAnsiTheme="minorHAnsi" w:cstheme="minorHAnsi"/>
          <w:b/>
          <w:sz w:val="22"/>
          <w:szCs w:val="22"/>
        </w:rPr>
        <w:t>Limitations on Disposition</w:t>
      </w:r>
      <w:r w:rsidR="00853413">
        <w:rPr>
          <w:rFonts w:asciiTheme="minorHAnsi" w:hAnsiTheme="minorHAnsi" w:cstheme="minorHAnsi"/>
          <w:sz w:val="22"/>
          <w:szCs w:val="22"/>
        </w:rPr>
        <w:t xml:space="preserve">. </w:t>
      </w:r>
      <w:r w:rsidR="00D444E3" w:rsidRPr="00AC68FD">
        <w:rPr>
          <w:rFonts w:asciiTheme="minorHAnsi" w:hAnsiTheme="minorHAnsi" w:cstheme="minorHAnsi"/>
          <w:sz w:val="22"/>
          <w:szCs w:val="22"/>
        </w:rPr>
        <w:t xml:space="preserve">Each </w:t>
      </w:r>
      <w:r w:rsidR="002C24B7" w:rsidRPr="00AC68FD">
        <w:rPr>
          <w:rFonts w:asciiTheme="minorHAnsi" w:hAnsiTheme="minorHAnsi" w:cstheme="minorHAnsi"/>
          <w:sz w:val="22"/>
          <w:szCs w:val="22"/>
        </w:rPr>
        <w:t>Person</w:t>
      </w:r>
      <w:r w:rsidR="00D444E3" w:rsidRPr="00AC68FD">
        <w:rPr>
          <w:rFonts w:asciiTheme="minorHAnsi" w:hAnsiTheme="minorHAnsi" w:cstheme="minorHAnsi"/>
          <w:sz w:val="22"/>
          <w:szCs w:val="22"/>
        </w:rPr>
        <w:t xml:space="preserve"> owning of record shares of Common Stock issued or issuable pursuant to the conversion of the shares of Series Seed Preferred Stock and any shares of Common Stock issued as a dividend or other distribution with respect thereto or in exchange therefor or in replacement thereof (collectively, the “</w:t>
      </w:r>
      <w:r w:rsidR="00D444E3" w:rsidRPr="00AC68FD">
        <w:rPr>
          <w:rFonts w:asciiTheme="minorHAnsi" w:hAnsiTheme="minorHAnsi" w:cstheme="minorHAnsi"/>
          <w:b/>
          <w:sz w:val="22"/>
          <w:szCs w:val="22"/>
        </w:rPr>
        <w:t>Securities</w:t>
      </w:r>
      <w:r w:rsidR="00D444E3" w:rsidRPr="00AC68FD">
        <w:rPr>
          <w:rFonts w:asciiTheme="minorHAnsi" w:hAnsiTheme="minorHAnsi" w:cstheme="minorHAnsi"/>
          <w:sz w:val="22"/>
          <w:szCs w:val="22"/>
        </w:rPr>
        <w:t xml:space="preserve">”) or any assignee of record of Securities (each such </w:t>
      </w:r>
      <w:r w:rsidR="002C24B7" w:rsidRPr="00AC68FD">
        <w:rPr>
          <w:rFonts w:asciiTheme="minorHAnsi" w:hAnsiTheme="minorHAnsi" w:cstheme="minorHAnsi"/>
          <w:sz w:val="22"/>
          <w:szCs w:val="22"/>
        </w:rPr>
        <w:t>Person</w:t>
      </w:r>
      <w:r w:rsidR="00D444E3" w:rsidRPr="00AC68FD">
        <w:rPr>
          <w:rFonts w:asciiTheme="minorHAnsi" w:hAnsiTheme="minorHAnsi" w:cstheme="minorHAnsi"/>
          <w:sz w:val="22"/>
          <w:szCs w:val="22"/>
        </w:rPr>
        <w:t>, a “</w:t>
      </w:r>
      <w:r w:rsidR="00D444E3" w:rsidRPr="00AC68FD">
        <w:rPr>
          <w:rFonts w:asciiTheme="minorHAnsi" w:hAnsiTheme="minorHAnsi" w:cstheme="minorHAnsi"/>
          <w:b/>
          <w:sz w:val="22"/>
          <w:szCs w:val="22"/>
        </w:rPr>
        <w:t>Holder</w:t>
      </w:r>
      <w:r w:rsidR="00D444E3" w:rsidRPr="00AC68FD">
        <w:rPr>
          <w:rFonts w:asciiTheme="minorHAnsi" w:hAnsiTheme="minorHAnsi" w:cstheme="minorHAnsi"/>
          <w:sz w:val="22"/>
          <w:szCs w:val="22"/>
        </w:rPr>
        <w:t xml:space="preserve">”) </w:t>
      </w:r>
      <w:r w:rsidR="000B3CB0" w:rsidRPr="00AC68FD">
        <w:rPr>
          <w:rFonts w:asciiTheme="minorHAnsi" w:hAnsiTheme="minorHAnsi" w:cstheme="minorHAnsi"/>
          <w:sz w:val="22"/>
          <w:szCs w:val="22"/>
        </w:rPr>
        <w:t>will</w:t>
      </w:r>
      <w:r w:rsidR="00D444E3" w:rsidRPr="00AC68FD">
        <w:rPr>
          <w:rFonts w:asciiTheme="minorHAnsi" w:hAnsiTheme="minorHAnsi" w:cstheme="minorHAnsi"/>
          <w:sz w:val="22"/>
          <w:szCs w:val="22"/>
        </w:rPr>
        <w:t xml:space="preserve"> not make any disposition of all or any portion of any Securities unless</w:t>
      </w:r>
      <w:r w:rsidRPr="00AC68FD">
        <w:rPr>
          <w:rFonts w:asciiTheme="minorHAnsi" w:hAnsiTheme="minorHAnsi" w:cstheme="minorHAnsi"/>
          <w:sz w:val="22"/>
          <w:szCs w:val="22"/>
        </w:rPr>
        <w:t>:</w:t>
      </w:r>
      <w:bookmarkEnd w:id="73"/>
    </w:p>
    <w:p w14:paraId="730864DA" w14:textId="77777777" w:rsidR="00C70D64" w:rsidRPr="00AC68FD" w:rsidRDefault="0070026F" w:rsidP="000E401C">
      <w:pPr>
        <w:spacing w:after="200" w:line="240" w:lineRule="atLeast"/>
        <w:ind w:firstLine="2160"/>
        <w:rPr>
          <w:rFonts w:asciiTheme="minorHAnsi" w:hAnsiTheme="minorHAnsi" w:cstheme="minorHAnsi"/>
          <w:sz w:val="22"/>
          <w:szCs w:val="22"/>
        </w:rPr>
      </w:pPr>
      <w:r w:rsidRPr="00AC68FD">
        <w:rPr>
          <w:rFonts w:asciiTheme="minorHAnsi" w:hAnsiTheme="minorHAnsi" w:cstheme="minorHAnsi"/>
          <w:sz w:val="22"/>
          <w:szCs w:val="22"/>
        </w:rPr>
        <w:t>(a)</w:t>
      </w:r>
      <w:r w:rsidRPr="00AC68FD">
        <w:rPr>
          <w:rFonts w:asciiTheme="minorHAnsi" w:hAnsiTheme="minorHAnsi" w:cstheme="minorHAnsi"/>
          <w:sz w:val="22"/>
          <w:szCs w:val="22"/>
        </w:rPr>
        <w:tab/>
        <w:t xml:space="preserve">there is then in effect a registration statement under the </w:t>
      </w:r>
      <w:r w:rsidRPr="00AC68FD">
        <w:rPr>
          <w:rFonts w:asciiTheme="minorHAnsi" w:hAnsiTheme="minorHAnsi" w:cstheme="minorHAnsi"/>
          <w:w w:val="0"/>
          <w:sz w:val="22"/>
          <w:szCs w:val="22"/>
        </w:rPr>
        <w:t>Securities Act,</w:t>
      </w:r>
      <w:r w:rsidRPr="00AC68FD">
        <w:rPr>
          <w:rFonts w:asciiTheme="minorHAnsi" w:hAnsiTheme="minorHAnsi" w:cstheme="minorHAnsi"/>
          <w:sz w:val="22"/>
          <w:szCs w:val="22"/>
        </w:rPr>
        <w:t xml:space="preserve"> covering such proposed disposition and such disposition is made in accordance with such registration statement; or</w:t>
      </w:r>
    </w:p>
    <w:p w14:paraId="730864DB" w14:textId="77777777" w:rsidR="00C70D64" w:rsidRPr="00AC68FD" w:rsidRDefault="0070026F" w:rsidP="000E401C">
      <w:pPr>
        <w:spacing w:after="200" w:line="240" w:lineRule="atLeast"/>
        <w:ind w:firstLine="2160"/>
        <w:rPr>
          <w:rFonts w:asciiTheme="minorHAnsi" w:hAnsiTheme="minorHAnsi" w:cstheme="minorHAnsi"/>
          <w:sz w:val="22"/>
          <w:szCs w:val="22"/>
        </w:rPr>
      </w:pPr>
      <w:r w:rsidRPr="00AC68FD">
        <w:rPr>
          <w:rFonts w:asciiTheme="minorHAnsi" w:hAnsiTheme="minorHAnsi" w:cstheme="minorHAnsi"/>
          <w:sz w:val="22"/>
          <w:szCs w:val="22"/>
        </w:rPr>
        <w:t>(b)</w:t>
      </w:r>
      <w:r w:rsidRPr="00AC68FD">
        <w:rPr>
          <w:rFonts w:asciiTheme="minorHAnsi" w:hAnsiTheme="minorHAnsi" w:cstheme="minorHAnsi"/>
          <w:sz w:val="22"/>
          <w:szCs w:val="22"/>
        </w:rPr>
        <w:tab/>
        <w:t xml:space="preserve">such </w:t>
      </w:r>
      <w:r w:rsidR="00D444E3" w:rsidRPr="00AC68FD">
        <w:rPr>
          <w:rFonts w:asciiTheme="minorHAnsi" w:hAnsiTheme="minorHAnsi" w:cstheme="minorHAnsi"/>
          <w:sz w:val="22"/>
          <w:szCs w:val="22"/>
        </w:rPr>
        <w:t>Holder</w:t>
      </w:r>
      <w:r w:rsidRPr="00AC68FD">
        <w:rPr>
          <w:rFonts w:asciiTheme="minorHAnsi" w:hAnsiTheme="minorHAnsi" w:cstheme="minorHAnsi"/>
          <w:sz w:val="22"/>
          <w:szCs w:val="22"/>
        </w:rPr>
        <w:t xml:space="preserve"> </w:t>
      </w:r>
      <w:r w:rsidR="00000488" w:rsidRPr="00AC68FD">
        <w:rPr>
          <w:rFonts w:asciiTheme="minorHAnsi" w:hAnsiTheme="minorHAnsi" w:cstheme="minorHAnsi"/>
          <w:sz w:val="22"/>
          <w:szCs w:val="22"/>
        </w:rPr>
        <w:t>has</w:t>
      </w:r>
      <w:r w:rsidRPr="00AC68FD">
        <w:rPr>
          <w:rFonts w:asciiTheme="minorHAnsi" w:hAnsiTheme="minorHAnsi" w:cstheme="minorHAnsi"/>
          <w:sz w:val="22"/>
          <w:szCs w:val="22"/>
        </w:rPr>
        <w:t xml:space="preserve"> notified the Company of the proposed disposition and </w:t>
      </w:r>
      <w:r w:rsidR="00000488" w:rsidRPr="00AC68FD">
        <w:rPr>
          <w:rFonts w:asciiTheme="minorHAnsi" w:hAnsiTheme="minorHAnsi" w:cstheme="minorHAnsi"/>
          <w:sz w:val="22"/>
          <w:szCs w:val="22"/>
        </w:rPr>
        <w:t>has</w:t>
      </w:r>
      <w:r w:rsidRPr="00AC68FD">
        <w:rPr>
          <w:rFonts w:asciiTheme="minorHAnsi" w:hAnsiTheme="minorHAnsi" w:cstheme="minorHAnsi"/>
          <w:sz w:val="22"/>
          <w:szCs w:val="22"/>
        </w:rPr>
        <w:t xml:space="preserve"> furnished the Company with a statement of the circumstances surrounding the proposed disposition, and, at the expense of such </w:t>
      </w:r>
      <w:r w:rsidR="00D444E3" w:rsidRPr="00AC68FD">
        <w:rPr>
          <w:rFonts w:asciiTheme="minorHAnsi" w:hAnsiTheme="minorHAnsi" w:cstheme="minorHAnsi"/>
          <w:sz w:val="22"/>
          <w:szCs w:val="22"/>
        </w:rPr>
        <w:t>Holder</w:t>
      </w:r>
      <w:r w:rsidRPr="00AC68FD">
        <w:rPr>
          <w:rFonts w:asciiTheme="minorHAnsi" w:hAnsiTheme="minorHAnsi" w:cstheme="minorHAnsi"/>
          <w:sz w:val="22"/>
          <w:szCs w:val="22"/>
        </w:rPr>
        <w:t xml:space="preserve"> or its transferee, with an opinion of counsel, reasonably satisfactory to the Company, that such disposition will not require registration of such securities under the Securities Act.</w:t>
      </w:r>
    </w:p>
    <w:p w14:paraId="730864DC" w14:textId="677A9C61" w:rsidR="00C70D64" w:rsidRPr="00AC68FD" w:rsidRDefault="0070026F" w:rsidP="000E401C">
      <w:pPr>
        <w:pStyle w:val="Legal2IndeL2"/>
        <w:numPr>
          <w:ilvl w:val="0"/>
          <w:numId w:val="0"/>
        </w:numPr>
        <w:spacing w:after="200"/>
        <w:ind w:firstLine="2160"/>
        <w:jc w:val="left"/>
        <w:rPr>
          <w:rFonts w:asciiTheme="minorHAnsi" w:hAnsiTheme="minorHAnsi" w:cstheme="minorHAnsi"/>
          <w:b/>
          <w:sz w:val="22"/>
          <w:szCs w:val="22"/>
        </w:rPr>
      </w:pPr>
      <w:r w:rsidRPr="00AC68FD">
        <w:rPr>
          <w:rFonts w:asciiTheme="minorHAnsi" w:hAnsiTheme="minorHAnsi" w:cstheme="minorHAnsi"/>
          <w:sz w:val="22"/>
          <w:szCs w:val="22"/>
        </w:rPr>
        <w:t>Notwithsta</w:t>
      </w:r>
      <w:r w:rsidR="00460C5D" w:rsidRPr="00AC68FD">
        <w:rPr>
          <w:rFonts w:asciiTheme="minorHAnsi" w:hAnsiTheme="minorHAnsi" w:cstheme="minorHAnsi"/>
          <w:sz w:val="22"/>
          <w:szCs w:val="22"/>
        </w:rPr>
        <w:t xml:space="preserve">nding the provisions of </w:t>
      </w:r>
      <w:r w:rsidR="004900A5" w:rsidRPr="00AC68FD">
        <w:rPr>
          <w:rFonts w:asciiTheme="minorHAnsi" w:hAnsiTheme="minorHAnsi" w:cstheme="minorHAnsi"/>
          <w:sz w:val="22"/>
          <w:szCs w:val="22"/>
        </w:rPr>
        <w:t>Section </w:t>
      </w:r>
      <w:r w:rsidR="00732DE8" w:rsidRPr="00AC68FD">
        <w:rPr>
          <w:rFonts w:asciiTheme="minorHAnsi" w:hAnsiTheme="minorHAnsi" w:cstheme="minorHAnsi"/>
          <w:sz w:val="22"/>
          <w:szCs w:val="22"/>
        </w:rPr>
        <w:fldChar w:fldCharType="begin"/>
      </w:r>
      <w:r w:rsidR="00732DE8" w:rsidRPr="00AC68FD">
        <w:rPr>
          <w:rFonts w:asciiTheme="minorHAnsi" w:hAnsiTheme="minorHAnsi" w:cstheme="minorHAnsi"/>
          <w:sz w:val="22"/>
          <w:szCs w:val="22"/>
        </w:rPr>
        <w:instrText xml:space="preserve"> REF _Ref324769964 \r \h  \* MERGEFORMAT </w:instrText>
      </w:r>
      <w:r w:rsidR="00732DE8" w:rsidRPr="00AC68FD">
        <w:rPr>
          <w:rFonts w:asciiTheme="minorHAnsi" w:hAnsiTheme="minorHAnsi" w:cstheme="minorHAnsi"/>
          <w:sz w:val="22"/>
          <w:szCs w:val="22"/>
        </w:rPr>
      </w:r>
      <w:r w:rsidR="00732DE8"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5.1</w:t>
      </w:r>
      <w:r w:rsidR="00732DE8"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(a) and </w:t>
      </w:r>
      <w:r w:rsidR="004900A5" w:rsidRPr="00AC68FD">
        <w:rPr>
          <w:rFonts w:asciiTheme="minorHAnsi" w:hAnsiTheme="minorHAnsi" w:cstheme="minorHAnsi"/>
          <w:sz w:val="22"/>
          <w:szCs w:val="22"/>
        </w:rPr>
        <w:t>Section </w:t>
      </w:r>
      <w:r w:rsidR="00460C5D" w:rsidRPr="00AC68FD">
        <w:rPr>
          <w:rFonts w:asciiTheme="minorHAnsi" w:hAnsiTheme="minorHAnsi" w:cstheme="minorHAnsi"/>
          <w:sz w:val="22"/>
          <w:szCs w:val="22"/>
        </w:rPr>
        <w:fldChar w:fldCharType="begin"/>
      </w:r>
      <w:r w:rsidR="00460C5D" w:rsidRPr="00AC68FD">
        <w:rPr>
          <w:rFonts w:asciiTheme="minorHAnsi" w:hAnsiTheme="minorHAnsi" w:cstheme="minorHAnsi"/>
          <w:sz w:val="22"/>
          <w:szCs w:val="22"/>
        </w:rPr>
        <w:instrText xml:space="preserve"> REF _Ref324769964 \r \h  \* MERGEFORMAT </w:instrText>
      </w:r>
      <w:r w:rsidR="00460C5D" w:rsidRPr="00AC68FD">
        <w:rPr>
          <w:rFonts w:asciiTheme="minorHAnsi" w:hAnsiTheme="minorHAnsi" w:cstheme="minorHAnsi"/>
          <w:sz w:val="22"/>
          <w:szCs w:val="22"/>
        </w:rPr>
      </w:r>
      <w:r w:rsidR="00460C5D"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5.1</w:t>
      </w:r>
      <w:r w:rsidR="00460C5D"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(b), no such registration statement or opinion of counsel </w:t>
      </w:r>
      <w:r w:rsidR="00000488"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be required: (i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for any transfer of any Securities in compliance with the Securities and Exchange Commission’s Rule 144 or Rule 144A, or (ii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for any transfer of any Securities by a </w:t>
      </w:r>
      <w:r w:rsidR="00D444E3" w:rsidRPr="00AC68FD">
        <w:rPr>
          <w:rFonts w:asciiTheme="minorHAnsi" w:hAnsiTheme="minorHAnsi" w:cstheme="minorHAnsi"/>
          <w:sz w:val="22"/>
          <w:szCs w:val="22"/>
        </w:rPr>
        <w:t>Holder</w:t>
      </w:r>
      <w:r w:rsidRPr="00AC68FD">
        <w:rPr>
          <w:rFonts w:asciiTheme="minorHAnsi" w:hAnsiTheme="minorHAnsi" w:cstheme="minorHAnsi"/>
          <w:sz w:val="22"/>
          <w:szCs w:val="22"/>
        </w:rPr>
        <w:t xml:space="preserve"> that is a partnership, limited liability company, corporation or venture capital fund to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 partner of such partnership, member of such limited liability company or stockholder of such corporation,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an affiliate of such partnership, limited liability company or corporation (including, any affiliated investment fund of such </w:t>
      </w:r>
      <w:r w:rsidR="00D444E3" w:rsidRPr="00AC68FD">
        <w:rPr>
          <w:rFonts w:asciiTheme="minorHAnsi" w:hAnsiTheme="minorHAnsi" w:cstheme="minorHAnsi"/>
          <w:sz w:val="22"/>
          <w:szCs w:val="22"/>
        </w:rPr>
        <w:t>Holder</w:t>
      </w:r>
      <w:r w:rsidRPr="00AC68FD">
        <w:rPr>
          <w:rFonts w:asciiTheme="minorHAnsi" w:hAnsiTheme="minorHAnsi" w:cstheme="minorHAnsi"/>
          <w:sz w:val="22"/>
          <w:szCs w:val="22"/>
        </w:rPr>
        <w:t>), (C</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 retired partner of such partnership or a retired member of such limited liability company,</w:t>
      </w:r>
      <w:r w:rsidR="000B3CB0" w:rsidRPr="00AC68FD">
        <w:rPr>
          <w:rFonts w:asciiTheme="minorHAnsi" w:hAnsiTheme="minorHAnsi" w:cstheme="minorHAnsi"/>
          <w:sz w:val="22"/>
          <w:szCs w:val="22"/>
        </w:rPr>
        <w:t xml:space="preserve"> or</w:t>
      </w:r>
      <w:r w:rsidRPr="00AC68FD">
        <w:rPr>
          <w:rFonts w:asciiTheme="minorHAnsi" w:hAnsiTheme="minorHAnsi" w:cstheme="minorHAnsi"/>
          <w:sz w:val="22"/>
          <w:szCs w:val="22"/>
        </w:rPr>
        <w:t xml:space="preserve"> (D</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the estate of any such partner, member</w:t>
      </w:r>
      <w:r w:rsidR="008D43D3" w:rsidRPr="00AC68FD">
        <w:rPr>
          <w:rFonts w:asciiTheme="minorHAnsi" w:hAnsiTheme="minorHAnsi" w:cstheme="minorHAnsi"/>
          <w:sz w:val="22"/>
          <w:szCs w:val="22"/>
        </w:rPr>
        <w:t>,</w:t>
      </w:r>
      <w:r w:rsidRPr="00AC68FD">
        <w:rPr>
          <w:rFonts w:asciiTheme="minorHAnsi" w:hAnsiTheme="minorHAnsi" w:cstheme="minorHAnsi"/>
          <w:sz w:val="22"/>
          <w:szCs w:val="22"/>
        </w:rPr>
        <w:t xml:space="preserve"> or stockholder, or (iii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for the transfer </w:t>
      </w:r>
      <w:r w:rsidR="00000488" w:rsidRPr="00AC68FD">
        <w:rPr>
          <w:rFonts w:asciiTheme="minorHAnsi" w:hAnsiTheme="minorHAnsi" w:cstheme="minorHAnsi"/>
          <w:sz w:val="22"/>
          <w:szCs w:val="22"/>
        </w:rPr>
        <w:t xml:space="preserve">without additional consideration or at no greater than cost </w:t>
      </w:r>
      <w:r w:rsidRPr="00AC68FD">
        <w:rPr>
          <w:rFonts w:asciiTheme="minorHAnsi" w:hAnsiTheme="minorHAnsi" w:cstheme="minorHAnsi"/>
          <w:sz w:val="22"/>
          <w:szCs w:val="22"/>
        </w:rPr>
        <w:t>by gift, will</w:t>
      </w:r>
      <w:r w:rsidR="00000488" w:rsidRPr="00AC68FD">
        <w:rPr>
          <w:rFonts w:asciiTheme="minorHAnsi" w:hAnsiTheme="minorHAnsi" w:cstheme="minorHAnsi"/>
          <w:sz w:val="22"/>
          <w:szCs w:val="22"/>
        </w:rPr>
        <w:t>,</w:t>
      </w:r>
      <w:r w:rsidRPr="00AC68FD">
        <w:rPr>
          <w:rFonts w:asciiTheme="minorHAnsi" w:hAnsiTheme="minorHAnsi" w:cstheme="minorHAnsi"/>
          <w:sz w:val="22"/>
          <w:szCs w:val="22"/>
        </w:rPr>
        <w:t xml:space="preserve"> or intestate succession by any </w:t>
      </w:r>
      <w:r w:rsidR="00D444E3" w:rsidRPr="00AC68FD">
        <w:rPr>
          <w:rFonts w:asciiTheme="minorHAnsi" w:hAnsiTheme="minorHAnsi" w:cstheme="minorHAnsi"/>
          <w:sz w:val="22"/>
          <w:szCs w:val="22"/>
        </w:rPr>
        <w:t>Holder</w:t>
      </w:r>
      <w:r w:rsidRPr="00AC68FD">
        <w:rPr>
          <w:rFonts w:asciiTheme="minorHAnsi" w:hAnsiTheme="minorHAnsi" w:cstheme="minorHAnsi"/>
          <w:sz w:val="22"/>
          <w:szCs w:val="22"/>
        </w:rPr>
        <w:t xml:space="preserve"> to </w:t>
      </w:r>
      <w:r w:rsidR="00000488" w:rsidRPr="00AC68FD">
        <w:rPr>
          <w:rFonts w:asciiTheme="minorHAnsi" w:hAnsiTheme="minorHAnsi" w:cstheme="minorHAnsi"/>
          <w:sz w:val="22"/>
          <w:szCs w:val="22"/>
        </w:rPr>
        <w:t>the Holder’s</w:t>
      </w:r>
      <w:r w:rsidRPr="00AC68FD">
        <w:rPr>
          <w:rFonts w:asciiTheme="minorHAnsi" w:hAnsiTheme="minorHAnsi" w:cstheme="minorHAnsi"/>
          <w:sz w:val="22"/>
          <w:szCs w:val="22"/>
        </w:rPr>
        <w:t xml:space="preserve"> spouse or lineal descendants or ancestors or any trust for any</w:t>
      </w:r>
      <w:r w:rsidRPr="00AC68FD">
        <w:rPr>
          <w:rFonts w:asciiTheme="minorHAnsi" w:hAnsiTheme="minorHAnsi" w:cstheme="minorHAnsi"/>
          <w:sz w:val="22"/>
          <w:szCs w:val="22"/>
        </w:rPr>
        <w:t xml:space="preserve"> of the foregoing; provided that</w:t>
      </w:r>
      <w:r w:rsidR="00000488" w:rsidRPr="00AC68FD">
        <w:rPr>
          <w:rFonts w:asciiTheme="minorHAnsi" w:hAnsiTheme="minorHAnsi" w:cstheme="minorHAnsi"/>
          <w:sz w:val="22"/>
          <w:szCs w:val="22"/>
        </w:rPr>
        <w:t>,</w:t>
      </w:r>
      <w:r w:rsidRPr="00AC68FD">
        <w:rPr>
          <w:rFonts w:asciiTheme="minorHAnsi" w:hAnsiTheme="minorHAnsi" w:cstheme="minorHAnsi"/>
          <w:sz w:val="22"/>
          <w:szCs w:val="22"/>
        </w:rPr>
        <w:t xml:space="preserve"> in the case of clauses</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(ii) and (iii)</w:t>
      </w:r>
      <w:r w:rsidR="00000488" w:rsidRPr="00AC68FD">
        <w:rPr>
          <w:rFonts w:asciiTheme="minorHAnsi" w:hAnsiTheme="minorHAnsi" w:cstheme="minorHAnsi"/>
          <w:sz w:val="22"/>
          <w:szCs w:val="22"/>
        </w:rPr>
        <w:t>,</w:t>
      </w:r>
      <w:r w:rsidRPr="00AC68FD">
        <w:rPr>
          <w:rFonts w:asciiTheme="minorHAnsi" w:hAnsiTheme="minorHAnsi" w:cstheme="minorHAnsi"/>
          <w:sz w:val="22"/>
          <w:szCs w:val="22"/>
        </w:rPr>
        <w:t xml:space="preserve"> the transferee agrees in writing to be subject to the terms</w:t>
      </w:r>
      <w:r w:rsidR="000B3CB0" w:rsidRPr="00AC68FD">
        <w:rPr>
          <w:rFonts w:asciiTheme="minorHAnsi" w:hAnsiTheme="minorHAnsi" w:cstheme="minorHAnsi"/>
          <w:sz w:val="22"/>
          <w:szCs w:val="22"/>
        </w:rPr>
        <w:t xml:space="preserve"> and conditions</w:t>
      </w:r>
      <w:r w:rsidRPr="00AC68FD">
        <w:rPr>
          <w:rFonts w:asciiTheme="minorHAnsi" w:hAnsiTheme="minorHAnsi" w:cstheme="minorHAnsi"/>
          <w:sz w:val="22"/>
          <w:szCs w:val="22"/>
        </w:rPr>
        <w:t xml:space="preserve"> of this Agreement to the same extent as if the transferee were an original Purchaser </w:t>
      </w:r>
      <w:r w:rsidR="00000488" w:rsidRPr="00AC68FD">
        <w:rPr>
          <w:rFonts w:asciiTheme="minorHAnsi" w:hAnsiTheme="minorHAnsi" w:cstheme="minorHAnsi"/>
          <w:sz w:val="22"/>
          <w:szCs w:val="22"/>
        </w:rPr>
        <w:t>under this Agreement</w:t>
      </w:r>
      <w:r w:rsidRPr="00AC68FD">
        <w:rPr>
          <w:rFonts w:asciiTheme="minorHAnsi" w:hAnsiTheme="minorHAnsi" w:cstheme="minorHAnsi"/>
          <w:sz w:val="22"/>
          <w:szCs w:val="22"/>
        </w:rPr>
        <w:t>.</w:t>
      </w:r>
    </w:p>
    <w:p w14:paraId="730864DD" w14:textId="4B8906F5" w:rsidR="00C70D64" w:rsidRPr="00AC68FD" w:rsidRDefault="0070026F" w:rsidP="000E401C">
      <w:pPr>
        <w:pStyle w:val="Legal3IndeL2"/>
        <w:spacing w:after="200"/>
        <w:jc w:val="left"/>
        <w:rPr>
          <w:rFonts w:asciiTheme="minorHAnsi" w:hAnsiTheme="minorHAnsi" w:cstheme="minorHAnsi"/>
          <w:b/>
          <w:bCs/>
          <w:sz w:val="22"/>
          <w:szCs w:val="22"/>
        </w:rPr>
      </w:pPr>
      <w:bookmarkStart w:id="74" w:name="_Ref324716962"/>
      <w:bookmarkStart w:id="75" w:name="_Ref484075158"/>
      <w:r w:rsidRPr="00AC68FD">
        <w:rPr>
          <w:rFonts w:asciiTheme="minorHAnsi" w:hAnsiTheme="minorHAnsi" w:cstheme="minorHAnsi"/>
          <w:b/>
          <w:sz w:val="22"/>
          <w:szCs w:val="22"/>
        </w:rPr>
        <w:t>“Market Stand-Off” Agreement</w:t>
      </w:r>
      <w:r w:rsidR="00853413">
        <w:rPr>
          <w:rFonts w:asciiTheme="minorHAnsi" w:hAnsiTheme="minorHAnsi" w:cstheme="minorHAnsi"/>
          <w:sz w:val="22"/>
          <w:szCs w:val="22"/>
        </w:rPr>
        <w:t xml:space="preserve">. </w:t>
      </w:r>
      <w:bookmarkEnd w:id="72"/>
      <w:bookmarkEnd w:id="74"/>
      <w:r w:rsidR="00896BBE" w:rsidRPr="00AC68FD">
        <w:rPr>
          <w:rFonts w:asciiTheme="minorHAnsi" w:hAnsiTheme="minorHAnsi" w:cstheme="minorHAnsi"/>
          <w:sz w:val="22"/>
          <w:szCs w:val="22"/>
        </w:rPr>
        <w:t>To the extent requested by the Company or an underwriter of securities of the Company, each Holder and Key Holder, and any transferee thereof (each, a “</w:t>
      </w:r>
      <w:r w:rsidR="00896BBE" w:rsidRPr="00AC68FD">
        <w:rPr>
          <w:rFonts w:asciiTheme="minorHAnsi" w:hAnsiTheme="minorHAnsi" w:cstheme="minorHAnsi"/>
          <w:b/>
          <w:bCs/>
          <w:sz w:val="22"/>
          <w:szCs w:val="22"/>
        </w:rPr>
        <w:t>Stockholder</w:t>
      </w:r>
      <w:r w:rsidR="00896BBE" w:rsidRPr="00AC68FD">
        <w:rPr>
          <w:rFonts w:asciiTheme="minorHAnsi" w:hAnsiTheme="minorHAnsi" w:cstheme="minorHAnsi"/>
          <w:sz w:val="22"/>
          <w:szCs w:val="22"/>
        </w:rPr>
        <w:t xml:space="preserve">”), </w:t>
      </w:r>
      <w:r w:rsidR="00833B3B" w:rsidRPr="00AC68FD">
        <w:rPr>
          <w:rFonts w:asciiTheme="minorHAnsi" w:hAnsiTheme="minorHAnsi" w:cstheme="minorHAnsi"/>
          <w:sz w:val="22"/>
          <w:szCs w:val="22"/>
        </w:rPr>
        <w:t>will</w:t>
      </w:r>
      <w:r w:rsidR="00896BBE" w:rsidRPr="00AC68FD">
        <w:rPr>
          <w:rFonts w:asciiTheme="minorHAnsi" w:hAnsiTheme="minorHAnsi" w:cstheme="minorHAnsi"/>
          <w:sz w:val="22"/>
          <w:szCs w:val="22"/>
        </w:rPr>
        <w:t xml:space="preserve"> not, without the prior written consent of the managing underwriters in the IPO (as defined</w:t>
      </w:r>
      <w:r w:rsidR="00527521" w:rsidRPr="00AC68FD">
        <w:rPr>
          <w:rFonts w:asciiTheme="minorHAnsi" w:hAnsiTheme="minorHAnsi" w:cstheme="minorHAnsi"/>
          <w:sz w:val="22"/>
          <w:szCs w:val="22"/>
        </w:rPr>
        <w:t xml:space="preserve"> below</w:t>
      </w:r>
      <w:r w:rsidR="00896BBE" w:rsidRPr="00AC68FD">
        <w:rPr>
          <w:rFonts w:asciiTheme="minorHAnsi" w:hAnsiTheme="minorHAnsi" w:cstheme="minorHAnsi"/>
          <w:sz w:val="22"/>
          <w:szCs w:val="22"/>
        </w:rPr>
        <w:t>), offer, sell, make any short sale of, grant or sell any option for the purchase of, lend, pledge, otherwise transfer or dispose of (directly or indirectly), enter into any swap or other arrangement that transfers to another, in whole or in part, any of the economic consequences of ownership (whether any such transaction is described above or is to be settled by delivery of Securities or other securities, in cash, or otherwise), any Securities or other shares of stock of the Company then owned by such Stockholder, or enter into an agreement to do any of the foregoing,</w:t>
      </w:r>
      <w:r w:rsidR="00B80ADB" w:rsidRPr="00AC68FD">
        <w:rPr>
          <w:rFonts w:asciiTheme="minorHAnsi" w:hAnsiTheme="minorHAnsi" w:cstheme="minorHAnsi"/>
          <w:sz w:val="22"/>
          <w:szCs w:val="22"/>
        </w:rPr>
        <w:t xml:space="preserve"> </w:t>
      </w:r>
      <w:r w:rsidR="00896BBE" w:rsidRPr="00AC68FD">
        <w:rPr>
          <w:rFonts w:asciiTheme="minorHAnsi" w:hAnsiTheme="minorHAnsi" w:cstheme="minorHAnsi"/>
          <w:sz w:val="22"/>
          <w:szCs w:val="22"/>
        </w:rPr>
        <w:t>for up to 180 days following the effective date of the registration statement of the initial public offering of the Company (the “</w:t>
      </w:r>
      <w:r w:rsidR="00896BBE" w:rsidRPr="00AC68FD">
        <w:rPr>
          <w:rFonts w:asciiTheme="minorHAnsi" w:hAnsiTheme="minorHAnsi" w:cstheme="minorHAnsi"/>
          <w:b/>
          <w:bCs/>
          <w:sz w:val="22"/>
          <w:szCs w:val="22"/>
        </w:rPr>
        <w:t>IPO</w:t>
      </w:r>
      <w:r w:rsidR="00896BBE" w:rsidRPr="00AC68FD">
        <w:rPr>
          <w:rFonts w:asciiTheme="minorHAnsi" w:hAnsiTheme="minorHAnsi" w:cstheme="minorHAnsi"/>
          <w:sz w:val="22"/>
          <w:szCs w:val="22"/>
        </w:rPr>
        <w:t xml:space="preserve">”) filed under the Securities Act. For purposes of this </w:t>
      </w:r>
      <w:r w:rsidR="004900A5" w:rsidRPr="00AC68FD">
        <w:rPr>
          <w:rFonts w:asciiTheme="minorHAnsi" w:hAnsiTheme="minorHAnsi" w:cstheme="minorHAnsi"/>
          <w:sz w:val="22"/>
          <w:szCs w:val="22"/>
        </w:rPr>
        <w:t>Section </w:t>
      </w:r>
      <w:r w:rsidR="00896BBE" w:rsidRPr="00AC68FD">
        <w:rPr>
          <w:rFonts w:asciiTheme="minorHAnsi" w:hAnsiTheme="minorHAnsi" w:cstheme="minorHAnsi"/>
          <w:sz w:val="22"/>
          <w:szCs w:val="22"/>
        </w:rPr>
        <w:fldChar w:fldCharType="begin"/>
      </w:r>
      <w:r w:rsidR="00896BBE" w:rsidRPr="00AC68FD">
        <w:rPr>
          <w:rFonts w:asciiTheme="minorHAnsi" w:hAnsiTheme="minorHAnsi" w:cstheme="minorHAnsi"/>
          <w:sz w:val="22"/>
          <w:szCs w:val="22"/>
        </w:rPr>
        <w:instrText xml:space="preserve"> REF _Ref484075158 \n \h  \* MERGEFORMAT </w:instrText>
      </w:r>
      <w:r w:rsidR="00896BBE" w:rsidRPr="00AC68FD">
        <w:rPr>
          <w:rFonts w:asciiTheme="minorHAnsi" w:hAnsiTheme="minorHAnsi" w:cstheme="minorHAnsi"/>
          <w:sz w:val="22"/>
          <w:szCs w:val="22"/>
        </w:rPr>
      </w:r>
      <w:r w:rsidR="00896BBE"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5.2</w:t>
      </w:r>
      <w:r w:rsidR="00896BBE" w:rsidRPr="00AC68FD">
        <w:rPr>
          <w:rFonts w:asciiTheme="minorHAnsi" w:hAnsiTheme="minorHAnsi" w:cstheme="minorHAnsi"/>
          <w:sz w:val="22"/>
          <w:szCs w:val="22"/>
        </w:rPr>
        <w:fldChar w:fldCharType="end"/>
      </w:r>
      <w:r w:rsidR="00896BBE" w:rsidRPr="00AC68FD">
        <w:rPr>
          <w:rFonts w:asciiTheme="minorHAnsi" w:hAnsiTheme="minorHAnsi" w:cstheme="minorHAnsi"/>
          <w:sz w:val="22"/>
          <w:szCs w:val="22"/>
        </w:rPr>
        <w:t>, “</w:t>
      </w:r>
      <w:r w:rsidR="00896BBE" w:rsidRPr="00AC68FD">
        <w:rPr>
          <w:rFonts w:asciiTheme="minorHAnsi" w:hAnsiTheme="minorHAnsi" w:cstheme="minorHAnsi"/>
          <w:b/>
          <w:bCs/>
          <w:sz w:val="22"/>
          <w:szCs w:val="22"/>
        </w:rPr>
        <w:t>Company</w:t>
      </w:r>
      <w:r w:rsidR="00896BBE" w:rsidRPr="00AC68FD">
        <w:rPr>
          <w:rFonts w:asciiTheme="minorHAnsi" w:hAnsiTheme="minorHAnsi" w:cstheme="minorHAnsi"/>
          <w:sz w:val="22"/>
          <w:szCs w:val="22"/>
        </w:rPr>
        <w:t xml:space="preserve">” includes any wholly owned subsidiary of the Company into which the Company merges or consolidates. The Company may place restrictive legends on the certificates representing the shares subject to this </w:t>
      </w:r>
      <w:r w:rsidR="004900A5" w:rsidRPr="00AC68FD">
        <w:rPr>
          <w:rFonts w:asciiTheme="minorHAnsi" w:hAnsiTheme="minorHAnsi" w:cstheme="minorHAnsi"/>
          <w:sz w:val="22"/>
          <w:szCs w:val="22"/>
        </w:rPr>
        <w:t>Section </w:t>
      </w:r>
      <w:r w:rsidR="00896BBE" w:rsidRPr="00AC68FD">
        <w:rPr>
          <w:rFonts w:asciiTheme="minorHAnsi" w:hAnsiTheme="minorHAnsi" w:cstheme="minorHAnsi"/>
          <w:sz w:val="22"/>
          <w:szCs w:val="22"/>
        </w:rPr>
        <w:fldChar w:fldCharType="begin"/>
      </w:r>
      <w:r w:rsidR="00896BBE" w:rsidRPr="00AC68FD">
        <w:rPr>
          <w:rFonts w:asciiTheme="minorHAnsi" w:hAnsiTheme="minorHAnsi" w:cstheme="minorHAnsi"/>
          <w:sz w:val="22"/>
          <w:szCs w:val="22"/>
        </w:rPr>
        <w:instrText xml:space="preserve"> REF _Ref484075158 \n \h  \* MERGEFORMAT </w:instrText>
      </w:r>
      <w:r w:rsidR="00896BBE" w:rsidRPr="00AC68FD">
        <w:rPr>
          <w:rFonts w:asciiTheme="minorHAnsi" w:hAnsiTheme="minorHAnsi" w:cstheme="minorHAnsi"/>
          <w:sz w:val="22"/>
          <w:szCs w:val="22"/>
        </w:rPr>
      </w:r>
      <w:r w:rsidR="00896BBE"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5.2</w:t>
      </w:r>
      <w:r w:rsidR="00896BBE" w:rsidRPr="00AC68FD">
        <w:rPr>
          <w:rFonts w:asciiTheme="minorHAnsi" w:hAnsiTheme="minorHAnsi" w:cstheme="minorHAnsi"/>
          <w:sz w:val="22"/>
          <w:szCs w:val="22"/>
        </w:rPr>
        <w:fldChar w:fldCharType="end"/>
      </w:r>
      <w:r w:rsidR="00896BBE" w:rsidRPr="00AC68FD">
        <w:rPr>
          <w:rFonts w:asciiTheme="minorHAnsi" w:hAnsiTheme="minorHAnsi" w:cstheme="minorHAnsi"/>
          <w:sz w:val="22"/>
          <w:szCs w:val="22"/>
        </w:rPr>
        <w:t xml:space="preserve"> and may impose stop transfer instructions with respect to the Securities and such other shares of stock of each Stockholder (and the shares or securities of every other </w:t>
      </w:r>
      <w:r w:rsidR="002C24B7" w:rsidRPr="00AC68FD">
        <w:rPr>
          <w:rFonts w:asciiTheme="minorHAnsi" w:hAnsiTheme="minorHAnsi" w:cstheme="minorHAnsi"/>
          <w:sz w:val="22"/>
          <w:szCs w:val="22"/>
        </w:rPr>
        <w:t>Person</w:t>
      </w:r>
      <w:r w:rsidR="00896BBE" w:rsidRPr="00AC68FD">
        <w:rPr>
          <w:rFonts w:asciiTheme="minorHAnsi" w:hAnsiTheme="minorHAnsi" w:cstheme="minorHAnsi"/>
          <w:sz w:val="22"/>
          <w:szCs w:val="22"/>
        </w:rPr>
        <w:t xml:space="preserve"> subject to the foregoing restriction) until the end of such period. Each Stockholder </w:t>
      </w:r>
      <w:r w:rsidR="00833B3B" w:rsidRPr="00AC68FD">
        <w:rPr>
          <w:rFonts w:asciiTheme="minorHAnsi" w:hAnsiTheme="minorHAnsi" w:cstheme="minorHAnsi"/>
          <w:sz w:val="22"/>
          <w:szCs w:val="22"/>
        </w:rPr>
        <w:t>will</w:t>
      </w:r>
      <w:r w:rsidR="00896BBE" w:rsidRPr="00AC68FD">
        <w:rPr>
          <w:rFonts w:asciiTheme="minorHAnsi" w:hAnsiTheme="minorHAnsi" w:cstheme="minorHAnsi"/>
          <w:sz w:val="22"/>
          <w:szCs w:val="22"/>
        </w:rPr>
        <w:t xml:space="preserve"> enter into any agreement reasonably required by the underwriters to the IPO to implement the foregoing within any reasonable timeframe so requested</w:t>
      </w:r>
      <w:r w:rsidR="00853413">
        <w:rPr>
          <w:rFonts w:asciiTheme="minorHAnsi" w:hAnsiTheme="minorHAnsi" w:cstheme="minorHAnsi"/>
          <w:sz w:val="22"/>
          <w:szCs w:val="22"/>
        </w:rPr>
        <w:t xml:space="preserve">. </w:t>
      </w:r>
      <w:r w:rsidR="00896BBE" w:rsidRPr="00AC68FD">
        <w:rPr>
          <w:rFonts w:asciiTheme="minorHAnsi" w:hAnsiTheme="minorHAnsi" w:cstheme="minorHAnsi"/>
          <w:sz w:val="22"/>
          <w:szCs w:val="22"/>
        </w:rPr>
        <w:t>The underwriters</w:t>
      </w:r>
      <w:r w:rsidR="00527521" w:rsidRPr="00AC68FD">
        <w:rPr>
          <w:rFonts w:asciiTheme="minorHAnsi" w:hAnsiTheme="minorHAnsi" w:cstheme="minorHAnsi"/>
          <w:sz w:val="22"/>
          <w:szCs w:val="22"/>
        </w:rPr>
        <w:t xml:space="preserve"> for any IPO are intended third-</w:t>
      </w:r>
      <w:r w:rsidR="00896BBE" w:rsidRPr="00AC68FD">
        <w:rPr>
          <w:rFonts w:asciiTheme="minorHAnsi" w:hAnsiTheme="minorHAnsi" w:cstheme="minorHAnsi"/>
          <w:sz w:val="22"/>
          <w:szCs w:val="22"/>
        </w:rPr>
        <w:t xml:space="preserve">party beneficiaries of this </w:t>
      </w:r>
      <w:r w:rsidR="004900A5" w:rsidRPr="00AC68FD">
        <w:rPr>
          <w:rFonts w:asciiTheme="minorHAnsi" w:hAnsiTheme="minorHAnsi" w:cstheme="minorHAnsi"/>
          <w:sz w:val="22"/>
          <w:szCs w:val="22"/>
        </w:rPr>
        <w:t>Section </w:t>
      </w:r>
      <w:r w:rsidR="00896BBE" w:rsidRPr="00AC68FD">
        <w:rPr>
          <w:rFonts w:asciiTheme="minorHAnsi" w:hAnsiTheme="minorHAnsi" w:cstheme="minorHAnsi"/>
          <w:sz w:val="22"/>
          <w:szCs w:val="22"/>
        </w:rPr>
        <w:fldChar w:fldCharType="begin"/>
      </w:r>
      <w:r w:rsidR="00896BBE" w:rsidRPr="00AC68FD">
        <w:rPr>
          <w:rFonts w:asciiTheme="minorHAnsi" w:hAnsiTheme="minorHAnsi" w:cstheme="minorHAnsi"/>
          <w:sz w:val="22"/>
          <w:szCs w:val="22"/>
        </w:rPr>
        <w:instrText xml:space="preserve"> REF _Ref484075158 \n \h  \* MERGEFORMAT </w:instrText>
      </w:r>
      <w:r w:rsidR="00896BBE" w:rsidRPr="00AC68FD">
        <w:rPr>
          <w:rFonts w:asciiTheme="minorHAnsi" w:hAnsiTheme="minorHAnsi" w:cstheme="minorHAnsi"/>
          <w:sz w:val="22"/>
          <w:szCs w:val="22"/>
        </w:rPr>
      </w:r>
      <w:r w:rsidR="00896BBE"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5.2</w:t>
      </w:r>
      <w:r w:rsidR="00896BBE" w:rsidRPr="00AC68FD">
        <w:rPr>
          <w:rFonts w:asciiTheme="minorHAnsi" w:hAnsiTheme="minorHAnsi" w:cstheme="minorHAnsi"/>
          <w:sz w:val="22"/>
          <w:szCs w:val="22"/>
        </w:rPr>
        <w:fldChar w:fldCharType="end"/>
      </w:r>
      <w:r w:rsidR="00896BBE" w:rsidRPr="00AC68FD">
        <w:rPr>
          <w:rFonts w:asciiTheme="minorHAnsi" w:hAnsiTheme="minorHAnsi" w:cstheme="minorHAnsi"/>
          <w:sz w:val="22"/>
          <w:szCs w:val="22"/>
        </w:rPr>
        <w:t xml:space="preserve"> and </w:t>
      </w:r>
      <w:r w:rsidR="00833B3B" w:rsidRPr="00AC68FD">
        <w:rPr>
          <w:rFonts w:asciiTheme="minorHAnsi" w:hAnsiTheme="minorHAnsi" w:cstheme="minorHAnsi"/>
          <w:sz w:val="22"/>
          <w:szCs w:val="22"/>
        </w:rPr>
        <w:t>will</w:t>
      </w:r>
      <w:r w:rsidR="00896BBE" w:rsidRPr="00AC68FD">
        <w:rPr>
          <w:rFonts w:asciiTheme="minorHAnsi" w:hAnsiTheme="minorHAnsi" w:cstheme="minorHAnsi"/>
          <w:sz w:val="22"/>
          <w:szCs w:val="22"/>
        </w:rPr>
        <w:t xml:space="preserve"> have the right, power and authority to enforce the provisions of this </w:t>
      </w:r>
      <w:r w:rsidR="004900A5" w:rsidRPr="00AC68FD">
        <w:rPr>
          <w:rFonts w:asciiTheme="minorHAnsi" w:hAnsiTheme="minorHAnsi" w:cstheme="minorHAnsi"/>
          <w:sz w:val="22"/>
          <w:szCs w:val="22"/>
        </w:rPr>
        <w:t>Section </w:t>
      </w:r>
      <w:r w:rsidR="00896BBE" w:rsidRPr="00AC68FD">
        <w:rPr>
          <w:rFonts w:asciiTheme="minorHAnsi" w:hAnsiTheme="minorHAnsi" w:cstheme="minorHAnsi"/>
          <w:sz w:val="22"/>
          <w:szCs w:val="22"/>
        </w:rPr>
        <w:fldChar w:fldCharType="begin"/>
      </w:r>
      <w:r w:rsidR="00896BBE" w:rsidRPr="00AC68FD">
        <w:rPr>
          <w:rFonts w:asciiTheme="minorHAnsi" w:hAnsiTheme="minorHAnsi" w:cstheme="minorHAnsi"/>
          <w:sz w:val="22"/>
          <w:szCs w:val="22"/>
        </w:rPr>
        <w:instrText xml:space="preserve"> REF _Ref484075158 \n \h  \* MERGEFORMAT </w:instrText>
      </w:r>
      <w:r w:rsidR="00896BBE" w:rsidRPr="00AC68FD">
        <w:rPr>
          <w:rFonts w:asciiTheme="minorHAnsi" w:hAnsiTheme="minorHAnsi" w:cstheme="minorHAnsi"/>
          <w:sz w:val="22"/>
          <w:szCs w:val="22"/>
        </w:rPr>
      </w:r>
      <w:r w:rsidR="00896BBE"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5.2</w:t>
      </w:r>
      <w:r w:rsidR="00896BBE" w:rsidRPr="00AC68FD">
        <w:rPr>
          <w:rFonts w:asciiTheme="minorHAnsi" w:hAnsiTheme="minorHAnsi" w:cstheme="minorHAnsi"/>
          <w:sz w:val="22"/>
          <w:szCs w:val="22"/>
        </w:rPr>
        <w:fldChar w:fldCharType="end"/>
      </w:r>
      <w:r w:rsidR="00896BBE" w:rsidRPr="00AC68FD">
        <w:rPr>
          <w:rFonts w:asciiTheme="minorHAnsi" w:hAnsiTheme="minorHAnsi" w:cstheme="minorHAnsi"/>
          <w:sz w:val="22"/>
          <w:szCs w:val="22"/>
        </w:rPr>
        <w:t xml:space="preserve"> as though they were parties hereto.</w:t>
      </w:r>
      <w:bookmarkEnd w:id="75"/>
    </w:p>
    <w:p w14:paraId="730864DE" w14:textId="489261A7" w:rsidR="00C70D64" w:rsidRPr="00AC68FD" w:rsidRDefault="0070026F" w:rsidP="000E401C">
      <w:pPr>
        <w:pStyle w:val="Legal3IndeL2"/>
        <w:spacing w:after="200"/>
        <w:jc w:val="left"/>
        <w:rPr>
          <w:rFonts w:asciiTheme="minorHAnsi" w:hAnsiTheme="minorHAnsi" w:cstheme="minorHAnsi"/>
          <w:sz w:val="22"/>
          <w:szCs w:val="22"/>
        </w:rPr>
      </w:pPr>
      <w:bookmarkStart w:id="76" w:name="_Ref324770129"/>
      <w:r w:rsidRPr="00AC68FD">
        <w:rPr>
          <w:rFonts w:asciiTheme="minorHAnsi" w:hAnsiTheme="minorHAnsi" w:cstheme="minorHAnsi"/>
          <w:b/>
          <w:sz w:val="22"/>
          <w:szCs w:val="22"/>
        </w:rPr>
        <w:t>Drag Along Right</w:t>
      </w:r>
      <w:r w:rsidRPr="00AC68FD">
        <w:rPr>
          <w:rFonts w:asciiTheme="minorHAnsi" w:hAnsiTheme="minorHAnsi" w:cstheme="minorHAnsi"/>
          <w:sz w:val="22"/>
          <w:szCs w:val="22"/>
        </w:rPr>
        <w:t>.</w:t>
      </w:r>
      <w:r w:rsidRPr="00AC68FD">
        <w:rPr>
          <w:rFonts w:asciiTheme="minorHAnsi" w:hAnsiTheme="minorHAnsi" w:cstheme="minorHAnsi"/>
          <w:b/>
          <w:sz w:val="22"/>
          <w:szCs w:val="22"/>
        </w:rPr>
        <w:t xml:space="preserve"> </w:t>
      </w:r>
      <w:r w:rsidR="001B2816" w:rsidRPr="00AC68FD">
        <w:rPr>
          <w:rFonts w:asciiTheme="minorHAnsi" w:hAnsiTheme="minorHAnsi" w:cstheme="minorHAnsi"/>
          <w:sz w:val="22"/>
          <w:szCs w:val="22"/>
        </w:rPr>
        <w:t xml:space="preserve">If a Deemed Liquidation Event (as defined in the Restated </w:t>
      </w:r>
      <w:r w:rsidR="00FB02C1" w:rsidRPr="00AC68FD">
        <w:rPr>
          <w:rFonts w:asciiTheme="minorHAnsi" w:hAnsiTheme="minorHAnsi" w:cstheme="minorHAnsi"/>
          <w:sz w:val="22"/>
          <w:szCs w:val="22"/>
        </w:rPr>
        <w:t>Certificate</w:t>
      </w:r>
      <w:r w:rsidR="001B2816" w:rsidRPr="00AC68FD">
        <w:rPr>
          <w:rFonts w:asciiTheme="minorHAnsi" w:hAnsiTheme="minorHAnsi" w:cstheme="minorHAnsi"/>
          <w:sz w:val="22"/>
          <w:szCs w:val="22"/>
        </w:rPr>
        <w:t>) is approved by</w:t>
      </w:r>
      <w:r w:rsidRPr="00AC68FD">
        <w:rPr>
          <w:rFonts w:asciiTheme="minorHAnsi" w:hAnsiTheme="minorHAnsi" w:cstheme="minorHAnsi"/>
          <w:sz w:val="22"/>
          <w:szCs w:val="22"/>
        </w:rPr>
        <w:t xml:space="preserve"> each of (i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the holders of a majority of the shares of Common Stock then</w:t>
      </w:r>
      <w:r w:rsidR="00320D3B" w:rsidRPr="00AC68FD">
        <w:rPr>
          <w:rFonts w:asciiTheme="minorHAnsi" w:hAnsiTheme="minorHAnsi" w:cstheme="minorHAnsi"/>
          <w:sz w:val="22"/>
          <w:szCs w:val="22"/>
        </w:rPr>
        <w:noBreakHyphen/>
      </w:r>
      <w:r w:rsidRPr="00AC68FD">
        <w:rPr>
          <w:rFonts w:asciiTheme="minorHAnsi" w:hAnsiTheme="minorHAnsi" w:cstheme="minorHAnsi"/>
          <w:sz w:val="22"/>
          <w:szCs w:val="22"/>
        </w:rPr>
        <w:t>outstanding</w:t>
      </w:r>
      <w:r w:rsidR="00881879" w:rsidRPr="00AC68FD">
        <w:rPr>
          <w:rFonts w:asciiTheme="minorHAnsi" w:hAnsiTheme="minorHAnsi" w:cstheme="minorHAnsi"/>
          <w:sz w:val="22"/>
          <w:szCs w:val="22"/>
        </w:rPr>
        <w:t xml:space="preserve"> (other than those issued or issuable upon conversion of the shares of Series Seed Preferred Stock)</w:t>
      </w:r>
      <w:r w:rsidR="001E103E" w:rsidRPr="00AC68FD">
        <w:rPr>
          <w:rFonts w:asciiTheme="minorHAnsi" w:hAnsiTheme="minorHAnsi" w:cstheme="minorHAnsi"/>
          <w:sz w:val="22"/>
          <w:szCs w:val="22"/>
        </w:rPr>
        <w:t>,</w:t>
      </w:r>
      <w:r w:rsidRPr="00AC68FD">
        <w:rPr>
          <w:rFonts w:asciiTheme="minorHAnsi" w:hAnsiTheme="minorHAnsi" w:cstheme="minorHAnsi"/>
          <w:sz w:val="22"/>
          <w:szCs w:val="22"/>
        </w:rPr>
        <w:t xml:space="preserve"> (ii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holders of a majority of the shares of Common Stock </w:t>
      </w:r>
      <w:r w:rsidR="00E03ACD" w:rsidRPr="00AC68FD">
        <w:rPr>
          <w:rFonts w:asciiTheme="minorHAnsi" w:hAnsiTheme="minorHAnsi" w:cstheme="minorHAnsi"/>
          <w:sz w:val="22"/>
          <w:szCs w:val="22"/>
        </w:rPr>
        <w:t xml:space="preserve">then issued or </w:t>
      </w:r>
      <w:r w:rsidRPr="00AC68FD">
        <w:rPr>
          <w:rFonts w:asciiTheme="minorHAnsi" w:hAnsiTheme="minorHAnsi" w:cstheme="minorHAnsi"/>
          <w:sz w:val="22"/>
          <w:szCs w:val="22"/>
        </w:rPr>
        <w:t xml:space="preserve">issuable upon conversion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then</w:t>
      </w:r>
      <w:r w:rsidR="00320D3B" w:rsidRPr="00AC68FD">
        <w:rPr>
          <w:rFonts w:asciiTheme="minorHAnsi" w:hAnsiTheme="minorHAnsi" w:cstheme="minorHAnsi"/>
          <w:sz w:val="22"/>
          <w:szCs w:val="22"/>
        </w:rPr>
        <w:noBreakHyphen/>
      </w:r>
      <w:r w:rsidRPr="00AC68FD">
        <w:rPr>
          <w:rFonts w:asciiTheme="minorHAnsi" w:hAnsiTheme="minorHAnsi" w:cstheme="minorHAnsi"/>
          <w:sz w:val="22"/>
          <w:szCs w:val="22"/>
        </w:rPr>
        <w:t>outstanding and (iii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Board, then </w:t>
      </w:r>
      <w:r w:rsidR="00FD1854" w:rsidRPr="00AC68FD">
        <w:rPr>
          <w:rFonts w:asciiTheme="minorHAnsi" w:hAnsiTheme="minorHAnsi" w:cstheme="minorHAnsi"/>
          <w:sz w:val="22"/>
          <w:szCs w:val="22"/>
        </w:rPr>
        <w:t xml:space="preserve">each Stockholder </w:t>
      </w:r>
      <w:r w:rsidR="00FB02C1" w:rsidRPr="00AC68FD">
        <w:rPr>
          <w:rFonts w:asciiTheme="minorHAnsi" w:hAnsiTheme="minorHAnsi" w:cstheme="minorHAnsi"/>
          <w:sz w:val="22"/>
          <w:szCs w:val="22"/>
        </w:rPr>
        <w:t>will</w:t>
      </w:r>
      <w:r w:rsidR="001B2816" w:rsidRPr="00AC68FD">
        <w:rPr>
          <w:rFonts w:asciiTheme="minorHAnsi" w:hAnsiTheme="minorHAnsi" w:cstheme="minorHAnsi"/>
          <w:sz w:val="22"/>
          <w:szCs w:val="22"/>
        </w:rPr>
        <w:t xml:space="preserve"> </w:t>
      </w:r>
      <w:r w:rsidRPr="00AC68FD">
        <w:rPr>
          <w:rFonts w:asciiTheme="minorHAnsi" w:hAnsiTheme="minorHAnsi" w:cstheme="minorHAnsi"/>
          <w:sz w:val="22"/>
          <w:szCs w:val="22"/>
        </w:rPr>
        <w:t>vote (in person, by proxy or by action by written consent, as applicable) all shares of capital stock of the Company now or here</w:t>
      </w:r>
      <w:r w:rsidRPr="00AC68FD">
        <w:rPr>
          <w:rFonts w:asciiTheme="minorHAnsi" w:hAnsiTheme="minorHAnsi" w:cstheme="minorHAnsi"/>
          <w:sz w:val="22"/>
          <w:szCs w:val="22"/>
        </w:rPr>
        <w:t xml:space="preserve">after directly or indirectly owned of record or beneficially by such </w:t>
      </w:r>
      <w:r w:rsidR="00CA1173" w:rsidRPr="00AC68FD">
        <w:rPr>
          <w:rFonts w:asciiTheme="minorHAnsi" w:hAnsiTheme="minorHAnsi" w:cstheme="minorHAnsi"/>
          <w:sz w:val="22"/>
          <w:szCs w:val="22"/>
        </w:rPr>
        <w:t>Stockholder</w:t>
      </w:r>
      <w:r w:rsidR="008617CA" w:rsidRPr="00AC68FD">
        <w:rPr>
          <w:rFonts w:asciiTheme="minorHAnsi" w:hAnsiTheme="minorHAnsi" w:cstheme="minorHAnsi"/>
          <w:sz w:val="22"/>
          <w:szCs w:val="22"/>
        </w:rPr>
        <w:t xml:space="preserve"> (collectively, the “</w:t>
      </w:r>
      <w:r w:rsidR="008617CA" w:rsidRPr="00AC68FD">
        <w:rPr>
          <w:rFonts w:asciiTheme="minorHAnsi" w:hAnsiTheme="minorHAnsi" w:cstheme="minorHAnsi"/>
          <w:b/>
          <w:sz w:val="22"/>
          <w:szCs w:val="22"/>
        </w:rPr>
        <w:t>Shares</w:t>
      </w:r>
      <w:r w:rsidR="008617CA" w:rsidRPr="00AC68FD">
        <w:rPr>
          <w:rFonts w:asciiTheme="minorHAnsi" w:hAnsiTheme="minorHAnsi" w:cstheme="minorHAnsi"/>
          <w:sz w:val="22"/>
          <w:szCs w:val="22"/>
        </w:rPr>
        <w:t>”)</w:t>
      </w:r>
      <w:r w:rsidRPr="00AC68FD">
        <w:rPr>
          <w:rFonts w:asciiTheme="minorHAnsi" w:hAnsiTheme="minorHAnsi" w:cstheme="minorHAnsi"/>
          <w:sz w:val="22"/>
          <w:szCs w:val="22"/>
        </w:rPr>
        <w:t xml:space="preserve"> in favor of, and adopt, such Deemed Liquidation Event and to execute and deliver all related documentation and take such other action in support of the Deemed Liquidation Event as </w:t>
      </w:r>
      <w:r w:rsidR="001B2816" w:rsidRPr="00AC68FD">
        <w:rPr>
          <w:rFonts w:asciiTheme="minorHAnsi" w:hAnsiTheme="minorHAnsi" w:cstheme="minorHAnsi"/>
          <w:sz w:val="22"/>
          <w:szCs w:val="22"/>
        </w:rPr>
        <w:t xml:space="preserve">may </w:t>
      </w:r>
      <w:r w:rsidRPr="00AC68FD">
        <w:rPr>
          <w:rFonts w:asciiTheme="minorHAnsi" w:hAnsiTheme="minorHAnsi" w:cstheme="minorHAnsi"/>
          <w:sz w:val="22"/>
          <w:szCs w:val="22"/>
        </w:rPr>
        <w:t xml:space="preserve">reasonably be requested by the Company to carry out the terms and provision of this </w:t>
      </w:r>
      <w:r w:rsidR="004900A5" w:rsidRPr="00AC68FD">
        <w:rPr>
          <w:rFonts w:asciiTheme="minorHAnsi" w:hAnsiTheme="minorHAnsi" w:cstheme="minorHAnsi"/>
          <w:sz w:val="22"/>
          <w:szCs w:val="22"/>
        </w:rPr>
        <w:t>Section </w:t>
      </w:r>
      <w:r w:rsidR="00732DE8" w:rsidRPr="00AC68FD">
        <w:rPr>
          <w:rFonts w:asciiTheme="minorHAnsi" w:hAnsiTheme="minorHAnsi" w:cstheme="minorHAnsi"/>
          <w:sz w:val="22"/>
          <w:szCs w:val="22"/>
        </w:rPr>
        <w:fldChar w:fldCharType="begin"/>
      </w:r>
      <w:r w:rsidR="00732DE8" w:rsidRPr="00AC68FD">
        <w:rPr>
          <w:rFonts w:asciiTheme="minorHAnsi" w:hAnsiTheme="minorHAnsi" w:cstheme="minorHAnsi"/>
          <w:sz w:val="22"/>
          <w:szCs w:val="22"/>
        </w:rPr>
        <w:instrText xml:space="preserve"> REF _Ref324770129 \r \h  \* MERGEFORMAT </w:instrText>
      </w:r>
      <w:r w:rsidR="00732DE8" w:rsidRPr="00AC68FD">
        <w:rPr>
          <w:rFonts w:asciiTheme="minorHAnsi" w:hAnsiTheme="minorHAnsi" w:cstheme="minorHAnsi"/>
          <w:sz w:val="22"/>
          <w:szCs w:val="22"/>
        </w:rPr>
      </w:r>
      <w:r w:rsidR="00732DE8"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5.3</w:t>
      </w:r>
      <w:r w:rsidR="00732DE8" w:rsidRPr="00AC68FD">
        <w:rPr>
          <w:rFonts w:asciiTheme="minorHAnsi" w:hAnsiTheme="minorHAnsi" w:cstheme="minorHAnsi"/>
          <w:sz w:val="22"/>
          <w:szCs w:val="22"/>
        </w:rPr>
        <w:fldChar w:fldCharType="end"/>
      </w:r>
      <w:r w:rsidRPr="00AC68FD">
        <w:rPr>
          <w:rFonts w:asciiTheme="minorHAnsi" w:hAnsiTheme="minorHAnsi" w:cstheme="minorHAnsi"/>
          <w:sz w:val="22"/>
          <w:szCs w:val="22"/>
        </w:rPr>
        <w:t>, including executing and delivering instruments of convey</w:t>
      </w:r>
      <w:r w:rsidRPr="00AC68FD">
        <w:rPr>
          <w:rFonts w:asciiTheme="minorHAnsi" w:hAnsiTheme="minorHAnsi" w:cstheme="minorHAnsi"/>
          <w:sz w:val="22"/>
          <w:szCs w:val="22"/>
        </w:rPr>
        <w:softHyphen/>
        <w:t>ance and transfer, and any purchase agreement, merger agreement, indemnity agreement, escrow agreement, consent, waiver, governmental filing, share certificates duly endorsed for transfer (free and clear of impermissible liens, claims and encumbrances) and any similar or related documents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obligation of any party to take the actions required by this </w:t>
      </w:r>
      <w:r w:rsidR="004900A5" w:rsidRPr="00AC68FD">
        <w:rPr>
          <w:rFonts w:asciiTheme="minorHAnsi" w:hAnsiTheme="minorHAnsi" w:cstheme="minorHAnsi"/>
          <w:sz w:val="22"/>
          <w:szCs w:val="22"/>
        </w:rPr>
        <w:t>Section </w:t>
      </w:r>
      <w:r w:rsidR="00732DE8" w:rsidRPr="00AC68FD">
        <w:rPr>
          <w:rFonts w:asciiTheme="minorHAnsi" w:hAnsiTheme="minorHAnsi" w:cstheme="minorHAnsi"/>
          <w:sz w:val="22"/>
          <w:szCs w:val="22"/>
        </w:rPr>
        <w:fldChar w:fldCharType="begin"/>
      </w:r>
      <w:r w:rsidR="00732DE8" w:rsidRPr="00AC68FD">
        <w:rPr>
          <w:rFonts w:asciiTheme="minorHAnsi" w:hAnsiTheme="minorHAnsi" w:cstheme="minorHAnsi"/>
          <w:sz w:val="22"/>
          <w:szCs w:val="22"/>
        </w:rPr>
        <w:instrText xml:space="preserve"> REF _Ref324770129 \r \h  \* MERGEFORMAT </w:instrText>
      </w:r>
      <w:r w:rsidR="00732DE8" w:rsidRPr="00AC68FD">
        <w:rPr>
          <w:rFonts w:asciiTheme="minorHAnsi" w:hAnsiTheme="minorHAnsi" w:cstheme="minorHAnsi"/>
          <w:sz w:val="22"/>
          <w:szCs w:val="22"/>
        </w:rPr>
      </w:r>
      <w:r w:rsidR="00732DE8"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5.3</w:t>
      </w:r>
      <w:r w:rsidR="00732DE8"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w:t>
      </w:r>
      <w:r w:rsidR="001B2816"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 xml:space="preserve">not apply to a Deemed Liquidation Event </w:t>
      </w:r>
      <w:r w:rsidR="001B2816" w:rsidRPr="00AC68FD">
        <w:rPr>
          <w:rFonts w:asciiTheme="minorHAnsi" w:hAnsiTheme="minorHAnsi" w:cstheme="minorHAnsi"/>
          <w:sz w:val="22"/>
          <w:szCs w:val="22"/>
        </w:rPr>
        <w:t xml:space="preserve">if </w:t>
      </w:r>
      <w:r w:rsidRPr="00AC68FD">
        <w:rPr>
          <w:rFonts w:asciiTheme="minorHAnsi" w:hAnsiTheme="minorHAnsi" w:cstheme="minorHAnsi"/>
          <w:sz w:val="22"/>
          <w:szCs w:val="22"/>
        </w:rPr>
        <w:t>the other party involved in such Deemed Liquidation Event is an affiliate or stockholder of the Company holding more than 10% of the voting power of the Company.</w:t>
      </w:r>
      <w:bookmarkEnd w:id="76"/>
    </w:p>
    <w:p w14:paraId="79CB6214" w14:textId="733C82EC" w:rsidR="00B80ADB" w:rsidRPr="00AC68FD" w:rsidRDefault="0070026F" w:rsidP="000E401C">
      <w:pPr>
        <w:pStyle w:val="Legal3IndeL2"/>
        <w:spacing w:after="200"/>
        <w:jc w:val="left"/>
        <w:rPr>
          <w:rFonts w:asciiTheme="minorHAnsi" w:hAnsiTheme="minorHAnsi" w:cstheme="minorHAnsi"/>
          <w:sz w:val="22"/>
          <w:szCs w:val="22"/>
        </w:rPr>
      </w:pPr>
      <w:r w:rsidRPr="00AC68FD">
        <w:rPr>
          <w:rFonts w:asciiTheme="minorHAnsi" w:hAnsiTheme="minorHAnsi" w:cstheme="minorHAnsi"/>
          <w:b/>
          <w:sz w:val="22"/>
          <w:szCs w:val="22"/>
        </w:rPr>
        <w:t>Exceptions</w:t>
      </w:r>
      <w:r w:rsidR="008E0666" w:rsidRPr="00AC68FD">
        <w:rPr>
          <w:rFonts w:asciiTheme="minorHAnsi" w:hAnsiTheme="minorHAnsi" w:cstheme="minorHAnsi"/>
          <w:b/>
          <w:sz w:val="22"/>
          <w:szCs w:val="22"/>
        </w:rPr>
        <w:t xml:space="preserve"> to Drag Along Right</w:t>
      </w:r>
      <w:r w:rsidRPr="00AC68FD">
        <w:rPr>
          <w:rFonts w:asciiTheme="minorHAnsi" w:hAnsiTheme="minorHAnsi" w:cstheme="minorHAnsi"/>
          <w:sz w:val="22"/>
          <w:szCs w:val="22"/>
        </w:rPr>
        <w:t>.</w:t>
      </w:r>
      <w:r w:rsidRPr="00AC68FD">
        <w:rPr>
          <w:rFonts w:asciiTheme="minorHAnsi" w:hAnsiTheme="minorHAnsi" w:cstheme="minorHAnsi"/>
          <w:b/>
          <w:sz w:val="22"/>
          <w:szCs w:val="22"/>
        </w:rPr>
        <w:t xml:space="preserve"> </w:t>
      </w:r>
      <w:r w:rsidRPr="00AC68FD">
        <w:rPr>
          <w:rFonts w:asciiTheme="minorHAnsi" w:hAnsiTheme="minorHAnsi" w:cstheme="minorHAnsi"/>
          <w:sz w:val="22"/>
          <w:szCs w:val="22"/>
        </w:rPr>
        <w:t xml:space="preserve">Notwithstanding the foregoing, a </w:t>
      </w:r>
      <w:r w:rsidR="00CA1173" w:rsidRPr="00AC68FD">
        <w:rPr>
          <w:rFonts w:asciiTheme="minorHAnsi" w:hAnsiTheme="minorHAnsi" w:cstheme="minorHAnsi"/>
          <w:sz w:val="22"/>
          <w:szCs w:val="22"/>
        </w:rPr>
        <w:t>Stockholder</w:t>
      </w:r>
      <w:r w:rsidR="00744341" w:rsidRPr="00AC68FD">
        <w:rPr>
          <w:rFonts w:asciiTheme="minorHAnsi" w:hAnsiTheme="minorHAnsi" w:cstheme="minorHAnsi"/>
          <w:sz w:val="22"/>
          <w:szCs w:val="22"/>
        </w:rPr>
        <w:t xml:space="preserve"> </w:t>
      </w:r>
      <w:r w:rsidR="001B2816" w:rsidRPr="00AC68FD">
        <w:rPr>
          <w:rFonts w:asciiTheme="minorHAnsi" w:hAnsiTheme="minorHAnsi" w:cstheme="minorHAnsi"/>
          <w:sz w:val="22"/>
          <w:szCs w:val="22"/>
        </w:rPr>
        <w:t xml:space="preserve">need </w:t>
      </w:r>
      <w:r w:rsidRPr="00AC68FD">
        <w:rPr>
          <w:rFonts w:asciiTheme="minorHAnsi" w:hAnsiTheme="minorHAnsi" w:cstheme="minorHAnsi"/>
          <w:sz w:val="22"/>
          <w:szCs w:val="22"/>
        </w:rPr>
        <w:t xml:space="preserve">not comply with </w:t>
      </w:r>
      <w:r w:rsidR="004900A5" w:rsidRPr="00AC68FD">
        <w:rPr>
          <w:rFonts w:asciiTheme="minorHAnsi" w:hAnsiTheme="minorHAnsi" w:cstheme="minorHAnsi"/>
          <w:sz w:val="22"/>
          <w:szCs w:val="22"/>
        </w:rPr>
        <w:t>Section </w:t>
      </w:r>
      <w:r w:rsidR="00732DE8" w:rsidRPr="00AC68FD">
        <w:rPr>
          <w:rFonts w:asciiTheme="minorHAnsi" w:hAnsiTheme="minorHAnsi" w:cstheme="minorHAnsi"/>
          <w:sz w:val="22"/>
          <w:szCs w:val="22"/>
        </w:rPr>
        <w:fldChar w:fldCharType="begin"/>
      </w:r>
      <w:r w:rsidR="00732DE8" w:rsidRPr="00AC68FD">
        <w:rPr>
          <w:rFonts w:asciiTheme="minorHAnsi" w:hAnsiTheme="minorHAnsi" w:cstheme="minorHAnsi"/>
          <w:sz w:val="22"/>
          <w:szCs w:val="22"/>
        </w:rPr>
        <w:instrText xml:space="preserve"> REF _Ref324770129 \r \h  \* MERGEFORMAT </w:instrText>
      </w:r>
      <w:r w:rsidR="00732DE8" w:rsidRPr="00AC68FD">
        <w:rPr>
          <w:rFonts w:asciiTheme="minorHAnsi" w:hAnsiTheme="minorHAnsi" w:cstheme="minorHAnsi"/>
          <w:sz w:val="22"/>
          <w:szCs w:val="22"/>
        </w:rPr>
      </w:r>
      <w:r w:rsidR="00732DE8"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5.3</w:t>
      </w:r>
      <w:r w:rsidR="00732DE8"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i</w:t>
      </w:r>
      <w:r w:rsidR="00460C5D" w:rsidRPr="00AC68FD">
        <w:rPr>
          <w:rFonts w:asciiTheme="minorHAnsi" w:hAnsiTheme="minorHAnsi" w:cstheme="minorHAnsi"/>
          <w:sz w:val="22"/>
          <w:szCs w:val="22"/>
        </w:rPr>
        <w:t>n connection with any proposed s</w:t>
      </w:r>
      <w:r w:rsidRPr="00AC68FD">
        <w:rPr>
          <w:rFonts w:asciiTheme="minorHAnsi" w:hAnsiTheme="minorHAnsi" w:cstheme="minorHAnsi"/>
          <w:sz w:val="22"/>
          <w:szCs w:val="22"/>
        </w:rPr>
        <w:t>ale of the Company (the “</w:t>
      </w:r>
      <w:r w:rsidRPr="00AC68FD">
        <w:rPr>
          <w:rFonts w:asciiTheme="minorHAnsi" w:hAnsiTheme="minorHAnsi" w:cstheme="minorHAnsi"/>
          <w:b/>
          <w:sz w:val="22"/>
          <w:szCs w:val="22"/>
        </w:rPr>
        <w:t>Proposed Sale</w:t>
      </w:r>
      <w:r w:rsidRPr="00AC68FD">
        <w:rPr>
          <w:rFonts w:asciiTheme="minorHAnsi" w:hAnsiTheme="minorHAnsi" w:cstheme="minorHAnsi"/>
          <w:sz w:val="22"/>
          <w:szCs w:val="22"/>
        </w:rPr>
        <w:t>”) unless:</w:t>
      </w:r>
    </w:p>
    <w:p w14:paraId="730864E0" w14:textId="700EF58C" w:rsidR="006457EB" w:rsidRPr="00AC68FD" w:rsidRDefault="0070026F" w:rsidP="000E401C">
      <w:pPr>
        <w:pStyle w:val="Legal3IndeL2"/>
        <w:numPr>
          <w:ilvl w:val="0"/>
          <w:numId w:val="0"/>
        </w:numPr>
        <w:spacing w:after="200"/>
        <w:ind w:firstLine="1440"/>
        <w:jc w:val="left"/>
        <w:rPr>
          <w:rFonts w:asciiTheme="minorHAnsi" w:hAnsiTheme="minorHAnsi" w:cstheme="minorHAnsi"/>
          <w:sz w:val="22"/>
          <w:szCs w:val="22"/>
        </w:rPr>
      </w:pPr>
      <w:r w:rsidRPr="00AC68FD">
        <w:rPr>
          <w:rFonts w:asciiTheme="minorHAnsi" w:hAnsiTheme="minorHAnsi" w:cstheme="minorHAnsi"/>
          <w:sz w:val="22"/>
          <w:szCs w:val="22"/>
        </w:rPr>
        <w:t>(a)</w:t>
      </w:r>
      <w:r w:rsidRPr="00AC68FD">
        <w:rPr>
          <w:rFonts w:asciiTheme="minorHAnsi" w:hAnsiTheme="minorHAnsi" w:cstheme="minorHAnsi"/>
          <w:sz w:val="22"/>
          <w:szCs w:val="22"/>
        </w:rPr>
        <w:tab/>
      </w:r>
      <w:r w:rsidRPr="00AC68FD">
        <w:rPr>
          <w:rFonts w:asciiTheme="minorHAnsi" w:hAnsiTheme="minorHAnsi" w:cstheme="minorHAnsi"/>
          <w:sz w:val="22"/>
          <w:szCs w:val="22"/>
        </w:rPr>
        <w:t xml:space="preserve">any representations and warranties to be made by </w:t>
      </w:r>
      <w:r w:rsidR="004E35AD" w:rsidRPr="00AC68FD">
        <w:rPr>
          <w:rFonts w:asciiTheme="minorHAnsi" w:hAnsiTheme="minorHAnsi" w:cstheme="minorHAnsi"/>
          <w:sz w:val="22"/>
          <w:szCs w:val="22"/>
        </w:rPr>
        <w:t xml:space="preserve">the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 xml:space="preserve"> in connection with the Proposed Sale are limited to representations and warranties related to authority, ownership and the ability to convey title to such </w:t>
      </w:r>
      <w:r w:rsidR="0067464A" w:rsidRPr="00AC68FD">
        <w:rPr>
          <w:rFonts w:asciiTheme="minorHAnsi" w:hAnsiTheme="minorHAnsi" w:cstheme="minorHAnsi"/>
          <w:sz w:val="22"/>
          <w:szCs w:val="22"/>
        </w:rPr>
        <w:t>S</w:t>
      </w:r>
      <w:r w:rsidRPr="00AC68FD">
        <w:rPr>
          <w:rFonts w:asciiTheme="minorHAnsi" w:hAnsiTheme="minorHAnsi" w:cstheme="minorHAnsi"/>
          <w:sz w:val="22"/>
          <w:szCs w:val="22"/>
        </w:rPr>
        <w:t>hares, including representations and warranties that (i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 xml:space="preserve"> holds all right, title and interest in and to the </w:t>
      </w:r>
      <w:r w:rsidR="0067464A" w:rsidRPr="00AC68FD">
        <w:rPr>
          <w:rFonts w:asciiTheme="minorHAnsi" w:hAnsiTheme="minorHAnsi" w:cstheme="minorHAnsi"/>
          <w:sz w:val="22"/>
          <w:szCs w:val="22"/>
        </w:rPr>
        <w:t>S</w:t>
      </w:r>
      <w:r w:rsidRPr="00AC68FD">
        <w:rPr>
          <w:rFonts w:asciiTheme="minorHAnsi" w:hAnsiTheme="minorHAnsi" w:cstheme="minorHAnsi"/>
          <w:sz w:val="22"/>
          <w:szCs w:val="22"/>
        </w:rPr>
        <w:t xml:space="preserve">hares </w:t>
      </w:r>
      <w:r w:rsidR="004E35AD" w:rsidRPr="00AC68FD">
        <w:rPr>
          <w:rFonts w:asciiTheme="minorHAnsi" w:hAnsiTheme="minorHAnsi" w:cstheme="minorHAnsi"/>
          <w:sz w:val="22"/>
          <w:szCs w:val="22"/>
        </w:rPr>
        <w:t xml:space="preserve">the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 xml:space="preserve"> purports to hold, free and clear of all liens and encumbrances, (ii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obligations of the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 xml:space="preserve"> in connection with the transaction have b</w:t>
      </w:r>
      <w:r w:rsidRPr="00AC68FD">
        <w:rPr>
          <w:rFonts w:asciiTheme="minorHAnsi" w:hAnsiTheme="minorHAnsi" w:cstheme="minorHAnsi"/>
          <w:sz w:val="22"/>
          <w:szCs w:val="22"/>
        </w:rPr>
        <w:t>een duly authorized, if applicable, (iii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documents to be entered into by the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 xml:space="preserve"> have been duly executed by the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 xml:space="preserve"> and delivered to the acquirer and are enforceable against the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 xml:space="preserve"> in accordance with their respective terms and</w:t>
      </w:r>
      <w:r w:rsidR="008D43D3" w:rsidRPr="00AC68FD">
        <w:rPr>
          <w:rFonts w:asciiTheme="minorHAnsi" w:hAnsiTheme="minorHAnsi" w:cstheme="minorHAnsi"/>
          <w:sz w:val="22"/>
          <w:szCs w:val="22"/>
        </w:rPr>
        <w:t>,</w:t>
      </w:r>
      <w:r w:rsidRPr="00AC68FD">
        <w:rPr>
          <w:rFonts w:asciiTheme="minorHAnsi" w:hAnsiTheme="minorHAnsi" w:cstheme="minorHAnsi"/>
          <w:sz w:val="22"/>
          <w:szCs w:val="22"/>
        </w:rPr>
        <w:t xml:space="preserve"> (iv</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neither the execution and delivery of documents to be entered into in connection with the transaction, nor the performance of the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’s obligations thereunder, will cause a breach or violation of the terms of any agreement, law</w:t>
      </w:r>
      <w:r w:rsidR="008D43D3" w:rsidRPr="00AC68FD">
        <w:rPr>
          <w:rFonts w:asciiTheme="minorHAnsi" w:hAnsiTheme="minorHAnsi" w:cstheme="minorHAnsi"/>
          <w:sz w:val="22"/>
          <w:szCs w:val="22"/>
        </w:rPr>
        <w:t>,</w:t>
      </w:r>
      <w:r w:rsidRPr="00AC68FD">
        <w:rPr>
          <w:rFonts w:asciiTheme="minorHAnsi" w:hAnsiTheme="minorHAnsi" w:cstheme="minorHAnsi"/>
          <w:sz w:val="22"/>
          <w:szCs w:val="22"/>
        </w:rPr>
        <w:t xml:space="preserve"> or judgment,</w:t>
      </w:r>
      <w:r w:rsidRPr="00AC68FD">
        <w:rPr>
          <w:rFonts w:asciiTheme="minorHAnsi" w:hAnsiTheme="minorHAnsi" w:cstheme="minorHAnsi"/>
          <w:sz w:val="22"/>
          <w:szCs w:val="22"/>
        </w:rPr>
        <w:t xml:space="preserve"> order</w:t>
      </w:r>
      <w:r w:rsidR="008D43D3" w:rsidRPr="00AC68FD">
        <w:rPr>
          <w:rFonts w:asciiTheme="minorHAnsi" w:hAnsiTheme="minorHAnsi" w:cstheme="minorHAnsi"/>
          <w:sz w:val="22"/>
          <w:szCs w:val="22"/>
        </w:rPr>
        <w:t>,</w:t>
      </w:r>
      <w:r w:rsidRPr="00AC68FD">
        <w:rPr>
          <w:rFonts w:asciiTheme="minorHAnsi" w:hAnsiTheme="minorHAnsi" w:cstheme="minorHAnsi"/>
          <w:sz w:val="22"/>
          <w:szCs w:val="22"/>
        </w:rPr>
        <w:t xml:space="preserve"> or decree of any court or governmental agency;</w:t>
      </w:r>
    </w:p>
    <w:p w14:paraId="730864E1" w14:textId="03DE440B" w:rsidR="006457EB" w:rsidRPr="00AC68FD" w:rsidRDefault="0070026F" w:rsidP="000E401C">
      <w:pPr>
        <w:pStyle w:val="Legal3IndeL2"/>
        <w:numPr>
          <w:ilvl w:val="0"/>
          <w:numId w:val="0"/>
        </w:numPr>
        <w:spacing w:after="200"/>
        <w:ind w:firstLine="1440"/>
        <w:jc w:val="left"/>
        <w:rPr>
          <w:rFonts w:asciiTheme="minorHAnsi" w:hAnsiTheme="minorHAnsi" w:cstheme="minorHAnsi"/>
          <w:sz w:val="22"/>
          <w:szCs w:val="22"/>
        </w:rPr>
      </w:pPr>
      <w:r w:rsidRPr="00AC68FD">
        <w:rPr>
          <w:rFonts w:asciiTheme="minorHAnsi" w:hAnsiTheme="minorHAnsi" w:cstheme="minorHAnsi"/>
          <w:sz w:val="22"/>
          <w:szCs w:val="22"/>
        </w:rPr>
        <w:t>(b)</w:t>
      </w:r>
      <w:r w:rsidRPr="00AC68FD">
        <w:rPr>
          <w:rFonts w:asciiTheme="minorHAnsi" w:hAnsiTheme="minorHAnsi" w:cstheme="minorHAnsi"/>
          <w:sz w:val="22"/>
          <w:szCs w:val="22"/>
        </w:rPr>
        <w:tab/>
        <w:t xml:space="preserve">the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 xml:space="preserve"> </w:t>
      </w:r>
      <w:r w:rsidR="004E35AD"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not be liable for the inaccuracy of any representation</w:t>
      </w:r>
      <w:r w:rsidR="00FB02C1" w:rsidRPr="00AC68FD">
        <w:rPr>
          <w:rFonts w:asciiTheme="minorHAnsi" w:hAnsiTheme="minorHAnsi" w:cstheme="minorHAnsi"/>
          <w:sz w:val="22"/>
          <w:szCs w:val="22"/>
        </w:rPr>
        <w:t xml:space="preserve"> or warranty made by any other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in connection with the Proposed Sale, other than the Company (except to the extent that funds may be paid out of an escrow established to cover breach of representations, warranties</w:t>
      </w:r>
      <w:r w:rsidR="004E35AD" w:rsidRPr="00AC68FD">
        <w:rPr>
          <w:rFonts w:asciiTheme="minorHAnsi" w:hAnsiTheme="minorHAnsi" w:cstheme="minorHAnsi"/>
          <w:sz w:val="22"/>
          <w:szCs w:val="22"/>
        </w:rPr>
        <w:t>,</w:t>
      </w:r>
      <w:r w:rsidRPr="00AC68FD">
        <w:rPr>
          <w:rFonts w:asciiTheme="minorHAnsi" w:hAnsiTheme="minorHAnsi" w:cstheme="minorHAnsi"/>
          <w:sz w:val="22"/>
          <w:szCs w:val="22"/>
        </w:rPr>
        <w:t xml:space="preserve"> and covenants of the Company as well as breach by any stockholder of any identical representations, warranties and covenants provided by</w:t>
      </w:r>
      <w:r w:rsidR="008E0666" w:rsidRPr="00AC68FD">
        <w:rPr>
          <w:rFonts w:asciiTheme="minorHAnsi" w:hAnsiTheme="minorHAnsi" w:cstheme="minorHAnsi"/>
          <w:sz w:val="22"/>
          <w:szCs w:val="22"/>
        </w:rPr>
        <w:t xml:space="preserve"> all stockholders);</w:t>
      </w:r>
    </w:p>
    <w:p w14:paraId="7F277608" w14:textId="77777777" w:rsidR="00B80ADB" w:rsidRPr="00AC68FD" w:rsidRDefault="0070026F" w:rsidP="000E401C">
      <w:pPr>
        <w:pStyle w:val="Legal3IndeL2"/>
        <w:numPr>
          <w:ilvl w:val="0"/>
          <w:numId w:val="0"/>
        </w:numPr>
        <w:spacing w:after="200"/>
        <w:ind w:firstLine="1440"/>
        <w:jc w:val="left"/>
        <w:rPr>
          <w:rFonts w:asciiTheme="minorHAnsi" w:hAnsiTheme="minorHAnsi" w:cstheme="minorHAnsi"/>
          <w:sz w:val="22"/>
          <w:szCs w:val="22"/>
        </w:rPr>
      </w:pPr>
      <w:r w:rsidRPr="00AC68FD">
        <w:rPr>
          <w:rFonts w:asciiTheme="minorHAnsi" w:hAnsiTheme="minorHAnsi" w:cstheme="minorHAnsi"/>
          <w:sz w:val="22"/>
          <w:szCs w:val="22"/>
        </w:rPr>
        <w:t>(c)</w:t>
      </w:r>
      <w:r w:rsidRPr="00AC68FD">
        <w:rPr>
          <w:rFonts w:asciiTheme="minorHAnsi" w:hAnsiTheme="minorHAnsi" w:cstheme="minorHAnsi"/>
          <w:sz w:val="22"/>
          <w:szCs w:val="22"/>
        </w:rPr>
        <w:tab/>
        <w:t xml:space="preserve">the liability for indemnification, if any, of </w:t>
      </w:r>
      <w:r w:rsidR="004E35AD" w:rsidRPr="00AC68FD">
        <w:rPr>
          <w:rFonts w:asciiTheme="minorHAnsi" w:hAnsiTheme="minorHAnsi" w:cstheme="minorHAnsi"/>
          <w:sz w:val="22"/>
          <w:szCs w:val="22"/>
        </w:rPr>
        <w:t xml:space="preserve">the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 xml:space="preserve"> in the Proposed Sale and for the inaccuracy of any representations and warranties made by the Company or its </w:t>
      </w:r>
      <w:r w:rsidR="00FB02C1" w:rsidRPr="00AC68FD">
        <w:rPr>
          <w:rFonts w:asciiTheme="minorHAnsi" w:hAnsiTheme="minorHAnsi" w:cstheme="minorHAnsi"/>
          <w:sz w:val="22"/>
          <w:szCs w:val="22"/>
        </w:rPr>
        <w:t>s</w:t>
      </w:r>
      <w:r w:rsidR="00CA1173" w:rsidRPr="00AC68FD">
        <w:rPr>
          <w:rFonts w:asciiTheme="minorHAnsi" w:hAnsiTheme="minorHAnsi" w:cstheme="minorHAnsi"/>
          <w:sz w:val="22"/>
          <w:szCs w:val="22"/>
        </w:rPr>
        <w:t>tockholders</w:t>
      </w:r>
      <w:r w:rsidRPr="00AC68FD">
        <w:rPr>
          <w:rFonts w:asciiTheme="minorHAnsi" w:hAnsiTheme="minorHAnsi" w:cstheme="minorHAnsi"/>
          <w:sz w:val="22"/>
          <w:szCs w:val="22"/>
        </w:rPr>
        <w:t xml:space="preserve"> in connection with such Proposed Sale, is several and not joint with any other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(except to the extent that funds may be paid out of an escrow established to cover breach of representations, warranties and covenants of the Company as well as breach by any stockholder of any identical representations, warranties</w:t>
      </w:r>
      <w:r w:rsidR="004E35AD" w:rsidRPr="00AC68FD">
        <w:rPr>
          <w:rFonts w:asciiTheme="minorHAnsi" w:hAnsiTheme="minorHAnsi" w:cstheme="minorHAnsi"/>
          <w:sz w:val="22"/>
          <w:szCs w:val="22"/>
        </w:rPr>
        <w:t>,</w:t>
      </w:r>
      <w:r w:rsidRPr="00AC68FD">
        <w:rPr>
          <w:rFonts w:asciiTheme="minorHAnsi" w:hAnsiTheme="minorHAnsi" w:cstheme="minorHAnsi"/>
          <w:sz w:val="22"/>
          <w:szCs w:val="22"/>
        </w:rPr>
        <w:t xml:space="preserve"> and cove</w:t>
      </w:r>
      <w:r w:rsidRPr="00AC68FD">
        <w:rPr>
          <w:rFonts w:asciiTheme="minorHAnsi" w:hAnsiTheme="minorHAnsi" w:cstheme="minorHAnsi"/>
          <w:sz w:val="22"/>
          <w:szCs w:val="22"/>
        </w:rPr>
        <w:t>nants provided by a</w:t>
      </w:r>
      <w:r w:rsidR="002F22C0" w:rsidRPr="00AC68FD">
        <w:rPr>
          <w:rFonts w:asciiTheme="minorHAnsi" w:hAnsiTheme="minorHAnsi" w:cstheme="minorHAnsi"/>
          <w:sz w:val="22"/>
          <w:szCs w:val="22"/>
        </w:rPr>
        <w:t>ll stockholders), and</w:t>
      </w:r>
      <w:r w:rsidR="00F4421E" w:rsidRPr="00AC68FD">
        <w:rPr>
          <w:rFonts w:asciiTheme="minorHAnsi" w:hAnsiTheme="minorHAnsi" w:cstheme="minorHAnsi"/>
          <w:sz w:val="22"/>
          <w:szCs w:val="22"/>
        </w:rPr>
        <w:t xml:space="preserve"> except as required to satisfy the </w:t>
      </w:r>
      <w:r w:rsidR="004E35AD" w:rsidRPr="00AC68FD">
        <w:rPr>
          <w:rFonts w:asciiTheme="minorHAnsi" w:hAnsiTheme="minorHAnsi" w:cstheme="minorHAnsi"/>
          <w:sz w:val="22"/>
          <w:szCs w:val="22"/>
        </w:rPr>
        <w:t xml:space="preserve">liquidation </w:t>
      </w:r>
      <w:r w:rsidR="00F4421E" w:rsidRPr="00AC68FD">
        <w:rPr>
          <w:rFonts w:asciiTheme="minorHAnsi" w:hAnsiTheme="minorHAnsi" w:cstheme="minorHAnsi"/>
          <w:sz w:val="22"/>
          <w:szCs w:val="22"/>
        </w:rPr>
        <w:t>preference</w:t>
      </w:r>
      <w:r w:rsidR="00962B33" w:rsidRPr="00AC68FD">
        <w:rPr>
          <w:rFonts w:asciiTheme="minorHAnsi" w:hAnsiTheme="minorHAnsi" w:cstheme="minorHAnsi"/>
          <w:sz w:val="22"/>
          <w:szCs w:val="22"/>
        </w:rPr>
        <w:t xml:space="preserve"> of </w:t>
      </w:r>
      <w:r w:rsidR="00055103" w:rsidRPr="00AC68FD">
        <w:rPr>
          <w:rFonts w:asciiTheme="minorHAnsi" w:hAnsiTheme="minorHAnsi" w:cstheme="minorHAnsi"/>
          <w:sz w:val="22"/>
          <w:szCs w:val="22"/>
        </w:rPr>
        <w:t xml:space="preserve">Series </w:t>
      </w:r>
      <w:r w:rsidR="00962B33" w:rsidRPr="00AC68FD">
        <w:rPr>
          <w:rFonts w:asciiTheme="minorHAnsi" w:hAnsiTheme="minorHAnsi" w:cstheme="minorHAnsi"/>
          <w:sz w:val="22"/>
          <w:szCs w:val="22"/>
        </w:rPr>
        <w:t>Seed Preferred Stock</w:t>
      </w:r>
      <w:r w:rsidR="00F4421E" w:rsidRPr="00AC68FD">
        <w:rPr>
          <w:rFonts w:asciiTheme="minorHAnsi" w:hAnsiTheme="minorHAnsi" w:cstheme="minorHAnsi"/>
          <w:sz w:val="22"/>
          <w:szCs w:val="22"/>
        </w:rPr>
        <w:t>, if any,</w:t>
      </w:r>
      <w:r w:rsidR="002F22C0" w:rsidRPr="00AC68FD">
        <w:rPr>
          <w:rFonts w:asciiTheme="minorHAnsi" w:hAnsiTheme="minorHAnsi" w:cstheme="minorHAnsi"/>
          <w:sz w:val="22"/>
          <w:szCs w:val="22"/>
        </w:rPr>
        <w:t xml:space="preserve"> </w:t>
      </w:r>
      <w:r w:rsidRPr="00AC68FD">
        <w:rPr>
          <w:rFonts w:asciiTheme="minorHAnsi" w:hAnsiTheme="minorHAnsi" w:cstheme="minorHAnsi"/>
          <w:sz w:val="22"/>
          <w:szCs w:val="22"/>
        </w:rPr>
        <w:t xml:space="preserve">is pro rata in proportion to, and does not exceed, the amount of consideration paid to such </w:t>
      </w:r>
      <w:r w:rsidR="00CA1173" w:rsidRPr="00AC68FD">
        <w:rPr>
          <w:rFonts w:asciiTheme="minorHAnsi" w:hAnsiTheme="minorHAnsi" w:cstheme="minorHAnsi"/>
          <w:sz w:val="22"/>
          <w:szCs w:val="22"/>
        </w:rPr>
        <w:t>Stockholder</w:t>
      </w:r>
      <w:r w:rsidRPr="00AC68FD">
        <w:rPr>
          <w:rFonts w:asciiTheme="minorHAnsi" w:hAnsiTheme="minorHAnsi" w:cstheme="minorHAnsi"/>
          <w:sz w:val="22"/>
          <w:szCs w:val="22"/>
        </w:rPr>
        <w:t xml:space="preserve"> in connection with such Proposed Sale;</w:t>
      </w:r>
    </w:p>
    <w:p w14:paraId="730864E3" w14:textId="39D6D04D" w:rsidR="006457EB" w:rsidRPr="00AC68FD" w:rsidRDefault="0070026F" w:rsidP="000E401C">
      <w:pPr>
        <w:pStyle w:val="Legal3IndeL2"/>
        <w:numPr>
          <w:ilvl w:val="0"/>
          <w:numId w:val="0"/>
        </w:numPr>
        <w:spacing w:after="200"/>
        <w:ind w:firstLine="1440"/>
        <w:jc w:val="left"/>
        <w:rPr>
          <w:rFonts w:asciiTheme="minorHAnsi" w:hAnsiTheme="minorHAnsi" w:cstheme="minorHAnsi"/>
          <w:sz w:val="22"/>
          <w:szCs w:val="22"/>
        </w:rPr>
      </w:pPr>
      <w:r w:rsidRPr="00AC68FD">
        <w:rPr>
          <w:rFonts w:asciiTheme="minorHAnsi" w:hAnsiTheme="minorHAnsi" w:cstheme="minorHAnsi"/>
          <w:sz w:val="22"/>
          <w:szCs w:val="22"/>
        </w:rPr>
        <w:t>(d)</w:t>
      </w:r>
      <w:r w:rsidRPr="00AC68FD">
        <w:rPr>
          <w:rFonts w:asciiTheme="minorHAnsi" w:hAnsiTheme="minorHAnsi" w:cstheme="minorHAnsi"/>
          <w:sz w:val="22"/>
          <w:szCs w:val="22"/>
        </w:rPr>
        <w:tab/>
        <w:t xml:space="preserve">liability </w:t>
      </w:r>
      <w:r w:rsidR="004E35AD"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 xml:space="preserve">be limited to </w:t>
      </w:r>
      <w:r w:rsidR="004E35AD" w:rsidRPr="00AC68FD">
        <w:rPr>
          <w:rFonts w:asciiTheme="minorHAnsi" w:hAnsiTheme="minorHAnsi" w:cstheme="minorHAnsi"/>
          <w:sz w:val="22"/>
          <w:szCs w:val="22"/>
        </w:rPr>
        <w:t xml:space="preserve">the </w:t>
      </w:r>
      <w:r w:rsidR="00CA1173" w:rsidRPr="00AC68FD">
        <w:rPr>
          <w:rFonts w:asciiTheme="minorHAnsi" w:hAnsiTheme="minorHAnsi" w:cstheme="minorHAnsi"/>
          <w:sz w:val="22"/>
          <w:szCs w:val="22"/>
        </w:rPr>
        <w:t>Stockholder</w:t>
      </w:r>
      <w:r w:rsidR="00FB02C1" w:rsidRPr="00AC68FD">
        <w:rPr>
          <w:rFonts w:asciiTheme="minorHAnsi" w:hAnsiTheme="minorHAnsi" w:cstheme="minorHAnsi"/>
          <w:sz w:val="22"/>
          <w:szCs w:val="22"/>
        </w:rPr>
        <w:t>’</w:t>
      </w:r>
      <w:r w:rsidRPr="00AC68FD">
        <w:rPr>
          <w:rFonts w:asciiTheme="minorHAnsi" w:hAnsiTheme="minorHAnsi" w:cstheme="minorHAnsi"/>
          <w:sz w:val="22"/>
          <w:szCs w:val="22"/>
        </w:rPr>
        <w:t>s applicable share (determined</w:t>
      </w:r>
      <w:r w:rsidR="00B80ADB" w:rsidRPr="00AC68FD">
        <w:rPr>
          <w:rFonts w:asciiTheme="minorHAnsi" w:hAnsiTheme="minorHAnsi" w:cstheme="minorHAnsi"/>
          <w:sz w:val="22"/>
          <w:szCs w:val="22"/>
        </w:rPr>
        <w:t xml:space="preserve"> </w:t>
      </w:r>
      <w:r w:rsidRPr="00AC68FD">
        <w:rPr>
          <w:rFonts w:asciiTheme="minorHAnsi" w:hAnsiTheme="minorHAnsi" w:cstheme="minorHAnsi"/>
          <w:sz w:val="22"/>
          <w:szCs w:val="22"/>
        </w:rPr>
        <w:t xml:space="preserve">based on the respective proceeds payable to each </w:t>
      </w:r>
      <w:r w:rsidR="00CA1173" w:rsidRPr="00AC68FD">
        <w:rPr>
          <w:rFonts w:asciiTheme="minorHAnsi" w:hAnsiTheme="minorHAnsi" w:cstheme="minorHAnsi"/>
          <w:sz w:val="22"/>
          <w:szCs w:val="22"/>
        </w:rPr>
        <w:t>Stockh</w:t>
      </w:r>
      <w:r w:rsidRPr="00AC68FD">
        <w:rPr>
          <w:rFonts w:asciiTheme="minorHAnsi" w:hAnsiTheme="minorHAnsi" w:cstheme="minorHAnsi"/>
          <w:sz w:val="22"/>
          <w:szCs w:val="22"/>
        </w:rPr>
        <w:t xml:space="preserve">older in connection with </w:t>
      </w:r>
      <w:r w:rsidR="004E35AD" w:rsidRPr="00AC68FD">
        <w:rPr>
          <w:rFonts w:asciiTheme="minorHAnsi" w:hAnsiTheme="minorHAnsi" w:cstheme="minorHAnsi"/>
          <w:sz w:val="22"/>
          <w:szCs w:val="22"/>
        </w:rPr>
        <w:t xml:space="preserve">the </w:t>
      </w:r>
      <w:r w:rsidRPr="00AC68FD">
        <w:rPr>
          <w:rFonts w:asciiTheme="minorHAnsi" w:hAnsiTheme="minorHAnsi" w:cstheme="minorHAnsi"/>
          <w:sz w:val="22"/>
          <w:szCs w:val="22"/>
        </w:rPr>
        <w:t xml:space="preserve">Proposed Sale in accordance with the provisions of the Restated </w:t>
      </w:r>
      <w:r w:rsidR="00FB02C1" w:rsidRPr="00AC68FD">
        <w:rPr>
          <w:rFonts w:asciiTheme="minorHAnsi" w:hAnsiTheme="minorHAnsi" w:cstheme="minorHAnsi"/>
          <w:sz w:val="22"/>
          <w:szCs w:val="22"/>
        </w:rPr>
        <w:t>Certificate</w:t>
      </w:r>
      <w:r w:rsidRPr="00AC68FD">
        <w:rPr>
          <w:rFonts w:asciiTheme="minorHAnsi" w:hAnsiTheme="minorHAnsi" w:cstheme="minorHAnsi"/>
          <w:sz w:val="22"/>
          <w:szCs w:val="22"/>
        </w:rPr>
        <w:t xml:space="preserve">) of a negotiated aggregate indemnification amount that applies equally to all </w:t>
      </w:r>
      <w:r w:rsidR="00CA1173" w:rsidRPr="00AC68FD">
        <w:rPr>
          <w:rFonts w:asciiTheme="minorHAnsi" w:hAnsiTheme="minorHAnsi" w:cstheme="minorHAnsi"/>
          <w:sz w:val="22"/>
          <w:szCs w:val="22"/>
        </w:rPr>
        <w:t>Stockh</w:t>
      </w:r>
      <w:r w:rsidRPr="00AC68FD">
        <w:rPr>
          <w:rFonts w:asciiTheme="minorHAnsi" w:hAnsiTheme="minorHAnsi" w:cstheme="minorHAnsi"/>
          <w:sz w:val="22"/>
          <w:szCs w:val="22"/>
        </w:rPr>
        <w:t xml:space="preserve">olders but that in no event exceeds the amount of consideration otherwise payable to </w:t>
      </w:r>
      <w:r w:rsidR="004E35AD" w:rsidRPr="00AC68FD">
        <w:rPr>
          <w:rFonts w:asciiTheme="minorHAnsi" w:hAnsiTheme="minorHAnsi" w:cstheme="minorHAnsi"/>
          <w:sz w:val="22"/>
          <w:szCs w:val="22"/>
        </w:rPr>
        <w:t xml:space="preserve">the </w:t>
      </w:r>
      <w:r w:rsidR="00CA1173" w:rsidRPr="00AC68FD">
        <w:rPr>
          <w:rFonts w:asciiTheme="minorHAnsi" w:hAnsiTheme="minorHAnsi" w:cstheme="minorHAnsi"/>
          <w:sz w:val="22"/>
          <w:szCs w:val="22"/>
        </w:rPr>
        <w:t>Stockh</w:t>
      </w:r>
      <w:r w:rsidRPr="00AC68FD">
        <w:rPr>
          <w:rFonts w:asciiTheme="minorHAnsi" w:hAnsiTheme="minorHAnsi" w:cstheme="minorHAnsi"/>
          <w:sz w:val="22"/>
          <w:szCs w:val="22"/>
        </w:rPr>
        <w:t xml:space="preserve">older in connection with </w:t>
      </w:r>
      <w:r w:rsidR="004E35AD" w:rsidRPr="00AC68FD">
        <w:rPr>
          <w:rFonts w:asciiTheme="minorHAnsi" w:hAnsiTheme="minorHAnsi" w:cstheme="minorHAnsi"/>
          <w:sz w:val="22"/>
          <w:szCs w:val="22"/>
        </w:rPr>
        <w:t xml:space="preserve">the </w:t>
      </w:r>
      <w:r w:rsidRPr="00AC68FD">
        <w:rPr>
          <w:rFonts w:asciiTheme="minorHAnsi" w:hAnsiTheme="minorHAnsi" w:cstheme="minorHAnsi"/>
          <w:sz w:val="22"/>
          <w:szCs w:val="22"/>
        </w:rPr>
        <w:t>Proposed Sale, except with respect to claims related to</w:t>
      </w:r>
      <w:r w:rsidR="00B80ADB" w:rsidRPr="00AC68FD">
        <w:rPr>
          <w:rFonts w:asciiTheme="minorHAnsi" w:hAnsiTheme="minorHAnsi" w:cstheme="minorHAnsi"/>
          <w:sz w:val="22"/>
          <w:szCs w:val="22"/>
        </w:rPr>
        <w:t xml:space="preserve"> </w:t>
      </w:r>
      <w:r w:rsidRPr="00AC68FD">
        <w:rPr>
          <w:rFonts w:asciiTheme="minorHAnsi" w:hAnsiTheme="minorHAnsi" w:cstheme="minorHAnsi"/>
          <w:sz w:val="22"/>
          <w:szCs w:val="22"/>
        </w:rPr>
        <w:t xml:space="preserve">fraud by </w:t>
      </w:r>
      <w:r w:rsidR="004E35AD" w:rsidRPr="00AC68FD">
        <w:rPr>
          <w:rFonts w:asciiTheme="minorHAnsi" w:hAnsiTheme="minorHAnsi" w:cstheme="minorHAnsi"/>
          <w:sz w:val="22"/>
          <w:szCs w:val="22"/>
        </w:rPr>
        <w:t xml:space="preserve">the </w:t>
      </w:r>
      <w:r w:rsidR="00CA1173" w:rsidRPr="00AC68FD">
        <w:rPr>
          <w:rFonts w:asciiTheme="minorHAnsi" w:hAnsiTheme="minorHAnsi" w:cstheme="minorHAnsi"/>
          <w:sz w:val="22"/>
          <w:szCs w:val="22"/>
        </w:rPr>
        <w:t>Stockh</w:t>
      </w:r>
      <w:r w:rsidRPr="00AC68FD">
        <w:rPr>
          <w:rFonts w:asciiTheme="minorHAnsi" w:hAnsiTheme="minorHAnsi" w:cstheme="minorHAnsi"/>
          <w:sz w:val="22"/>
          <w:szCs w:val="22"/>
        </w:rPr>
        <w:t xml:space="preserve">older, the liability for which need not be limited as to </w:t>
      </w:r>
      <w:r w:rsidR="004E35AD" w:rsidRPr="00AC68FD">
        <w:rPr>
          <w:rFonts w:asciiTheme="minorHAnsi" w:hAnsiTheme="minorHAnsi" w:cstheme="minorHAnsi"/>
          <w:sz w:val="22"/>
          <w:szCs w:val="22"/>
        </w:rPr>
        <w:t xml:space="preserve">the </w:t>
      </w:r>
      <w:r w:rsidR="00CA1173" w:rsidRPr="00AC68FD">
        <w:rPr>
          <w:rFonts w:asciiTheme="minorHAnsi" w:hAnsiTheme="minorHAnsi" w:cstheme="minorHAnsi"/>
          <w:sz w:val="22"/>
          <w:szCs w:val="22"/>
        </w:rPr>
        <w:t>Stockh</w:t>
      </w:r>
      <w:r w:rsidRPr="00AC68FD">
        <w:rPr>
          <w:rFonts w:asciiTheme="minorHAnsi" w:hAnsiTheme="minorHAnsi" w:cstheme="minorHAnsi"/>
          <w:sz w:val="22"/>
          <w:szCs w:val="22"/>
        </w:rPr>
        <w:t>ol</w:t>
      </w:r>
      <w:r w:rsidRPr="00AC68FD">
        <w:rPr>
          <w:rFonts w:asciiTheme="minorHAnsi" w:hAnsiTheme="minorHAnsi" w:cstheme="minorHAnsi"/>
          <w:sz w:val="22"/>
          <w:szCs w:val="22"/>
        </w:rPr>
        <w:t>der;</w:t>
      </w:r>
    </w:p>
    <w:p w14:paraId="730864E4" w14:textId="1FEA59C9" w:rsidR="006457EB" w:rsidRPr="00AC68FD" w:rsidRDefault="0070026F" w:rsidP="000E401C">
      <w:pPr>
        <w:pStyle w:val="Legal3IndeL2"/>
        <w:numPr>
          <w:ilvl w:val="0"/>
          <w:numId w:val="0"/>
        </w:numPr>
        <w:spacing w:after="200"/>
        <w:ind w:firstLine="1440"/>
        <w:jc w:val="left"/>
        <w:rPr>
          <w:rFonts w:asciiTheme="minorHAnsi" w:hAnsiTheme="minorHAnsi" w:cstheme="minorHAnsi"/>
          <w:sz w:val="22"/>
          <w:szCs w:val="22"/>
        </w:rPr>
      </w:pPr>
      <w:r w:rsidRPr="00AC68FD">
        <w:rPr>
          <w:rFonts w:asciiTheme="minorHAnsi" w:hAnsiTheme="minorHAnsi" w:cstheme="minorHAnsi"/>
          <w:sz w:val="22"/>
          <w:szCs w:val="22"/>
        </w:rPr>
        <w:t>(e)</w:t>
      </w:r>
      <w:r w:rsidRPr="00AC68FD">
        <w:rPr>
          <w:rFonts w:asciiTheme="minorHAnsi" w:hAnsiTheme="minorHAnsi" w:cstheme="minorHAnsi"/>
          <w:sz w:val="22"/>
          <w:szCs w:val="22"/>
        </w:rPr>
        <w:tab/>
        <w:t>upon the consummation of the Proposed Sale, (i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each holder of each class or series of the Company’s stock will receive the same form of consideration for </w:t>
      </w:r>
      <w:r w:rsidR="00FB02C1" w:rsidRPr="00AC68FD">
        <w:rPr>
          <w:rFonts w:asciiTheme="minorHAnsi" w:hAnsiTheme="minorHAnsi" w:cstheme="minorHAnsi"/>
          <w:sz w:val="22"/>
          <w:szCs w:val="22"/>
        </w:rPr>
        <w:t xml:space="preserve">such holder’s </w:t>
      </w:r>
      <w:r w:rsidRPr="00AC68FD">
        <w:rPr>
          <w:rFonts w:asciiTheme="minorHAnsi" w:hAnsiTheme="minorHAnsi" w:cstheme="minorHAnsi"/>
          <w:sz w:val="22"/>
          <w:szCs w:val="22"/>
        </w:rPr>
        <w:t>shares of such class or series as is received by other holders in respect of their shares of such same class or series of stock</w:t>
      </w:r>
      <w:r w:rsidR="00667EC9" w:rsidRPr="00AC68FD">
        <w:rPr>
          <w:rFonts w:asciiTheme="minorHAnsi" w:hAnsiTheme="minorHAnsi" w:cstheme="minorHAnsi"/>
          <w:sz w:val="22"/>
          <w:szCs w:val="22"/>
        </w:rPr>
        <w:t xml:space="preserve"> unless the holders of a majority of </w:t>
      </w:r>
      <w:r w:rsidR="00FB02C1" w:rsidRPr="00AC68FD">
        <w:rPr>
          <w:rFonts w:asciiTheme="minorHAnsi" w:hAnsiTheme="minorHAnsi" w:cstheme="minorHAnsi"/>
          <w:sz w:val="22"/>
          <w:szCs w:val="22"/>
        </w:rPr>
        <w:t xml:space="preserve">the shares of </w:t>
      </w:r>
      <w:r w:rsidR="00055103" w:rsidRPr="00AC68FD">
        <w:rPr>
          <w:rFonts w:asciiTheme="minorHAnsi" w:hAnsiTheme="minorHAnsi" w:cstheme="minorHAnsi"/>
          <w:sz w:val="22"/>
          <w:szCs w:val="22"/>
        </w:rPr>
        <w:t xml:space="preserve">Series </w:t>
      </w:r>
      <w:r w:rsidR="00667EC9" w:rsidRPr="00AC68FD">
        <w:rPr>
          <w:rFonts w:asciiTheme="minorHAnsi" w:hAnsiTheme="minorHAnsi" w:cstheme="minorHAnsi"/>
          <w:sz w:val="22"/>
          <w:szCs w:val="22"/>
        </w:rPr>
        <w:t xml:space="preserve">Seed Preferred Stock </w:t>
      </w:r>
      <w:r w:rsidR="00FB02C1" w:rsidRPr="00AC68FD">
        <w:rPr>
          <w:rFonts w:asciiTheme="minorHAnsi" w:hAnsiTheme="minorHAnsi" w:cstheme="minorHAnsi"/>
          <w:sz w:val="22"/>
          <w:szCs w:val="22"/>
        </w:rPr>
        <w:t xml:space="preserve">then outstanding </w:t>
      </w:r>
      <w:r w:rsidR="00667EC9" w:rsidRPr="00AC68FD">
        <w:rPr>
          <w:rFonts w:asciiTheme="minorHAnsi" w:hAnsiTheme="minorHAnsi" w:cstheme="minorHAnsi"/>
          <w:sz w:val="22"/>
          <w:szCs w:val="22"/>
        </w:rPr>
        <w:t>elect otherwise</w:t>
      </w:r>
      <w:r w:rsidRPr="00AC68FD">
        <w:rPr>
          <w:rFonts w:asciiTheme="minorHAnsi" w:hAnsiTheme="minorHAnsi" w:cstheme="minorHAnsi"/>
          <w:sz w:val="22"/>
          <w:szCs w:val="22"/>
        </w:rPr>
        <w:t>,</w:t>
      </w:r>
      <w:r w:rsidR="00B80ADB" w:rsidRPr="00AC68FD">
        <w:rPr>
          <w:rFonts w:asciiTheme="minorHAnsi" w:hAnsiTheme="minorHAnsi" w:cstheme="minorHAnsi"/>
          <w:sz w:val="22"/>
          <w:szCs w:val="22"/>
        </w:rPr>
        <w:t xml:space="preserve"> </w:t>
      </w:r>
      <w:r w:rsidRPr="00AC68FD">
        <w:rPr>
          <w:rFonts w:asciiTheme="minorHAnsi" w:hAnsiTheme="minorHAnsi" w:cstheme="minorHAnsi"/>
          <w:sz w:val="22"/>
          <w:szCs w:val="22"/>
        </w:rPr>
        <w:t>(ii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each holder of a series of </w:t>
      </w:r>
      <w:r w:rsidR="00055103" w:rsidRPr="00AC68FD">
        <w:rPr>
          <w:rFonts w:asciiTheme="minorHAnsi" w:hAnsiTheme="minorHAnsi" w:cstheme="minorHAnsi"/>
          <w:sz w:val="22"/>
          <w:szCs w:val="22"/>
        </w:rPr>
        <w:t xml:space="preserve">Series </w:t>
      </w:r>
      <w:r w:rsidR="00667EC9" w:rsidRPr="00AC68FD">
        <w:rPr>
          <w:rFonts w:asciiTheme="minorHAnsi" w:hAnsiTheme="minorHAnsi" w:cstheme="minorHAnsi"/>
          <w:sz w:val="22"/>
          <w:szCs w:val="22"/>
        </w:rPr>
        <w:t xml:space="preserve">Seed </w:t>
      </w:r>
      <w:r w:rsidRPr="00AC68FD">
        <w:rPr>
          <w:rFonts w:asciiTheme="minorHAnsi" w:hAnsiTheme="minorHAnsi" w:cstheme="minorHAnsi"/>
          <w:sz w:val="22"/>
          <w:szCs w:val="22"/>
        </w:rPr>
        <w:t xml:space="preserve">Preferred Stock will receive the same amount of consideration per share of such series of </w:t>
      </w:r>
      <w:r w:rsidR="00055103" w:rsidRPr="00AC68FD">
        <w:rPr>
          <w:rFonts w:asciiTheme="minorHAnsi" w:hAnsiTheme="minorHAnsi" w:cstheme="minorHAnsi"/>
          <w:sz w:val="22"/>
          <w:szCs w:val="22"/>
        </w:rPr>
        <w:t xml:space="preserve">Series </w:t>
      </w:r>
      <w:r w:rsidR="00667EC9" w:rsidRPr="00AC68FD">
        <w:rPr>
          <w:rFonts w:asciiTheme="minorHAnsi" w:hAnsiTheme="minorHAnsi" w:cstheme="minorHAnsi"/>
          <w:sz w:val="22"/>
          <w:szCs w:val="22"/>
        </w:rPr>
        <w:t xml:space="preserve">Seed </w:t>
      </w:r>
      <w:r w:rsidRPr="00AC68FD">
        <w:rPr>
          <w:rFonts w:asciiTheme="minorHAnsi" w:hAnsiTheme="minorHAnsi" w:cstheme="minorHAnsi"/>
          <w:sz w:val="22"/>
          <w:szCs w:val="22"/>
        </w:rPr>
        <w:t>Preferred Stock as is received by other holders in respect of their shares of such same series, (iii</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each holder of Common Stock will receive the same amount of consideration per share of Common Stock as is received by other holders in respect of their shares of Common Stock, and (iv</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unless the holders of </w:t>
      </w:r>
      <w:r w:rsidR="00667EC9" w:rsidRPr="00AC68FD">
        <w:rPr>
          <w:rFonts w:asciiTheme="minorHAnsi" w:hAnsiTheme="minorHAnsi" w:cstheme="minorHAnsi"/>
          <w:sz w:val="22"/>
          <w:szCs w:val="22"/>
        </w:rPr>
        <w:t xml:space="preserve">a majority of the </w:t>
      </w:r>
      <w:r w:rsidR="00FB02C1" w:rsidRPr="00AC68FD">
        <w:rPr>
          <w:rFonts w:asciiTheme="minorHAnsi" w:hAnsiTheme="minorHAnsi" w:cstheme="minorHAnsi"/>
          <w:sz w:val="22"/>
          <w:szCs w:val="22"/>
        </w:rPr>
        <w:t xml:space="preserve">shares of </w:t>
      </w:r>
      <w:r w:rsidR="00055103" w:rsidRPr="00AC68FD">
        <w:rPr>
          <w:rFonts w:asciiTheme="minorHAnsi" w:hAnsiTheme="minorHAnsi" w:cstheme="minorHAnsi"/>
          <w:sz w:val="22"/>
          <w:szCs w:val="22"/>
        </w:rPr>
        <w:t xml:space="preserve">Series </w:t>
      </w:r>
      <w:r w:rsidR="002F22C0" w:rsidRPr="00AC68FD">
        <w:rPr>
          <w:rFonts w:asciiTheme="minorHAnsi" w:hAnsiTheme="minorHAnsi" w:cstheme="minorHAnsi"/>
          <w:sz w:val="22"/>
          <w:szCs w:val="22"/>
        </w:rPr>
        <w:t>Seed</w:t>
      </w:r>
      <w:r w:rsidRPr="00AC68FD">
        <w:rPr>
          <w:rFonts w:asciiTheme="minorHAnsi" w:hAnsiTheme="minorHAnsi" w:cstheme="minorHAnsi"/>
          <w:sz w:val="22"/>
          <w:szCs w:val="22"/>
        </w:rPr>
        <w:t xml:space="preserve"> Prefer</w:t>
      </w:r>
      <w:r w:rsidR="00667EC9" w:rsidRPr="00AC68FD">
        <w:rPr>
          <w:rFonts w:asciiTheme="minorHAnsi" w:hAnsiTheme="minorHAnsi" w:cstheme="minorHAnsi"/>
          <w:sz w:val="22"/>
          <w:szCs w:val="22"/>
        </w:rPr>
        <w:t>red Stock</w:t>
      </w:r>
      <w:r w:rsidRPr="00AC68FD">
        <w:rPr>
          <w:rFonts w:asciiTheme="minorHAnsi" w:hAnsiTheme="minorHAnsi" w:cstheme="minorHAnsi"/>
          <w:sz w:val="22"/>
          <w:szCs w:val="22"/>
        </w:rPr>
        <w:t xml:space="preserve"> </w:t>
      </w:r>
      <w:r w:rsidR="00FB02C1" w:rsidRPr="00AC68FD">
        <w:rPr>
          <w:rFonts w:asciiTheme="minorHAnsi" w:hAnsiTheme="minorHAnsi" w:cstheme="minorHAnsi"/>
          <w:sz w:val="22"/>
          <w:szCs w:val="22"/>
        </w:rPr>
        <w:t xml:space="preserve">then outstanding </w:t>
      </w:r>
      <w:r w:rsidRPr="00AC68FD">
        <w:rPr>
          <w:rFonts w:asciiTheme="minorHAnsi" w:hAnsiTheme="minorHAnsi" w:cstheme="minorHAnsi"/>
          <w:sz w:val="22"/>
          <w:szCs w:val="22"/>
        </w:rPr>
        <w:t>elect to receive a lesser am</w:t>
      </w:r>
      <w:r w:rsidRPr="00AC68FD">
        <w:rPr>
          <w:rFonts w:asciiTheme="minorHAnsi" w:hAnsiTheme="minorHAnsi" w:cstheme="minorHAnsi"/>
          <w:sz w:val="22"/>
          <w:szCs w:val="22"/>
        </w:rPr>
        <w:t xml:space="preserve">ount, the aggregate consideration receivable by all holders of Preferred Stock and Common Stock </w:t>
      </w:r>
      <w:r w:rsidR="00FB02C1"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 xml:space="preserve">be allocated among the holders of Preferred Stock and Common Stock on the basis of the relative liquidation preferences to which the holders of each respective series of Preferred Stock and the holders of Common Stock are entitled in a Deemed Liquidation Event (assuming for this purpose that the Proposed Sale is a Deemed Liquidation Event) in accordance with the </w:t>
      </w:r>
      <w:r w:rsidR="004E35AD" w:rsidRPr="00AC68FD">
        <w:rPr>
          <w:rFonts w:asciiTheme="minorHAnsi" w:hAnsiTheme="minorHAnsi" w:cstheme="minorHAnsi"/>
          <w:sz w:val="22"/>
          <w:szCs w:val="22"/>
        </w:rPr>
        <w:t xml:space="preserve">Restated </w:t>
      </w:r>
      <w:r w:rsidR="00FB02C1" w:rsidRPr="00AC68FD">
        <w:rPr>
          <w:rFonts w:asciiTheme="minorHAnsi" w:hAnsiTheme="minorHAnsi" w:cstheme="minorHAnsi"/>
          <w:sz w:val="22"/>
          <w:szCs w:val="22"/>
        </w:rPr>
        <w:t xml:space="preserve">Certificate </w:t>
      </w:r>
      <w:r w:rsidRPr="00AC68FD">
        <w:rPr>
          <w:rFonts w:asciiTheme="minorHAnsi" w:hAnsiTheme="minorHAnsi" w:cstheme="minorHAnsi"/>
          <w:sz w:val="22"/>
          <w:szCs w:val="22"/>
        </w:rPr>
        <w:t>in effect immedia</w:t>
      </w:r>
      <w:r w:rsidR="003E2226" w:rsidRPr="00AC68FD">
        <w:rPr>
          <w:rFonts w:asciiTheme="minorHAnsi" w:hAnsiTheme="minorHAnsi" w:cstheme="minorHAnsi"/>
          <w:sz w:val="22"/>
          <w:szCs w:val="22"/>
        </w:rPr>
        <w:t>tely prior to the Proposed Sale</w:t>
      </w:r>
      <w:r w:rsidR="0059431B" w:rsidRPr="00AC68FD">
        <w:rPr>
          <w:rFonts w:asciiTheme="minorHAnsi" w:hAnsiTheme="minorHAnsi" w:cstheme="minorHAnsi"/>
          <w:sz w:val="22"/>
          <w:szCs w:val="22"/>
        </w:rPr>
        <w:t>.</w:t>
      </w:r>
    </w:p>
    <w:p w14:paraId="0E605A36" w14:textId="0015D3C7" w:rsidR="006B202D" w:rsidRPr="00AC68FD" w:rsidRDefault="0070026F" w:rsidP="000E401C">
      <w:pPr>
        <w:pStyle w:val="Legal3IndeL2"/>
        <w:spacing w:after="200"/>
        <w:jc w:val="left"/>
        <w:rPr>
          <w:rFonts w:asciiTheme="minorHAnsi" w:hAnsiTheme="minorHAnsi" w:cstheme="minorHAnsi"/>
          <w:sz w:val="22"/>
          <w:szCs w:val="22"/>
        </w:rPr>
      </w:pPr>
      <w:bookmarkStart w:id="77" w:name="_Ref484113631"/>
      <w:bookmarkStart w:id="78" w:name="_Ref497038304"/>
      <w:r w:rsidRPr="00AC68FD">
        <w:rPr>
          <w:rFonts w:asciiTheme="minorHAnsi" w:hAnsiTheme="minorHAnsi" w:cstheme="minorHAnsi"/>
          <w:b/>
          <w:sz w:val="22"/>
          <w:szCs w:val="22"/>
        </w:rPr>
        <w:t>Additional Stockholders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In the event that, after the </w:t>
      </w:r>
      <w:r w:rsidR="00527521" w:rsidRPr="00AC68FD">
        <w:rPr>
          <w:rFonts w:asciiTheme="minorHAnsi" w:hAnsiTheme="minorHAnsi" w:cstheme="minorHAnsi"/>
          <w:sz w:val="22"/>
          <w:szCs w:val="22"/>
        </w:rPr>
        <w:t>Agreement Date</w:t>
      </w:r>
      <w:r w:rsidRPr="00AC68FD">
        <w:rPr>
          <w:rFonts w:asciiTheme="minorHAnsi" w:hAnsiTheme="minorHAnsi" w:cstheme="minorHAnsi"/>
          <w:sz w:val="22"/>
          <w:szCs w:val="22"/>
        </w:rPr>
        <w:t xml:space="preserve">, the Company enters into an agreement with any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to issue shares of capital stock of the Company to such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following which such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will hold shares of capital stock of the Company constituting 1% or more of the Company’s then outstanding capital stock (treating for this purpose all shares of Common Stock issuable upon exercise of or conversion of outstanding options, warrants or convertible securities, as if exercised and/or converted or exchanged), then the Company will cause such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as a condition precedent to entering into such agreemen</w:t>
      </w:r>
      <w:r w:rsidRPr="00AC68FD">
        <w:rPr>
          <w:rFonts w:asciiTheme="minorHAnsi" w:hAnsiTheme="minorHAnsi" w:cstheme="minorHAnsi"/>
          <w:sz w:val="22"/>
          <w:szCs w:val="22"/>
        </w:rPr>
        <w:t xml:space="preserve">t, to become a party to this Agreement by executing a counterpart signature page to this Agreement or an adoption agreement in a form reasonably satisfactory to the Company, agreeing to be bound by and subject to the terms of this Agreement as a Stockholder and thereafter such </w:t>
      </w:r>
      <w:r w:rsidR="002C24B7" w:rsidRPr="00AC68FD">
        <w:rPr>
          <w:rFonts w:asciiTheme="minorHAnsi" w:hAnsiTheme="minorHAnsi" w:cstheme="minorHAnsi"/>
          <w:sz w:val="22"/>
          <w:szCs w:val="22"/>
        </w:rPr>
        <w:t>Person</w:t>
      </w:r>
      <w:r w:rsidRPr="00AC68FD">
        <w:rPr>
          <w:rFonts w:asciiTheme="minorHAnsi" w:hAnsiTheme="minorHAnsi" w:cstheme="minorHAnsi"/>
          <w:sz w:val="22"/>
          <w:szCs w:val="22"/>
        </w:rPr>
        <w:t xml:space="preserve"> will be deemed a Stockholder for all purposes under this Agreement.</w:t>
      </w:r>
      <w:bookmarkEnd w:id="77"/>
    </w:p>
    <w:p w14:paraId="730864E6" w14:textId="4EF1B0B6" w:rsidR="00C70D64" w:rsidRPr="00AC68FD" w:rsidRDefault="0070026F" w:rsidP="000E401C">
      <w:pPr>
        <w:pStyle w:val="Legal3IndeL1"/>
        <w:spacing w:after="200"/>
        <w:jc w:val="left"/>
        <w:rPr>
          <w:rFonts w:asciiTheme="minorHAnsi" w:hAnsiTheme="minorHAnsi" w:cstheme="minorHAnsi"/>
          <w:sz w:val="22"/>
          <w:szCs w:val="22"/>
        </w:rPr>
      </w:pPr>
      <w:bookmarkStart w:id="79" w:name="_Ref483907673"/>
      <w:r w:rsidRPr="00AC68FD">
        <w:rPr>
          <w:rFonts w:asciiTheme="minorHAnsi" w:hAnsiTheme="minorHAnsi" w:cstheme="minorHAnsi"/>
          <w:b/>
          <w:sz w:val="22"/>
          <w:szCs w:val="22"/>
        </w:rPr>
        <w:t>PARTICIPATION</w:t>
      </w:r>
      <w:r w:rsidR="00CD5F49" w:rsidRPr="00AC68FD">
        <w:rPr>
          <w:rFonts w:asciiTheme="minorHAnsi" w:hAnsiTheme="minorHAnsi" w:cstheme="minorHAnsi"/>
          <w:b/>
          <w:sz w:val="22"/>
          <w:szCs w:val="22"/>
        </w:rPr>
        <w:t xml:space="preserve"> RIGHT</w:t>
      </w:r>
      <w:r w:rsidR="00CD5F49" w:rsidRPr="00AC68FD">
        <w:rPr>
          <w:rFonts w:asciiTheme="minorHAnsi" w:hAnsiTheme="minorHAnsi" w:cstheme="minorHAnsi"/>
          <w:sz w:val="22"/>
          <w:szCs w:val="22"/>
        </w:rPr>
        <w:t>.</w:t>
      </w:r>
      <w:bookmarkEnd w:id="78"/>
      <w:bookmarkEnd w:id="79"/>
    </w:p>
    <w:p w14:paraId="730864E7" w14:textId="0288876F" w:rsidR="00C70D64" w:rsidRPr="00AC68FD" w:rsidRDefault="0070026F" w:rsidP="000E401C">
      <w:pPr>
        <w:pStyle w:val="Legal3IndeL2"/>
        <w:spacing w:after="200"/>
        <w:jc w:val="left"/>
        <w:rPr>
          <w:rFonts w:asciiTheme="minorHAnsi" w:hAnsiTheme="minorHAnsi" w:cstheme="minorHAnsi"/>
          <w:sz w:val="22"/>
          <w:szCs w:val="22"/>
        </w:rPr>
      </w:pPr>
      <w:bookmarkStart w:id="80" w:name="_Ref497042345"/>
      <w:r w:rsidRPr="00AC68FD">
        <w:rPr>
          <w:rFonts w:asciiTheme="minorHAnsi" w:hAnsiTheme="minorHAnsi" w:cstheme="minorHAnsi"/>
          <w:b/>
          <w:sz w:val="22"/>
          <w:szCs w:val="22"/>
        </w:rPr>
        <w:t>General</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Each Major Purchaser has the right of first refusal to purchase </w:t>
      </w:r>
      <w:r w:rsidR="009B50AF" w:rsidRPr="00AC68FD">
        <w:rPr>
          <w:rFonts w:asciiTheme="minorHAnsi" w:hAnsiTheme="minorHAnsi" w:cstheme="minorHAnsi"/>
          <w:sz w:val="22"/>
          <w:szCs w:val="22"/>
        </w:rPr>
        <w:t xml:space="preserve">the </w:t>
      </w:r>
      <w:r w:rsidRPr="00AC68FD">
        <w:rPr>
          <w:rFonts w:asciiTheme="minorHAnsi" w:hAnsiTheme="minorHAnsi" w:cstheme="minorHAnsi"/>
          <w:sz w:val="22"/>
          <w:szCs w:val="22"/>
        </w:rPr>
        <w:t xml:space="preserve">Major Purchaser’s Pro Rata Share of any New Securities </w:t>
      </w:r>
      <w:r w:rsidR="00E65EA2" w:rsidRPr="00AC68FD">
        <w:rPr>
          <w:rFonts w:asciiTheme="minorHAnsi" w:hAnsiTheme="minorHAnsi" w:cstheme="minorHAnsi"/>
          <w:sz w:val="22"/>
          <w:szCs w:val="22"/>
        </w:rPr>
        <w:t>(</w:t>
      </w:r>
      <w:r w:rsidR="006B202D" w:rsidRPr="00AC68FD">
        <w:rPr>
          <w:rFonts w:asciiTheme="minorHAnsi" w:hAnsiTheme="minorHAnsi" w:cstheme="minorHAnsi"/>
          <w:sz w:val="22"/>
          <w:szCs w:val="22"/>
        </w:rPr>
        <w:t xml:space="preserve">each </w:t>
      </w:r>
      <w:r w:rsidR="00E65EA2" w:rsidRPr="00AC68FD">
        <w:rPr>
          <w:rFonts w:asciiTheme="minorHAnsi" w:hAnsiTheme="minorHAnsi" w:cstheme="minorHAnsi"/>
          <w:sz w:val="22"/>
          <w:szCs w:val="22"/>
        </w:rPr>
        <w:t xml:space="preserve">as defined below) </w:t>
      </w:r>
      <w:r w:rsidRPr="00AC68FD">
        <w:rPr>
          <w:rFonts w:asciiTheme="minorHAnsi" w:hAnsiTheme="minorHAnsi" w:cstheme="minorHAnsi"/>
          <w:sz w:val="22"/>
          <w:szCs w:val="22"/>
        </w:rPr>
        <w:t>that the Company may from time to time issue after the Agreement</w:t>
      </w:r>
      <w:r w:rsidR="006B202D" w:rsidRPr="00AC68FD">
        <w:rPr>
          <w:rFonts w:asciiTheme="minorHAnsi" w:hAnsiTheme="minorHAnsi" w:cstheme="minorHAnsi"/>
          <w:sz w:val="22"/>
          <w:szCs w:val="22"/>
        </w:rPr>
        <w:t xml:space="preserve"> Date;</w:t>
      </w:r>
      <w:r w:rsidRPr="00AC68FD">
        <w:rPr>
          <w:rFonts w:asciiTheme="minorHAnsi" w:hAnsiTheme="minorHAnsi" w:cstheme="minorHAnsi"/>
          <w:sz w:val="22"/>
          <w:szCs w:val="22"/>
        </w:rPr>
        <w:t xml:space="preserve"> </w:t>
      </w:r>
      <w:r w:rsidRPr="00AC68FD">
        <w:rPr>
          <w:rFonts w:asciiTheme="minorHAnsi" w:hAnsiTheme="minorHAnsi" w:cstheme="minorHAnsi"/>
          <w:color w:val="000000"/>
          <w:sz w:val="22"/>
          <w:szCs w:val="22"/>
        </w:rPr>
        <w:t xml:space="preserve">provided, however, </w:t>
      </w:r>
      <w:r w:rsidR="009B50AF" w:rsidRPr="00AC68FD">
        <w:rPr>
          <w:rFonts w:asciiTheme="minorHAnsi" w:hAnsiTheme="minorHAnsi" w:cstheme="minorHAnsi"/>
          <w:color w:val="000000"/>
          <w:sz w:val="22"/>
          <w:szCs w:val="22"/>
        </w:rPr>
        <w:t xml:space="preserve">the </w:t>
      </w:r>
      <w:r w:rsidRPr="00AC68FD">
        <w:rPr>
          <w:rFonts w:asciiTheme="minorHAnsi" w:hAnsiTheme="minorHAnsi" w:cstheme="minorHAnsi"/>
          <w:color w:val="000000"/>
          <w:sz w:val="22"/>
          <w:szCs w:val="22"/>
        </w:rPr>
        <w:t xml:space="preserve">Major Purchaser </w:t>
      </w:r>
      <w:r w:rsidR="009B50AF" w:rsidRPr="00AC68FD">
        <w:rPr>
          <w:rFonts w:asciiTheme="minorHAnsi" w:hAnsiTheme="minorHAnsi" w:cstheme="minorHAnsi"/>
          <w:color w:val="000000"/>
          <w:sz w:val="22"/>
          <w:szCs w:val="22"/>
        </w:rPr>
        <w:t xml:space="preserve">will </w:t>
      </w:r>
      <w:r w:rsidRPr="00AC68FD">
        <w:rPr>
          <w:rFonts w:asciiTheme="minorHAnsi" w:hAnsiTheme="minorHAnsi" w:cstheme="minorHAnsi"/>
          <w:color w:val="000000"/>
          <w:sz w:val="22"/>
          <w:szCs w:val="22"/>
        </w:rPr>
        <w:t xml:space="preserve">have no right to purchase any such New Securities if </w:t>
      </w:r>
      <w:r w:rsidR="009B50AF" w:rsidRPr="00AC68FD">
        <w:rPr>
          <w:rFonts w:asciiTheme="minorHAnsi" w:hAnsiTheme="minorHAnsi" w:cstheme="minorHAnsi"/>
          <w:color w:val="000000"/>
          <w:sz w:val="22"/>
          <w:szCs w:val="22"/>
        </w:rPr>
        <w:t xml:space="preserve">the </w:t>
      </w:r>
      <w:r w:rsidRPr="00AC68FD">
        <w:rPr>
          <w:rFonts w:asciiTheme="minorHAnsi" w:hAnsiTheme="minorHAnsi" w:cstheme="minorHAnsi"/>
          <w:color w:val="000000"/>
          <w:sz w:val="22"/>
          <w:szCs w:val="22"/>
        </w:rPr>
        <w:t>Major Purchaser cannot demonstrate to the Company’s reasonable satisfaction that such Major Purchaser is at the time of the proposed issuance of such New Securities an “accredited investor” as such term is defined in Regulation</w:t>
      </w:r>
      <w:r w:rsidR="006B202D" w:rsidRPr="00AC68FD">
        <w:rPr>
          <w:rFonts w:asciiTheme="minorHAnsi" w:hAnsiTheme="minorHAnsi" w:cstheme="minorHAnsi"/>
          <w:color w:val="000000"/>
          <w:sz w:val="22"/>
          <w:szCs w:val="22"/>
        </w:rPr>
        <w:t xml:space="preserve"> </w:t>
      </w:r>
      <w:r w:rsidRPr="00AC68FD">
        <w:rPr>
          <w:rFonts w:asciiTheme="minorHAnsi" w:hAnsiTheme="minorHAnsi" w:cstheme="minorHAnsi"/>
          <w:color w:val="000000"/>
          <w:sz w:val="22"/>
          <w:szCs w:val="22"/>
        </w:rPr>
        <w:t xml:space="preserve">D </w:t>
      </w:r>
      <w:r w:rsidR="006B202D" w:rsidRPr="00AC68FD">
        <w:rPr>
          <w:rFonts w:asciiTheme="minorHAnsi" w:hAnsiTheme="minorHAnsi" w:cstheme="minorHAnsi"/>
          <w:color w:val="000000"/>
          <w:sz w:val="22"/>
          <w:szCs w:val="22"/>
        </w:rPr>
        <w:t xml:space="preserve">of </w:t>
      </w:r>
      <w:r w:rsidRPr="00AC68FD">
        <w:rPr>
          <w:rFonts w:asciiTheme="minorHAnsi" w:hAnsiTheme="minorHAnsi" w:cstheme="minorHAnsi"/>
          <w:color w:val="000000"/>
          <w:sz w:val="22"/>
          <w:szCs w:val="22"/>
        </w:rPr>
        <w:t>the Securities Act</w:t>
      </w:r>
      <w:bookmarkEnd w:id="80"/>
      <w:r w:rsidR="00853413">
        <w:rPr>
          <w:rFonts w:asciiTheme="minorHAnsi" w:hAnsiTheme="minorHAnsi" w:cstheme="minorHAnsi"/>
          <w:sz w:val="22"/>
          <w:szCs w:val="22"/>
        </w:rPr>
        <w:t xml:space="preserve">. </w:t>
      </w:r>
      <w:r w:rsidRPr="00AC68FD">
        <w:rPr>
          <w:rFonts w:asciiTheme="minorHAnsi" w:hAnsiTheme="minorHAnsi" w:cstheme="minorHAnsi"/>
          <w:sz w:val="22"/>
          <w:szCs w:val="22"/>
        </w:rPr>
        <w:t>A Major Purchaser’s “</w:t>
      </w:r>
      <w:r w:rsidRPr="00AC68FD">
        <w:rPr>
          <w:rFonts w:asciiTheme="minorHAnsi" w:hAnsiTheme="minorHAnsi" w:cstheme="minorHAnsi"/>
          <w:b/>
          <w:bCs/>
          <w:sz w:val="22"/>
          <w:szCs w:val="22"/>
        </w:rPr>
        <w:t>Pro Rata Share</w:t>
      </w:r>
      <w:r w:rsidRPr="00AC68FD">
        <w:rPr>
          <w:rFonts w:asciiTheme="minorHAnsi" w:hAnsiTheme="minorHAnsi" w:cstheme="minorHAnsi"/>
          <w:sz w:val="22"/>
          <w:szCs w:val="22"/>
        </w:rPr>
        <w:t xml:space="preserve">” </w:t>
      </w:r>
      <w:r w:rsidR="009B50AF" w:rsidRPr="00AC68FD">
        <w:rPr>
          <w:rFonts w:asciiTheme="minorHAnsi" w:hAnsiTheme="minorHAnsi" w:cstheme="minorHAnsi"/>
          <w:sz w:val="22"/>
          <w:szCs w:val="22"/>
        </w:rPr>
        <w:t>means</w:t>
      </w:r>
      <w:r w:rsidRPr="00AC68FD">
        <w:rPr>
          <w:rFonts w:asciiTheme="minorHAnsi" w:hAnsiTheme="minorHAnsi" w:cstheme="minorHAnsi"/>
          <w:sz w:val="22"/>
          <w:szCs w:val="22"/>
        </w:rPr>
        <w:t xml:space="preserve"> the ratio of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the number of shares of Common Stock issued or issuable upon conversion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owned by such Major Purchaser, to (b</w:t>
      </w:r>
      <w:r w:rsidR="004900A5" w:rsidRPr="00AC68FD">
        <w:rPr>
          <w:rFonts w:asciiTheme="minorHAnsi" w:hAnsiTheme="minorHAnsi" w:cstheme="minorHAnsi"/>
          <w:sz w:val="22"/>
          <w:szCs w:val="22"/>
        </w:rPr>
        <w:t>) </w:t>
      </w:r>
      <w:r w:rsidR="006B202D" w:rsidRPr="00AC68FD">
        <w:rPr>
          <w:rFonts w:asciiTheme="minorHAnsi" w:hAnsiTheme="minorHAnsi" w:cstheme="minorHAnsi"/>
          <w:sz w:val="22"/>
          <w:szCs w:val="22"/>
        </w:rPr>
        <w:t xml:space="preserve">the Fully </w:t>
      </w:r>
      <w:r w:rsidRPr="00AC68FD">
        <w:rPr>
          <w:rFonts w:asciiTheme="minorHAnsi" w:hAnsiTheme="minorHAnsi" w:cstheme="minorHAnsi"/>
          <w:sz w:val="22"/>
          <w:szCs w:val="22"/>
        </w:rPr>
        <w:t>Diluted Share Number.</w:t>
      </w:r>
    </w:p>
    <w:p w14:paraId="730864E8" w14:textId="5356B2BD" w:rsidR="00C70D64" w:rsidRPr="00AC68FD" w:rsidRDefault="0070026F" w:rsidP="000E401C">
      <w:pPr>
        <w:pStyle w:val="Legal3IndeL2"/>
        <w:spacing w:after="200"/>
        <w:jc w:val="left"/>
        <w:rPr>
          <w:rFonts w:asciiTheme="minorHAnsi" w:hAnsiTheme="minorHAnsi" w:cstheme="minorHAnsi"/>
          <w:sz w:val="22"/>
          <w:szCs w:val="22"/>
        </w:rPr>
      </w:pPr>
      <w:bookmarkStart w:id="81" w:name="_Ref497038161"/>
      <w:bookmarkStart w:id="82" w:name="_Ref324770994"/>
      <w:r w:rsidRPr="00AC68FD">
        <w:rPr>
          <w:rFonts w:asciiTheme="minorHAnsi" w:hAnsiTheme="minorHAnsi" w:cstheme="minorHAnsi"/>
          <w:b/>
          <w:sz w:val="22"/>
          <w:szCs w:val="22"/>
        </w:rPr>
        <w:t>New Securities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w:t>
      </w:r>
      <w:r w:rsidRPr="00AC68FD">
        <w:rPr>
          <w:rFonts w:asciiTheme="minorHAnsi" w:hAnsiTheme="minorHAnsi" w:cstheme="minorHAnsi"/>
          <w:b/>
          <w:bCs/>
          <w:sz w:val="22"/>
          <w:szCs w:val="22"/>
        </w:rPr>
        <w:t>New Securities</w:t>
      </w:r>
      <w:r w:rsidRPr="00AC68FD">
        <w:rPr>
          <w:rFonts w:asciiTheme="minorHAnsi" w:hAnsiTheme="minorHAnsi" w:cstheme="minorHAnsi"/>
          <w:sz w:val="22"/>
          <w:szCs w:val="22"/>
        </w:rPr>
        <w:t>” mean</w:t>
      </w:r>
      <w:r w:rsidR="009B50AF" w:rsidRPr="00AC68FD">
        <w:rPr>
          <w:rFonts w:asciiTheme="minorHAnsi" w:hAnsiTheme="minorHAnsi" w:cstheme="minorHAnsi"/>
          <w:sz w:val="22"/>
          <w:szCs w:val="22"/>
        </w:rPr>
        <w:t>s</w:t>
      </w:r>
      <w:r w:rsidRPr="00AC68FD">
        <w:rPr>
          <w:rFonts w:asciiTheme="minorHAnsi" w:hAnsiTheme="minorHAnsi" w:cstheme="minorHAnsi"/>
          <w:sz w:val="22"/>
          <w:szCs w:val="22"/>
        </w:rPr>
        <w:t xml:space="preserve"> any </w:t>
      </w:r>
      <w:r w:rsidR="00E65EA2" w:rsidRPr="00AC68FD">
        <w:rPr>
          <w:rFonts w:asciiTheme="minorHAnsi" w:hAnsiTheme="minorHAnsi" w:cstheme="minorHAnsi"/>
          <w:sz w:val="22"/>
          <w:szCs w:val="22"/>
        </w:rPr>
        <w:t>Common Stock or Preferred Stock</w:t>
      </w:r>
      <w:r w:rsidRPr="00AC68FD">
        <w:rPr>
          <w:rFonts w:asciiTheme="minorHAnsi" w:hAnsiTheme="minorHAnsi" w:cstheme="minorHAnsi"/>
          <w:sz w:val="22"/>
          <w:szCs w:val="22"/>
        </w:rPr>
        <w:t xml:space="preserve">, whether now authorized or not, and rights, options or warrants to purchase Common Stock or Preferred Stock, and securities of any type whatsoever that are, or may become, convertible or exchangeable into Common Stock or Preferred Stock; provided, however, that “New Securities” does not include: </w:t>
      </w:r>
      <w:bookmarkEnd w:id="81"/>
      <w:r w:rsidRPr="00AC68FD">
        <w:rPr>
          <w:rFonts w:asciiTheme="minorHAnsi" w:hAnsiTheme="minorHAnsi" w:cstheme="minorHAnsi"/>
          <w:sz w:val="22"/>
          <w:szCs w:val="22"/>
        </w:rPr>
        <w:t>(a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shares of Common Stock issued or issuable upon conversion of </w:t>
      </w:r>
      <w:r w:rsidR="009B50AF" w:rsidRPr="00AC68FD">
        <w:rPr>
          <w:rFonts w:asciiTheme="minorHAnsi" w:hAnsiTheme="minorHAnsi" w:cstheme="minorHAnsi"/>
          <w:sz w:val="22"/>
          <w:szCs w:val="22"/>
        </w:rPr>
        <w:t xml:space="preserve">any </w:t>
      </w:r>
      <w:r w:rsidRPr="00AC68FD">
        <w:rPr>
          <w:rFonts w:asciiTheme="minorHAnsi" w:hAnsiTheme="minorHAnsi" w:cstheme="minorHAnsi"/>
          <w:sz w:val="22"/>
          <w:szCs w:val="22"/>
        </w:rPr>
        <w:t>outstanding shares of Preferred Stock;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shares of Common Stock or Preferred Stock </w:t>
      </w:r>
      <w:r w:rsidRPr="00AC68FD">
        <w:rPr>
          <w:rFonts w:asciiTheme="minorHAnsi" w:hAnsiTheme="minorHAnsi" w:cstheme="minorHAnsi"/>
          <w:sz w:val="22"/>
          <w:szCs w:val="22"/>
        </w:rPr>
        <w:t>issuable upon exercise of any options, warrants</w:t>
      </w:r>
      <w:r w:rsidR="009B50AF" w:rsidRPr="00AC68FD">
        <w:rPr>
          <w:rFonts w:asciiTheme="minorHAnsi" w:hAnsiTheme="minorHAnsi" w:cstheme="minorHAnsi"/>
          <w:sz w:val="22"/>
          <w:szCs w:val="22"/>
        </w:rPr>
        <w:t>,</w:t>
      </w:r>
      <w:r w:rsidRPr="00AC68FD">
        <w:rPr>
          <w:rFonts w:asciiTheme="minorHAnsi" w:hAnsiTheme="minorHAnsi" w:cstheme="minorHAnsi"/>
          <w:sz w:val="22"/>
          <w:szCs w:val="22"/>
        </w:rPr>
        <w:t xml:space="preserve"> or rights to purchase any securities of the Company outstanding as of the Agreement Date and any securities issuable upon the conversion thereof; (c</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shares of Common Stock or Preferred Stock issued in connection with any stock split</w:t>
      </w:r>
      <w:r w:rsidR="00460C5D" w:rsidRPr="00AC68FD">
        <w:rPr>
          <w:rFonts w:asciiTheme="minorHAnsi" w:hAnsiTheme="minorHAnsi" w:cstheme="minorHAnsi"/>
          <w:sz w:val="22"/>
          <w:szCs w:val="22"/>
        </w:rPr>
        <w:t>,</w:t>
      </w:r>
      <w:r w:rsidRPr="00AC68FD">
        <w:rPr>
          <w:rFonts w:asciiTheme="minorHAnsi" w:hAnsiTheme="minorHAnsi" w:cstheme="minorHAnsi"/>
          <w:sz w:val="22"/>
          <w:szCs w:val="22"/>
        </w:rPr>
        <w:t xml:space="preserve"> stock dividend or recapitalization; (d</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shares of Common Stock (or options, warrants or rights therefor) granted or issued </w:t>
      </w:r>
      <w:r w:rsidR="009B50AF" w:rsidRPr="00AC68FD">
        <w:rPr>
          <w:rFonts w:asciiTheme="minorHAnsi" w:hAnsiTheme="minorHAnsi" w:cstheme="minorHAnsi"/>
          <w:sz w:val="22"/>
          <w:szCs w:val="22"/>
        </w:rPr>
        <w:t xml:space="preserve">after the Agreement Date </w:t>
      </w:r>
      <w:r w:rsidRPr="00AC68FD">
        <w:rPr>
          <w:rFonts w:asciiTheme="minorHAnsi" w:hAnsiTheme="minorHAnsi" w:cstheme="minorHAnsi"/>
          <w:sz w:val="22"/>
          <w:szCs w:val="22"/>
        </w:rPr>
        <w:t xml:space="preserve">to employees, officers, directors, contractors, consultants or advisers to, the </w:t>
      </w:r>
      <w:r w:rsidRPr="00AC68FD">
        <w:rPr>
          <w:rFonts w:asciiTheme="minorHAnsi" w:hAnsiTheme="minorHAnsi" w:cstheme="minorHAnsi"/>
          <w:sz w:val="22"/>
          <w:szCs w:val="22"/>
        </w:rPr>
        <w:t>Company or any subsidiary of the Company pursuant to incentive agreements, stock purchase or stock option plans, stock bonuses or awards, warrants, contracts or other arrangements that are approved by the Board; (e</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Seed Preferred Stock issued pursuant to this Agreement; (f</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any other shares of Common Stock or Preferred Stock (and/or options or warrants therefor) issued or issuable primarily for other than equity financing purposes and approved by the Board; and (g</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shares of Common Stock i</w:t>
      </w:r>
      <w:r w:rsidRPr="00AC68FD">
        <w:rPr>
          <w:rFonts w:asciiTheme="minorHAnsi" w:hAnsiTheme="minorHAnsi" w:cstheme="minorHAnsi"/>
          <w:sz w:val="22"/>
          <w:szCs w:val="22"/>
        </w:rPr>
        <w:t>ssued or issuable by the Company to the public pursuant to a registration statement filed under the Securities Act.</w:t>
      </w:r>
      <w:bookmarkEnd w:id="82"/>
    </w:p>
    <w:p w14:paraId="3525EA1A" w14:textId="55B39B1B" w:rsidR="00B80ADB" w:rsidRPr="00AC68FD" w:rsidRDefault="0070026F" w:rsidP="000E401C">
      <w:pPr>
        <w:pStyle w:val="Legal3IndeL2"/>
        <w:spacing w:after="200"/>
        <w:jc w:val="left"/>
        <w:rPr>
          <w:rFonts w:asciiTheme="minorHAnsi" w:hAnsiTheme="minorHAnsi" w:cstheme="minorHAnsi"/>
          <w:sz w:val="22"/>
          <w:szCs w:val="22"/>
        </w:rPr>
      </w:pPr>
      <w:r w:rsidRPr="00AC68FD">
        <w:rPr>
          <w:rFonts w:asciiTheme="minorHAnsi" w:hAnsiTheme="minorHAnsi" w:cstheme="minorHAnsi"/>
          <w:b/>
          <w:sz w:val="22"/>
          <w:szCs w:val="22"/>
        </w:rPr>
        <w:t>Procedures</w:t>
      </w:r>
      <w:r w:rsidR="00853413">
        <w:rPr>
          <w:rFonts w:asciiTheme="minorHAnsi" w:hAnsiTheme="minorHAnsi" w:cstheme="minorHAnsi"/>
          <w:sz w:val="22"/>
          <w:szCs w:val="22"/>
        </w:rPr>
        <w:t xml:space="preserve">. </w:t>
      </w:r>
      <w:r w:rsidR="009B50AF" w:rsidRPr="00AC68FD">
        <w:rPr>
          <w:rFonts w:asciiTheme="minorHAnsi" w:hAnsiTheme="minorHAnsi" w:cstheme="minorHAnsi"/>
          <w:sz w:val="22"/>
          <w:szCs w:val="22"/>
        </w:rPr>
        <w:t>If</w:t>
      </w:r>
      <w:r w:rsidRPr="00AC68FD">
        <w:rPr>
          <w:rFonts w:asciiTheme="minorHAnsi" w:hAnsiTheme="minorHAnsi" w:cstheme="minorHAnsi"/>
          <w:sz w:val="22"/>
          <w:szCs w:val="22"/>
        </w:rPr>
        <w:t xml:space="preserve"> the Company proposes to undertake an issuance of New Securities, it </w:t>
      </w:r>
      <w:r w:rsidR="006B202D"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give </w:t>
      </w:r>
      <w:r w:rsidR="009B50AF" w:rsidRPr="00AC68FD">
        <w:rPr>
          <w:rFonts w:asciiTheme="minorHAnsi" w:hAnsiTheme="minorHAnsi" w:cstheme="minorHAnsi"/>
          <w:sz w:val="22"/>
          <w:szCs w:val="22"/>
        </w:rPr>
        <w:t xml:space="preserve">notice </w:t>
      </w:r>
      <w:r w:rsidRPr="00AC68FD">
        <w:rPr>
          <w:rFonts w:asciiTheme="minorHAnsi" w:hAnsiTheme="minorHAnsi" w:cstheme="minorHAnsi"/>
          <w:sz w:val="22"/>
          <w:szCs w:val="22"/>
        </w:rPr>
        <w:t>to each Major Purchaser of its intention to issue New Securities (the “</w:t>
      </w:r>
      <w:r w:rsidRPr="00AC68FD">
        <w:rPr>
          <w:rFonts w:asciiTheme="minorHAnsi" w:hAnsiTheme="minorHAnsi" w:cstheme="minorHAnsi"/>
          <w:b/>
          <w:bCs/>
          <w:sz w:val="22"/>
          <w:szCs w:val="22"/>
        </w:rPr>
        <w:t>Notice</w:t>
      </w:r>
      <w:r w:rsidRPr="00AC68FD">
        <w:rPr>
          <w:rFonts w:asciiTheme="minorHAnsi" w:hAnsiTheme="minorHAnsi" w:cstheme="minorHAnsi"/>
          <w:sz w:val="22"/>
          <w:szCs w:val="22"/>
        </w:rPr>
        <w:t xml:space="preserve">”), describing the type of New Securities and the price and the general terms upon which the Company proposes to issue </w:t>
      </w:r>
      <w:r w:rsidR="009B50AF" w:rsidRPr="00AC68FD">
        <w:rPr>
          <w:rFonts w:asciiTheme="minorHAnsi" w:hAnsiTheme="minorHAnsi" w:cstheme="minorHAnsi"/>
          <w:sz w:val="22"/>
          <w:szCs w:val="22"/>
        </w:rPr>
        <w:t xml:space="preserve">the </w:t>
      </w:r>
      <w:r w:rsidRPr="00AC68FD">
        <w:rPr>
          <w:rFonts w:asciiTheme="minorHAnsi" w:hAnsiTheme="minorHAnsi" w:cstheme="minorHAnsi"/>
          <w:sz w:val="22"/>
          <w:szCs w:val="22"/>
        </w:rPr>
        <w:t>New Securities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Each Major Purchaser </w:t>
      </w:r>
      <w:r w:rsidR="007D0C54"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 xml:space="preserve">have 10 days from the date of </w:t>
      </w:r>
      <w:r w:rsidR="006B202D" w:rsidRPr="00AC68FD">
        <w:rPr>
          <w:rFonts w:asciiTheme="minorHAnsi" w:hAnsiTheme="minorHAnsi" w:cstheme="minorHAnsi"/>
          <w:sz w:val="22"/>
          <w:szCs w:val="22"/>
        </w:rPr>
        <w:t>the Notice</w:t>
      </w:r>
      <w:r w:rsidRPr="00AC68FD">
        <w:rPr>
          <w:rFonts w:asciiTheme="minorHAnsi" w:hAnsiTheme="minorHAnsi" w:cstheme="minorHAnsi"/>
          <w:sz w:val="22"/>
          <w:szCs w:val="22"/>
        </w:rPr>
        <w:t>, to agree in writing to purchase such Major Purchaser’s Pro Rata Share of such New Securities for the price and upon the general terms specifie</w:t>
      </w:r>
      <w:r w:rsidRPr="00AC68FD">
        <w:rPr>
          <w:rFonts w:asciiTheme="minorHAnsi" w:hAnsiTheme="minorHAnsi" w:cstheme="minorHAnsi"/>
          <w:sz w:val="22"/>
          <w:szCs w:val="22"/>
        </w:rPr>
        <w:t>d in the Notice by giving written notice to the Company and stating therein the quantity of New Securities to be purchased (not to exceed such Major Purchaser’s Pro Rata Share).</w:t>
      </w:r>
    </w:p>
    <w:p w14:paraId="730864EA" w14:textId="2D4A424B" w:rsidR="00C70D64" w:rsidRPr="00AC68FD" w:rsidRDefault="0070026F" w:rsidP="000E401C">
      <w:pPr>
        <w:pStyle w:val="Legal3IndeL2"/>
        <w:spacing w:after="200"/>
        <w:jc w:val="left"/>
        <w:rPr>
          <w:rFonts w:asciiTheme="minorHAnsi" w:hAnsiTheme="minorHAnsi" w:cstheme="minorHAnsi"/>
          <w:sz w:val="22"/>
          <w:szCs w:val="22"/>
        </w:rPr>
      </w:pPr>
      <w:r w:rsidRPr="00AC68FD">
        <w:rPr>
          <w:rFonts w:asciiTheme="minorHAnsi" w:hAnsiTheme="minorHAnsi" w:cstheme="minorHAnsi"/>
          <w:b/>
          <w:sz w:val="22"/>
          <w:szCs w:val="22"/>
        </w:rPr>
        <w:t>Failure to Exercise</w:t>
      </w:r>
      <w:r w:rsidR="00853413">
        <w:rPr>
          <w:rFonts w:asciiTheme="minorHAnsi" w:hAnsiTheme="minorHAnsi" w:cstheme="minorHAnsi"/>
          <w:sz w:val="22"/>
          <w:szCs w:val="22"/>
        </w:rPr>
        <w:t xml:space="preserve">. </w:t>
      </w:r>
      <w:r w:rsidR="007D0C54" w:rsidRPr="00AC68FD">
        <w:rPr>
          <w:rFonts w:asciiTheme="minorHAnsi" w:hAnsiTheme="minorHAnsi" w:cstheme="minorHAnsi"/>
          <w:sz w:val="22"/>
          <w:szCs w:val="22"/>
        </w:rPr>
        <w:t>If</w:t>
      </w:r>
      <w:r w:rsidRPr="00AC68FD">
        <w:rPr>
          <w:rFonts w:asciiTheme="minorHAnsi" w:hAnsiTheme="minorHAnsi" w:cstheme="minorHAnsi"/>
          <w:sz w:val="22"/>
          <w:szCs w:val="22"/>
        </w:rPr>
        <w:t xml:space="preserve"> the Major Purchasers fail to exercise in full the right of first refusal within </w:t>
      </w:r>
      <w:r w:rsidR="007D0C54" w:rsidRPr="00AC68FD">
        <w:rPr>
          <w:rFonts w:asciiTheme="minorHAnsi" w:hAnsiTheme="minorHAnsi" w:cstheme="minorHAnsi"/>
          <w:sz w:val="22"/>
          <w:szCs w:val="22"/>
        </w:rPr>
        <w:t xml:space="preserve">the </w:t>
      </w:r>
      <w:r w:rsidRPr="00AC68FD">
        <w:rPr>
          <w:rFonts w:asciiTheme="minorHAnsi" w:hAnsiTheme="minorHAnsi" w:cstheme="minorHAnsi"/>
          <w:sz w:val="22"/>
          <w:szCs w:val="22"/>
        </w:rPr>
        <w:t>10</w:t>
      </w:r>
      <w:r w:rsidR="007D0C54" w:rsidRPr="00AC68FD">
        <w:rPr>
          <w:rFonts w:asciiTheme="minorHAnsi" w:hAnsiTheme="minorHAnsi" w:cstheme="minorHAnsi"/>
          <w:sz w:val="22"/>
          <w:szCs w:val="22"/>
        </w:rPr>
        <w:noBreakHyphen/>
      </w:r>
      <w:r w:rsidRPr="00AC68FD">
        <w:rPr>
          <w:rFonts w:asciiTheme="minorHAnsi" w:hAnsiTheme="minorHAnsi" w:cstheme="minorHAnsi"/>
          <w:sz w:val="22"/>
          <w:szCs w:val="22"/>
        </w:rPr>
        <w:t xml:space="preserve">day period, then the Company </w:t>
      </w:r>
      <w:r w:rsidR="007D0C54"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have 120 days thereafter to sell the New Securities with respect to which the Major Purchasers’ rights of first refusal hereunder were not exercised, at a price and upon general terms not materially more favorable to the purchasers thereof than specified in the Notice to the Major Purchasers</w:t>
      </w:r>
      <w:r w:rsidR="00853413">
        <w:rPr>
          <w:rFonts w:asciiTheme="minorHAnsi" w:hAnsiTheme="minorHAnsi" w:cstheme="minorHAnsi"/>
          <w:sz w:val="22"/>
          <w:szCs w:val="22"/>
        </w:rPr>
        <w:t xml:space="preserve">. </w:t>
      </w:r>
      <w:r w:rsidR="007D0C54" w:rsidRPr="00AC68FD">
        <w:rPr>
          <w:rFonts w:asciiTheme="minorHAnsi" w:hAnsiTheme="minorHAnsi" w:cstheme="minorHAnsi"/>
          <w:sz w:val="22"/>
          <w:szCs w:val="22"/>
        </w:rPr>
        <w:t>If</w:t>
      </w:r>
      <w:r w:rsidRPr="00AC68FD">
        <w:rPr>
          <w:rFonts w:asciiTheme="minorHAnsi" w:hAnsiTheme="minorHAnsi" w:cstheme="minorHAnsi"/>
          <w:sz w:val="22"/>
          <w:szCs w:val="22"/>
        </w:rPr>
        <w:t xml:space="preserve"> the Company has not issued and sold the New Securities within </w:t>
      </w:r>
      <w:r w:rsidR="007D0C54" w:rsidRPr="00AC68FD">
        <w:rPr>
          <w:rFonts w:asciiTheme="minorHAnsi" w:hAnsiTheme="minorHAnsi" w:cstheme="minorHAnsi"/>
          <w:sz w:val="22"/>
          <w:szCs w:val="22"/>
        </w:rPr>
        <w:t xml:space="preserve">the </w:t>
      </w:r>
      <w:r w:rsidRPr="00AC68FD">
        <w:rPr>
          <w:rFonts w:asciiTheme="minorHAnsi" w:hAnsiTheme="minorHAnsi" w:cstheme="minorHAnsi"/>
          <w:sz w:val="22"/>
          <w:szCs w:val="22"/>
        </w:rPr>
        <w:t>120</w:t>
      </w:r>
      <w:r w:rsidR="007D0C54" w:rsidRPr="00AC68FD">
        <w:rPr>
          <w:rFonts w:asciiTheme="minorHAnsi" w:hAnsiTheme="minorHAnsi" w:cstheme="minorHAnsi"/>
          <w:sz w:val="22"/>
          <w:szCs w:val="22"/>
        </w:rPr>
        <w:noBreakHyphen/>
      </w:r>
      <w:r w:rsidRPr="00AC68FD">
        <w:rPr>
          <w:rFonts w:asciiTheme="minorHAnsi" w:hAnsiTheme="minorHAnsi" w:cstheme="minorHAnsi"/>
          <w:sz w:val="22"/>
          <w:szCs w:val="22"/>
        </w:rPr>
        <w:t>day period, then th</w:t>
      </w:r>
      <w:r w:rsidRPr="00AC68FD">
        <w:rPr>
          <w:rFonts w:asciiTheme="minorHAnsi" w:hAnsiTheme="minorHAnsi" w:cstheme="minorHAnsi"/>
          <w:sz w:val="22"/>
          <w:szCs w:val="22"/>
        </w:rPr>
        <w:t xml:space="preserve">e Company </w:t>
      </w:r>
      <w:r w:rsidR="006B202D"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not thereafter issue or sell any New Securities without again first offering </w:t>
      </w:r>
      <w:r w:rsidR="007D0C54" w:rsidRPr="00AC68FD">
        <w:rPr>
          <w:rFonts w:asciiTheme="minorHAnsi" w:hAnsiTheme="minorHAnsi" w:cstheme="minorHAnsi"/>
          <w:sz w:val="22"/>
          <w:szCs w:val="22"/>
        </w:rPr>
        <w:t xml:space="preserve">those </w:t>
      </w:r>
      <w:r w:rsidRPr="00AC68FD">
        <w:rPr>
          <w:rFonts w:asciiTheme="minorHAnsi" w:hAnsiTheme="minorHAnsi" w:cstheme="minorHAnsi"/>
          <w:sz w:val="22"/>
          <w:szCs w:val="22"/>
        </w:rPr>
        <w:t xml:space="preserve">New Securities to the Major Purchasers pursuant to this </w:t>
      </w:r>
      <w:r w:rsidR="004900A5" w:rsidRPr="00AC68FD">
        <w:rPr>
          <w:rFonts w:asciiTheme="minorHAnsi" w:hAnsiTheme="minorHAnsi" w:cstheme="minorHAnsi"/>
          <w:sz w:val="22"/>
          <w:szCs w:val="22"/>
        </w:rPr>
        <w:t>Section </w:t>
      </w:r>
      <w:r w:rsidR="00D9209D" w:rsidRPr="00AC68FD">
        <w:rPr>
          <w:rFonts w:asciiTheme="minorHAnsi" w:hAnsiTheme="minorHAnsi" w:cstheme="minorHAnsi"/>
          <w:sz w:val="22"/>
          <w:szCs w:val="22"/>
        </w:rPr>
        <w:fldChar w:fldCharType="begin"/>
      </w:r>
      <w:r w:rsidR="00D9209D" w:rsidRPr="00AC68FD">
        <w:rPr>
          <w:rFonts w:asciiTheme="minorHAnsi" w:hAnsiTheme="minorHAnsi" w:cstheme="minorHAnsi"/>
          <w:sz w:val="22"/>
          <w:szCs w:val="22"/>
        </w:rPr>
        <w:instrText xml:space="preserve"> REF _Ref483907673 \r \h </w:instrText>
      </w:r>
      <w:r w:rsidR="006B72A0" w:rsidRPr="00AC68FD">
        <w:rPr>
          <w:rFonts w:asciiTheme="minorHAnsi" w:hAnsiTheme="minorHAnsi" w:cstheme="minorHAnsi"/>
          <w:sz w:val="22"/>
          <w:szCs w:val="22"/>
        </w:rPr>
        <w:instrText xml:space="preserve"> \* MERGEFORMAT </w:instrText>
      </w:r>
      <w:r w:rsidR="00D9209D" w:rsidRPr="00AC68FD">
        <w:rPr>
          <w:rFonts w:asciiTheme="minorHAnsi" w:hAnsiTheme="minorHAnsi" w:cstheme="minorHAnsi"/>
          <w:sz w:val="22"/>
          <w:szCs w:val="22"/>
        </w:rPr>
      </w:r>
      <w:r w:rsidR="00D9209D" w:rsidRPr="00AC68FD">
        <w:rPr>
          <w:rFonts w:asciiTheme="minorHAnsi" w:hAnsiTheme="minorHAnsi" w:cstheme="minorHAnsi"/>
          <w:sz w:val="22"/>
          <w:szCs w:val="22"/>
        </w:rPr>
        <w:fldChar w:fldCharType="separate"/>
      </w:r>
      <w:r w:rsidR="00D9209D" w:rsidRPr="00AC68FD">
        <w:rPr>
          <w:rFonts w:asciiTheme="minorHAnsi" w:hAnsiTheme="minorHAnsi" w:cstheme="minorHAnsi"/>
          <w:sz w:val="22"/>
          <w:szCs w:val="22"/>
        </w:rPr>
        <w:t>6</w:t>
      </w:r>
      <w:r w:rsidR="00D9209D" w:rsidRPr="00AC68FD">
        <w:rPr>
          <w:rFonts w:asciiTheme="minorHAnsi" w:hAnsiTheme="minorHAnsi" w:cstheme="minorHAnsi"/>
          <w:sz w:val="22"/>
          <w:szCs w:val="22"/>
        </w:rPr>
        <w:fldChar w:fldCharType="end"/>
      </w:r>
      <w:r w:rsidRPr="00AC68FD">
        <w:rPr>
          <w:rFonts w:asciiTheme="minorHAnsi" w:hAnsiTheme="minorHAnsi" w:cstheme="minorHAnsi"/>
          <w:sz w:val="22"/>
          <w:szCs w:val="22"/>
        </w:rPr>
        <w:t>.</w:t>
      </w:r>
    </w:p>
    <w:p w14:paraId="38D798AB" w14:textId="77777777" w:rsidR="00B80ADB" w:rsidRPr="00AC68FD" w:rsidRDefault="0070026F" w:rsidP="000E401C">
      <w:pPr>
        <w:pStyle w:val="Legal3IndeL1"/>
        <w:spacing w:after="200"/>
        <w:jc w:val="left"/>
        <w:rPr>
          <w:rFonts w:asciiTheme="minorHAnsi" w:hAnsiTheme="minorHAnsi" w:cstheme="minorHAnsi"/>
          <w:sz w:val="22"/>
          <w:szCs w:val="22"/>
        </w:rPr>
      </w:pPr>
      <w:bookmarkStart w:id="83" w:name="_Ref324752240"/>
      <w:r w:rsidRPr="00AC68FD">
        <w:rPr>
          <w:rFonts w:asciiTheme="minorHAnsi" w:hAnsiTheme="minorHAnsi" w:cstheme="minorHAnsi"/>
          <w:b/>
          <w:sz w:val="22"/>
          <w:szCs w:val="22"/>
        </w:rPr>
        <w:t>ELECTION OF BOARD OF DIRECTORS</w:t>
      </w:r>
      <w:r w:rsidRPr="00AC68FD">
        <w:rPr>
          <w:rFonts w:asciiTheme="minorHAnsi" w:hAnsiTheme="minorHAnsi" w:cstheme="minorHAnsi"/>
          <w:sz w:val="22"/>
          <w:szCs w:val="22"/>
        </w:rPr>
        <w:t>.</w:t>
      </w:r>
      <w:bookmarkEnd w:id="83"/>
    </w:p>
    <w:p w14:paraId="3A26EF46" w14:textId="22799640" w:rsidR="00433C85" w:rsidRPr="00AC68FD" w:rsidRDefault="0070026F" w:rsidP="000E401C">
      <w:pPr>
        <w:pStyle w:val="Legal3IndeL2"/>
        <w:spacing w:after="200"/>
        <w:jc w:val="left"/>
        <w:rPr>
          <w:rFonts w:asciiTheme="minorHAnsi" w:hAnsiTheme="minorHAnsi" w:cstheme="minorHAnsi"/>
          <w:sz w:val="22"/>
          <w:szCs w:val="22"/>
        </w:rPr>
      </w:pPr>
      <w:r w:rsidRPr="00AC68FD">
        <w:rPr>
          <w:rFonts w:asciiTheme="minorHAnsi" w:hAnsiTheme="minorHAnsi" w:cstheme="minorHAnsi"/>
          <w:b/>
          <w:sz w:val="22"/>
          <w:szCs w:val="22"/>
        </w:rPr>
        <w:t>Voting; Board Composition</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Subject to the rights of the stockholders to remove a director for cause in accordance with applicable law, during the term of this Agreement, each Stockholder will vote (or consent pursuant to an action by written consent of the stockholders) all shares of capital stock of the Company now or hereafter directly or indirectly owned of record or beneficially by the Stockholder (the “</w:t>
      </w:r>
      <w:r w:rsidRPr="00AC68FD">
        <w:rPr>
          <w:rFonts w:asciiTheme="minorHAnsi" w:hAnsiTheme="minorHAnsi" w:cstheme="minorHAnsi"/>
          <w:b/>
          <w:sz w:val="22"/>
          <w:szCs w:val="22"/>
        </w:rPr>
        <w:t>Voting</w:t>
      </w:r>
      <w:r w:rsidRPr="00AC68FD">
        <w:rPr>
          <w:rFonts w:asciiTheme="minorHAnsi" w:hAnsiTheme="minorHAnsi" w:cstheme="minorHAnsi"/>
          <w:sz w:val="22"/>
          <w:szCs w:val="22"/>
        </w:rPr>
        <w:t xml:space="preserve"> </w:t>
      </w:r>
      <w:r w:rsidRPr="00AC68FD">
        <w:rPr>
          <w:rFonts w:asciiTheme="minorHAnsi" w:hAnsiTheme="minorHAnsi" w:cstheme="minorHAnsi"/>
          <w:b/>
          <w:sz w:val="22"/>
          <w:szCs w:val="22"/>
        </w:rPr>
        <w:t>Shares</w:t>
      </w:r>
      <w:r w:rsidRPr="00AC68FD">
        <w:rPr>
          <w:rFonts w:asciiTheme="minorHAnsi" w:hAnsiTheme="minorHAnsi" w:cstheme="minorHAnsi"/>
          <w:sz w:val="22"/>
          <w:szCs w:val="22"/>
        </w:rPr>
        <w:t>”), or cause the Voting Shares to be voted, in such manner as may be necessary to elect (and maintain in office) as</w:t>
      </w:r>
      <w:r w:rsidRPr="00AC68FD">
        <w:rPr>
          <w:rFonts w:asciiTheme="minorHAnsi" w:hAnsiTheme="minorHAnsi" w:cstheme="minorHAnsi"/>
          <w:sz w:val="22"/>
          <w:szCs w:val="22"/>
        </w:rPr>
        <w:t xml:space="preserve"> the members of the Board:</w:t>
      </w:r>
    </w:p>
    <w:p w14:paraId="02B61824" w14:textId="62FE3143" w:rsidR="00433C85" w:rsidRPr="00AC68FD" w:rsidRDefault="0070026F" w:rsidP="000E401C">
      <w:pPr>
        <w:pStyle w:val="Legal3IndeL4"/>
        <w:spacing w:after="200"/>
        <w:jc w:val="left"/>
        <w:rPr>
          <w:rFonts w:asciiTheme="minorHAnsi" w:hAnsiTheme="minorHAnsi" w:cstheme="minorHAnsi"/>
          <w:sz w:val="22"/>
          <w:szCs w:val="22"/>
        </w:rPr>
      </w:pPr>
      <w:bookmarkStart w:id="84" w:name="_Ref483907610"/>
      <w:r w:rsidRPr="00AC68FD">
        <w:rPr>
          <w:rFonts w:asciiTheme="minorHAnsi" w:hAnsiTheme="minorHAnsi" w:cstheme="minorHAnsi"/>
          <w:sz w:val="22"/>
          <w:szCs w:val="22"/>
        </w:rPr>
        <w:t xml:space="preserve">that number of individuals equal to the Common Board Member Count designated from time to time in a writing delivered to the Company and signed by Common Control Holders who then hold </w:t>
      </w:r>
      <w:r w:rsidR="00527521" w:rsidRPr="00AC68FD">
        <w:rPr>
          <w:rFonts w:asciiTheme="minorHAnsi" w:hAnsiTheme="minorHAnsi" w:cstheme="minorHAnsi"/>
          <w:sz w:val="22"/>
          <w:szCs w:val="22"/>
        </w:rPr>
        <w:t xml:space="preserve">a majority of the then-outstanding </w:t>
      </w:r>
      <w:r w:rsidRPr="00AC68FD">
        <w:rPr>
          <w:rFonts w:asciiTheme="minorHAnsi" w:hAnsiTheme="minorHAnsi" w:cstheme="minorHAnsi"/>
          <w:sz w:val="22"/>
          <w:szCs w:val="22"/>
        </w:rPr>
        <w:t>shares of Common Stock held by all Common Control Holders;</w:t>
      </w:r>
      <w:bookmarkEnd w:id="84"/>
      <w:r w:rsidR="00E151B8" w:rsidRPr="00AC68FD">
        <w:rPr>
          <w:rFonts w:asciiTheme="minorHAnsi" w:hAnsiTheme="minorHAnsi" w:cstheme="minorHAnsi"/>
          <w:sz w:val="22"/>
          <w:szCs w:val="22"/>
        </w:rPr>
        <w:t xml:space="preserve"> and</w:t>
      </w:r>
    </w:p>
    <w:p w14:paraId="1EC8CA0A" w14:textId="169F2BC6" w:rsidR="00433C85" w:rsidRPr="00AC68FD" w:rsidRDefault="0070026F" w:rsidP="000E401C">
      <w:pPr>
        <w:pStyle w:val="Legal3IndeL4"/>
        <w:spacing w:after="200"/>
        <w:jc w:val="left"/>
        <w:rPr>
          <w:rFonts w:asciiTheme="minorHAnsi" w:hAnsiTheme="minorHAnsi" w:cstheme="minorHAnsi"/>
          <w:sz w:val="22"/>
          <w:szCs w:val="22"/>
        </w:rPr>
      </w:pPr>
      <w:r w:rsidRPr="00AC68FD">
        <w:rPr>
          <w:rFonts w:asciiTheme="minorHAnsi" w:hAnsiTheme="minorHAnsi" w:cstheme="minorHAnsi"/>
          <w:sz w:val="22"/>
          <w:szCs w:val="22"/>
        </w:rPr>
        <w:t>that number of individuals equal to the Series Seed Board Member Count designated from time to time in a writing delivered to the Company and signed by Purchasers who then hold a majority of the then</w:t>
      </w:r>
      <w:r w:rsidRPr="00AC68FD">
        <w:rPr>
          <w:rFonts w:asciiTheme="minorHAnsi" w:hAnsiTheme="minorHAnsi" w:cstheme="minorHAnsi"/>
          <w:sz w:val="22"/>
          <w:szCs w:val="22"/>
        </w:rPr>
        <w:noBreakHyphen/>
        <w:t>outstanding shares of Series Seed Preferred Stock issued pursuant to this Agreement;</w:t>
      </w:r>
      <w:r w:rsidR="00E151B8" w:rsidRPr="00AC68FD">
        <w:rPr>
          <w:rFonts w:asciiTheme="minorHAnsi" w:hAnsiTheme="minorHAnsi" w:cstheme="minorHAnsi"/>
          <w:sz w:val="22"/>
          <w:szCs w:val="22"/>
        </w:rPr>
        <w:t xml:space="preserve"> and</w:t>
      </w:r>
    </w:p>
    <w:p w14:paraId="17FB9484" w14:textId="37F4A5CD" w:rsidR="00433C85" w:rsidRPr="00AC68FD" w:rsidRDefault="0070026F" w:rsidP="000E401C">
      <w:pPr>
        <w:pStyle w:val="Legal3IndeL4"/>
        <w:spacing w:after="200"/>
        <w:jc w:val="left"/>
        <w:rPr>
          <w:rFonts w:asciiTheme="minorHAnsi" w:hAnsiTheme="minorHAnsi" w:cstheme="minorHAnsi"/>
          <w:sz w:val="22"/>
          <w:szCs w:val="22"/>
        </w:rPr>
      </w:pPr>
      <w:bookmarkStart w:id="85" w:name="_Ref483907649"/>
      <w:r w:rsidRPr="00AC68FD">
        <w:rPr>
          <w:rFonts w:asciiTheme="minorHAnsi" w:hAnsiTheme="minorHAnsi" w:cstheme="minorHAnsi"/>
          <w:sz w:val="22"/>
          <w:szCs w:val="22"/>
        </w:rPr>
        <w:t>that number of individuals equal to the Mutual Consent Board Member Count designated from time to time in a writing delivered to the Company and signed by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Purchasers who then hold a majority of the then outstanding shares of Series Seed Preferred Stock issued pursuant to this Agreement and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Common Control Holders who then hold shares of issued and outstanding Common Stock of the Company representing a majority of the voting power of all issued and outstanding shares of Common Stock of the Company then held by all Common Control Holders.</w:t>
      </w:r>
      <w:bookmarkEnd w:id="85"/>
    </w:p>
    <w:p w14:paraId="730864F0" w14:textId="5A83F746" w:rsidR="00C70D64" w:rsidRPr="00AC68FD" w:rsidRDefault="0070026F" w:rsidP="000E401C">
      <w:pPr>
        <w:pStyle w:val="Legal3IndeL4"/>
        <w:numPr>
          <w:ilvl w:val="0"/>
          <w:numId w:val="0"/>
        </w:numPr>
        <w:spacing w:after="200"/>
        <w:jc w:val="left"/>
        <w:rPr>
          <w:rFonts w:asciiTheme="minorHAnsi" w:hAnsiTheme="minorHAnsi" w:cstheme="minorHAnsi"/>
          <w:sz w:val="22"/>
          <w:szCs w:val="22"/>
        </w:rPr>
      </w:pPr>
      <w:r w:rsidRPr="00AC68FD">
        <w:rPr>
          <w:rFonts w:asciiTheme="minorHAnsi" w:hAnsiTheme="minorHAnsi" w:cstheme="minorHAnsi"/>
          <w:sz w:val="22"/>
          <w:szCs w:val="22"/>
        </w:rPr>
        <w:t xml:space="preserve">Subject to the rights of the stockholders of the Company to remove a director for cause in accordance with applicable law, during the term of this Agreement, </w:t>
      </w:r>
      <w:r w:rsidR="003E5197" w:rsidRPr="00AC68FD">
        <w:rPr>
          <w:rFonts w:asciiTheme="minorHAnsi" w:hAnsiTheme="minorHAnsi" w:cstheme="minorHAnsi"/>
          <w:sz w:val="22"/>
          <w:szCs w:val="22"/>
        </w:rPr>
        <w:t xml:space="preserve">a </w:t>
      </w:r>
      <w:r w:rsidRPr="00AC68FD">
        <w:rPr>
          <w:rFonts w:asciiTheme="minorHAnsi" w:hAnsiTheme="minorHAnsi" w:cstheme="minorHAnsi"/>
          <w:sz w:val="22"/>
          <w:szCs w:val="22"/>
        </w:rPr>
        <w:t xml:space="preserve">Stockholder </w:t>
      </w:r>
      <w:r w:rsidR="003207DB" w:rsidRPr="00AC68FD">
        <w:rPr>
          <w:rFonts w:asciiTheme="minorHAnsi" w:hAnsiTheme="minorHAnsi" w:cstheme="minorHAnsi"/>
          <w:sz w:val="22"/>
          <w:szCs w:val="22"/>
        </w:rPr>
        <w:t xml:space="preserve">will </w:t>
      </w:r>
      <w:r w:rsidR="003E5197" w:rsidRPr="00AC68FD">
        <w:rPr>
          <w:rFonts w:asciiTheme="minorHAnsi" w:hAnsiTheme="minorHAnsi" w:cstheme="minorHAnsi"/>
          <w:sz w:val="22"/>
          <w:szCs w:val="22"/>
        </w:rPr>
        <w:t xml:space="preserve">not </w:t>
      </w:r>
      <w:r w:rsidRPr="00AC68FD">
        <w:rPr>
          <w:rFonts w:asciiTheme="minorHAnsi" w:hAnsiTheme="minorHAnsi" w:cstheme="minorHAnsi"/>
          <w:sz w:val="22"/>
          <w:szCs w:val="22"/>
        </w:rPr>
        <w:t xml:space="preserve">take any action to remove an incumbent Board Designee or to designate a new Board Designee unless such removal or designation of a Board Designee is approved in a writing signed by the parties entitled to designate </w:t>
      </w:r>
      <w:r w:rsidR="003E5197" w:rsidRPr="00AC68FD">
        <w:rPr>
          <w:rFonts w:asciiTheme="minorHAnsi" w:hAnsiTheme="minorHAnsi" w:cstheme="minorHAnsi"/>
          <w:sz w:val="22"/>
          <w:szCs w:val="22"/>
        </w:rPr>
        <w:t xml:space="preserve">the </w:t>
      </w:r>
      <w:r w:rsidRPr="00AC68FD">
        <w:rPr>
          <w:rFonts w:asciiTheme="minorHAnsi" w:hAnsiTheme="minorHAnsi" w:cstheme="minorHAnsi"/>
          <w:sz w:val="22"/>
          <w:szCs w:val="22"/>
        </w:rPr>
        <w:t>Board Designee. Each Stockholder hereby appoints</w:t>
      </w:r>
      <w:r w:rsidR="003E5197" w:rsidRPr="00AC68FD">
        <w:rPr>
          <w:rFonts w:asciiTheme="minorHAnsi" w:hAnsiTheme="minorHAnsi" w:cstheme="minorHAnsi"/>
          <w:sz w:val="22"/>
          <w:szCs w:val="22"/>
        </w:rPr>
        <w:t xml:space="preserve">, and </w:t>
      </w:r>
      <w:r w:rsidR="003207DB" w:rsidRPr="00AC68FD">
        <w:rPr>
          <w:rFonts w:asciiTheme="minorHAnsi" w:hAnsiTheme="minorHAnsi" w:cstheme="minorHAnsi"/>
          <w:sz w:val="22"/>
          <w:szCs w:val="22"/>
        </w:rPr>
        <w:t>will</w:t>
      </w:r>
      <w:r w:rsidR="003E5197" w:rsidRPr="00AC68FD">
        <w:rPr>
          <w:rFonts w:asciiTheme="minorHAnsi" w:hAnsiTheme="minorHAnsi" w:cstheme="minorHAnsi"/>
          <w:sz w:val="22"/>
          <w:szCs w:val="22"/>
        </w:rPr>
        <w:t xml:space="preserve"> appoint,</w:t>
      </w:r>
      <w:r w:rsidRPr="00AC68FD">
        <w:rPr>
          <w:rFonts w:asciiTheme="minorHAnsi" w:hAnsiTheme="minorHAnsi" w:cstheme="minorHAnsi"/>
          <w:sz w:val="22"/>
          <w:szCs w:val="22"/>
        </w:rPr>
        <w:t xml:space="preserve"> the then</w:t>
      </w:r>
      <w:r w:rsidR="003E5197" w:rsidRPr="00AC68FD">
        <w:rPr>
          <w:rFonts w:asciiTheme="minorHAnsi" w:hAnsiTheme="minorHAnsi" w:cstheme="minorHAnsi"/>
          <w:sz w:val="22"/>
          <w:szCs w:val="22"/>
        </w:rPr>
        <w:noBreakHyphen/>
      </w:r>
      <w:r w:rsidRPr="00AC68FD">
        <w:rPr>
          <w:rFonts w:asciiTheme="minorHAnsi" w:hAnsiTheme="minorHAnsi" w:cstheme="minorHAnsi"/>
          <w:sz w:val="22"/>
          <w:szCs w:val="22"/>
        </w:rPr>
        <w:t>current Chief E</w:t>
      </w:r>
      <w:r w:rsidR="00460C5D" w:rsidRPr="00AC68FD">
        <w:rPr>
          <w:rFonts w:asciiTheme="minorHAnsi" w:hAnsiTheme="minorHAnsi" w:cstheme="minorHAnsi"/>
          <w:sz w:val="22"/>
          <w:szCs w:val="22"/>
        </w:rPr>
        <w:t>xecutive Officer of the Company</w:t>
      </w:r>
      <w:r w:rsidRPr="00AC68FD">
        <w:rPr>
          <w:rFonts w:asciiTheme="minorHAnsi" w:hAnsiTheme="minorHAnsi" w:cstheme="minorHAnsi"/>
          <w:sz w:val="22"/>
          <w:szCs w:val="22"/>
        </w:rPr>
        <w:t xml:space="preserve"> as </w:t>
      </w:r>
      <w:r w:rsidR="003E5197" w:rsidRPr="00AC68FD">
        <w:rPr>
          <w:rFonts w:asciiTheme="minorHAnsi" w:hAnsiTheme="minorHAnsi" w:cstheme="minorHAnsi"/>
          <w:sz w:val="22"/>
          <w:szCs w:val="22"/>
        </w:rPr>
        <w:t xml:space="preserve">the </w:t>
      </w:r>
      <w:r w:rsidRPr="00AC68FD">
        <w:rPr>
          <w:rFonts w:asciiTheme="minorHAnsi" w:hAnsiTheme="minorHAnsi" w:cstheme="minorHAnsi"/>
          <w:sz w:val="22"/>
          <w:szCs w:val="22"/>
        </w:rPr>
        <w:t>Stockholder’s true and lawful proxy and attorney, with the power to act alone and with full power of substitution, to vote all shares of th</w:t>
      </w:r>
      <w:r w:rsidRPr="00AC68FD">
        <w:rPr>
          <w:rFonts w:asciiTheme="minorHAnsi" w:hAnsiTheme="minorHAnsi" w:cstheme="minorHAnsi"/>
          <w:sz w:val="22"/>
          <w:szCs w:val="22"/>
        </w:rPr>
        <w:t xml:space="preserve">e Company’s capital stock held by </w:t>
      </w:r>
      <w:r w:rsidR="003E5197" w:rsidRPr="00AC68FD">
        <w:rPr>
          <w:rFonts w:asciiTheme="minorHAnsi" w:hAnsiTheme="minorHAnsi" w:cstheme="minorHAnsi"/>
          <w:sz w:val="22"/>
          <w:szCs w:val="22"/>
        </w:rPr>
        <w:t xml:space="preserve">the </w:t>
      </w:r>
      <w:r w:rsidRPr="00AC68FD">
        <w:rPr>
          <w:rFonts w:asciiTheme="minorHAnsi" w:hAnsiTheme="minorHAnsi" w:cstheme="minorHAnsi"/>
          <w:sz w:val="22"/>
          <w:szCs w:val="22"/>
        </w:rPr>
        <w:t xml:space="preserve">Stockholder as set forth in this Agreement and to execute all appropriate instruments consistent with this Agreement on behalf of </w:t>
      </w:r>
      <w:r w:rsidR="003E5197" w:rsidRPr="00AC68FD">
        <w:rPr>
          <w:rFonts w:asciiTheme="minorHAnsi" w:hAnsiTheme="minorHAnsi" w:cstheme="minorHAnsi"/>
          <w:sz w:val="22"/>
          <w:szCs w:val="22"/>
        </w:rPr>
        <w:t xml:space="preserve">the </w:t>
      </w:r>
      <w:r w:rsidRPr="00AC68FD">
        <w:rPr>
          <w:rFonts w:asciiTheme="minorHAnsi" w:hAnsiTheme="minorHAnsi" w:cstheme="minorHAnsi"/>
          <w:sz w:val="22"/>
          <w:szCs w:val="22"/>
        </w:rPr>
        <w:t xml:space="preserve">Stockholder if, and only if, </w:t>
      </w:r>
      <w:r w:rsidR="003E5197" w:rsidRPr="00AC68FD">
        <w:rPr>
          <w:rFonts w:asciiTheme="minorHAnsi" w:hAnsiTheme="minorHAnsi" w:cstheme="minorHAnsi"/>
          <w:sz w:val="22"/>
          <w:szCs w:val="22"/>
        </w:rPr>
        <w:t xml:space="preserve">the </w:t>
      </w:r>
      <w:r w:rsidRPr="00AC68FD">
        <w:rPr>
          <w:rFonts w:asciiTheme="minorHAnsi" w:hAnsiTheme="minorHAnsi" w:cstheme="minorHAnsi"/>
          <w:sz w:val="22"/>
          <w:szCs w:val="22"/>
        </w:rPr>
        <w:t>Stockholder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fails to vote or (b</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attempts to vote (whether by proxy, in person or by written consent), in a manner </w:t>
      </w:r>
      <w:r w:rsidR="003207DB" w:rsidRPr="00AC68FD">
        <w:rPr>
          <w:rFonts w:asciiTheme="minorHAnsi" w:hAnsiTheme="minorHAnsi" w:cstheme="minorHAnsi"/>
          <w:sz w:val="22"/>
          <w:szCs w:val="22"/>
        </w:rPr>
        <w:t>that</w:t>
      </w:r>
      <w:r w:rsidRPr="00AC68FD">
        <w:rPr>
          <w:rFonts w:asciiTheme="minorHAnsi" w:hAnsiTheme="minorHAnsi" w:cstheme="minorHAnsi"/>
          <w:sz w:val="22"/>
          <w:szCs w:val="22"/>
        </w:rPr>
        <w:t xml:space="preserve"> is inconsistent with the terms</w:t>
      </w:r>
      <w:r w:rsidR="003207DB" w:rsidRPr="00AC68FD">
        <w:rPr>
          <w:rFonts w:asciiTheme="minorHAnsi" w:hAnsiTheme="minorHAnsi" w:cstheme="minorHAnsi"/>
          <w:sz w:val="22"/>
          <w:szCs w:val="22"/>
        </w:rPr>
        <w:t xml:space="preserve"> and conditions</w:t>
      </w:r>
      <w:r w:rsidRPr="00AC68FD">
        <w:rPr>
          <w:rFonts w:asciiTheme="minorHAnsi" w:hAnsiTheme="minorHAnsi" w:cstheme="minorHAnsi"/>
          <w:sz w:val="22"/>
          <w:szCs w:val="22"/>
        </w:rPr>
        <w:t xml:space="preserve"> of this Agreement, all of </w:t>
      </w:r>
      <w:r w:rsidR="003E5197" w:rsidRPr="00AC68FD">
        <w:rPr>
          <w:rFonts w:asciiTheme="minorHAnsi" w:hAnsiTheme="minorHAnsi" w:cstheme="minorHAnsi"/>
          <w:sz w:val="22"/>
          <w:szCs w:val="22"/>
        </w:rPr>
        <w:t xml:space="preserve">the </w:t>
      </w:r>
      <w:r w:rsidRPr="00AC68FD">
        <w:rPr>
          <w:rFonts w:asciiTheme="minorHAnsi" w:hAnsiTheme="minorHAnsi" w:cstheme="minorHAnsi"/>
          <w:sz w:val="22"/>
          <w:szCs w:val="22"/>
        </w:rPr>
        <w:t>Stockholder’s Voting Shares or execute such other instruments in accordance with the provisions of this Agr</w:t>
      </w:r>
      <w:r w:rsidRPr="00AC68FD">
        <w:rPr>
          <w:rFonts w:asciiTheme="minorHAnsi" w:hAnsiTheme="minorHAnsi" w:cstheme="minorHAnsi"/>
          <w:sz w:val="22"/>
          <w:szCs w:val="22"/>
        </w:rPr>
        <w:t xml:space="preserve">eement within five days of the Company’s or any other party’s written request for </w:t>
      </w:r>
      <w:r w:rsidR="003E5197" w:rsidRPr="00AC68FD">
        <w:rPr>
          <w:rFonts w:asciiTheme="minorHAnsi" w:hAnsiTheme="minorHAnsi" w:cstheme="minorHAnsi"/>
          <w:sz w:val="22"/>
          <w:szCs w:val="22"/>
        </w:rPr>
        <w:t xml:space="preserve">the </w:t>
      </w:r>
      <w:r w:rsidRPr="00AC68FD">
        <w:rPr>
          <w:rFonts w:asciiTheme="minorHAnsi" w:hAnsiTheme="minorHAnsi" w:cstheme="minorHAnsi"/>
          <w:sz w:val="22"/>
          <w:szCs w:val="22"/>
        </w:rPr>
        <w:t>Stockholder’s written consent or signature</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proxy and power granted by each Stockholder pursuant to this Section are coupled with an interest and are given to secure the performance of </w:t>
      </w:r>
      <w:r w:rsidR="003E5197" w:rsidRPr="00AC68FD">
        <w:rPr>
          <w:rFonts w:asciiTheme="minorHAnsi" w:hAnsiTheme="minorHAnsi" w:cstheme="minorHAnsi"/>
          <w:sz w:val="22"/>
          <w:szCs w:val="22"/>
        </w:rPr>
        <w:t>the Stockholder’s</w:t>
      </w:r>
      <w:r w:rsidRPr="00AC68FD">
        <w:rPr>
          <w:rFonts w:asciiTheme="minorHAnsi" w:hAnsiTheme="minorHAnsi" w:cstheme="minorHAnsi"/>
          <w:sz w:val="22"/>
          <w:szCs w:val="22"/>
        </w:rPr>
        <w:t xml:space="preserve"> duties under this Agreement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Each such proxy and power will be irrevocable for the term </w:t>
      </w:r>
      <w:r w:rsidR="00EB5AC2" w:rsidRPr="00AC68FD">
        <w:rPr>
          <w:rFonts w:asciiTheme="minorHAnsi" w:hAnsiTheme="minorHAnsi" w:cstheme="minorHAnsi"/>
          <w:sz w:val="22"/>
          <w:szCs w:val="22"/>
        </w:rPr>
        <w:t>of this Agreement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proxy and power, so long as any </w:t>
      </w:r>
      <w:r w:rsidR="00EB5AC2" w:rsidRPr="00AC68FD">
        <w:rPr>
          <w:rFonts w:asciiTheme="minorHAnsi" w:hAnsiTheme="minorHAnsi" w:cstheme="minorHAnsi"/>
          <w:sz w:val="22"/>
          <w:szCs w:val="22"/>
        </w:rPr>
        <w:t xml:space="preserve">Stockholder </w:t>
      </w:r>
      <w:r w:rsidRPr="00AC68FD">
        <w:rPr>
          <w:rFonts w:asciiTheme="minorHAnsi" w:hAnsiTheme="minorHAnsi" w:cstheme="minorHAnsi"/>
          <w:sz w:val="22"/>
          <w:szCs w:val="22"/>
        </w:rPr>
        <w:t xml:space="preserve">is an individual, will survive the death, incompetency and disability of such </w:t>
      </w:r>
      <w:r w:rsidR="00E65EA2" w:rsidRPr="00AC68FD">
        <w:rPr>
          <w:rFonts w:asciiTheme="minorHAnsi" w:hAnsiTheme="minorHAnsi" w:cstheme="minorHAnsi"/>
          <w:sz w:val="22"/>
          <w:szCs w:val="22"/>
        </w:rPr>
        <w:t xml:space="preserve">Stockholder </w:t>
      </w:r>
      <w:r w:rsidRPr="00AC68FD">
        <w:rPr>
          <w:rFonts w:asciiTheme="minorHAnsi" w:hAnsiTheme="minorHAnsi" w:cstheme="minorHAnsi"/>
          <w:sz w:val="22"/>
          <w:szCs w:val="22"/>
        </w:rPr>
        <w:t xml:space="preserve">and, so long as any </w:t>
      </w:r>
      <w:r w:rsidR="00EB5AC2" w:rsidRPr="00AC68FD">
        <w:rPr>
          <w:rFonts w:asciiTheme="minorHAnsi" w:hAnsiTheme="minorHAnsi" w:cstheme="minorHAnsi"/>
          <w:sz w:val="22"/>
          <w:szCs w:val="22"/>
        </w:rPr>
        <w:t xml:space="preserve">Stockholder </w:t>
      </w:r>
      <w:r w:rsidRPr="00AC68FD">
        <w:rPr>
          <w:rFonts w:asciiTheme="minorHAnsi" w:hAnsiTheme="minorHAnsi" w:cstheme="minorHAnsi"/>
          <w:sz w:val="22"/>
          <w:szCs w:val="22"/>
        </w:rPr>
        <w:t xml:space="preserve">is an entity, will survive the merger or reorganization of </w:t>
      </w:r>
      <w:r w:rsidR="00EB5AC2" w:rsidRPr="00AC68FD">
        <w:rPr>
          <w:rFonts w:asciiTheme="minorHAnsi" w:hAnsiTheme="minorHAnsi" w:cstheme="minorHAnsi"/>
          <w:sz w:val="22"/>
          <w:szCs w:val="22"/>
        </w:rPr>
        <w:t>the Stockholder</w:t>
      </w:r>
      <w:r w:rsidRPr="00AC68FD">
        <w:rPr>
          <w:rFonts w:asciiTheme="minorHAnsi" w:hAnsiTheme="minorHAnsi" w:cstheme="minorHAnsi"/>
          <w:sz w:val="22"/>
          <w:szCs w:val="22"/>
        </w:rPr>
        <w:t xml:space="preserve"> or any other entity holding Voting Shares.</w:t>
      </w:r>
      <w:bookmarkEnd w:id="57"/>
    </w:p>
    <w:p w14:paraId="7F4CFBA8" w14:textId="77777777" w:rsidR="00B80ADB" w:rsidRPr="00AC68FD" w:rsidRDefault="0070026F" w:rsidP="000E401C">
      <w:pPr>
        <w:pStyle w:val="Legal3IndeL1"/>
        <w:spacing w:after="200"/>
        <w:jc w:val="left"/>
        <w:rPr>
          <w:rFonts w:asciiTheme="minorHAnsi" w:hAnsiTheme="minorHAnsi" w:cstheme="minorHAnsi"/>
          <w:sz w:val="22"/>
          <w:szCs w:val="22"/>
        </w:rPr>
      </w:pPr>
      <w:bookmarkStart w:id="86" w:name="_Ref353548230"/>
      <w:r w:rsidRPr="00AC68FD">
        <w:rPr>
          <w:rFonts w:asciiTheme="minorHAnsi" w:hAnsiTheme="minorHAnsi" w:cstheme="minorHAnsi"/>
          <w:b/>
          <w:sz w:val="22"/>
          <w:szCs w:val="22"/>
        </w:rPr>
        <w:t>GENERAL PROVISIONS</w:t>
      </w:r>
      <w:r w:rsidRPr="00AC68FD">
        <w:rPr>
          <w:rFonts w:asciiTheme="minorHAnsi" w:hAnsiTheme="minorHAnsi" w:cstheme="minorHAnsi"/>
          <w:sz w:val="22"/>
          <w:szCs w:val="22"/>
        </w:rPr>
        <w:t>.</w:t>
      </w:r>
      <w:bookmarkEnd w:id="86"/>
    </w:p>
    <w:p w14:paraId="730864F2" w14:textId="5E57F90F" w:rsidR="00C70D64" w:rsidRPr="00AC68FD" w:rsidRDefault="0070026F" w:rsidP="000E401C">
      <w:pPr>
        <w:pStyle w:val="Legal3IndeL2"/>
        <w:spacing w:after="200"/>
        <w:jc w:val="left"/>
        <w:rPr>
          <w:rFonts w:asciiTheme="minorHAnsi" w:hAnsiTheme="minorHAnsi" w:cstheme="minorHAnsi"/>
          <w:sz w:val="22"/>
          <w:szCs w:val="22"/>
        </w:rPr>
      </w:pPr>
      <w:bookmarkStart w:id="87" w:name="_Toc163815637"/>
      <w:bookmarkStart w:id="88" w:name="_Ref353977234"/>
      <w:r w:rsidRPr="00AC68FD">
        <w:rPr>
          <w:rFonts w:asciiTheme="minorHAnsi" w:hAnsiTheme="minorHAnsi" w:cstheme="minorHAnsi"/>
          <w:b/>
          <w:sz w:val="22"/>
          <w:szCs w:val="22"/>
        </w:rPr>
        <w:t>Successors and Assigns</w:t>
      </w:r>
      <w:bookmarkEnd w:id="87"/>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terms and conditions of this Agreement </w:t>
      </w:r>
      <w:r w:rsidR="003207DB"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inure to the benefit of and be binding upon the respective successors and assigns of the parties</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Nothing in this Agreement, express or implied, is intended to confer upon any party other than the parties </w:t>
      </w:r>
      <w:r w:rsidR="00EB5AC2" w:rsidRPr="00AC68FD">
        <w:rPr>
          <w:rFonts w:asciiTheme="minorHAnsi" w:hAnsiTheme="minorHAnsi" w:cstheme="minorHAnsi"/>
          <w:sz w:val="22"/>
          <w:szCs w:val="22"/>
        </w:rPr>
        <w:t xml:space="preserve">to this Agreement </w:t>
      </w:r>
      <w:r w:rsidRPr="00AC68FD">
        <w:rPr>
          <w:rFonts w:asciiTheme="minorHAnsi" w:hAnsiTheme="minorHAnsi" w:cstheme="minorHAnsi"/>
          <w:sz w:val="22"/>
          <w:szCs w:val="22"/>
        </w:rPr>
        <w:t>or their respective successors and assigns any rights, remedies, obligations or</w:t>
      </w:r>
      <w:r w:rsidR="003207DB" w:rsidRPr="00AC68FD">
        <w:rPr>
          <w:rFonts w:asciiTheme="minorHAnsi" w:hAnsiTheme="minorHAnsi" w:cstheme="minorHAnsi"/>
          <w:sz w:val="22"/>
          <w:szCs w:val="22"/>
        </w:rPr>
        <w:t xml:space="preserve"> </w:t>
      </w:r>
      <w:r w:rsidRPr="00AC68FD">
        <w:rPr>
          <w:rFonts w:asciiTheme="minorHAnsi" w:hAnsiTheme="minorHAnsi" w:cstheme="minorHAnsi"/>
          <w:sz w:val="22"/>
          <w:szCs w:val="22"/>
        </w:rPr>
        <w:t>liabilities under or by reason of this Agreement, except as expressly provided in this Agreement</w:t>
      </w:r>
      <w:r w:rsidR="00853413">
        <w:rPr>
          <w:rFonts w:asciiTheme="minorHAnsi" w:hAnsiTheme="minorHAnsi" w:cstheme="minorHAnsi"/>
          <w:sz w:val="22"/>
          <w:szCs w:val="22"/>
        </w:rPr>
        <w:t xml:space="preserve">. </w:t>
      </w:r>
      <w:r w:rsidR="003207DB" w:rsidRPr="00AC68FD">
        <w:rPr>
          <w:rFonts w:asciiTheme="minorHAnsi" w:hAnsiTheme="minorHAnsi" w:cstheme="minorHAnsi"/>
          <w:sz w:val="22"/>
          <w:szCs w:val="22"/>
        </w:rPr>
        <w:t xml:space="preserve">A </w:t>
      </w:r>
      <w:r w:rsidR="00EA1137" w:rsidRPr="00AC68FD">
        <w:rPr>
          <w:rFonts w:asciiTheme="minorHAnsi" w:hAnsiTheme="minorHAnsi" w:cstheme="minorHAnsi"/>
          <w:sz w:val="22"/>
          <w:szCs w:val="22"/>
        </w:rPr>
        <w:t xml:space="preserve">Stockholder </w:t>
      </w:r>
      <w:r w:rsidR="00833B3B" w:rsidRPr="00AC68FD">
        <w:rPr>
          <w:rFonts w:asciiTheme="minorHAnsi" w:hAnsiTheme="minorHAnsi" w:cstheme="minorHAnsi"/>
          <w:sz w:val="22"/>
          <w:szCs w:val="22"/>
        </w:rPr>
        <w:t>will</w:t>
      </w:r>
      <w:r w:rsidR="003207DB" w:rsidRPr="00AC68FD">
        <w:rPr>
          <w:rFonts w:asciiTheme="minorHAnsi" w:hAnsiTheme="minorHAnsi" w:cstheme="minorHAnsi"/>
          <w:sz w:val="22"/>
          <w:szCs w:val="22"/>
        </w:rPr>
        <w:t xml:space="preserve"> not </w:t>
      </w:r>
      <w:r w:rsidR="00EA1137" w:rsidRPr="00AC68FD">
        <w:rPr>
          <w:rFonts w:asciiTheme="minorHAnsi" w:hAnsiTheme="minorHAnsi" w:cstheme="minorHAnsi"/>
          <w:sz w:val="22"/>
          <w:szCs w:val="22"/>
        </w:rPr>
        <w:t xml:space="preserve">transfer </w:t>
      </w:r>
      <w:r w:rsidR="00830E86" w:rsidRPr="00AC68FD">
        <w:rPr>
          <w:rFonts w:asciiTheme="minorHAnsi" w:hAnsiTheme="minorHAnsi" w:cstheme="minorHAnsi"/>
          <w:sz w:val="22"/>
          <w:szCs w:val="22"/>
        </w:rPr>
        <w:t>Shares</w:t>
      </w:r>
      <w:r w:rsidR="00214CE3" w:rsidRPr="00AC68FD">
        <w:rPr>
          <w:rFonts w:asciiTheme="minorHAnsi" w:hAnsiTheme="minorHAnsi" w:cstheme="minorHAnsi"/>
          <w:sz w:val="22"/>
          <w:szCs w:val="22"/>
        </w:rPr>
        <w:t xml:space="preserve"> </w:t>
      </w:r>
      <w:r w:rsidR="0063372F" w:rsidRPr="00AC68FD">
        <w:rPr>
          <w:rFonts w:asciiTheme="minorHAnsi" w:hAnsiTheme="minorHAnsi" w:cstheme="minorHAnsi"/>
          <w:sz w:val="22"/>
          <w:szCs w:val="22"/>
        </w:rPr>
        <w:t>unless</w:t>
      </w:r>
      <w:r w:rsidR="00EA1137" w:rsidRPr="00AC68FD">
        <w:rPr>
          <w:rFonts w:asciiTheme="minorHAnsi" w:hAnsiTheme="minorHAnsi" w:cstheme="minorHAnsi"/>
          <w:sz w:val="22"/>
          <w:szCs w:val="22"/>
        </w:rPr>
        <w:t xml:space="preserve"> </w:t>
      </w:r>
      <w:r w:rsidR="0063372F" w:rsidRPr="00AC68FD">
        <w:rPr>
          <w:rFonts w:asciiTheme="minorHAnsi" w:hAnsiTheme="minorHAnsi" w:cstheme="minorHAnsi"/>
          <w:sz w:val="22"/>
          <w:szCs w:val="22"/>
        </w:rPr>
        <w:t xml:space="preserve">each </w:t>
      </w:r>
      <w:r w:rsidR="00EA1137" w:rsidRPr="00AC68FD">
        <w:rPr>
          <w:rFonts w:asciiTheme="minorHAnsi" w:hAnsiTheme="minorHAnsi" w:cstheme="minorHAnsi"/>
          <w:sz w:val="22"/>
          <w:szCs w:val="22"/>
        </w:rPr>
        <w:t xml:space="preserve">transferee </w:t>
      </w:r>
      <w:r w:rsidR="003207DB" w:rsidRPr="00AC68FD">
        <w:rPr>
          <w:rFonts w:asciiTheme="minorHAnsi" w:hAnsiTheme="minorHAnsi" w:cstheme="minorHAnsi"/>
          <w:sz w:val="22"/>
          <w:szCs w:val="22"/>
        </w:rPr>
        <w:t xml:space="preserve">has agreed, to the reasonable satisfaction of the Company, </w:t>
      </w:r>
      <w:r w:rsidR="00EA1137" w:rsidRPr="00AC68FD">
        <w:rPr>
          <w:rFonts w:asciiTheme="minorHAnsi" w:hAnsiTheme="minorHAnsi" w:cstheme="minorHAnsi"/>
          <w:sz w:val="22"/>
          <w:szCs w:val="22"/>
        </w:rPr>
        <w:t xml:space="preserve">to be bound by the </w:t>
      </w:r>
      <w:r w:rsidR="0063372F" w:rsidRPr="00AC68FD">
        <w:rPr>
          <w:rFonts w:asciiTheme="minorHAnsi" w:hAnsiTheme="minorHAnsi" w:cstheme="minorHAnsi"/>
          <w:sz w:val="22"/>
          <w:szCs w:val="22"/>
        </w:rPr>
        <w:t xml:space="preserve">terms </w:t>
      </w:r>
      <w:r w:rsidR="003207DB" w:rsidRPr="00AC68FD">
        <w:rPr>
          <w:rFonts w:asciiTheme="minorHAnsi" w:hAnsiTheme="minorHAnsi" w:cstheme="minorHAnsi"/>
          <w:sz w:val="22"/>
          <w:szCs w:val="22"/>
        </w:rPr>
        <w:t xml:space="preserve">and conditions </w:t>
      </w:r>
      <w:r w:rsidR="0063372F" w:rsidRPr="00AC68FD">
        <w:rPr>
          <w:rFonts w:asciiTheme="minorHAnsi" w:hAnsiTheme="minorHAnsi" w:cstheme="minorHAnsi"/>
          <w:sz w:val="22"/>
          <w:szCs w:val="22"/>
        </w:rPr>
        <w:t>of this Agreement</w:t>
      </w:r>
      <w:r w:rsidR="00EA1137" w:rsidRPr="00AC68FD">
        <w:rPr>
          <w:rFonts w:asciiTheme="minorHAnsi" w:hAnsiTheme="minorHAnsi" w:cstheme="minorHAnsi"/>
          <w:sz w:val="22"/>
          <w:szCs w:val="22"/>
        </w:rPr>
        <w:t>.</w:t>
      </w:r>
      <w:bookmarkEnd w:id="88"/>
    </w:p>
    <w:p w14:paraId="730864F3" w14:textId="22069F1B" w:rsidR="00C70D64" w:rsidRPr="00AC68FD" w:rsidRDefault="0070026F" w:rsidP="000E401C">
      <w:pPr>
        <w:pStyle w:val="Legal3IndeL2"/>
        <w:spacing w:after="200"/>
        <w:jc w:val="left"/>
        <w:rPr>
          <w:rFonts w:asciiTheme="minorHAnsi" w:hAnsiTheme="minorHAnsi" w:cstheme="minorHAnsi"/>
          <w:bCs/>
          <w:sz w:val="22"/>
          <w:szCs w:val="22"/>
        </w:rPr>
      </w:pPr>
      <w:bookmarkStart w:id="89" w:name="_Toc163815638"/>
      <w:r w:rsidRPr="00AC68FD">
        <w:rPr>
          <w:rFonts w:asciiTheme="minorHAnsi" w:hAnsiTheme="minorHAnsi" w:cstheme="minorHAnsi"/>
          <w:b/>
          <w:sz w:val="22"/>
          <w:szCs w:val="22"/>
        </w:rPr>
        <w:t>Governing Law</w:t>
      </w:r>
      <w:bookmarkEnd w:id="89"/>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This Agreement </w:t>
      </w:r>
      <w:r w:rsidR="00EB5AC2" w:rsidRPr="00AC68FD">
        <w:rPr>
          <w:rFonts w:asciiTheme="minorHAnsi" w:hAnsiTheme="minorHAnsi" w:cstheme="minorHAnsi"/>
          <w:sz w:val="22"/>
          <w:szCs w:val="22"/>
        </w:rPr>
        <w:t>is</w:t>
      </w:r>
      <w:r w:rsidRPr="00AC68FD">
        <w:rPr>
          <w:rFonts w:asciiTheme="minorHAnsi" w:hAnsiTheme="minorHAnsi" w:cstheme="minorHAnsi"/>
          <w:sz w:val="22"/>
          <w:szCs w:val="22"/>
        </w:rPr>
        <w:t xml:space="preserve"> governed by the Governing Law, regardless of the laws that might otherwise govern under applicable principles of </w:t>
      </w:r>
      <w:r w:rsidR="00EB5AC2" w:rsidRPr="00AC68FD">
        <w:rPr>
          <w:rFonts w:asciiTheme="minorHAnsi" w:hAnsiTheme="minorHAnsi" w:cstheme="minorHAnsi"/>
          <w:sz w:val="22"/>
          <w:szCs w:val="22"/>
        </w:rPr>
        <w:t xml:space="preserve">choice </w:t>
      </w:r>
      <w:r w:rsidRPr="00AC68FD">
        <w:rPr>
          <w:rFonts w:asciiTheme="minorHAnsi" w:hAnsiTheme="minorHAnsi" w:cstheme="minorHAnsi"/>
          <w:sz w:val="22"/>
          <w:szCs w:val="22"/>
        </w:rPr>
        <w:t>of law.</w:t>
      </w:r>
    </w:p>
    <w:p w14:paraId="730864F4" w14:textId="290B9176" w:rsidR="00C70D64" w:rsidRPr="00AC68FD" w:rsidRDefault="0070026F" w:rsidP="000E401C">
      <w:pPr>
        <w:pStyle w:val="Legal3IndeL2"/>
        <w:spacing w:after="200"/>
        <w:jc w:val="left"/>
        <w:rPr>
          <w:rFonts w:asciiTheme="minorHAnsi" w:hAnsiTheme="minorHAnsi" w:cstheme="minorHAnsi"/>
          <w:sz w:val="22"/>
          <w:szCs w:val="22"/>
        </w:rPr>
      </w:pPr>
      <w:bookmarkStart w:id="90" w:name="_Toc163815639"/>
      <w:r w:rsidRPr="00AC68FD">
        <w:rPr>
          <w:rFonts w:asciiTheme="minorHAnsi" w:hAnsiTheme="minorHAnsi" w:cstheme="minorHAnsi"/>
          <w:b/>
          <w:sz w:val="22"/>
          <w:szCs w:val="22"/>
        </w:rPr>
        <w:t xml:space="preserve">Counterparts; </w:t>
      </w:r>
      <w:r w:rsidR="003207DB" w:rsidRPr="00AC68FD">
        <w:rPr>
          <w:rFonts w:asciiTheme="minorHAnsi" w:hAnsiTheme="minorHAnsi" w:cstheme="minorHAnsi"/>
          <w:b/>
          <w:sz w:val="22"/>
          <w:szCs w:val="22"/>
        </w:rPr>
        <w:t>Manner of Delivery</w:t>
      </w:r>
      <w:bookmarkEnd w:id="90"/>
      <w:r w:rsidR="00853413">
        <w:rPr>
          <w:rFonts w:asciiTheme="minorHAnsi" w:hAnsiTheme="minorHAnsi" w:cstheme="minorHAnsi"/>
          <w:sz w:val="22"/>
          <w:szCs w:val="22"/>
        </w:rPr>
        <w:t xml:space="preserve">. </w:t>
      </w:r>
      <w:r w:rsidR="00F96739" w:rsidRPr="00AC68FD">
        <w:rPr>
          <w:rFonts w:asciiTheme="minorHAnsi" w:hAnsiTheme="minorHAnsi" w:cstheme="minorHAnsi"/>
          <w:sz w:val="22"/>
          <w:szCs w:val="22"/>
        </w:rPr>
        <w:t xml:space="preserve">This Agreement may be executed in two or more counterparts, each of which </w:t>
      </w:r>
      <w:r w:rsidR="003207DB" w:rsidRPr="00AC68FD">
        <w:rPr>
          <w:rFonts w:asciiTheme="minorHAnsi" w:hAnsiTheme="minorHAnsi" w:cstheme="minorHAnsi"/>
          <w:sz w:val="22"/>
          <w:szCs w:val="22"/>
        </w:rPr>
        <w:t>will</w:t>
      </w:r>
      <w:r w:rsidR="00F96739" w:rsidRPr="00AC68FD">
        <w:rPr>
          <w:rFonts w:asciiTheme="minorHAnsi" w:hAnsiTheme="minorHAnsi" w:cstheme="minorHAnsi"/>
          <w:sz w:val="22"/>
          <w:szCs w:val="22"/>
        </w:rPr>
        <w:t xml:space="preserve"> be deemed an original, but all of which together </w:t>
      </w:r>
      <w:r w:rsidR="003207DB" w:rsidRPr="00AC68FD">
        <w:rPr>
          <w:rFonts w:asciiTheme="minorHAnsi" w:hAnsiTheme="minorHAnsi" w:cstheme="minorHAnsi"/>
          <w:sz w:val="22"/>
          <w:szCs w:val="22"/>
        </w:rPr>
        <w:t>will</w:t>
      </w:r>
      <w:r w:rsidR="00F96739" w:rsidRPr="00AC68FD">
        <w:rPr>
          <w:rFonts w:asciiTheme="minorHAnsi" w:hAnsiTheme="minorHAnsi" w:cstheme="minorHAnsi"/>
          <w:sz w:val="22"/>
          <w:szCs w:val="22"/>
        </w:rPr>
        <w:t xml:space="preserve"> constitute one and the same instrument. Counterparts may be delivered via facsimile, electronic mail (including pdf or any electronic signature complying with the U.S. federal ESIGN Act of 2000, Uniform Electronic Transactions Act or other applicable law) or other transmission method and any counterpart so delivered </w:t>
      </w:r>
      <w:r w:rsidR="003207DB" w:rsidRPr="00AC68FD">
        <w:rPr>
          <w:rFonts w:asciiTheme="minorHAnsi" w:hAnsiTheme="minorHAnsi" w:cstheme="minorHAnsi"/>
          <w:sz w:val="22"/>
          <w:szCs w:val="22"/>
        </w:rPr>
        <w:t>will</w:t>
      </w:r>
      <w:r w:rsidR="00F96739" w:rsidRPr="00AC68FD">
        <w:rPr>
          <w:rFonts w:asciiTheme="minorHAnsi" w:hAnsiTheme="minorHAnsi" w:cstheme="minorHAnsi"/>
          <w:sz w:val="22"/>
          <w:szCs w:val="22"/>
        </w:rPr>
        <w:t xml:space="preserve"> be deemed to have been duly and validly delivered and be valid and effective for all purposes.</w:t>
      </w:r>
    </w:p>
    <w:p w14:paraId="730864F5" w14:textId="103E301A" w:rsidR="00C70D64" w:rsidRPr="00AC68FD" w:rsidRDefault="0070026F" w:rsidP="000E401C">
      <w:pPr>
        <w:pStyle w:val="Legal3IndeL2"/>
        <w:spacing w:after="200"/>
        <w:jc w:val="left"/>
        <w:rPr>
          <w:rFonts w:asciiTheme="minorHAnsi" w:hAnsiTheme="minorHAnsi" w:cstheme="minorHAnsi"/>
          <w:sz w:val="22"/>
          <w:szCs w:val="22"/>
        </w:rPr>
      </w:pPr>
      <w:bookmarkStart w:id="91" w:name="_Toc163815640"/>
      <w:r w:rsidRPr="00AC68FD">
        <w:rPr>
          <w:rFonts w:asciiTheme="minorHAnsi" w:hAnsiTheme="minorHAnsi" w:cstheme="minorHAnsi"/>
          <w:b/>
          <w:sz w:val="22"/>
          <w:szCs w:val="22"/>
        </w:rPr>
        <w:t>Titles and Subtitles</w:t>
      </w:r>
      <w:bookmarkEnd w:id="91"/>
      <w:r w:rsidR="00853413">
        <w:rPr>
          <w:rFonts w:asciiTheme="minorHAnsi" w:hAnsiTheme="minorHAnsi" w:cstheme="minorHAnsi"/>
          <w:sz w:val="22"/>
          <w:szCs w:val="22"/>
        </w:rPr>
        <w:t xml:space="preserve">. </w:t>
      </w:r>
      <w:r w:rsidRPr="00AC68FD">
        <w:rPr>
          <w:rFonts w:asciiTheme="minorHAnsi" w:hAnsiTheme="minorHAnsi" w:cstheme="minorHAnsi"/>
          <w:sz w:val="22"/>
          <w:szCs w:val="22"/>
        </w:rPr>
        <w:t>The titles and subtitles used in this Agreement are used for convenience only and are not to be considered in construing or interpreting this Agreement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References to sections or subsections within this </w:t>
      </w:r>
      <w:r w:rsidR="003207DB" w:rsidRPr="00AC68FD">
        <w:rPr>
          <w:rFonts w:asciiTheme="minorHAnsi" w:hAnsiTheme="minorHAnsi" w:cstheme="minorHAnsi"/>
          <w:b/>
          <w:sz w:val="22"/>
          <w:szCs w:val="22"/>
        </w:rPr>
        <w:t>Exhibit B</w:t>
      </w:r>
      <w:r w:rsidR="003207DB" w:rsidRPr="00AC68FD">
        <w:rPr>
          <w:rFonts w:asciiTheme="minorHAnsi" w:hAnsiTheme="minorHAnsi" w:cstheme="minorHAnsi"/>
          <w:sz w:val="22"/>
          <w:szCs w:val="22"/>
        </w:rPr>
        <w:t xml:space="preserve"> will </w:t>
      </w:r>
      <w:r w:rsidRPr="00AC68FD">
        <w:rPr>
          <w:rFonts w:asciiTheme="minorHAnsi" w:hAnsiTheme="minorHAnsi" w:cstheme="minorHAnsi"/>
          <w:sz w:val="22"/>
          <w:szCs w:val="22"/>
        </w:rPr>
        <w:t xml:space="preserve">be deemed to be references to the sections contained in </w:t>
      </w:r>
      <w:r w:rsidR="003207DB" w:rsidRPr="00AC68FD">
        <w:rPr>
          <w:rFonts w:asciiTheme="minorHAnsi" w:hAnsiTheme="minorHAnsi" w:cstheme="minorHAnsi"/>
          <w:sz w:val="22"/>
          <w:szCs w:val="22"/>
        </w:rPr>
        <w:t xml:space="preserve">this </w:t>
      </w:r>
      <w:r w:rsidRPr="00AC68FD">
        <w:rPr>
          <w:rFonts w:asciiTheme="minorHAnsi" w:hAnsiTheme="minorHAnsi" w:cstheme="minorHAnsi"/>
          <w:b/>
          <w:sz w:val="22"/>
          <w:szCs w:val="22"/>
        </w:rPr>
        <w:t>Exhibit B</w:t>
      </w:r>
      <w:r w:rsidRPr="00AC68FD">
        <w:rPr>
          <w:rFonts w:asciiTheme="minorHAnsi" w:hAnsiTheme="minorHAnsi" w:cstheme="minorHAnsi"/>
          <w:sz w:val="22"/>
          <w:szCs w:val="22"/>
        </w:rPr>
        <w:t xml:space="preserve">, unless otherwise specifically stated </w:t>
      </w:r>
      <w:r w:rsidR="003207DB" w:rsidRPr="00AC68FD">
        <w:rPr>
          <w:rFonts w:asciiTheme="minorHAnsi" w:hAnsiTheme="minorHAnsi" w:cstheme="minorHAnsi"/>
          <w:sz w:val="22"/>
          <w:szCs w:val="22"/>
        </w:rPr>
        <w:t>in this Agreement</w:t>
      </w:r>
      <w:r w:rsidRPr="00AC68FD">
        <w:rPr>
          <w:rFonts w:asciiTheme="minorHAnsi" w:hAnsiTheme="minorHAnsi" w:cstheme="minorHAnsi"/>
          <w:sz w:val="22"/>
          <w:szCs w:val="22"/>
        </w:rPr>
        <w:t>.</w:t>
      </w:r>
    </w:p>
    <w:p w14:paraId="5F5064E3" w14:textId="5E5A1A12" w:rsidR="00B80ADB" w:rsidRPr="00AC68FD" w:rsidRDefault="0070026F" w:rsidP="000E401C">
      <w:pPr>
        <w:pStyle w:val="Legal3IndeL2"/>
        <w:spacing w:after="200"/>
        <w:jc w:val="left"/>
        <w:rPr>
          <w:rFonts w:asciiTheme="minorHAnsi" w:hAnsiTheme="minorHAnsi" w:cstheme="minorHAnsi"/>
          <w:sz w:val="22"/>
          <w:szCs w:val="22"/>
        </w:rPr>
      </w:pPr>
      <w:bookmarkStart w:id="92" w:name="_Ref146433155"/>
      <w:bookmarkStart w:id="93" w:name="_Toc163815641"/>
      <w:bookmarkStart w:id="94" w:name="_Ref324717649"/>
      <w:r w:rsidRPr="00AC68FD">
        <w:rPr>
          <w:rFonts w:asciiTheme="minorHAnsi" w:hAnsiTheme="minorHAnsi" w:cstheme="minorHAnsi"/>
          <w:b/>
          <w:sz w:val="22"/>
          <w:szCs w:val="22"/>
        </w:rPr>
        <w:t>Notices</w:t>
      </w:r>
      <w:bookmarkEnd w:id="92"/>
      <w:bookmarkEnd w:id="93"/>
      <w:r w:rsidR="00853413">
        <w:rPr>
          <w:rFonts w:asciiTheme="minorHAnsi" w:hAnsiTheme="minorHAnsi" w:cstheme="minorHAnsi"/>
          <w:sz w:val="22"/>
          <w:szCs w:val="22"/>
        </w:rPr>
        <w:t xml:space="preserve">. </w:t>
      </w:r>
      <w:r w:rsidRPr="00AC68FD">
        <w:rPr>
          <w:rFonts w:asciiTheme="minorHAnsi" w:hAnsiTheme="minorHAnsi" w:cstheme="minorHAnsi"/>
          <w:snapToGrid w:val="0"/>
          <w:sz w:val="22"/>
          <w:szCs w:val="22"/>
        </w:rPr>
        <w:t xml:space="preserve">All notices and other communications given or made pursuant to this Agreement </w:t>
      </w:r>
      <w:r w:rsidR="00EB5AC2" w:rsidRPr="00AC68FD">
        <w:rPr>
          <w:rFonts w:asciiTheme="minorHAnsi" w:hAnsiTheme="minorHAnsi" w:cstheme="minorHAnsi"/>
          <w:snapToGrid w:val="0"/>
          <w:sz w:val="22"/>
          <w:szCs w:val="22"/>
        </w:rPr>
        <w:t xml:space="preserve">must </w:t>
      </w:r>
      <w:r w:rsidRPr="00AC68FD">
        <w:rPr>
          <w:rFonts w:asciiTheme="minorHAnsi" w:hAnsiTheme="minorHAnsi" w:cstheme="minorHAnsi"/>
          <w:snapToGrid w:val="0"/>
          <w:sz w:val="22"/>
          <w:szCs w:val="22"/>
        </w:rPr>
        <w:t xml:space="preserve">be in writing and </w:t>
      </w:r>
      <w:r w:rsidR="00EB5AC2" w:rsidRPr="00AC68FD">
        <w:rPr>
          <w:rFonts w:asciiTheme="minorHAnsi" w:hAnsiTheme="minorHAnsi" w:cstheme="minorHAnsi"/>
          <w:snapToGrid w:val="0"/>
          <w:sz w:val="22"/>
          <w:szCs w:val="22"/>
        </w:rPr>
        <w:t xml:space="preserve">will </w:t>
      </w:r>
      <w:r w:rsidRPr="00AC68FD">
        <w:rPr>
          <w:rFonts w:asciiTheme="minorHAnsi" w:hAnsiTheme="minorHAnsi" w:cstheme="minorHAnsi"/>
          <w:snapToGrid w:val="0"/>
          <w:sz w:val="22"/>
          <w:szCs w:val="22"/>
        </w:rPr>
        <w:t xml:space="preserve">be deemed </w:t>
      </w:r>
      <w:r w:rsidR="007D0C54" w:rsidRPr="00AC68FD">
        <w:rPr>
          <w:rFonts w:asciiTheme="minorHAnsi" w:hAnsiTheme="minorHAnsi" w:cstheme="minorHAnsi"/>
          <w:snapToGrid w:val="0"/>
          <w:sz w:val="22"/>
          <w:szCs w:val="22"/>
        </w:rPr>
        <w:t xml:space="preserve">to have been </w:t>
      </w:r>
      <w:r w:rsidRPr="00AC68FD">
        <w:rPr>
          <w:rFonts w:asciiTheme="minorHAnsi" w:hAnsiTheme="minorHAnsi" w:cstheme="minorHAnsi"/>
          <w:snapToGrid w:val="0"/>
          <w:sz w:val="22"/>
          <w:szCs w:val="22"/>
        </w:rPr>
        <w:t>given upon the earlier of actual receipt or: (a</w:t>
      </w:r>
      <w:r w:rsidR="004900A5" w:rsidRPr="00AC68FD">
        <w:rPr>
          <w:rFonts w:asciiTheme="minorHAnsi" w:hAnsiTheme="minorHAnsi" w:cstheme="minorHAnsi"/>
          <w:snapToGrid w:val="0"/>
          <w:sz w:val="22"/>
          <w:szCs w:val="22"/>
        </w:rPr>
        <w:t>) </w:t>
      </w:r>
      <w:r w:rsidRPr="00AC68FD">
        <w:rPr>
          <w:rFonts w:asciiTheme="minorHAnsi" w:hAnsiTheme="minorHAnsi" w:cstheme="minorHAnsi"/>
          <w:snapToGrid w:val="0"/>
          <w:sz w:val="22"/>
          <w:szCs w:val="22"/>
        </w:rPr>
        <w:t>personal delivery to the party to be notified, (b</w:t>
      </w:r>
      <w:r w:rsidR="004900A5" w:rsidRPr="00AC68FD">
        <w:rPr>
          <w:rFonts w:asciiTheme="minorHAnsi" w:hAnsiTheme="minorHAnsi" w:cstheme="minorHAnsi"/>
          <w:snapToGrid w:val="0"/>
          <w:sz w:val="22"/>
          <w:szCs w:val="22"/>
        </w:rPr>
        <w:t>) </w:t>
      </w:r>
      <w:r w:rsidRPr="00AC68FD">
        <w:rPr>
          <w:rFonts w:asciiTheme="minorHAnsi" w:hAnsiTheme="minorHAnsi" w:cstheme="minorHAnsi"/>
          <w:snapToGrid w:val="0"/>
          <w:sz w:val="22"/>
          <w:szCs w:val="22"/>
        </w:rPr>
        <w:t>when sent, if sent by facsimile or electronic mail during normal business hours of the recipient, and if not sent during normal business hours, then on the recipient’s next business day, (c</w:t>
      </w:r>
      <w:r w:rsidR="004900A5" w:rsidRPr="00AC68FD">
        <w:rPr>
          <w:rFonts w:asciiTheme="minorHAnsi" w:hAnsiTheme="minorHAnsi" w:cstheme="minorHAnsi"/>
          <w:snapToGrid w:val="0"/>
          <w:sz w:val="22"/>
          <w:szCs w:val="22"/>
        </w:rPr>
        <w:t>) </w:t>
      </w:r>
      <w:r w:rsidRPr="00AC68FD">
        <w:rPr>
          <w:rFonts w:asciiTheme="minorHAnsi" w:hAnsiTheme="minorHAnsi" w:cstheme="minorHAnsi"/>
          <w:snapToGrid w:val="0"/>
          <w:sz w:val="22"/>
          <w:szCs w:val="22"/>
        </w:rPr>
        <w:t>five days after having been sent by registered or certified mail, return receipt requested, postage prepaid, or (d</w:t>
      </w:r>
      <w:r w:rsidR="004900A5" w:rsidRPr="00AC68FD">
        <w:rPr>
          <w:rFonts w:asciiTheme="minorHAnsi" w:hAnsiTheme="minorHAnsi" w:cstheme="minorHAnsi"/>
          <w:snapToGrid w:val="0"/>
          <w:sz w:val="22"/>
          <w:szCs w:val="22"/>
        </w:rPr>
        <w:t>) </w:t>
      </w:r>
      <w:r w:rsidRPr="00AC68FD">
        <w:rPr>
          <w:rFonts w:asciiTheme="minorHAnsi" w:hAnsiTheme="minorHAnsi" w:cstheme="minorHAnsi"/>
          <w:snapToGrid w:val="0"/>
          <w:sz w:val="22"/>
          <w:szCs w:val="22"/>
        </w:rPr>
        <w:t>one business day after deposit with a nationally recognized overnight courier, freight prepaid, specifying next business day delivery, with written verifi</w:t>
      </w:r>
      <w:r w:rsidRPr="00AC68FD">
        <w:rPr>
          <w:rFonts w:asciiTheme="minorHAnsi" w:hAnsiTheme="minorHAnsi" w:cstheme="minorHAnsi"/>
          <w:snapToGrid w:val="0"/>
          <w:sz w:val="22"/>
          <w:szCs w:val="22"/>
        </w:rPr>
        <w:t>cation of receipt</w:t>
      </w:r>
      <w:r w:rsidR="00853413">
        <w:rPr>
          <w:rFonts w:asciiTheme="minorHAnsi" w:hAnsiTheme="minorHAnsi" w:cstheme="minorHAnsi"/>
          <w:snapToGrid w:val="0"/>
          <w:sz w:val="22"/>
          <w:szCs w:val="22"/>
        </w:rPr>
        <w:t xml:space="preserve">. </w:t>
      </w:r>
      <w:r w:rsidRPr="00AC68FD">
        <w:rPr>
          <w:rFonts w:asciiTheme="minorHAnsi" w:hAnsiTheme="minorHAnsi" w:cstheme="minorHAnsi"/>
          <w:snapToGrid w:val="0"/>
          <w:sz w:val="22"/>
          <w:szCs w:val="22"/>
        </w:rPr>
        <w:t xml:space="preserve">All communications </w:t>
      </w:r>
      <w:r w:rsidR="00EB5AC2" w:rsidRPr="00AC68FD">
        <w:rPr>
          <w:rFonts w:asciiTheme="minorHAnsi" w:hAnsiTheme="minorHAnsi" w:cstheme="minorHAnsi"/>
          <w:snapToGrid w:val="0"/>
          <w:sz w:val="22"/>
          <w:szCs w:val="22"/>
        </w:rPr>
        <w:t xml:space="preserve">must </w:t>
      </w:r>
      <w:r w:rsidRPr="00AC68FD">
        <w:rPr>
          <w:rFonts w:asciiTheme="minorHAnsi" w:hAnsiTheme="minorHAnsi" w:cstheme="minorHAnsi"/>
          <w:snapToGrid w:val="0"/>
          <w:sz w:val="22"/>
          <w:szCs w:val="22"/>
        </w:rPr>
        <w:t xml:space="preserve">be sent to the respective parties at their </w:t>
      </w:r>
      <w:r w:rsidRPr="00AC68FD">
        <w:rPr>
          <w:rFonts w:asciiTheme="minorHAnsi" w:hAnsiTheme="minorHAnsi" w:cstheme="minorHAnsi"/>
          <w:sz w:val="22"/>
          <w:szCs w:val="22"/>
        </w:rPr>
        <w:t xml:space="preserve">address as set forth on the signature page or </w:t>
      </w:r>
      <w:r w:rsidRPr="00AC68FD">
        <w:rPr>
          <w:rFonts w:asciiTheme="minorHAnsi" w:hAnsiTheme="minorHAnsi" w:cstheme="minorHAnsi"/>
          <w:b/>
          <w:sz w:val="22"/>
          <w:szCs w:val="22"/>
        </w:rPr>
        <w:t>Schedule 1</w:t>
      </w:r>
      <w:r w:rsidRPr="00AC68FD">
        <w:rPr>
          <w:rFonts w:asciiTheme="minorHAnsi" w:hAnsiTheme="minorHAnsi" w:cstheme="minorHAnsi"/>
          <w:sz w:val="22"/>
          <w:szCs w:val="22"/>
        </w:rPr>
        <w:t xml:space="preserve">, or to such address, facsimile number or electronic mail address as subsequently modified by written notice given in accordance with this </w:t>
      </w:r>
      <w:r w:rsidR="004900A5" w:rsidRPr="00AC68FD">
        <w:rPr>
          <w:rFonts w:asciiTheme="minorHAnsi" w:hAnsiTheme="minorHAnsi" w:cstheme="minorHAnsi"/>
          <w:sz w:val="22"/>
          <w:szCs w:val="22"/>
        </w:rPr>
        <w:t>Section </w:t>
      </w:r>
      <w:r w:rsidR="00732DE8" w:rsidRPr="00AC68FD">
        <w:rPr>
          <w:rFonts w:asciiTheme="minorHAnsi" w:hAnsiTheme="minorHAnsi" w:cstheme="minorHAnsi"/>
          <w:sz w:val="22"/>
          <w:szCs w:val="22"/>
        </w:rPr>
        <w:fldChar w:fldCharType="begin"/>
      </w:r>
      <w:r w:rsidR="00732DE8" w:rsidRPr="00AC68FD">
        <w:rPr>
          <w:rFonts w:asciiTheme="minorHAnsi" w:hAnsiTheme="minorHAnsi" w:cstheme="minorHAnsi"/>
          <w:sz w:val="22"/>
          <w:szCs w:val="22"/>
        </w:rPr>
        <w:instrText xml:space="preserve"> REF _Ref324717649 \r \h  \* MERGEFORMAT </w:instrText>
      </w:r>
      <w:r w:rsidR="00732DE8" w:rsidRPr="00AC68FD">
        <w:rPr>
          <w:rFonts w:asciiTheme="minorHAnsi" w:hAnsiTheme="minorHAnsi" w:cstheme="minorHAnsi"/>
          <w:sz w:val="22"/>
          <w:szCs w:val="22"/>
        </w:rPr>
      </w:r>
      <w:r w:rsidR="00732DE8"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8.5</w:t>
      </w:r>
      <w:r w:rsidR="00732DE8" w:rsidRPr="00AC68FD">
        <w:rPr>
          <w:rFonts w:asciiTheme="minorHAnsi" w:hAnsiTheme="minorHAnsi" w:cstheme="minorHAnsi"/>
          <w:sz w:val="22"/>
          <w:szCs w:val="22"/>
        </w:rPr>
        <w:fldChar w:fldCharType="end"/>
      </w:r>
      <w:r w:rsidRPr="00AC68FD">
        <w:rPr>
          <w:rFonts w:asciiTheme="minorHAnsi" w:hAnsiTheme="minorHAnsi" w:cstheme="minorHAnsi"/>
          <w:sz w:val="22"/>
          <w:szCs w:val="22"/>
        </w:rPr>
        <w:t>.</w:t>
      </w:r>
      <w:bookmarkEnd w:id="94"/>
    </w:p>
    <w:p w14:paraId="730864F7" w14:textId="14B01F3C" w:rsidR="00C70D64" w:rsidRPr="00AC68FD" w:rsidRDefault="0070026F" w:rsidP="000E401C">
      <w:pPr>
        <w:pStyle w:val="Legal3IndeL2"/>
        <w:spacing w:after="200"/>
        <w:jc w:val="left"/>
        <w:rPr>
          <w:rFonts w:asciiTheme="minorHAnsi" w:hAnsiTheme="minorHAnsi" w:cstheme="minorHAnsi"/>
          <w:sz w:val="22"/>
          <w:szCs w:val="22"/>
        </w:rPr>
      </w:pPr>
      <w:bookmarkStart w:id="95" w:name="_Toc163815642"/>
      <w:r w:rsidRPr="00AC68FD">
        <w:rPr>
          <w:rFonts w:asciiTheme="minorHAnsi" w:hAnsiTheme="minorHAnsi" w:cstheme="minorHAnsi"/>
          <w:b/>
          <w:sz w:val="22"/>
          <w:szCs w:val="22"/>
        </w:rPr>
        <w:t>No Finder’s Fees</w:t>
      </w:r>
      <w:bookmarkEnd w:id="95"/>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Each party </w:t>
      </w:r>
      <w:r w:rsidR="00EB5AC2" w:rsidRPr="00AC68FD">
        <w:rPr>
          <w:rFonts w:asciiTheme="minorHAnsi" w:hAnsiTheme="minorHAnsi" w:cstheme="minorHAnsi"/>
          <w:sz w:val="22"/>
          <w:szCs w:val="22"/>
        </w:rPr>
        <w:t xml:space="preserve">severally </w:t>
      </w:r>
      <w:r w:rsidRPr="00AC68FD">
        <w:rPr>
          <w:rFonts w:asciiTheme="minorHAnsi" w:hAnsiTheme="minorHAnsi" w:cstheme="minorHAnsi"/>
          <w:sz w:val="22"/>
          <w:szCs w:val="22"/>
        </w:rPr>
        <w:t xml:space="preserve">represents </w:t>
      </w:r>
      <w:r w:rsidR="00EB5AC2" w:rsidRPr="00AC68FD">
        <w:rPr>
          <w:rFonts w:asciiTheme="minorHAnsi" w:hAnsiTheme="minorHAnsi" w:cstheme="minorHAnsi"/>
          <w:sz w:val="22"/>
          <w:szCs w:val="22"/>
        </w:rPr>
        <w:t xml:space="preserve">to the other parties </w:t>
      </w:r>
      <w:r w:rsidRPr="00AC68FD">
        <w:rPr>
          <w:rFonts w:asciiTheme="minorHAnsi" w:hAnsiTheme="minorHAnsi" w:cstheme="minorHAnsi"/>
          <w:sz w:val="22"/>
          <w:szCs w:val="22"/>
        </w:rPr>
        <w:t>that it neither is nor will be obligated for any finder’s fee or commission in connection with this transaction</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Each Purchaser </w:t>
      </w:r>
      <w:r w:rsidR="003207DB"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indemnify</w:t>
      </w:r>
      <w:r w:rsidR="00EB5AC2" w:rsidRPr="00AC68FD">
        <w:rPr>
          <w:rFonts w:asciiTheme="minorHAnsi" w:hAnsiTheme="minorHAnsi" w:cstheme="minorHAnsi"/>
          <w:sz w:val="22"/>
          <w:szCs w:val="22"/>
        </w:rPr>
        <w:t>, defend</w:t>
      </w:r>
      <w:r w:rsidRPr="00AC68FD">
        <w:rPr>
          <w:rFonts w:asciiTheme="minorHAnsi" w:hAnsiTheme="minorHAnsi" w:cstheme="minorHAnsi"/>
          <w:sz w:val="22"/>
          <w:szCs w:val="22"/>
        </w:rPr>
        <w:t xml:space="preserve"> and hold harmless the Company from any liability for any commission or compensation in the nature of a finder’s or broker’s fee arising out of this transaction (and the costs and expenses of defending against such liability or asserted liability) for which </w:t>
      </w:r>
      <w:r w:rsidR="00EB5AC2" w:rsidRPr="00AC68FD">
        <w:rPr>
          <w:rFonts w:asciiTheme="minorHAnsi" w:hAnsiTheme="minorHAnsi" w:cstheme="minorHAnsi"/>
          <w:sz w:val="22"/>
          <w:szCs w:val="22"/>
        </w:rPr>
        <w:t xml:space="preserve">the </w:t>
      </w:r>
      <w:r w:rsidRPr="00AC68FD">
        <w:rPr>
          <w:rFonts w:asciiTheme="minorHAnsi" w:hAnsiTheme="minorHAnsi" w:cstheme="minorHAnsi"/>
          <w:sz w:val="22"/>
          <w:szCs w:val="22"/>
        </w:rPr>
        <w:t>Purchaser or any of its officers, employees, or representatives is responsible</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Company </w:t>
      </w:r>
      <w:r w:rsidR="003207DB"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ind</w:t>
      </w:r>
      <w:r w:rsidRPr="00AC68FD">
        <w:rPr>
          <w:rFonts w:asciiTheme="minorHAnsi" w:hAnsiTheme="minorHAnsi" w:cstheme="minorHAnsi"/>
          <w:sz w:val="22"/>
          <w:szCs w:val="22"/>
        </w:rPr>
        <w:t>emnify</w:t>
      </w:r>
      <w:r w:rsidR="00EB5AC2" w:rsidRPr="00AC68FD">
        <w:rPr>
          <w:rFonts w:asciiTheme="minorHAnsi" w:hAnsiTheme="minorHAnsi" w:cstheme="minorHAnsi"/>
          <w:sz w:val="22"/>
          <w:szCs w:val="22"/>
        </w:rPr>
        <w:t>, defend,</w:t>
      </w:r>
      <w:r w:rsidRPr="00AC68FD">
        <w:rPr>
          <w:rFonts w:asciiTheme="minorHAnsi" w:hAnsiTheme="minorHAnsi" w:cstheme="minorHAnsi"/>
          <w:sz w:val="22"/>
          <w:szCs w:val="22"/>
        </w:rPr>
        <w:t xml:space="preserve"> and hold harmless each Purchaser from any liability for any commission or compensation in the nature of a finder’s or broker’s fee arising out of this transaction (and the costs and expenses of defending against such liability or asserted liability) for which the Company or any of its officers, employees or representatives is responsible.</w:t>
      </w:r>
    </w:p>
    <w:p w14:paraId="730864F8" w14:textId="39B3861D" w:rsidR="00C70D64" w:rsidRPr="00AC68FD" w:rsidRDefault="0070026F" w:rsidP="000E401C">
      <w:pPr>
        <w:pStyle w:val="Legal3IndeL2"/>
        <w:spacing w:after="200"/>
        <w:jc w:val="left"/>
        <w:rPr>
          <w:rFonts w:asciiTheme="minorHAnsi" w:hAnsiTheme="minorHAnsi" w:cstheme="minorHAnsi"/>
          <w:sz w:val="22"/>
          <w:szCs w:val="22"/>
        </w:rPr>
      </w:pPr>
      <w:bookmarkStart w:id="96" w:name="_Toc163815644"/>
      <w:r w:rsidRPr="00AC68FD">
        <w:rPr>
          <w:rFonts w:asciiTheme="minorHAnsi" w:hAnsiTheme="minorHAnsi" w:cstheme="minorHAnsi"/>
          <w:b/>
          <w:sz w:val="22"/>
          <w:szCs w:val="22"/>
        </w:rPr>
        <w:t>Attorneys’ Fees</w:t>
      </w:r>
      <w:bookmarkEnd w:id="96"/>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If any action at law or in equity (including arbitration) is necessary to enforce or interpret the terms of this Agreement, the prevailing party </w:t>
      </w:r>
      <w:r w:rsidR="009725CB"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be entitled to reasonable attorneys’ fees, costs</w:t>
      </w:r>
      <w:r w:rsidR="000A1996" w:rsidRPr="00AC68FD">
        <w:rPr>
          <w:rFonts w:asciiTheme="minorHAnsi" w:hAnsiTheme="minorHAnsi" w:cstheme="minorHAnsi"/>
          <w:sz w:val="22"/>
          <w:szCs w:val="22"/>
        </w:rPr>
        <w:t>,</w:t>
      </w:r>
      <w:r w:rsidRPr="00AC68FD">
        <w:rPr>
          <w:rFonts w:asciiTheme="minorHAnsi" w:hAnsiTheme="minorHAnsi" w:cstheme="minorHAnsi"/>
          <w:sz w:val="22"/>
          <w:szCs w:val="22"/>
        </w:rPr>
        <w:t xml:space="preserve"> and necessary disbursements in addition to any other relief to which </w:t>
      </w:r>
      <w:r w:rsidR="009725CB" w:rsidRPr="00AC68FD">
        <w:rPr>
          <w:rFonts w:asciiTheme="minorHAnsi" w:hAnsiTheme="minorHAnsi" w:cstheme="minorHAnsi"/>
          <w:sz w:val="22"/>
          <w:szCs w:val="22"/>
        </w:rPr>
        <w:t xml:space="preserve">the </w:t>
      </w:r>
      <w:r w:rsidRPr="00AC68FD">
        <w:rPr>
          <w:rFonts w:asciiTheme="minorHAnsi" w:hAnsiTheme="minorHAnsi" w:cstheme="minorHAnsi"/>
          <w:sz w:val="22"/>
          <w:szCs w:val="22"/>
        </w:rPr>
        <w:t xml:space="preserve">party may be </w:t>
      </w:r>
      <w:r w:rsidRPr="00AC68FD">
        <w:rPr>
          <w:rFonts w:asciiTheme="minorHAnsi" w:hAnsiTheme="minorHAnsi" w:cstheme="minorHAnsi"/>
          <w:bCs/>
          <w:sz w:val="22"/>
          <w:szCs w:val="22"/>
        </w:rPr>
        <w:t>entitled</w:t>
      </w:r>
      <w:r w:rsidR="00853413">
        <w:rPr>
          <w:rFonts w:asciiTheme="minorHAnsi" w:hAnsiTheme="minorHAnsi" w:cstheme="minorHAnsi"/>
          <w:bCs/>
          <w:sz w:val="22"/>
          <w:szCs w:val="22"/>
        </w:rPr>
        <w:t xml:space="preserve">. </w:t>
      </w:r>
      <w:r w:rsidRPr="00AC68FD">
        <w:rPr>
          <w:rFonts w:asciiTheme="minorHAnsi" w:hAnsiTheme="minorHAnsi" w:cstheme="minorHAnsi"/>
          <w:sz w:val="22"/>
          <w:szCs w:val="22"/>
        </w:rPr>
        <w:t xml:space="preserve">Each party </w:t>
      </w:r>
      <w:r w:rsidR="003207DB"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pay all costs and expenses that it incurs with respect to the negotiation, execution, delivery</w:t>
      </w:r>
      <w:r w:rsidR="000A1996" w:rsidRPr="00AC68FD">
        <w:rPr>
          <w:rFonts w:asciiTheme="minorHAnsi" w:hAnsiTheme="minorHAnsi" w:cstheme="minorHAnsi"/>
          <w:sz w:val="22"/>
          <w:szCs w:val="22"/>
        </w:rPr>
        <w:t>,</w:t>
      </w:r>
      <w:r w:rsidRPr="00AC68FD">
        <w:rPr>
          <w:rFonts w:asciiTheme="minorHAnsi" w:hAnsiTheme="minorHAnsi" w:cstheme="minorHAnsi"/>
          <w:sz w:val="22"/>
          <w:szCs w:val="22"/>
        </w:rPr>
        <w:t xml:space="preserve"> and performance of </w:t>
      </w:r>
      <w:r w:rsidR="00527521" w:rsidRPr="00AC68FD">
        <w:rPr>
          <w:rFonts w:asciiTheme="minorHAnsi" w:hAnsiTheme="minorHAnsi" w:cstheme="minorHAnsi"/>
          <w:sz w:val="22"/>
          <w:szCs w:val="22"/>
        </w:rPr>
        <w:t>this</w:t>
      </w:r>
      <w:r w:rsidRPr="00AC68FD">
        <w:rPr>
          <w:rFonts w:asciiTheme="minorHAnsi" w:hAnsiTheme="minorHAnsi" w:cstheme="minorHAnsi"/>
          <w:sz w:val="22"/>
          <w:szCs w:val="22"/>
        </w:rPr>
        <w:t xml:space="preserve"> Agreement</w:t>
      </w:r>
      <w:r w:rsidR="0034517A" w:rsidRPr="00AC68FD">
        <w:rPr>
          <w:rFonts w:asciiTheme="minorHAnsi" w:hAnsiTheme="minorHAnsi" w:cstheme="minorHAnsi"/>
          <w:sz w:val="22"/>
          <w:szCs w:val="22"/>
        </w:rPr>
        <w:t xml:space="preserve">; provided, however, that the Company </w:t>
      </w:r>
      <w:r w:rsidR="003207DB" w:rsidRPr="00AC68FD">
        <w:rPr>
          <w:rFonts w:asciiTheme="minorHAnsi" w:hAnsiTheme="minorHAnsi" w:cstheme="minorHAnsi"/>
          <w:sz w:val="22"/>
          <w:szCs w:val="22"/>
        </w:rPr>
        <w:t>will</w:t>
      </w:r>
      <w:r w:rsidR="0034517A" w:rsidRPr="00AC68FD">
        <w:rPr>
          <w:rFonts w:asciiTheme="minorHAnsi" w:hAnsiTheme="minorHAnsi" w:cstheme="minorHAnsi"/>
          <w:sz w:val="22"/>
          <w:szCs w:val="22"/>
        </w:rPr>
        <w:t xml:space="preserve">, at the Closing, reimburse the fees and expenses of one counsel for </w:t>
      </w:r>
      <w:r w:rsidR="0044535F" w:rsidRPr="00AC68FD">
        <w:rPr>
          <w:rFonts w:asciiTheme="minorHAnsi" w:hAnsiTheme="minorHAnsi" w:cstheme="minorHAnsi"/>
          <w:sz w:val="22"/>
          <w:szCs w:val="22"/>
        </w:rPr>
        <w:t>Purchaser</w:t>
      </w:r>
      <w:r w:rsidR="0034517A" w:rsidRPr="00AC68FD">
        <w:rPr>
          <w:rFonts w:asciiTheme="minorHAnsi" w:hAnsiTheme="minorHAnsi" w:cstheme="minorHAnsi"/>
          <w:sz w:val="22"/>
          <w:szCs w:val="22"/>
        </w:rPr>
        <w:t xml:space="preserve">s, for </w:t>
      </w:r>
      <w:bookmarkStart w:id="97" w:name="_Ref146433177"/>
      <w:bookmarkStart w:id="98" w:name="_Toc163815645"/>
      <w:r w:rsidR="003207DB" w:rsidRPr="00AC68FD">
        <w:rPr>
          <w:rFonts w:asciiTheme="minorHAnsi" w:hAnsiTheme="minorHAnsi" w:cstheme="minorHAnsi"/>
          <w:sz w:val="22"/>
          <w:szCs w:val="22"/>
        </w:rPr>
        <w:t xml:space="preserve">a flat fee equal to </w:t>
      </w:r>
      <w:r w:rsidR="004953FB" w:rsidRPr="00AC68FD">
        <w:rPr>
          <w:rFonts w:asciiTheme="minorHAnsi" w:hAnsiTheme="minorHAnsi" w:cstheme="minorHAnsi"/>
          <w:sz w:val="22"/>
          <w:szCs w:val="22"/>
        </w:rPr>
        <w:t xml:space="preserve">the </w:t>
      </w:r>
      <w:r w:rsidR="0044535F" w:rsidRPr="00AC68FD">
        <w:rPr>
          <w:rFonts w:asciiTheme="minorHAnsi" w:hAnsiTheme="minorHAnsi" w:cstheme="minorHAnsi"/>
          <w:sz w:val="22"/>
          <w:szCs w:val="22"/>
        </w:rPr>
        <w:t>Purchaser</w:t>
      </w:r>
      <w:r w:rsidR="004953FB" w:rsidRPr="00AC68FD">
        <w:rPr>
          <w:rFonts w:asciiTheme="minorHAnsi" w:hAnsiTheme="minorHAnsi" w:cstheme="minorHAnsi"/>
          <w:sz w:val="22"/>
          <w:szCs w:val="22"/>
        </w:rPr>
        <w:t xml:space="preserve"> Counsel Reimbursement Amount.</w:t>
      </w:r>
    </w:p>
    <w:p w14:paraId="512859F2" w14:textId="37DB84A8" w:rsidR="00B80ADB" w:rsidRPr="00AC68FD" w:rsidRDefault="0070026F" w:rsidP="000E401C">
      <w:pPr>
        <w:pStyle w:val="Legal3IndeL2"/>
        <w:spacing w:after="200"/>
        <w:jc w:val="left"/>
        <w:rPr>
          <w:rFonts w:asciiTheme="minorHAnsi" w:hAnsiTheme="minorHAnsi" w:cstheme="minorHAnsi"/>
          <w:sz w:val="22"/>
          <w:szCs w:val="22"/>
        </w:rPr>
      </w:pPr>
      <w:bookmarkStart w:id="99" w:name="_Ref324752572"/>
      <w:bookmarkStart w:id="100" w:name="_Ref483907660"/>
      <w:r w:rsidRPr="00AC68FD">
        <w:rPr>
          <w:rFonts w:asciiTheme="minorHAnsi" w:hAnsiTheme="minorHAnsi" w:cstheme="minorHAnsi"/>
          <w:b/>
          <w:sz w:val="22"/>
          <w:szCs w:val="22"/>
        </w:rPr>
        <w:t>Amendments and Waivers</w:t>
      </w:r>
      <w:bookmarkEnd w:id="97"/>
      <w:bookmarkEnd w:id="98"/>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Except as specified in </w:t>
      </w:r>
      <w:r w:rsidR="004900A5" w:rsidRPr="00AC68FD">
        <w:rPr>
          <w:rFonts w:asciiTheme="minorHAnsi" w:hAnsiTheme="minorHAnsi" w:cstheme="minorHAnsi"/>
          <w:sz w:val="22"/>
          <w:szCs w:val="22"/>
        </w:rPr>
        <w:t>Section </w:t>
      </w:r>
      <w:r w:rsidRPr="00AC68FD">
        <w:rPr>
          <w:rFonts w:asciiTheme="minorHAnsi" w:hAnsiTheme="minorHAnsi" w:cstheme="minorHAnsi"/>
          <w:sz w:val="22"/>
          <w:szCs w:val="22"/>
        </w:rPr>
        <w:fldChar w:fldCharType="begin"/>
      </w:r>
      <w:r w:rsidR="00F20474" w:rsidRPr="00AC68FD">
        <w:rPr>
          <w:rFonts w:asciiTheme="minorHAnsi" w:hAnsiTheme="minorHAnsi" w:cstheme="minorHAnsi"/>
          <w:sz w:val="22"/>
          <w:szCs w:val="22"/>
        </w:rPr>
        <w:instrText xml:space="preserve"> REF _Ref353548126 \r \h </w:instrText>
      </w:r>
      <w:r w:rsidR="006B72A0" w:rsidRPr="00AC68FD">
        <w:rPr>
          <w:rFonts w:asciiTheme="minorHAnsi" w:hAnsiTheme="minorHAnsi" w:cstheme="minorHAnsi"/>
          <w:sz w:val="22"/>
          <w:szCs w:val="22"/>
        </w:rPr>
        <w:instrText xml:space="preserve"> \* MERGEFORMAT </w:instrText>
      </w:r>
      <w:r w:rsidRPr="00AC68FD">
        <w:rPr>
          <w:rFonts w:asciiTheme="minorHAnsi" w:hAnsiTheme="minorHAnsi" w:cstheme="minorHAnsi"/>
          <w:sz w:val="22"/>
          <w:szCs w:val="22"/>
        </w:rPr>
      </w:r>
      <w:r w:rsidRPr="00AC68FD">
        <w:rPr>
          <w:rFonts w:asciiTheme="minorHAnsi" w:hAnsiTheme="minorHAnsi" w:cstheme="minorHAnsi"/>
          <w:sz w:val="22"/>
          <w:szCs w:val="22"/>
        </w:rPr>
        <w:fldChar w:fldCharType="separate"/>
      </w:r>
      <w:r w:rsidR="00F20474" w:rsidRPr="00AC68FD">
        <w:rPr>
          <w:rFonts w:asciiTheme="minorHAnsi" w:hAnsiTheme="minorHAnsi" w:cstheme="minorHAnsi"/>
          <w:sz w:val="22"/>
          <w:szCs w:val="22"/>
        </w:rPr>
        <w:t>1.2.2</w:t>
      </w:r>
      <w:r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any term of this Agreement may be amended, terminated or waived (either generally or in a particular instance and either retroactively or prospectively) only with the written consent of the Company and the Purchasers holding a majority of the then-outstanding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(or Common Stock issued on conversion thereof); provided, however, that any amendment to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_Ref483907610 \w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7.1(a)</w:t>
      </w:r>
      <w:r w:rsidR="00765722"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or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_Ref483907649 \w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7.1(c)</w:t>
      </w:r>
      <w:r w:rsidR="00765722" w:rsidRPr="00AC68FD">
        <w:rPr>
          <w:rFonts w:asciiTheme="minorHAnsi" w:hAnsiTheme="minorHAnsi" w:cstheme="minorHAnsi"/>
          <w:sz w:val="22"/>
          <w:szCs w:val="22"/>
        </w:rPr>
        <w:fldChar w:fldCharType="end"/>
      </w:r>
      <w:r w:rsidR="00552DF0" w:rsidRPr="00AC68FD">
        <w:rPr>
          <w:rFonts w:asciiTheme="minorHAnsi" w:hAnsiTheme="minorHAnsi" w:cstheme="minorHAnsi"/>
          <w:color w:val="FF4500"/>
          <w:sz w:val="22"/>
          <w:szCs w:val="22"/>
        </w:rPr>
        <w:t xml:space="preserve"> </w:t>
      </w:r>
      <w:r w:rsidR="009725CB"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 xml:space="preserve">also require the additional written consent of the holders of a majority of the outstanding shares of Common Stock then held by all of the </w:t>
      </w:r>
      <w:r w:rsidR="0040241F" w:rsidRPr="00AC68FD">
        <w:rPr>
          <w:rFonts w:asciiTheme="minorHAnsi" w:hAnsiTheme="minorHAnsi" w:cstheme="minorHAnsi"/>
          <w:sz w:val="22"/>
          <w:szCs w:val="22"/>
        </w:rPr>
        <w:t>Common Control Holders</w:t>
      </w:r>
      <w:r w:rsidR="00853413">
        <w:rPr>
          <w:rFonts w:asciiTheme="minorHAnsi" w:hAnsiTheme="minorHAnsi" w:cstheme="minorHAnsi"/>
          <w:sz w:val="22"/>
          <w:szCs w:val="22"/>
        </w:rPr>
        <w:t xml:space="preserve">. </w:t>
      </w:r>
      <w:r w:rsidR="007752D3" w:rsidRPr="00AC68FD">
        <w:rPr>
          <w:rFonts w:asciiTheme="minorHAnsi" w:hAnsiTheme="minorHAnsi" w:cstheme="minorHAnsi"/>
          <w:sz w:val="22"/>
          <w:szCs w:val="22"/>
        </w:rPr>
        <w:t>Notwithstanding the foregoing,</w:t>
      </w:r>
      <w:r w:rsidR="00E01295" w:rsidRPr="00AC68FD">
        <w:rPr>
          <w:rFonts w:asciiTheme="minorHAnsi" w:hAnsiTheme="minorHAnsi" w:cstheme="minorHAnsi"/>
          <w:sz w:val="22"/>
          <w:szCs w:val="22"/>
        </w:rPr>
        <w:t xml:space="preserve"> t</w:t>
      </w:r>
      <w:r w:rsidR="00F40556" w:rsidRPr="00AC68FD">
        <w:rPr>
          <w:rFonts w:asciiTheme="minorHAnsi" w:hAnsiTheme="minorHAnsi" w:cstheme="minorHAnsi"/>
          <w:sz w:val="22"/>
          <w:szCs w:val="22"/>
        </w:rPr>
        <w:t>he addition of a party to this A</w:t>
      </w:r>
      <w:r w:rsidR="00E01295" w:rsidRPr="00AC68FD">
        <w:rPr>
          <w:rFonts w:asciiTheme="minorHAnsi" w:hAnsiTheme="minorHAnsi" w:cstheme="minorHAnsi"/>
          <w:sz w:val="22"/>
          <w:szCs w:val="22"/>
        </w:rPr>
        <w:t xml:space="preserve">greement in accordance with </w:t>
      </w:r>
      <w:r w:rsidR="004900A5" w:rsidRPr="00AC68FD">
        <w:rPr>
          <w:rFonts w:asciiTheme="minorHAnsi" w:hAnsiTheme="minorHAnsi" w:cstheme="minorHAnsi"/>
          <w:sz w:val="22"/>
          <w:szCs w:val="22"/>
        </w:rPr>
        <w:t>Section </w:t>
      </w:r>
      <w:r w:rsidR="00527521" w:rsidRPr="00AC68FD">
        <w:rPr>
          <w:rFonts w:asciiTheme="minorHAnsi" w:hAnsiTheme="minorHAnsi" w:cstheme="minorHAnsi"/>
          <w:sz w:val="22"/>
          <w:szCs w:val="22"/>
        </w:rPr>
        <w:fldChar w:fldCharType="begin"/>
      </w:r>
      <w:r w:rsidR="00527521" w:rsidRPr="00AC68FD">
        <w:rPr>
          <w:rFonts w:asciiTheme="minorHAnsi" w:hAnsiTheme="minorHAnsi" w:cstheme="minorHAnsi"/>
          <w:sz w:val="22"/>
          <w:szCs w:val="22"/>
        </w:rPr>
        <w:instrText xml:space="preserve"> REF _Ref484113631 \n \h </w:instrText>
      </w:r>
      <w:r w:rsidR="006B72A0" w:rsidRPr="00AC68FD">
        <w:rPr>
          <w:rFonts w:asciiTheme="minorHAnsi" w:hAnsiTheme="minorHAnsi" w:cstheme="minorHAnsi"/>
          <w:sz w:val="22"/>
          <w:szCs w:val="22"/>
        </w:rPr>
        <w:instrText xml:space="preserve"> \* MERGEFORMAT </w:instrText>
      </w:r>
      <w:r w:rsidR="00527521" w:rsidRPr="00AC68FD">
        <w:rPr>
          <w:rFonts w:asciiTheme="minorHAnsi" w:hAnsiTheme="minorHAnsi" w:cstheme="minorHAnsi"/>
          <w:sz w:val="22"/>
          <w:szCs w:val="22"/>
        </w:rPr>
      </w:r>
      <w:r w:rsidR="00527521"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5.5</w:t>
      </w:r>
      <w:r w:rsidR="00527521" w:rsidRPr="00AC68FD">
        <w:rPr>
          <w:rFonts w:asciiTheme="minorHAnsi" w:hAnsiTheme="minorHAnsi" w:cstheme="minorHAnsi"/>
          <w:sz w:val="22"/>
          <w:szCs w:val="22"/>
        </w:rPr>
        <w:fldChar w:fldCharType="end"/>
      </w:r>
      <w:r w:rsidR="00527521" w:rsidRPr="00AC68FD">
        <w:rPr>
          <w:rFonts w:asciiTheme="minorHAnsi" w:hAnsiTheme="minorHAnsi" w:cstheme="minorHAnsi"/>
          <w:sz w:val="22"/>
          <w:szCs w:val="22"/>
        </w:rPr>
        <w:t xml:space="preserve"> or </w:t>
      </w:r>
      <w:r w:rsidR="004900A5" w:rsidRPr="00AC68FD">
        <w:rPr>
          <w:rFonts w:asciiTheme="minorHAnsi" w:hAnsiTheme="minorHAnsi" w:cstheme="minorHAnsi"/>
          <w:sz w:val="22"/>
          <w:szCs w:val="22"/>
        </w:rPr>
        <w:t>Section </w:t>
      </w:r>
      <w:r w:rsidRPr="00AC68FD">
        <w:rPr>
          <w:rFonts w:asciiTheme="minorHAnsi" w:hAnsiTheme="minorHAnsi" w:cstheme="minorHAnsi"/>
          <w:sz w:val="22"/>
          <w:szCs w:val="22"/>
        </w:rPr>
        <w:fldChar w:fldCharType="begin"/>
      </w:r>
      <w:r w:rsidR="00F40556" w:rsidRPr="00AC68FD">
        <w:rPr>
          <w:rFonts w:asciiTheme="minorHAnsi" w:hAnsiTheme="minorHAnsi" w:cstheme="minorHAnsi"/>
          <w:sz w:val="22"/>
          <w:szCs w:val="22"/>
        </w:rPr>
        <w:instrText xml:space="preserve"> REF _Ref353977234 \r \h </w:instrText>
      </w:r>
      <w:r w:rsidR="006B72A0" w:rsidRPr="00AC68FD">
        <w:rPr>
          <w:rFonts w:asciiTheme="minorHAnsi" w:hAnsiTheme="minorHAnsi" w:cstheme="minorHAnsi"/>
          <w:sz w:val="22"/>
          <w:szCs w:val="22"/>
        </w:rPr>
        <w:instrText xml:space="preserve"> \* MERGEFORMAT </w:instrText>
      </w:r>
      <w:r w:rsidRPr="00AC68FD">
        <w:rPr>
          <w:rFonts w:asciiTheme="minorHAnsi" w:hAnsiTheme="minorHAnsi" w:cstheme="minorHAnsi"/>
          <w:sz w:val="22"/>
          <w:szCs w:val="22"/>
        </w:rPr>
      </w:r>
      <w:r w:rsidRPr="00AC68FD">
        <w:rPr>
          <w:rFonts w:asciiTheme="minorHAnsi" w:hAnsiTheme="minorHAnsi" w:cstheme="minorHAnsi"/>
          <w:sz w:val="22"/>
          <w:szCs w:val="22"/>
        </w:rPr>
        <w:fldChar w:fldCharType="separate"/>
      </w:r>
      <w:r w:rsidR="00F40556" w:rsidRPr="00AC68FD">
        <w:rPr>
          <w:rFonts w:asciiTheme="minorHAnsi" w:hAnsiTheme="minorHAnsi" w:cstheme="minorHAnsi"/>
          <w:sz w:val="22"/>
          <w:szCs w:val="22"/>
        </w:rPr>
        <w:t>8.1</w:t>
      </w:r>
      <w:r w:rsidRPr="00AC68FD">
        <w:rPr>
          <w:rFonts w:asciiTheme="minorHAnsi" w:hAnsiTheme="minorHAnsi" w:cstheme="minorHAnsi"/>
          <w:sz w:val="22"/>
          <w:szCs w:val="22"/>
        </w:rPr>
        <w:fldChar w:fldCharType="end"/>
      </w:r>
      <w:r w:rsidR="00E01295" w:rsidRPr="00AC68FD">
        <w:rPr>
          <w:rFonts w:asciiTheme="minorHAnsi" w:hAnsiTheme="minorHAnsi" w:cstheme="minorHAnsi"/>
          <w:sz w:val="22"/>
          <w:szCs w:val="22"/>
        </w:rPr>
        <w:t xml:space="preserve"> </w:t>
      </w:r>
      <w:r w:rsidR="009725CB" w:rsidRPr="00AC68FD">
        <w:rPr>
          <w:rFonts w:asciiTheme="minorHAnsi" w:hAnsiTheme="minorHAnsi" w:cstheme="minorHAnsi"/>
          <w:sz w:val="22"/>
          <w:szCs w:val="22"/>
        </w:rPr>
        <w:t xml:space="preserve">will </w:t>
      </w:r>
      <w:r w:rsidR="00E01295" w:rsidRPr="00AC68FD">
        <w:rPr>
          <w:rFonts w:asciiTheme="minorHAnsi" w:hAnsiTheme="minorHAnsi" w:cstheme="minorHAnsi"/>
          <w:sz w:val="22"/>
          <w:szCs w:val="22"/>
        </w:rPr>
        <w:t>not require any further consent</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Any amendment or waiver effected in accordance with this </w:t>
      </w:r>
      <w:r w:rsidR="004900A5" w:rsidRPr="00AC68FD">
        <w:rPr>
          <w:rFonts w:asciiTheme="minorHAnsi" w:hAnsiTheme="minorHAnsi" w:cstheme="minorHAnsi"/>
          <w:sz w:val="22"/>
          <w:szCs w:val="22"/>
        </w:rPr>
        <w:t>Section </w:t>
      </w:r>
      <w:r w:rsidR="00732DE8" w:rsidRPr="00AC68FD">
        <w:rPr>
          <w:rFonts w:asciiTheme="minorHAnsi" w:hAnsiTheme="minorHAnsi" w:cstheme="minorHAnsi"/>
          <w:sz w:val="22"/>
          <w:szCs w:val="22"/>
        </w:rPr>
        <w:fldChar w:fldCharType="begin"/>
      </w:r>
      <w:r w:rsidR="00732DE8" w:rsidRPr="00AC68FD">
        <w:rPr>
          <w:rFonts w:asciiTheme="minorHAnsi" w:hAnsiTheme="minorHAnsi" w:cstheme="minorHAnsi"/>
          <w:sz w:val="22"/>
          <w:szCs w:val="22"/>
        </w:rPr>
        <w:instrText xml:space="preserve"> REF _Ref324752572 \r \h  \* MERGEFORMAT </w:instrText>
      </w:r>
      <w:r w:rsidR="00732DE8" w:rsidRPr="00AC68FD">
        <w:rPr>
          <w:rFonts w:asciiTheme="minorHAnsi" w:hAnsiTheme="minorHAnsi" w:cstheme="minorHAnsi"/>
          <w:sz w:val="22"/>
          <w:szCs w:val="22"/>
        </w:rPr>
      </w:r>
      <w:r w:rsidR="00732DE8"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8.8</w:t>
      </w:r>
      <w:r w:rsidR="00732DE8"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w:t>
      </w:r>
      <w:r w:rsidR="009725CB"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 xml:space="preserve">be binding upon the Purchasers, the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xml:space="preserve">s, each transferee of the shares of </w:t>
      </w:r>
      <w:r w:rsidR="00055103" w:rsidRPr="00AC68FD">
        <w:rPr>
          <w:rFonts w:asciiTheme="minorHAnsi" w:hAnsiTheme="minorHAnsi" w:cstheme="minorHAnsi"/>
          <w:sz w:val="22"/>
          <w:szCs w:val="22"/>
        </w:rPr>
        <w:t xml:space="preserve">Series </w:t>
      </w:r>
      <w:r w:rsidRPr="00AC68FD">
        <w:rPr>
          <w:rFonts w:asciiTheme="minorHAnsi" w:hAnsiTheme="minorHAnsi" w:cstheme="minorHAnsi"/>
          <w:sz w:val="22"/>
          <w:szCs w:val="22"/>
        </w:rPr>
        <w:t xml:space="preserve">Seed Preferred Stock (or Common Stock issuable upon conversion thereof) or Common Stock from a Purchaser or </w:t>
      </w:r>
      <w:r w:rsidR="00FE738E" w:rsidRPr="00AC68FD">
        <w:rPr>
          <w:rFonts w:asciiTheme="minorHAnsi" w:hAnsiTheme="minorHAnsi" w:cstheme="minorHAnsi"/>
          <w:sz w:val="22"/>
          <w:szCs w:val="22"/>
        </w:rPr>
        <w:t>Key Holder</w:t>
      </w:r>
      <w:r w:rsidRPr="00AC68FD">
        <w:rPr>
          <w:rFonts w:asciiTheme="minorHAnsi" w:hAnsiTheme="minorHAnsi" w:cstheme="minorHAnsi"/>
          <w:sz w:val="22"/>
          <w:szCs w:val="22"/>
        </w:rPr>
        <w:t>, as applicable, and each future holder of all such securities, and the Company</w:t>
      </w:r>
      <w:bookmarkEnd w:id="99"/>
      <w:r w:rsidR="00853413">
        <w:rPr>
          <w:rFonts w:asciiTheme="minorHAnsi" w:hAnsiTheme="minorHAnsi" w:cstheme="minorHAnsi"/>
          <w:sz w:val="22"/>
          <w:szCs w:val="22"/>
        </w:rPr>
        <w:t xml:space="preserve">. </w:t>
      </w:r>
      <w:r w:rsidR="00FF64D8" w:rsidRPr="00AC68FD">
        <w:rPr>
          <w:rFonts w:asciiTheme="minorHAnsi" w:hAnsiTheme="minorHAnsi" w:cstheme="minorHAnsi"/>
          <w:sz w:val="22"/>
          <w:szCs w:val="22"/>
        </w:rPr>
        <w:t xml:space="preserve">It is specifically intended that entering into </w:t>
      </w:r>
      <w:r w:rsidR="008C4AA3" w:rsidRPr="00AC68FD">
        <w:rPr>
          <w:rFonts w:asciiTheme="minorHAnsi" w:hAnsiTheme="minorHAnsi" w:cstheme="minorHAnsi"/>
          <w:sz w:val="22"/>
          <w:szCs w:val="22"/>
        </w:rPr>
        <w:t xml:space="preserve">the Next Financing </w:t>
      </w:r>
      <w:r w:rsidR="004F1BA9" w:rsidRPr="00AC68FD">
        <w:rPr>
          <w:rFonts w:asciiTheme="minorHAnsi" w:hAnsiTheme="minorHAnsi" w:cstheme="minorHAnsi"/>
          <w:sz w:val="22"/>
          <w:szCs w:val="22"/>
        </w:rPr>
        <w:t>Documents</w:t>
      </w:r>
      <w:r w:rsidR="008C4AA3" w:rsidRPr="00AC68FD">
        <w:rPr>
          <w:rFonts w:asciiTheme="minorHAnsi" w:hAnsiTheme="minorHAnsi" w:cstheme="minorHAnsi"/>
          <w:sz w:val="22"/>
          <w:szCs w:val="22"/>
        </w:rPr>
        <w:t xml:space="preserve"> in a form substantially similar to</w:t>
      </w:r>
      <w:r w:rsidR="00FF64D8" w:rsidRPr="00AC68FD">
        <w:rPr>
          <w:rFonts w:asciiTheme="minorHAnsi" w:hAnsiTheme="minorHAnsi" w:cstheme="minorHAnsi"/>
          <w:sz w:val="22"/>
          <w:szCs w:val="22"/>
        </w:rPr>
        <w:t xml:space="preserve"> the form agreements set as forth as Model Legal Documents on </w:t>
      </w:r>
      <w:hyperlink r:id="rId22" w:history="1">
        <w:r w:rsidR="00FF64D8" w:rsidRPr="00AC68FD">
          <w:rPr>
            <w:rStyle w:val="Hyperlink"/>
            <w:rFonts w:asciiTheme="minorHAnsi" w:hAnsiTheme="minorHAnsi" w:cstheme="minorHAnsi"/>
            <w:sz w:val="22"/>
            <w:szCs w:val="22"/>
            <w:u w:val="none"/>
          </w:rPr>
          <w:t>http://www.nvca.org</w:t>
        </w:r>
      </w:hyperlink>
      <w:r w:rsidR="00FF64D8" w:rsidRPr="00AC68FD">
        <w:rPr>
          <w:rFonts w:asciiTheme="minorHAnsi" w:hAnsiTheme="minorHAnsi" w:cstheme="minorHAnsi"/>
          <w:sz w:val="22"/>
          <w:szCs w:val="22"/>
        </w:rPr>
        <w:t xml:space="preserve"> </w:t>
      </w:r>
      <w:r w:rsidR="003207DB" w:rsidRPr="00AC68FD">
        <w:rPr>
          <w:rFonts w:asciiTheme="minorHAnsi" w:hAnsiTheme="minorHAnsi" w:cstheme="minorHAnsi"/>
          <w:sz w:val="22"/>
          <w:szCs w:val="22"/>
        </w:rPr>
        <w:t>will</w:t>
      </w:r>
      <w:r w:rsidR="00FF64D8" w:rsidRPr="00AC68FD">
        <w:rPr>
          <w:rFonts w:asciiTheme="minorHAnsi" w:hAnsiTheme="minorHAnsi" w:cstheme="minorHAnsi"/>
          <w:sz w:val="22"/>
          <w:szCs w:val="22"/>
        </w:rPr>
        <w:t xml:space="preserve"> be considered an amendment to this Agreement</w:t>
      </w:r>
      <w:r w:rsidR="008C4AA3" w:rsidRPr="00AC68FD">
        <w:rPr>
          <w:rFonts w:asciiTheme="minorHAnsi" w:hAnsiTheme="minorHAnsi" w:cstheme="minorHAnsi"/>
          <w:sz w:val="22"/>
          <w:szCs w:val="22"/>
        </w:rPr>
        <w:t xml:space="preserve"> provided that it is done in accordance with this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_Ref483907660 \n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8.8</w:t>
      </w:r>
      <w:r w:rsidR="00765722" w:rsidRPr="00AC68FD">
        <w:rPr>
          <w:rFonts w:asciiTheme="minorHAnsi" w:hAnsiTheme="minorHAnsi" w:cstheme="minorHAnsi"/>
          <w:sz w:val="22"/>
          <w:szCs w:val="22"/>
        </w:rPr>
        <w:fldChar w:fldCharType="end"/>
      </w:r>
      <w:r w:rsidR="00FF64D8" w:rsidRPr="00AC68FD">
        <w:rPr>
          <w:rFonts w:asciiTheme="minorHAnsi" w:hAnsiTheme="minorHAnsi" w:cstheme="minorHAnsi"/>
          <w:sz w:val="22"/>
          <w:szCs w:val="22"/>
        </w:rPr>
        <w:t>.</w:t>
      </w:r>
      <w:bookmarkEnd w:id="100"/>
    </w:p>
    <w:p w14:paraId="730864FA" w14:textId="778C515F" w:rsidR="00C70D64" w:rsidRPr="00AC68FD" w:rsidRDefault="0070026F" w:rsidP="000E401C">
      <w:pPr>
        <w:pStyle w:val="Legal3IndeL2"/>
        <w:spacing w:after="200"/>
        <w:jc w:val="left"/>
        <w:rPr>
          <w:rFonts w:asciiTheme="minorHAnsi" w:hAnsiTheme="minorHAnsi" w:cstheme="minorHAnsi"/>
          <w:sz w:val="22"/>
          <w:szCs w:val="22"/>
        </w:rPr>
      </w:pPr>
      <w:bookmarkStart w:id="101" w:name="_Toc163815646"/>
      <w:r w:rsidRPr="00AC68FD">
        <w:rPr>
          <w:rFonts w:asciiTheme="minorHAnsi" w:hAnsiTheme="minorHAnsi" w:cstheme="minorHAnsi"/>
          <w:b/>
          <w:sz w:val="22"/>
          <w:szCs w:val="22"/>
        </w:rPr>
        <w:t>Severability</w:t>
      </w:r>
      <w:bookmarkEnd w:id="101"/>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The invalidity or unenforceability of any provision </w:t>
      </w:r>
      <w:r w:rsidR="009725CB" w:rsidRPr="00AC68FD">
        <w:rPr>
          <w:rFonts w:asciiTheme="minorHAnsi" w:hAnsiTheme="minorHAnsi" w:cstheme="minorHAnsi"/>
          <w:sz w:val="22"/>
          <w:szCs w:val="22"/>
        </w:rPr>
        <w:t>of this Agreement will</w:t>
      </w:r>
      <w:r w:rsidRPr="00AC68FD">
        <w:rPr>
          <w:rFonts w:asciiTheme="minorHAnsi" w:hAnsiTheme="minorHAnsi" w:cstheme="minorHAnsi"/>
          <w:sz w:val="22"/>
          <w:szCs w:val="22"/>
        </w:rPr>
        <w:t xml:space="preserve"> in no way affect the validity or enforceability of any other provision.</w:t>
      </w:r>
    </w:p>
    <w:p w14:paraId="730864FB" w14:textId="56482A69" w:rsidR="00C70D64" w:rsidRPr="00AC68FD" w:rsidRDefault="0070026F" w:rsidP="000E401C">
      <w:pPr>
        <w:pStyle w:val="Legal3IndeL2"/>
        <w:spacing w:after="200"/>
        <w:jc w:val="left"/>
        <w:rPr>
          <w:rFonts w:asciiTheme="minorHAnsi" w:hAnsiTheme="minorHAnsi" w:cstheme="minorHAnsi"/>
          <w:sz w:val="22"/>
          <w:szCs w:val="22"/>
        </w:rPr>
      </w:pPr>
      <w:bookmarkStart w:id="102" w:name="_Toc163815647"/>
      <w:r w:rsidRPr="00AC68FD">
        <w:rPr>
          <w:rFonts w:asciiTheme="minorHAnsi" w:hAnsiTheme="minorHAnsi" w:cstheme="minorHAnsi"/>
          <w:b/>
          <w:sz w:val="22"/>
          <w:szCs w:val="22"/>
        </w:rPr>
        <w:t>Delays or Omissions</w:t>
      </w:r>
      <w:bookmarkEnd w:id="102"/>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No delay or omission to exercise any right, power or remedy accruing to any party under this Agreement, upon any breach or default of any other party under this Agreement, </w:t>
      </w:r>
      <w:r w:rsidR="009725CB"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 xml:space="preserve">impair any such right, power or remedy of such non-breaching or non-defaulting party nor </w:t>
      </w:r>
      <w:r w:rsidR="009725CB"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it be construed to be a waiver of any such breach or default, or an acquiescence therein, or of or in any similar breach or default thereafter occurring</w:t>
      </w:r>
      <w:r w:rsidR="00853413">
        <w:rPr>
          <w:rFonts w:asciiTheme="minorHAnsi" w:hAnsiTheme="minorHAnsi" w:cstheme="minorHAnsi"/>
          <w:sz w:val="22"/>
          <w:szCs w:val="22"/>
        </w:rPr>
        <w:t xml:space="preserve">. </w:t>
      </w:r>
      <w:r w:rsidR="008275AB" w:rsidRPr="00AC68FD">
        <w:rPr>
          <w:rFonts w:asciiTheme="minorHAnsi" w:hAnsiTheme="minorHAnsi" w:cstheme="minorHAnsi"/>
          <w:sz w:val="22"/>
          <w:szCs w:val="22"/>
        </w:rPr>
        <w:t xml:space="preserve">No </w:t>
      </w:r>
      <w:r w:rsidRPr="00AC68FD">
        <w:rPr>
          <w:rFonts w:asciiTheme="minorHAnsi" w:hAnsiTheme="minorHAnsi" w:cstheme="minorHAnsi"/>
          <w:sz w:val="22"/>
          <w:szCs w:val="22"/>
        </w:rPr>
        <w:t xml:space="preserve">waiver of any single breach or default </w:t>
      </w:r>
      <w:r w:rsidR="008275AB"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be deemed a waiver of any other breach</w:t>
      </w:r>
      <w:r w:rsidRPr="00AC68FD">
        <w:rPr>
          <w:rFonts w:asciiTheme="minorHAnsi" w:hAnsiTheme="minorHAnsi" w:cstheme="minorHAnsi"/>
          <w:sz w:val="22"/>
          <w:szCs w:val="22"/>
        </w:rPr>
        <w:t xml:space="preserve"> or default </w:t>
      </w:r>
      <w:r w:rsidR="008275AB" w:rsidRPr="00AC68FD">
        <w:rPr>
          <w:rFonts w:asciiTheme="minorHAnsi" w:hAnsiTheme="minorHAnsi" w:cstheme="minorHAnsi"/>
          <w:sz w:val="22"/>
          <w:szCs w:val="22"/>
        </w:rPr>
        <w:t>regardless of whether the other breach or default occurred before or after the waiver</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Any waiver, permit, consent or approval of any kind or character on the part of any party of any breach or default under this Agreement, or any waiver on the part of any party of any </w:t>
      </w:r>
      <w:r w:rsidR="008275AB" w:rsidRPr="00AC68FD">
        <w:rPr>
          <w:rFonts w:asciiTheme="minorHAnsi" w:hAnsiTheme="minorHAnsi" w:cstheme="minorHAnsi"/>
          <w:sz w:val="22"/>
          <w:szCs w:val="22"/>
        </w:rPr>
        <w:t>terms</w:t>
      </w:r>
      <w:r w:rsidRPr="00AC68FD">
        <w:rPr>
          <w:rFonts w:asciiTheme="minorHAnsi" w:hAnsiTheme="minorHAnsi" w:cstheme="minorHAnsi"/>
          <w:sz w:val="22"/>
          <w:szCs w:val="22"/>
        </w:rPr>
        <w:t xml:space="preserve"> or conditions of this Agreement, must be in writing and </w:t>
      </w:r>
      <w:r w:rsidR="008275AB" w:rsidRPr="00AC68FD">
        <w:rPr>
          <w:rFonts w:asciiTheme="minorHAnsi" w:hAnsiTheme="minorHAnsi" w:cstheme="minorHAnsi"/>
          <w:sz w:val="22"/>
          <w:szCs w:val="22"/>
        </w:rPr>
        <w:t>will</w:t>
      </w:r>
      <w:r w:rsidRPr="00AC68FD">
        <w:rPr>
          <w:rFonts w:asciiTheme="minorHAnsi" w:hAnsiTheme="minorHAnsi" w:cstheme="minorHAnsi"/>
          <w:sz w:val="22"/>
          <w:szCs w:val="22"/>
        </w:rPr>
        <w:t xml:space="preserve"> be effective only to the extent specifically set fort</w:t>
      </w:r>
      <w:r w:rsidR="004F00B5" w:rsidRPr="00AC68FD">
        <w:rPr>
          <w:rFonts w:asciiTheme="minorHAnsi" w:hAnsiTheme="minorHAnsi" w:cstheme="minorHAnsi"/>
          <w:sz w:val="22"/>
          <w:szCs w:val="22"/>
        </w:rPr>
        <w:t>h in such writing</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 xml:space="preserve">All remedies, either under this Agreement or by law or otherwise afforded to any party, </w:t>
      </w:r>
      <w:r w:rsidR="009725CB" w:rsidRPr="00AC68FD">
        <w:rPr>
          <w:rFonts w:asciiTheme="minorHAnsi" w:hAnsiTheme="minorHAnsi" w:cstheme="minorHAnsi"/>
          <w:sz w:val="22"/>
          <w:szCs w:val="22"/>
        </w:rPr>
        <w:t xml:space="preserve">are </w:t>
      </w:r>
      <w:r w:rsidRPr="00AC68FD">
        <w:rPr>
          <w:rFonts w:asciiTheme="minorHAnsi" w:hAnsiTheme="minorHAnsi" w:cstheme="minorHAnsi"/>
          <w:sz w:val="22"/>
          <w:szCs w:val="22"/>
        </w:rPr>
        <w:t>cumulative and not alternative.</w:t>
      </w:r>
    </w:p>
    <w:p w14:paraId="7A43CBD5" w14:textId="0E9FCD3F" w:rsidR="00B80ADB" w:rsidRPr="00AC68FD" w:rsidRDefault="0070026F" w:rsidP="000E401C">
      <w:pPr>
        <w:pStyle w:val="Legal3IndeL2"/>
        <w:spacing w:after="200"/>
        <w:jc w:val="left"/>
        <w:rPr>
          <w:rFonts w:asciiTheme="minorHAnsi" w:hAnsiTheme="minorHAnsi" w:cstheme="minorHAnsi"/>
          <w:sz w:val="22"/>
          <w:szCs w:val="22"/>
        </w:rPr>
      </w:pPr>
      <w:bookmarkStart w:id="103" w:name="_Ref334379313"/>
      <w:bookmarkStart w:id="104" w:name="_Toc163815648"/>
      <w:r w:rsidRPr="00AC68FD">
        <w:rPr>
          <w:rFonts w:asciiTheme="minorHAnsi" w:hAnsiTheme="minorHAnsi" w:cstheme="minorHAnsi"/>
          <w:b/>
          <w:sz w:val="22"/>
          <w:szCs w:val="22"/>
        </w:rPr>
        <w:t>Termination</w:t>
      </w:r>
      <w:r w:rsidR="00853413">
        <w:rPr>
          <w:rFonts w:asciiTheme="minorHAnsi" w:hAnsiTheme="minorHAnsi" w:cstheme="minorHAnsi"/>
          <w:sz w:val="22"/>
          <w:szCs w:val="22"/>
        </w:rPr>
        <w:t xml:space="preserve">. </w:t>
      </w:r>
      <w:r w:rsidRPr="00AC68FD">
        <w:rPr>
          <w:rFonts w:asciiTheme="minorHAnsi" w:hAnsiTheme="minorHAnsi" w:cstheme="minorHAnsi"/>
          <w:sz w:val="22"/>
          <w:szCs w:val="22"/>
        </w:rPr>
        <w:t>Unless terminated earlier pursuant to the terms of this Agreement, (x</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the rights, dutie</w:t>
      </w:r>
      <w:r w:rsidR="008275AB" w:rsidRPr="00AC68FD">
        <w:rPr>
          <w:rFonts w:asciiTheme="minorHAnsi" w:hAnsiTheme="minorHAnsi" w:cstheme="minorHAnsi"/>
          <w:sz w:val="22"/>
          <w:szCs w:val="22"/>
        </w:rPr>
        <w:t xml:space="preserve">s and obligations under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_Ref324752194 \w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4</w:t>
      </w:r>
      <w:r w:rsidR="00765722" w:rsidRPr="00AC68FD">
        <w:rPr>
          <w:rFonts w:asciiTheme="minorHAnsi" w:hAnsiTheme="minorHAnsi" w:cstheme="minorHAnsi"/>
          <w:sz w:val="22"/>
          <w:szCs w:val="22"/>
        </w:rPr>
        <w:fldChar w:fldCharType="end"/>
      </w:r>
      <w:r w:rsidR="008275AB" w:rsidRPr="00AC68FD">
        <w:rPr>
          <w:rFonts w:asciiTheme="minorHAnsi" w:hAnsiTheme="minorHAnsi" w:cstheme="minorHAnsi"/>
          <w:sz w:val="22"/>
          <w:szCs w:val="22"/>
        </w:rPr>
        <w:t xml:space="preserve">,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_Ref483907673 \w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6</w:t>
      </w:r>
      <w:r w:rsidR="00765722" w:rsidRPr="00AC68FD">
        <w:rPr>
          <w:rFonts w:asciiTheme="minorHAnsi" w:hAnsiTheme="minorHAnsi" w:cstheme="minorHAnsi"/>
          <w:sz w:val="22"/>
          <w:szCs w:val="22"/>
        </w:rPr>
        <w:fldChar w:fldCharType="end"/>
      </w:r>
      <w:r w:rsidR="008275AB" w:rsidRPr="00AC68FD">
        <w:rPr>
          <w:rFonts w:asciiTheme="minorHAnsi" w:hAnsiTheme="minorHAnsi" w:cstheme="minorHAnsi"/>
          <w:sz w:val="22"/>
          <w:szCs w:val="22"/>
        </w:rPr>
        <w:t xml:space="preserve"> and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_Ref324752240 \w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7</w:t>
      </w:r>
      <w:r w:rsidR="00765722" w:rsidRPr="00AC68FD">
        <w:rPr>
          <w:rFonts w:asciiTheme="minorHAnsi" w:hAnsiTheme="minorHAnsi" w:cstheme="minorHAnsi"/>
          <w:sz w:val="22"/>
          <w:szCs w:val="22"/>
        </w:rPr>
        <w:fldChar w:fldCharType="end"/>
      </w:r>
      <w:r w:rsidR="008275AB" w:rsidRPr="00AC68FD">
        <w:rPr>
          <w:rFonts w:asciiTheme="minorHAnsi" w:hAnsiTheme="minorHAnsi" w:cstheme="minorHAnsi"/>
          <w:sz w:val="22"/>
          <w:szCs w:val="22"/>
        </w:rPr>
        <w:t xml:space="preserve"> </w:t>
      </w:r>
      <w:r w:rsidR="009725CB"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terminate immediately prior to the</w:t>
      </w:r>
      <w:r w:rsidR="00460C5D" w:rsidRPr="00AC68FD">
        <w:rPr>
          <w:rFonts w:asciiTheme="minorHAnsi" w:hAnsiTheme="minorHAnsi" w:cstheme="minorHAnsi"/>
          <w:sz w:val="22"/>
          <w:szCs w:val="22"/>
        </w:rPr>
        <w:t xml:space="preserve"> closing of the</w:t>
      </w:r>
      <w:r w:rsidRPr="00AC68FD">
        <w:rPr>
          <w:rFonts w:asciiTheme="minorHAnsi" w:hAnsiTheme="minorHAnsi" w:cstheme="minorHAnsi"/>
          <w:sz w:val="22"/>
          <w:szCs w:val="22"/>
        </w:rPr>
        <w:t xml:space="preserve"> </w:t>
      </w:r>
      <w:r w:rsidR="008275AB" w:rsidRPr="00AC68FD">
        <w:rPr>
          <w:rFonts w:asciiTheme="minorHAnsi" w:hAnsiTheme="minorHAnsi" w:cstheme="minorHAnsi"/>
          <w:sz w:val="22"/>
          <w:szCs w:val="22"/>
        </w:rPr>
        <w:t>IPO</w:t>
      </w:r>
      <w:r w:rsidRPr="00AC68FD">
        <w:rPr>
          <w:rFonts w:asciiTheme="minorHAnsi" w:hAnsiTheme="minorHAnsi" w:cstheme="minorHAnsi"/>
          <w:sz w:val="22"/>
          <w:szCs w:val="22"/>
        </w:rPr>
        <w:t>, (y</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notwithstanding anything to the contrary </w:t>
      </w:r>
      <w:r w:rsidR="008275AB" w:rsidRPr="00AC68FD">
        <w:rPr>
          <w:rFonts w:asciiTheme="minorHAnsi" w:hAnsiTheme="minorHAnsi" w:cstheme="minorHAnsi"/>
          <w:sz w:val="22"/>
          <w:szCs w:val="22"/>
        </w:rPr>
        <w:t>in this Agreement</w:t>
      </w:r>
      <w:r w:rsidRPr="00AC68FD">
        <w:rPr>
          <w:rFonts w:asciiTheme="minorHAnsi" w:hAnsiTheme="minorHAnsi" w:cstheme="minorHAnsi"/>
          <w:sz w:val="22"/>
          <w:szCs w:val="22"/>
        </w:rPr>
        <w:t xml:space="preserve">, this Agreement (excluding any then-existing obligations) </w:t>
      </w:r>
      <w:r w:rsidR="009725CB"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 xml:space="preserve">terminate upon the closing of a Deemed Liquidation Event </w:t>
      </w:r>
      <w:r w:rsidR="008275AB" w:rsidRPr="00AC68FD">
        <w:rPr>
          <w:rFonts w:asciiTheme="minorHAnsi" w:hAnsiTheme="minorHAnsi" w:cstheme="minorHAnsi"/>
          <w:sz w:val="22"/>
          <w:szCs w:val="22"/>
        </w:rPr>
        <w:t>(</w:t>
      </w:r>
      <w:r w:rsidRPr="00AC68FD">
        <w:rPr>
          <w:rFonts w:asciiTheme="minorHAnsi" w:hAnsiTheme="minorHAnsi" w:cstheme="minorHAnsi"/>
          <w:sz w:val="22"/>
          <w:szCs w:val="22"/>
        </w:rPr>
        <w:t xml:space="preserve">as defined in the Restated </w:t>
      </w:r>
      <w:r w:rsidR="008275AB" w:rsidRPr="00AC68FD">
        <w:rPr>
          <w:rFonts w:asciiTheme="minorHAnsi" w:hAnsiTheme="minorHAnsi" w:cstheme="minorHAnsi"/>
          <w:sz w:val="22"/>
          <w:szCs w:val="22"/>
        </w:rPr>
        <w:t>Certificate)</w:t>
      </w:r>
      <w:r w:rsidRPr="00AC68FD">
        <w:rPr>
          <w:rFonts w:asciiTheme="minorHAnsi" w:hAnsiTheme="minorHAnsi" w:cstheme="minorHAnsi"/>
          <w:sz w:val="22"/>
          <w:szCs w:val="22"/>
        </w:rPr>
        <w:t xml:space="preserve"> and (z</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 xml:space="preserve">notwithstanding anything to the contrary </w:t>
      </w:r>
      <w:r w:rsidR="00765722" w:rsidRPr="00AC68FD">
        <w:rPr>
          <w:rFonts w:asciiTheme="minorHAnsi" w:hAnsiTheme="minorHAnsi" w:cstheme="minorHAnsi"/>
          <w:sz w:val="22"/>
          <w:szCs w:val="22"/>
        </w:rPr>
        <w:t>in this Agreement</w:t>
      </w:r>
      <w:r w:rsidRPr="00AC68FD">
        <w:rPr>
          <w:rFonts w:asciiTheme="minorHAnsi" w:hAnsiTheme="minorHAnsi" w:cstheme="minorHAnsi"/>
          <w:sz w:val="22"/>
          <w:szCs w:val="22"/>
        </w:rPr>
        <w:t xml:space="preserve">, </w:t>
      </w:r>
      <w:r w:rsidR="004900A5" w:rsidRPr="00AC68FD">
        <w:rPr>
          <w:rFonts w:asciiTheme="minorHAnsi" w:hAnsiTheme="minorHAnsi" w:cstheme="minorHAnsi"/>
          <w:sz w:val="22"/>
          <w:szCs w:val="22"/>
        </w:rPr>
        <w:t>Section </w:t>
      </w:r>
      <w:r w:rsidR="00527521" w:rsidRPr="00AC68FD">
        <w:rPr>
          <w:rFonts w:asciiTheme="minorHAnsi" w:hAnsiTheme="minorHAnsi" w:cstheme="minorHAnsi"/>
          <w:sz w:val="22"/>
          <w:szCs w:val="22"/>
        </w:rPr>
        <w:fldChar w:fldCharType="begin"/>
      </w:r>
      <w:r w:rsidR="00527521" w:rsidRPr="00AC68FD">
        <w:rPr>
          <w:rFonts w:asciiTheme="minorHAnsi" w:hAnsiTheme="minorHAnsi" w:cstheme="minorHAnsi"/>
          <w:sz w:val="22"/>
          <w:szCs w:val="22"/>
        </w:rPr>
        <w:instrText xml:space="preserve"> REF _Ref353548277 \w \h </w:instrText>
      </w:r>
      <w:r w:rsidR="006B72A0" w:rsidRPr="00AC68FD">
        <w:rPr>
          <w:rFonts w:asciiTheme="minorHAnsi" w:hAnsiTheme="minorHAnsi" w:cstheme="minorHAnsi"/>
          <w:sz w:val="22"/>
          <w:szCs w:val="22"/>
        </w:rPr>
        <w:instrText xml:space="preserve"> \* MERGEFORMAT </w:instrText>
      </w:r>
      <w:r w:rsidR="00527521" w:rsidRPr="00AC68FD">
        <w:rPr>
          <w:rFonts w:asciiTheme="minorHAnsi" w:hAnsiTheme="minorHAnsi" w:cstheme="minorHAnsi"/>
          <w:sz w:val="22"/>
          <w:szCs w:val="22"/>
        </w:rPr>
      </w:r>
      <w:r w:rsidR="00527521" w:rsidRPr="00AC68FD">
        <w:rPr>
          <w:rFonts w:asciiTheme="minorHAnsi" w:hAnsiTheme="minorHAnsi" w:cstheme="minorHAnsi"/>
          <w:sz w:val="22"/>
          <w:szCs w:val="22"/>
        </w:rPr>
        <w:fldChar w:fldCharType="separate"/>
      </w:r>
      <w:r w:rsidR="00527521" w:rsidRPr="00AC68FD">
        <w:rPr>
          <w:rFonts w:asciiTheme="minorHAnsi" w:hAnsiTheme="minorHAnsi" w:cstheme="minorHAnsi"/>
          <w:sz w:val="22"/>
          <w:szCs w:val="22"/>
        </w:rPr>
        <w:t>1</w:t>
      </w:r>
      <w:r w:rsidR="00527521" w:rsidRPr="00AC68FD">
        <w:rPr>
          <w:rFonts w:asciiTheme="minorHAnsi" w:hAnsiTheme="minorHAnsi" w:cstheme="minorHAnsi"/>
          <w:sz w:val="22"/>
          <w:szCs w:val="22"/>
        </w:rPr>
        <w:fldChar w:fldCharType="end"/>
      </w:r>
      <w:r w:rsidR="008275AB" w:rsidRPr="00AC68FD">
        <w:rPr>
          <w:rFonts w:asciiTheme="minorHAnsi" w:hAnsiTheme="minorHAnsi" w:cstheme="minorHAnsi"/>
          <w:sz w:val="22"/>
          <w:szCs w:val="22"/>
        </w:rPr>
        <w:t xml:space="preserve">,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_Ref353547518 \w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2</w:t>
      </w:r>
      <w:r w:rsidR="00765722" w:rsidRPr="00AC68FD">
        <w:rPr>
          <w:rFonts w:asciiTheme="minorHAnsi" w:hAnsiTheme="minorHAnsi" w:cstheme="minorHAnsi"/>
          <w:sz w:val="22"/>
          <w:szCs w:val="22"/>
        </w:rPr>
        <w:fldChar w:fldCharType="end"/>
      </w:r>
      <w:r w:rsidR="008275AB" w:rsidRPr="00AC68FD">
        <w:rPr>
          <w:rFonts w:asciiTheme="minorHAnsi" w:hAnsiTheme="minorHAnsi" w:cstheme="minorHAnsi"/>
          <w:sz w:val="22"/>
          <w:szCs w:val="22"/>
        </w:rPr>
        <w:t xml:space="preserve">,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_Ref353547469 \w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3</w:t>
      </w:r>
      <w:r w:rsidR="00765722" w:rsidRPr="00AC68FD">
        <w:rPr>
          <w:rFonts w:asciiTheme="minorHAnsi" w:hAnsiTheme="minorHAnsi" w:cstheme="minorHAnsi"/>
          <w:sz w:val="22"/>
          <w:szCs w:val="22"/>
        </w:rPr>
        <w:fldChar w:fldCharType="end"/>
      </w:r>
      <w:r w:rsidR="008275AB" w:rsidRPr="00AC68FD">
        <w:rPr>
          <w:rFonts w:asciiTheme="minorHAnsi" w:hAnsiTheme="minorHAnsi" w:cstheme="minorHAnsi"/>
          <w:sz w:val="22"/>
          <w:szCs w:val="22"/>
        </w:rPr>
        <w:t xml:space="preserve">,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_Ref324752321 \n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4.1.2</w:t>
      </w:r>
      <w:r w:rsidR="00765722" w:rsidRPr="00AC68FD">
        <w:rPr>
          <w:rFonts w:asciiTheme="minorHAnsi" w:hAnsiTheme="minorHAnsi" w:cstheme="minorHAnsi"/>
          <w:sz w:val="22"/>
          <w:szCs w:val="22"/>
        </w:rPr>
        <w:fldChar w:fldCharType="end"/>
      </w:r>
      <w:r w:rsidR="008275AB" w:rsidRPr="00AC68FD">
        <w:rPr>
          <w:rFonts w:asciiTheme="minorHAnsi" w:hAnsiTheme="minorHAnsi" w:cstheme="minorHAnsi"/>
          <w:sz w:val="22"/>
          <w:szCs w:val="22"/>
        </w:rPr>
        <w:t xml:space="preserve"> and this </w:t>
      </w:r>
      <w:r w:rsidR="004900A5" w:rsidRPr="00AC68FD">
        <w:rPr>
          <w:rFonts w:asciiTheme="minorHAnsi" w:hAnsiTheme="minorHAnsi" w:cstheme="minorHAnsi"/>
          <w:sz w:val="22"/>
          <w:szCs w:val="22"/>
        </w:rPr>
        <w:t>Section </w:t>
      </w:r>
      <w:r w:rsidR="00765722" w:rsidRPr="00AC68FD">
        <w:rPr>
          <w:rFonts w:asciiTheme="minorHAnsi" w:hAnsiTheme="minorHAnsi" w:cstheme="minorHAnsi"/>
          <w:sz w:val="22"/>
          <w:szCs w:val="22"/>
        </w:rPr>
        <w:fldChar w:fldCharType="begin"/>
      </w:r>
      <w:r w:rsidR="00765722" w:rsidRPr="00AC68FD">
        <w:rPr>
          <w:rFonts w:asciiTheme="minorHAnsi" w:hAnsiTheme="minorHAnsi" w:cstheme="minorHAnsi"/>
          <w:sz w:val="22"/>
          <w:szCs w:val="22"/>
        </w:rPr>
        <w:instrText xml:space="preserve"> REF _Ref353548230 \w \h </w:instrText>
      </w:r>
      <w:r w:rsidR="006B72A0" w:rsidRPr="00AC68FD">
        <w:rPr>
          <w:rFonts w:asciiTheme="minorHAnsi" w:hAnsiTheme="minorHAnsi" w:cstheme="minorHAnsi"/>
          <w:sz w:val="22"/>
          <w:szCs w:val="22"/>
        </w:rPr>
        <w:instrText xml:space="preserve"> \* MERGEFORMAT </w:instrText>
      </w:r>
      <w:r w:rsidR="00765722" w:rsidRPr="00AC68FD">
        <w:rPr>
          <w:rFonts w:asciiTheme="minorHAnsi" w:hAnsiTheme="minorHAnsi" w:cstheme="minorHAnsi"/>
          <w:sz w:val="22"/>
          <w:szCs w:val="22"/>
        </w:rPr>
      </w:r>
      <w:r w:rsidR="00765722" w:rsidRPr="00AC68FD">
        <w:rPr>
          <w:rFonts w:asciiTheme="minorHAnsi" w:hAnsiTheme="minorHAnsi" w:cstheme="minorHAnsi"/>
          <w:sz w:val="22"/>
          <w:szCs w:val="22"/>
        </w:rPr>
        <w:fldChar w:fldCharType="separate"/>
      </w:r>
      <w:r w:rsidR="00765722" w:rsidRPr="00AC68FD">
        <w:rPr>
          <w:rFonts w:asciiTheme="minorHAnsi" w:hAnsiTheme="minorHAnsi" w:cstheme="minorHAnsi"/>
          <w:sz w:val="22"/>
          <w:szCs w:val="22"/>
        </w:rPr>
        <w:t>8</w:t>
      </w:r>
      <w:r w:rsidR="00765722" w:rsidRPr="00AC68FD">
        <w:rPr>
          <w:rFonts w:asciiTheme="minorHAnsi" w:hAnsiTheme="minorHAnsi" w:cstheme="minorHAnsi"/>
          <w:sz w:val="22"/>
          <w:szCs w:val="22"/>
        </w:rPr>
        <w:fldChar w:fldCharType="end"/>
      </w:r>
      <w:r w:rsidRPr="00AC68FD">
        <w:rPr>
          <w:rFonts w:asciiTheme="minorHAnsi" w:hAnsiTheme="minorHAnsi" w:cstheme="minorHAnsi"/>
          <w:sz w:val="22"/>
          <w:szCs w:val="22"/>
        </w:rPr>
        <w:t xml:space="preserve"> </w:t>
      </w:r>
      <w:r w:rsidR="009725CB" w:rsidRPr="00AC68FD">
        <w:rPr>
          <w:rFonts w:asciiTheme="minorHAnsi" w:hAnsiTheme="minorHAnsi" w:cstheme="minorHAnsi"/>
          <w:sz w:val="22"/>
          <w:szCs w:val="22"/>
        </w:rPr>
        <w:t xml:space="preserve">will </w:t>
      </w:r>
      <w:r w:rsidRPr="00AC68FD">
        <w:rPr>
          <w:rFonts w:asciiTheme="minorHAnsi" w:hAnsiTheme="minorHAnsi" w:cstheme="minorHAnsi"/>
          <w:sz w:val="22"/>
          <w:szCs w:val="22"/>
        </w:rPr>
        <w:t>survive any termination of this Agreement.</w:t>
      </w:r>
      <w:bookmarkEnd w:id="103"/>
    </w:p>
    <w:bookmarkEnd w:id="104"/>
    <w:p w14:paraId="730864FD" w14:textId="06462540" w:rsidR="009B1572" w:rsidRPr="00AC68FD" w:rsidRDefault="0070026F" w:rsidP="00004830">
      <w:pPr>
        <w:pStyle w:val="Legal3IndeL2"/>
        <w:spacing w:after="480"/>
        <w:jc w:val="left"/>
        <w:rPr>
          <w:rFonts w:asciiTheme="minorHAnsi" w:hAnsiTheme="minorHAnsi" w:cstheme="minorHAnsi"/>
          <w:sz w:val="22"/>
          <w:szCs w:val="22"/>
        </w:rPr>
      </w:pPr>
      <w:r w:rsidRPr="00AC68FD">
        <w:rPr>
          <w:rFonts w:asciiTheme="minorHAnsi" w:hAnsiTheme="minorHAnsi" w:cstheme="minorHAnsi"/>
          <w:b/>
          <w:sz w:val="22"/>
          <w:szCs w:val="22"/>
        </w:rPr>
        <w:t>Dispute Resolution</w:t>
      </w:r>
      <w:r w:rsidRPr="00AC68FD">
        <w:rPr>
          <w:rFonts w:asciiTheme="minorHAnsi" w:hAnsiTheme="minorHAnsi" w:cstheme="minorHAnsi"/>
          <w:sz w:val="22"/>
          <w:szCs w:val="22"/>
        </w:rPr>
        <w:t>. Each party (a</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hereby irrevoc</w:t>
      </w:r>
      <w:r w:rsidR="004169BF" w:rsidRPr="00AC68FD">
        <w:rPr>
          <w:rFonts w:asciiTheme="minorHAnsi" w:hAnsiTheme="minorHAnsi" w:cstheme="minorHAnsi"/>
          <w:sz w:val="22"/>
          <w:szCs w:val="22"/>
        </w:rPr>
        <w:t>ably and unconditionally submit</w:t>
      </w:r>
      <w:r w:rsidR="001E103E" w:rsidRPr="00AC68FD">
        <w:rPr>
          <w:rFonts w:asciiTheme="minorHAnsi" w:hAnsiTheme="minorHAnsi" w:cstheme="minorHAnsi"/>
          <w:sz w:val="22"/>
          <w:szCs w:val="22"/>
        </w:rPr>
        <w:t>s</w:t>
      </w:r>
      <w:r w:rsidRPr="00AC68FD">
        <w:rPr>
          <w:rFonts w:asciiTheme="minorHAnsi" w:hAnsiTheme="minorHAnsi" w:cstheme="minorHAnsi"/>
          <w:sz w:val="22"/>
          <w:szCs w:val="22"/>
        </w:rPr>
        <w:t xml:space="preserve"> to</w:t>
      </w:r>
      <w:r w:rsidR="004169BF" w:rsidRPr="00AC68FD">
        <w:rPr>
          <w:rFonts w:asciiTheme="minorHAnsi" w:hAnsiTheme="minorHAnsi" w:cstheme="minorHAnsi"/>
          <w:sz w:val="22"/>
          <w:szCs w:val="22"/>
        </w:rPr>
        <w:t xml:space="preserve"> the</w:t>
      </w:r>
      <w:r w:rsidRPr="00AC68FD">
        <w:rPr>
          <w:rFonts w:asciiTheme="minorHAnsi" w:hAnsiTheme="minorHAnsi" w:cstheme="minorHAnsi"/>
          <w:sz w:val="22"/>
          <w:szCs w:val="22"/>
        </w:rPr>
        <w:t xml:space="preserve"> </w:t>
      </w:r>
      <w:r w:rsidR="009725CB" w:rsidRPr="00AC68FD">
        <w:rPr>
          <w:rFonts w:asciiTheme="minorHAnsi" w:hAnsiTheme="minorHAnsi" w:cstheme="minorHAnsi"/>
          <w:sz w:val="22"/>
          <w:szCs w:val="22"/>
        </w:rPr>
        <w:t xml:space="preserve">personal jurisdiction of the </w:t>
      </w:r>
      <w:r w:rsidRPr="00AC68FD">
        <w:rPr>
          <w:rFonts w:asciiTheme="minorHAnsi" w:hAnsiTheme="minorHAnsi" w:cstheme="minorHAnsi"/>
          <w:sz w:val="22"/>
          <w:szCs w:val="22"/>
        </w:rPr>
        <w:t>Dispute Resolution Jurisdiction for the purpose of any suit, action</w:t>
      </w:r>
      <w:r w:rsidR="00051EFC" w:rsidRPr="00AC68FD">
        <w:rPr>
          <w:rFonts w:asciiTheme="minorHAnsi" w:hAnsiTheme="minorHAnsi" w:cstheme="minorHAnsi"/>
          <w:sz w:val="22"/>
          <w:szCs w:val="22"/>
        </w:rPr>
        <w:t>,</w:t>
      </w:r>
      <w:r w:rsidRPr="00AC68FD">
        <w:rPr>
          <w:rFonts w:asciiTheme="minorHAnsi" w:hAnsiTheme="minorHAnsi" w:cstheme="minorHAnsi"/>
          <w:sz w:val="22"/>
          <w:szCs w:val="22"/>
        </w:rPr>
        <w:t xml:space="preserve"> or other proceeding arising out of or based upon this Agreement</w:t>
      </w:r>
      <w:r w:rsidR="00051EFC" w:rsidRPr="00AC68FD">
        <w:rPr>
          <w:rFonts w:asciiTheme="minorHAnsi" w:hAnsiTheme="minorHAnsi" w:cstheme="minorHAnsi"/>
          <w:sz w:val="22"/>
          <w:szCs w:val="22"/>
        </w:rPr>
        <w:t>;</w:t>
      </w:r>
      <w:r w:rsidRPr="00AC68FD">
        <w:rPr>
          <w:rFonts w:asciiTheme="minorHAnsi" w:hAnsiTheme="minorHAnsi" w:cstheme="minorHAnsi"/>
          <w:sz w:val="22"/>
          <w:szCs w:val="22"/>
        </w:rPr>
        <w:t xml:space="preserve"> (b</w:t>
      </w:r>
      <w:r w:rsidR="004900A5" w:rsidRPr="00AC68FD">
        <w:rPr>
          <w:rFonts w:asciiTheme="minorHAnsi" w:hAnsiTheme="minorHAnsi" w:cstheme="minorHAnsi"/>
          <w:sz w:val="22"/>
          <w:szCs w:val="22"/>
        </w:rPr>
        <w:t>) </w:t>
      </w:r>
      <w:r w:rsidR="008275AB" w:rsidRPr="00AC68FD">
        <w:rPr>
          <w:rFonts w:asciiTheme="minorHAnsi" w:hAnsiTheme="minorHAnsi" w:cstheme="minorHAnsi"/>
          <w:sz w:val="22"/>
          <w:szCs w:val="22"/>
        </w:rPr>
        <w:t>will</w:t>
      </w:r>
      <w:r w:rsidR="009725CB" w:rsidRPr="00AC68FD">
        <w:rPr>
          <w:rFonts w:asciiTheme="minorHAnsi" w:hAnsiTheme="minorHAnsi" w:cstheme="minorHAnsi"/>
          <w:sz w:val="22"/>
          <w:szCs w:val="22"/>
        </w:rPr>
        <w:t xml:space="preserve"> </w:t>
      </w:r>
      <w:r w:rsidRPr="00AC68FD">
        <w:rPr>
          <w:rFonts w:asciiTheme="minorHAnsi" w:hAnsiTheme="minorHAnsi" w:cstheme="minorHAnsi"/>
          <w:sz w:val="22"/>
          <w:szCs w:val="22"/>
        </w:rPr>
        <w:t>not commence any suit, action or other proceeding arising out of or based upon this Agreement except in the Dispute Resolution Jurisdiction</w:t>
      </w:r>
      <w:r w:rsidR="00051EFC" w:rsidRPr="00AC68FD">
        <w:rPr>
          <w:rFonts w:asciiTheme="minorHAnsi" w:hAnsiTheme="minorHAnsi" w:cstheme="minorHAnsi"/>
          <w:sz w:val="22"/>
          <w:szCs w:val="22"/>
        </w:rPr>
        <w:t>;</w:t>
      </w:r>
      <w:r w:rsidRPr="00AC68FD">
        <w:rPr>
          <w:rFonts w:asciiTheme="minorHAnsi" w:hAnsiTheme="minorHAnsi" w:cstheme="minorHAnsi"/>
          <w:sz w:val="22"/>
          <w:szCs w:val="22"/>
        </w:rPr>
        <w:t xml:space="preserve"> and (c</w:t>
      </w:r>
      <w:r w:rsidR="004900A5" w:rsidRPr="00AC68FD">
        <w:rPr>
          <w:rFonts w:asciiTheme="minorHAnsi" w:hAnsiTheme="minorHAnsi" w:cstheme="minorHAnsi"/>
          <w:sz w:val="22"/>
          <w:szCs w:val="22"/>
        </w:rPr>
        <w:t>) </w:t>
      </w:r>
      <w:r w:rsidRPr="00AC68FD">
        <w:rPr>
          <w:rFonts w:asciiTheme="minorHAnsi" w:hAnsiTheme="minorHAnsi" w:cstheme="minorHAnsi"/>
          <w:sz w:val="22"/>
          <w:szCs w:val="22"/>
        </w:rPr>
        <w:t>hereby waive</w:t>
      </w:r>
      <w:r w:rsidR="001E103E" w:rsidRPr="00AC68FD">
        <w:rPr>
          <w:rFonts w:asciiTheme="minorHAnsi" w:hAnsiTheme="minorHAnsi" w:cstheme="minorHAnsi"/>
          <w:sz w:val="22"/>
          <w:szCs w:val="22"/>
        </w:rPr>
        <w:t>s</w:t>
      </w:r>
      <w:r w:rsidRPr="00AC68FD">
        <w:rPr>
          <w:rFonts w:asciiTheme="minorHAnsi" w:hAnsiTheme="minorHAnsi" w:cstheme="minorHAnsi"/>
          <w:sz w:val="22"/>
          <w:szCs w:val="22"/>
        </w:rPr>
        <w:t xml:space="preserve">, and </w:t>
      </w:r>
      <w:r w:rsidR="008275AB" w:rsidRPr="00AC68FD">
        <w:rPr>
          <w:rFonts w:asciiTheme="minorHAnsi" w:hAnsiTheme="minorHAnsi" w:cstheme="minorHAnsi"/>
          <w:sz w:val="22"/>
          <w:szCs w:val="22"/>
        </w:rPr>
        <w:t>will</w:t>
      </w:r>
      <w:r w:rsidR="009725CB" w:rsidRPr="00AC68FD">
        <w:rPr>
          <w:rFonts w:asciiTheme="minorHAnsi" w:hAnsiTheme="minorHAnsi" w:cstheme="minorHAnsi"/>
          <w:sz w:val="22"/>
          <w:szCs w:val="22"/>
        </w:rPr>
        <w:t xml:space="preserve"> </w:t>
      </w:r>
      <w:r w:rsidRPr="00AC68FD">
        <w:rPr>
          <w:rFonts w:asciiTheme="minorHAnsi" w:hAnsiTheme="minorHAnsi" w:cstheme="minorHAnsi"/>
          <w:sz w:val="22"/>
          <w:szCs w:val="22"/>
        </w:rPr>
        <w:t xml:space="preserve">not assert, by way of motion, as a defense, or otherwise, in any such suit, action or proceeding, any claim that it is not subject to the </w:t>
      </w:r>
      <w:r w:rsidR="009725CB" w:rsidRPr="00AC68FD">
        <w:rPr>
          <w:rFonts w:asciiTheme="minorHAnsi" w:hAnsiTheme="minorHAnsi" w:cstheme="minorHAnsi"/>
          <w:sz w:val="22"/>
          <w:szCs w:val="22"/>
        </w:rPr>
        <w:t xml:space="preserve">personal </w:t>
      </w:r>
      <w:r w:rsidRPr="00AC68FD">
        <w:rPr>
          <w:rFonts w:asciiTheme="minorHAnsi" w:hAnsiTheme="minorHAnsi" w:cstheme="minorHAnsi"/>
          <w:sz w:val="22"/>
          <w:szCs w:val="22"/>
        </w:rPr>
        <w:t xml:space="preserve">jurisdiction of the </w:t>
      </w:r>
      <w:r w:rsidR="009725CB" w:rsidRPr="00AC68FD">
        <w:rPr>
          <w:rFonts w:asciiTheme="minorHAnsi" w:hAnsiTheme="minorHAnsi" w:cstheme="minorHAnsi"/>
          <w:sz w:val="22"/>
          <w:szCs w:val="22"/>
        </w:rPr>
        <w:t>Dispute Resolution Jurisdiction</w:t>
      </w:r>
      <w:r w:rsidRPr="00AC68FD">
        <w:rPr>
          <w:rFonts w:asciiTheme="minorHAnsi" w:hAnsiTheme="minorHAnsi" w:cstheme="minorHAnsi"/>
          <w:sz w:val="22"/>
          <w:szCs w:val="22"/>
        </w:rPr>
        <w:t>, that its property is exempt or immune from attachment or execution, that the suit, action or proceeding is brought in an inconvenient forum, that the venue of the suit, action or proceeding is improper or that this Agreement</w:t>
      </w:r>
      <w:r w:rsidR="00051EFC" w:rsidRPr="00AC68FD">
        <w:rPr>
          <w:rFonts w:asciiTheme="minorHAnsi" w:hAnsiTheme="minorHAnsi" w:cstheme="minorHAnsi"/>
          <w:sz w:val="22"/>
          <w:szCs w:val="22"/>
        </w:rPr>
        <w:t>,</w:t>
      </w:r>
      <w:r w:rsidRPr="00AC68FD">
        <w:rPr>
          <w:rFonts w:asciiTheme="minorHAnsi" w:hAnsiTheme="minorHAnsi" w:cstheme="minorHAnsi"/>
          <w:sz w:val="22"/>
          <w:szCs w:val="22"/>
        </w:rPr>
        <w:t xml:space="preserve"> or the subject matter hereof and thereof may not be enforced in or by </w:t>
      </w:r>
      <w:r w:rsidR="009725CB" w:rsidRPr="00AC68FD">
        <w:rPr>
          <w:rFonts w:asciiTheme="minorHAnsi" w:hAnsiTheme="minorHAnsi" w:cstheme="minorHAnsi"/>
          <w:sz w:val="22"/>
          <w:szCs w:val="22"/>
        </w:rPr>
        <w:t>the Dispute Resolution Jurisdiction</w:t>
      </w:r>
      <w:r w:rsidRPr="00AC68FD">
        <w:rPr>
          <w:rFonts w:asciiTheme="minorHAnsi" w:hAnsiTheme="minorHAnsi" w:cstheme="minorHAnsi"/>
          <w:sz w:val="22"/>
          <w:szCs w:val="22"/>
        </w:rPr>
        <w:t>.</w:t>
      </w:r>
    </w:p>
    <w:p w14:paraId="73086500" w14:textId="62EE74E8" w:rsidR="00C70D64" w:rsidRPr="00AC68FD" w:rsidRDefault="0070026F" w:rsidP="00EC751F">
      <w:pPr>
        <w:pStyle w:val="BodyText"/>
        <w:jc w:val="center"/>
        <w:rPr>
          <w:rFonts w:asciiTheme="minorHAnsi" w:hAnsiTheme="minorHAnsi" w:cstheme="minorHAnsi"/>
          <w:b w:val="0"/>
          <w:bCs/>
          <w:i w:val="0"/>
          <w:sz w:val="22"/>
          <w:szCs w:val="22"/>
        </w:rPr>
      </w:pPr>
      <w:r w:rsidRPr="00AC68FD">
        <w:rPr>
          <w:rFonts w:asciiTheme="minorHAnsi" w:hAnsiTheme="minorHAnsi" w:cstheme="minorHAnsi"/>
          <w:b w:val="0"/>
          <w:bCs/>
          <w:i w:val="0"/>
          <w:sz w:val="22"/>
          <w:szCs w:val="22"/>
        </w:rPr>
        <w:t>[</w:t>
      </w:r>
      <w:r w:rsidR="008275AB" w:rsidRPr="00AC68FD">
        <w:rPr>
          <w:rFonts w:asciiTheme="minorHAnsi" w:hAnsiTheme="minorHAnsi" w:cstheme="minorHAnsi"/>
          <w:b w:val="0"/>
          <w:bCs/>
          <w:iCs/>
          <w:sz w:val="22"/>
          <w:szCs w:val="22"/>
        </w:rPr>
        <w:t xml:space="preserve">Remainder of </w:t>
      </w:r>
      <w:r w:rsidRPr="00AC68FD">
        <w:rPr>
          <w:rFonts w:asciiTheme="minorHAnsi" w:hAnsiTheme="minorHAnsi" w:cstheme="minorHAnsi"/>
          <w:b w:val="0"/>
          <w:bCs/>
          <w:iCs/>
          <w:sz w:val="22"/>
          <w:szCs w:val="22"/>
        </w:rPr>
        <w:t>Page Intentionally Left Blank</w:t>
      </w:r>
      <w:r w:rsidRPr="00AC68FD">
        <w:rPr>
          <w:rFonts w:asciiTheme="minorHAnsi" w:hAnsiTheme="minorHAnsi" w:cstheme="minorHAnsi"/>
          <w:b w:val="0"/>
          <w:bCs/>
          <w:i w:val="0"/>
          <w:sz w:val="22"/>
          <w:szCs w:val="22"/>
        </w:rPr>
        <w:t>]</w:t>
      </w:r>
    </w:p>
    <w:p w14:paraId="73086501" w14:textId="77777777" w:rsidR="00B60EDA" w:rsidRPr="00AC68FD" w:rsidRDefault="00B60EDA" w:rsidP="00B60EDA">
      <w:pPr>
        <w:pStyle w:val="Legal3IndeL1"/>
        <w:rPr>
          <w:rFonts w:asciiTheme="minorHAnsi" w:hAnsiTheme="minorHAnsi" w:cstheme="minorHAnsi"/>
          <w:sz w:val="22"/>
          <w:szCs w:val="22"/>
        </w:rPr>
        <w:sectPr w:rsidR="00B60EDA" w:rsidRPr="00AC68FD">
          <w:footerReference w:type="even" r:id="rId23"/>
          <w:footerReference w:type="default" r:id="rId24"/>
          <w:headerReference w:type="first" r:id="rId25"/>
          <w:footerReference w:type="first" r:id="rId26"/>
          <w:pgSz w:w="12240" w:h="15840" w:code="1"/>
          <w:pgMar w:top="1440" w:right="1440" w:bottom="1440" w:left="1440" w:header="720" w:footer="720" w:gutter="0"/>
          <w:pgNumType w:start="1"/>
          <w:cols w:space="720"/>
          <w:noEndnote/>
        </w:sectPr>
      </w:pPr>
    </w:p>
    <w:p w14:paraId="73086502" w14:textId="18DE63FB" w:rsidR="00B60EDA" w:rsidRPr="00AC68FD" w:rsidRDefault="0070026F" w:rsidP="00853413">
      <w:pPr>
        <w:pStyle w:val="Legal3IndeL1"/>
        <w:numPr>
          <w:ilvl w:val="0"/>
          <w:numId w:val="0"/>
        </w:numPr>
        <w:spacing w:after="480"/>
        <w:ind w:firstLine="720"/>
        <w:jc w:val="left"/>
        <w:rPr>
          <w:rFonts w:asciiTheme="minorHAnsi" w:hAnsiTheme="minorHAnsi" w:cstheme="minorHAnsi"/>
          <w:sz w:val="22"/>
          <w:szCs w:val="22"/>
        </w:rPr>
      </w:pPr>
      <w:r w:rsidRPr="00AC68FD">
        <w:rPr>
          <w:rFonts w:asciiTheme="minorHAnsi" w:hAnsiTheme="minorHAnsi" w:cstheme="minorHAnsi"/>
          <w:sz w:val="22"/>
          <w:szCs w:val="22"/>
        </w:rPr>
        <w:t xml:space="preserve">The parties </w:t>
      </w:r>
      <w:r w:rsidR="008275AB" w:rsidRPr="00AC68FD">
        <w:rPr>
          <w:rFonts w:asciiTheme="minorHAnsi" w:hAnsiTheme="minorHAnsi" w:cstheme="minorHAnsi"/>
          <w:sz w:val="22"/>
          <w:szCs w:val="22"/>
        </w:rPr>
        <w:t xml:space="preserve">to this Agreement </w:t>
      </w:r>
      <w:r w:rsidRPr="00AC68FD">
        <w:rPr>
          <w:rFonts w:asciiTheme="minorHAnsi" w:hAnsiTheme="minorHAnsi" w:cstheme="minorHAnsi"/>
          <w:sz w:val="22"/>
          <w:szCs w:val="22"/>
        </w:rPr>
        <w:t>have executed this Agreement as of the date and year first written above.</w:t>
      </w:r>
    </w:p>
    <w:p w14:paraId="2177C9EB" w14:textId="2FAB3872" w:rsidR="00AC68FD" w:rsidRPr="00AC68FD" w:rsidRDefault="00AC68FD" w:rsidP="00AC68FD">
      <w:pPr>
        <w:pStyle w:val="Legal3IndeL1"/>
        <w:numPr>
          <w:ilvl w:val="0"/>
          <w:numId w:val="0"/>
        </w:numPr>
        <w:ind w:left="4320"/>
        <w:rPr>
          <w:rFonts w:asciiTheme="minorHAnsi" w:hAnsiTheme="minorHAnsi" w:cstheme="minorHAnsi"/>
          <w:b/>
          <w:bCs/>
          <w:sz w:val="22"/>
          <w:szCs w:val="22"/>
        </w:rPr>
      </w:pPr>
      <w:r w:rsidRPr="00AC68FD">
        <w:rPr>
          <w:rFonts w:asciiTheme="minorHAnsi" w:hAnsiTheme="minorHAnsi" w:cstheme="minorHAnsi"/>
          <w:b/>
          <w:bCs/>
          <w:sz w:val="22"/>
          <w:szCs w:val="22"/>
        </w:rPr>
        <w:t>COMPANY:</w:t>
      </w:r>
    </w:p>
    <w:p w14:paraId="033785CD" w14:textId="33FA0884" w:rsidR="00AC68FD" w:rsidRPr="00AC68FD" w:rsidRDefault="00AC68FD" w:rsidP="00AC68FD">
      <w:pPr>
        <w:pStyle w:val="BodyText"/>
        <w:spacing w:after="360"/>
        <w:ind w:left="4320"/>
        <w:rPr>
          <w:rFonts w:asciiTheme="minorHAnsi" w:hAnsiTheme="minorHAnsi" w:cstheme="minorHAnsi"/>
          <w:b w:val="0"/>
          <w:bCs/>
          <w:i w:val="0"/>
          <w:iCs/>
          <w:sz w:val="22"/>
          <w:szCs w:val="22"/>
        </w:rPr>
      </w:pPr>
      <w:r w:rsidRPr="00AC68FD">
        <w:rPr>
          <w:rFonts w:asciiTheme="minorHAnsi" w:hAnsiTheme="minorHAnsi" w:cstheme="minorHAnsi"/>
          <w:b w:val="0"/>
          <w:bCs/>
          <w:i w:val="0"/>
          <w:iCs/>
          <w:sz w:val="22"/>
          <w:szCs w:val="22"/>
        </w:rPr>
        <w:t>Stark Industries, Inc.</w:t>
      </w:r>
      <w:r w:rsidRPr="00004830">
        <w:rPr>
          <w:rFonts w:asciiTheme="minorHAnsi" w:hAnsiTheme="minorHAnsi" w:cstheme="minorHAnsi"/>
          <w:b w:val="0"/>
          <w:bCs/>
          <w:i w:val="0"/>
          <w:iCs/>
          <w:sz w:val="22"/>
          <w:szCs w:val="22"/>
          <w:highlight w:val="yellow"/>
        </w:rPr>
      </w:r>
      <w:r w:rsidRPr="00AC68FD">
        <w:rPr>
          <w:rFonts w:asciiTheme="minorHAnsi" w:hAnsiTheme="minorHAnsi" w:cstheme="minorHAnsi"/>
          <w:b w:val="0"/>
          <w:bCs/>
          <w:i w:val="0"/>
          <w:iCs/>
          <w:sz w:val="22"/>
          <w:szCs w:val="22"/>
        </w:rPr>
      </w:r>
    </w:p>
    <w:p w14:paraId="2D8B7DC3" w14:textId="09FFBD97" w:rsidR="00AC68FD" w:rsidRPr="00AC68FD" w:rsidRDefault="00AC68FD" w:rsidP="00AC68FD">
      <w:pPr>
        <w:pStyle w:val="BodyText"/>
        <w:spacing w:after="0"/>
        <w:ind w:left="4320"/>
        <w:rPr>
          <w:rFonts w:asciiTheme="minorHAnsi" w:hAnsiTheme="minorHAnsi" w:cstheme="minorHAnsi"/>
          <w:b w:val="0"/>
          <w:bCs/>
          <w:i w:val="0"/>
          <w:iCs/>
          <w:sz w:val="22"/>
          <w:szCs w:val="22"/>
        </w:rPr>
      </w:pPr>
      <w:r w:rsidRPr="00AC68FD">
        <w:rPr>
          <w:rFonts w:asciiTheme="minorHAnsi" w:hAnsiTheme="minorHAnsi" w:cstheme="minorHAnsi"/>
          <w:b w:val="0"/>
          <w:bCs/>
          <w:i w:val="0"/>
          <w:iCs/>
          <w:sz w:val="22"/>
          <w:szCs w:val="22"/>
        </w:rPr>
        <w:t>By:</w:t>
      </w:r>
      <w:r w:rsidRPr="00AC68FD">
        <w:rPr>
          <w:rFonts w:asciiTheme="minorHAnsi" w:hAnsiTheme="minorHAnsi" w:cstheme="minorHAnsi"/>
          <w:b w:val="0"/>
          <w:bCs/>
          <w:i w:val="0"/>
          <w:iCs/>
          <w:sz w:val="22"/>
          <w:szCs w:val="22"/>
        </w:rPr>
        <w:tab/>
      </w:r>
      <w:r w:rsidRPr="00AC68FD">
        <w:rPr>
          <w:rFonts w:asciiTheme="minorHAnsi" w:hAnsiTheme="minorHAnsi" w:cstheme="minorHAnsi"/>
          <w:b w:val="0"/>
          <w:bCs/>
          <w:i w:val="0"/>
          <w:iCs/>
          <w:sz w:val="22"/>
          <w:szCs w:val="22"/>
          <w:u w:val="single"/>
        </w:rPr>
        <w:tab/>
      </w:r>
      <w:r w:rsidRPr="00AC68FD">
        <w:rPr>
          <w:rFonts w:asciiTheme="minorHAnsi" w:hAnsiTheme="minorHAnsi" w:cstheme="minorHAnsi"/>
          <w:b w:val="0"/>
          <w:bCs/>
          <w:i w:val="0"/>
          <w:iCs/>
          <w:sz w:val="22"/>
          <w:szCs w:val="22"/>
          <w:u w:val="single"/>
        </w:rPr>
        <w:tab/>
      </w:r>
      <w:r w:rsidRPr="00AC68FD">
        <w:rPr>
          <w:rFonts w:asciiTheme="minorHAnsi" w:hAnsiTheme="minorHAnsi" w:cstheme="minorHAnsi"/>
          <w:b w:val="0"/>
          <w:bCs/>
          <w:i w:val="0"/>
          <w:iCs/>
          <w:sz w:val="22"/>
          <w:szCs w:val="22"/>
          <w:u w:val="single"/>
        </w:rPr>
        <w:tab/>
      </w:r>
      <w:r w:rsidRPr="00AC68FD">
        <w:rPr>
          <w:rFonts w:asciiTheme="minorHAnsi" w:hAnsiTheme="minorHAnsi" w:cstheme="minorHAnsi"/>
          <w:b w:val="0"/>
          <w:bCs/>
          <w:i w:val="0"/>
          <w:iCs/>
          <w:sz w:val="22"/>
          <w:szCs w:val="22"/>
          <w:u w:val="single"/>
        </w:rPr>
        <w:tab/>
      </w:r>
      <w:r w:rsidRPr="00AC68FD">
        <w:rPr>
          <w:rFonts w:asciiTheme="minorHAnsi" w:hAnsiTheme="minorHAnsi" w:cstheme="minorHAnsi"/>
          <w:b w:val="0"/>
          <w:bCs/>
          <w:i w:val="0"/>
          <w:iCs/>
          <w:sz w:val="22"/>
          <w:szCs w:val="22"/>
          <w:u w:val="single"/>
        </w:rPr>
        <w:tab/>
      </w:r>
    </w:p>
    <w:p w14:paraId="5E9F0FDD" w14:textId="39166BA5" w:rsidR="00AC68FD" w:rsidRPr="00AC68FD" w:rsidRDefault="00AC68FD" w:rsidP="00AC68FD">
      <w:pPr>
        <w:pStyle w:val="BodyText"/>
        <w:spacing w:after="0"/>
        <w:ind w:left="5040"/>
        <w:rPr>
          <w:rFonts w:asciiTheme="minorHAnsi" w:hAnsiTheme="minorHAnsi" w:cstheme="minorHAnsi"/>
          <w:b w:val="0"/>
          <w:bCs/>
          <w:i w:val="0"/>
          <w:iCs/>
          <w:sz w:val="22"/>
          <w:szCs w:val="22"/>
        </w:rPr>
      </w:pPr>
      <w:r w:rsidRPr="00AC68FD">
        <w:rPr>
          <w:rFonts w:asciiTheme="minorHAnsi" w:hAnsiTheme="minorHAnsi" w:cstheme="minorHAnsi"/>
          <w:b w:val="0"/>
          <w:bCs/>
          <w:i w:val="0"/>
          <w:iCs/>
          <w:sz w:val="22"/>
          <w:szCs w:val="22"/>
        </w:rPr>
        <w:t>Name:</w:t>
        <w:tab/>
        <w:t>Anthony Stark</w:t>
      </w:r>
      <w:r w:rsidRPr="00AC68FD">
        <w:rPr>
          <w:rFonts w:asciiTheme="minorHAnsi" w:hAnsiTheme="minorHAnsi" w:cstheme="minorHAnsi"/>
          <w:b w:val="0"/>
          <w:bCs/>
          <w:i w:val="0"/>
          <w:iCs/>
          <w:sz w:val="22"/>
          <w:szCs w:val="22"/>
        </w:rPr>
      </w:r>
      <w:r w:rsidR="00004830">
        <w:rPr>
          <w:rFonts w:asciiTheme="minorHAnsi" w:hAnsiTheme="minorHAnsi" w:cstheme="minorHAnsi"/>
          <w:b w:val="0"/>
          <w:bCs/>
          <w:i w:val="0"/>
          <w:iCs/>
          <w:sz w:val="22"/>
          <w:szCs w:val="22"/>
        </w:rPr>
      </w:r>
      <w:r w:rsidR="00004830" w:rsidRPr="00004830">
        <w:rPr>
          <w:rFonts w:asciiTheme="minorHAnsi" w:hAnsiTheme="minorHAnsi" w:cstheme="minorHAnsi"/>
          <w:b w:val="0"/>
          <w:bCs/>
          <w:i w:val="0"/>
          <w:iCs/>
          <w:sz w:val="22"/>
          <w:szCs w:val="22"/>
          <w:highlight w:val="yellow"/>
        </w:rPr>
      </w:r>
      <w:r w:rsidR="00004830">
        <w:rPr>
          <w:rFonts w:asciiTheme="minorHAnsi" w:hAnsiTheme="minorHAnsi" w:cstheme="minorHAnsi"/>
          <w:b w:val="0"/>
          <w:bCs/>
          <w:i w:val="0"/>
          <w:iCs/>
          <w:sz w:val="22"/>
          <w:szCs w:val="22"/>
        </w:rPr>
      </w:r>
    </w:p>
    <w:p w14:paraId="71B955CD" w14:textId="328748CD" w:rsidR="00AC68FD" w:rsidRPr="00AC68FD" w:rsidRDefault="00AC68FD" w:rsidP="00AC68FD">
      <w:pPr>
        <w:pStyle w:val="BodyText"/>
        <w:spacing w:after="0"/>
        <w:ind w:left="5040"/>
        <w:rPr>
          <w:rFonts w:asciiTheme="minorHAnsi" w:hAnsiTheme="minorHAnsi" w:cstheme="minorHAnsi"/>
          <w:b w:val="0"/>
          <w:bCs/>
          <w:i w:val="0"/>
          <w:iCs/>
          <w:sz w:val="22"/>
          <w:szCs w:val="22"/>
        </w:rPr>
      </w:pPr>
      <w:r w:rsidRPr="00AC68FD">
        <w:rPr>
          <w:rFonts w:asciiTheme="minorHAnsi" w:hAnsiTheme="minorHAnsi" w:cstheme="minorHAnsi"/>
          <w:b w:val="0"/>
          <w:bCs/>
          <w:i w:val="0"/>
          <w:iCs/>
          <w:sz w:val="22"/>
          <w:szCs w:val="22"/>
        </w:rPr>
        <w:t>Title:</w:t>
        <w:tab/>
        <w:t>Chief Executive Officer</w:t>
      </w:r>
      <w:r w:rsidRPr="00AC68FD">
        <w:rPr>
          <w:rFonts w:asciiTheme="minorHAnsi" w:hAnsiTheme="minorHAnsi" w:cstheme="minorHAnsi"/>
          <w:b w:val="0"/>
          <w:bCs/>
          <w:i w:val="0"/>
          <w:iCs/>
          <w:sz w:val="22"/>
          <w:szCs w:val="22"/>
        </w:rPr>
      </w:r>
      <w:r w:rsidR="00004830">
        <w:rPr>
          <w:rFonts w:asciiTheme="minorHAnsi" w:hAnsiTheme="minorHAnsi" w:cstheme="minorHAnsi"/>
          <w:b w:val="0"/>
          <w:bCs/>
          <w:i w:val="0"/>
          <w:iCs/>
          <w:sz w:val="22"/>
          <w:szCs w:val="22"/>
        </w:rPr>
      </w:r>
      <w:r w:rsidR="00004830" w:rsidRPr="00004830">
        <w:rPr>
          <w:rFonts w:asciiTheme="minorHAnsi" w:hAnsiTheme="minorHAnsi" w:cstheme="minorHAnsi"/>
          <w:b w:val="0"/>
          <w:bCs/>
          <w:i w:val="0"/>
          <w:iCs/>
          <w:sz w:val="22"/>
          <w:szCs w:val="22"/>
          <w:highlight w:val="yellow"/>
        </w:rPr>
      </w:r>
      <w:r w:rsidR="00004830">
        <w:rPr>
          <w:rFonts w:asciiTheme="minorHAnsi" w:hAnsiTheme="minorHAnsi" w:cstheme="minorHAnsi"/>
          <w:b w:val="0"/>
          <w:bCs/>
          <w:i w:val="0"/>
          <w:iCs/>
          <w:sz w:val="22"/>
          <w:szCs w:val="22"/>
        </w:rPr>
      </w:r>
    </w:p>
    <w:p w14:paraId="73086515" w14:textId="60CEE47E" w:rsidR="00B60EDA" w:rsidRPr="00AC68FD" w:rsidRDefault="0070026F" w:rsidP="00853413">
      <w:pPr>
        <w:pStyle w:val="Legal3IndeL1"/>
        <w:numPr>
          <w:ilvl w:val="0"/>
          <w:numId w:val="0"/>
        </w:numPr>
        <w:spacing w:after="480"/>
        <w:ind w:firstLine="720"/>
        <w:jc w:val="left"/>
        <w:rPr>
          <w:rFonts w:asciiTheme="minorHAnsi" w:hAnsiTheme="minorHAnsi" w:cstheme="minorHAnsi"/>
          <w:sz w:val="22"/>
          <w:szCs w:val="22"/>
        </w:rPr>
      </w:pPr>
      <w:bookmarkStart w:id="105" w:name="_DV_M55"/>
      <w:bookmarkEnd w:id="105"/>
      <w:r w:rsidRPr="00AC68FD">
        <w:rPr>
          <w:rFonts w:asciiTheme="minorHAnsi" w:hAnsiTheme="minorHAnsi" w:cstheme="minorHAnsi"/>
          <w:sz w:val="22"/>
          <w:szCs w:val="22"/>
        </w:rPr>
        <w:br w:type="page"/>
      </w:r>
      <w:r w:rsidR="00E12FF0" w:rsidRPr="00AC68FD">
        <w:rPr>
          <w:rFonts w:asciiTheme="minorHAnsi" w:hAnsiTheme="minorHAnsi" w:cstheme="minorHAnsi"/>
          <w:sz w:val="22"/>
          <w:szCs w:val="22"/>
        </w:rPr>
        <w:t>T</w:t>
      </w:r>
      <w:r w:rsidRPr="00AC68FD">
        <w:rPr>
          <w:rFonts w:asciiTheme="minorHAnsi" w:hAnsiTheme="minorHAnsi" w:cstheme="minorHAnsi"/>
          <w:sz w:val="22"/>
          <w:szCs w:val="22"/>
        </w:rPr>
        <w:t xml:space="preserve">he parties </w:t>
      </w:r>
      <w:r w:rsidR="007A5BBF" w:rsidRPr="00AC68FD">
        <w:rPr>
          <w:rFonts w:asciiTheme="minorHAnsi" w:hAnsiTheme="minorHAnsi" w:cstheme="minorHAnsi"/>
          <w:sz w:val="22"/>
          <w:szCs w:val="22"/>
        </w:rPr>
        <w:t>to this Agreement</w:t>
      </w:r>
      <w:r w:rsidRPr="00AC68FD">
        <w:rPr>
          <w:rFonts w:asciiTheme="minorHAnsi" w:hAnsiTheme="minorHAnsi" w:cstheme="minorHAnsi"/>
          <w:sz w:val="22"/>
          <w:szCs w:val="22"/>
        </w:rPr>
        <w:t xml:space="preserve"> have executed this Agreement as of the date and year first written above.</w:t>
      </w:r>
    </w:p>
    <w:p w14:paraId="23934B78" w14:textId="78E3741F" w:rsidR="00AC68FD" w:rsidRPr="00AC68FD" w:rsidRDefault="00AC68FD" w:rsidP="00AC68FD">
      <w:pPr>
        <w:pStyle w:val="Legal3IndeL1"/>
        <w:numPr>
          <w:ilvl w:val="0"/>
          <w:numId w:val="0"/>
        </w:numPr>
        <w:spacing w:after="360"/>
        <w:ind w:left="4320"/>
        <w:rPr>
          <w:rFonts w:ascii="Calibri" w:hAnsi="Calibri" w:cs="Calibri"/>
          <w:b/>
          <w:bCs/>
          <w:sz w:val="22"/>
          <w:szCs w:val="22"/>
        </w:rPr>
      </w:pPr>
      <w:bookmarkStart w:id="106" w:name="_Hlk175568269"/>
      <w:r w:rsidRPr="00AC68FD">
        <w:rPr>
          <w:rFonts w:ascii="Calibri" w:hAnsi="Calibri" w:cs="Calibri"/>
          <w:b/>
          <w:bCs/>
          <w:sz w:val="22"/>
          <w:szCs w:val="22"/>
        </w:rPr>
        <w:t>KEY HOLDER:</w:t>
      </w:r>
    </w:p>
    <w:p w14:paraId="4A0B9FA8" w14:textId="498C0D41" w:rsidR="00AC68FD" w:rsidRPr="00AC68FD" w:rsidRDefault="00AC68FD" w:rsidP="00AC68FD">
      <w:pPr>
        <w:pStyle w:val="BodyText"/>
        <w:spacing w:after="0"/>
        <w:ind w:left="4320"/>
        <w:rPr>
          <w:rFonts w:ascii="Calibri" w:hAnsi="Calibri" w:cs="Calibri"/>
          <w:b w:val="0"/>
          <w:bCs/>
          <w:i w:val="0"/>
          <w:iCs/>
          <w:sz w:val="22"/>
          <w:szCs w:val="22"/>
        </w:rPr>
      </w:pPr>
      <w:r w:rsidRPr="00AC68FD">
        <w:rPr>
          <w:rFonts w:ascii="Calibri" w:hAnsi="Calibri" w:cs="Calibri"/>
          <w:b w:val="0"/>
          <w:bCs/>
          <w:i w:val="0"/>
          <w:iCs/>
          <w:sz w:val="22"/>
          <w:szCs w:val="22"/>
          <w:u w:val="single"/>
        </w:rPr>
        <w:tab/>
      </w:r>
      <w:r w:rsidRPr="00AC68FD">
        <w:rPr>
          <w:rFonts w:ascii="Calibri" w:hAnsi="Calibri" w:cs="Calibri"/>
          <w:b w:val="0"/>
          <w:bCs/>
          <w:i w:val="0"/>
          <w:iCs/>
          <w:sz w:val="22"/>
          <w:szCs w:val="22"/>
          <w:u w:val="single"/>
        </w:rPr>
        <w:tab/>
      </w:r>
      <w:r w:rsidRPr="00AC68FD">
        <w:rPr>
          <w:rFonts w:ascii="Calibri" w:hAnsi="Calibri" w:cs="Calibri"/>
          <w:b w:val="0"/>
          <w:bCs/>
          <w:i w:val="0"/>
          <w:iCs/>
          <w:sz w:val="22"/>
          <w:szCs w:val="22"/>
          <w:u w:val="single"/>
        </w:rPr>
        <w:tab/>
      </w:r>
      <w:r w:rsidRPr="00AC68FD">
        <w:rPr>
          <w:rFonts w:ascii="Calibri" w:hAnsi="Calibri" w:cs="Calibri"/>
          <w:b w:val="0"/>
          <w:bCs/>
          <w:i w:val="0"/>
          <w:iCs/>
          <w:sz w:val="22"/>
          <w:szCs w:val="22"/>
          <w:u w:val="single"/>
        </w:rPr>
        <w:tab/>
      </w:r>
      <w:r w:rsidRPr="00AC68FD">
        <w:rPr>
          <w:rFonts w:ascii="Calibri" w:hAnsi="Calibri" w:cs="Calibri"/>
          <w:b w:val="0"/>
          <w:bCs/>
          <w:i w:val="0"/>
          <w:iCs/>
          <w:sz w:val="22"/>
          <w:szCs w:val="22"/>
          <w:u w:val="single"/>
        </w:rPr>
        <w:tab/>
      </w:r>
    </w:p>
    <w:p w14:paraId="50194F50" w14:textId="77777777" w:rsidR="00004830" w:rsidRDefault="00AC68FD" w:rsidP="00004830">
      <w:pPr>
        <w:pStyle w:val="BodyText"/>
        <w:spacing w:after="480"/>
        <w:ind w:left="4320"/>
        <w:rPr>
          <w:rFonts w:ascii="Calibri" w:hAnsi="Calibri" w:cs="Calibri"/>
          <w:b w:val="0"/>
          <w:bCs/>
          <w:i w:val="0"/>
          <w:iCs/>
          <w:sz w:val="22"/>
          <w:szCs w:val="22"/>
        </w:rPr>
        <w:sectPr w:rsidR="00004830">
          <w:headerReference w:type="default" r:id="rId27"/>
          <w:footerReference w:type="default" r:id="rId28"/>
          <w:pgSz w:w="12240" w:h="15840" w:code="1"/>
          <w:pgMar w:top="1440" w:right="1440" w:bottom="1440" w:left="1440" w:header="432" w:footer="432" w:gutter="0"/>
          <w:cols w:space="720"/>
        </w:sectPr>
      </w:pPr>
      <w:r w:rsidRPr="00AC68FD">
        <w:rPr>
          <w:rFonts w:ascii="Calibri" w:hAnsi="Calibri" w:cs="Calibri"/>
          <w:b w:val="0"/>
          <w:bCs/>
          <w:i w:val="0"/>
          <w:iCs/>
          <w:sz w:val="22"/>
          <w:szCs w:val="22"/>
        </w:rPr>
        <w:t>Anthony Stark</w:t>
      </w:r>
      <w:r w:rsidRPr="00004830">
        <w:rPr>
          <w:rFonts w:ascii="Calibri" w:hAnsi="Calibri" w:cs="Calibri"/>
          <w:b w:val="0"/>
          <w:bCs/>
          <w:i w:val="0"/>
          <w:iCs/>
          <w:sz w:val="22"/>
          <w:szCs w:val="22"/>
          <w:highlight w:val="yellow"/>
        </w:rPr>
      </w:r>
      <w:r w:rsidRPr="00AC68FD">
        <w:rPr>
          <w:rFonts w:ascii="Calibri" w:hAnsi="Calibri" w:cs="Calibri"/>
          <w:b w:val="0"/>
          <w:bCs/>
          <w:i w:val="0"/>
          <w:iCs/>
          <w:sz w:val="22"/>
          <w:szCs w:val="22"/>
        </w:rPr>
      </w:r>
      <w:bookmarkEnd w:id="106"/>
    </w:p>
    <w:p w14:paraId="73086523" w14:textId="0EB67614" w:rsidR="00B60EDA" w:rsidRPr="00AC68FD" w:rsidRDefault="00AC68FD" w:rsidP="00004830">
      <w:pPr>
        <w:pStyle w:val="BodyText"/>
        <w:spacing w:after="480"/>
        <w:rPr>
          <w:b w:val="0"/>
          <w:bCs/>
        </w:rPr>
      </w:pPr>
      <w:r w:rsidRPr="00AC68FD">
        <w:rPr>
          <w:rFonts w:asciiTheme="minorHAnsi" w:hAnsiTheme="minorHAnsi" w:cstheme="minorHAnsi"/>
          <w:b w:val="0"/>
          <w:bCs/>
          <w:i w:val="0"/>
          <w:sz w:val="22"/>
          <w:szCs w:val="22"/>
        </w:rPr>
        <w:tab/>
      </w:r>
      <w:r w:rsidR="00E12FF0" w:rsidRPr="00AC68FD">
        <w:rPr>
          <w:rFonts w:asciiTheme="minorHAnsi" w:hAnsiTheme="minorHAnsi" w:cstheme="minorHAnsi"/>
          <w:b w:val="0"/>
          <w:bCs/>
          <w:i w:val="0"/>
          <w:sz w:val="22"/>
          <w:szCs w:val="22"/>
        </w:rPr>
        <w:t>T</w:t>
      </w:r>
      <w:r w:rsidRPr="00AC68FD">
        <w:rPr>
          <w:rFonts w:asciiTheme="minorHAnsi" w:hAnsiTheme="minorHAnsi" w:cstheme="minorHAnsi"/>
          <w:b w:val="0"/>
          <w:bCs/>
          <w:i w:val="0"/>
          <w:sz w:val="22"/>
          <w:szCs w:val="22"/>
        </w:rPr>
        <w:t xml:space="preserve">he parties </w:t>
      </w:r>
      <w:r w:rsidR="00765722" w:rsidRPr="00AC68FD">
        <w:rPr>
          <w:rFonts w:asciiTheme="minorHAnsi" w:hAnsiTheme="minorHAnsi" w:cstheme="minorHAnsi"/>
          <w:b w:val="0"/>
          <w:bCs/>
          <w:i w:val="0"/>
          <w:sz w:val="22"/>
          <w:szCs w:val="22"/>
        </w:rPr>
        <w:t>to this Agreement</w:t>
      </w:r>
      <w:r w:rsidRPr="00AC68FD">
        <w:rPr>
          <w:rFonts w:asciiTheme="minorHAnsi" w:hAnsiTheme="minorHAnsi" w:cstheme="minorHAnsi"/>
          <w:b w:val="0"/>
          <w:bCs/>
          <w:i w:val="0"/>
          <w:sz w:val="22"/>
          <w:szCs w:val="22"/>
        </w:rPr>
        <w:t xml:space="preserve"> have executed this Agreement as of the date and year first written above.</w:t>
      </w:r>
    </w:p>
    <w:p w14:paraId="72F11EDD" w14:textId="2FB4198E" w:rsidR="005E1841" w:rsidRPr="005E1841" w:rsidRDefault="005E1841" w:rsidP="005E1841">
      <w:pPr>
        <w:pStyle w:val="Address"/>
        <w:tabs>
          <w:tab w:val="clear" w:pos="4320"/>
          <w:tab w:val="clear" w:pos="5400"/>
          <w:tab w:val="clear" w:pos="9360"/>
        </w:tabs>
        <w:spacing w:after="200"/>
        <w:ind w:left="4320"/>
        <w:rPr>
          <w:rFonts w:asciiTheme="minorHAnsi" w:hAnsiTheme="minorHAnsi" w:cstheme="minorHAnsi"/>
          <w:b/>
          <w:bCs/>
          <w:sz w:val="22"/>
          <w:szCs w:val="22"/>
        </w:rPr>
      </w:pPr>
      <w:r w:rsidRPr="005E1841">
        <w:rPr>
          <w:rFonts w:asciiTheme="minorHAnsi" w:hAnsiTheme="minorHAnsi" w:cstheme="minorHAnsi"/>
          <w:b/>
          <w:bCs/>
          <w:sz w:val="22"/>
          <w:szCs w:val="22"/>
        </w:rPr>
        <w:t>PURCHASER (if an entity):</w:t>
      </w:r>
    </w:p>
    <w:p w14:paraId="74CB839C" w14:textId="563D1B5D" w:rsidR="005E1841" w:rsidRPr="005E1841" w:rsidRDefault="005E1841" w:rsidP="005E1841">
      <w:pPr>
        <w:pStyle w:val="Address"/>
        <w:tabs>
          <w:tab w:val="clear" w:pos="4320"/>
          <w:tab w:val="clear" w:pos="5400"/>
          <w:tab w:val="clear" w:pos="9360"/>
        </w:tabs>
        <w:spacing w:after="360"/>
        <w:ind w:left="4320"/>
        <w:rPr>
          <w:rFonts w:asciiTheme="minorHAnsi" w:hAnsiTheme="minorHAnsi" w:cstheme="minorHAnsi"/>
          <w:sz w:val="22"/>
          <w:szCs w:val="22"/>
        </w:rPr>
      </w:pPr>
      <w:r>
        <w:rPr>
          <w:rFonts w:asciiTheme="minorHAnsi" w:hAnsiTheme="minorHAnsi" w:cstheme="minorHAnsi"/>
          <w:sz w:val="22"/>
          <w:szCs w:val="22"/>
        </w:rPr>
        <w:t>Pym Particle Ventures, L.P.</w:t>
      </w:r>
      <w:r w:rsidRPr="00004830">
        <w:rPr>
          <w:rFonts w:asciiTheme="minorHAnsi" w:hAnsiTheme="minorHAnsi" w:cstheme="minorHAnsi"/>
          <w:sz w:val="22"/>
          <w:szCs w:val="22"/>
          <w:highlight w:val="yellow"/>
        </w:rPr>
      </w:r>
      <w:r>
        <w:rPr>
          <w:rFonts w:asciiTheme="minorHAnsi" w:hAnsiTheme="minorHAnsi" w:cstheme="minorHAnsi"/>
          <w:sz w:val="22"/>
          <w:szCs w:val="22"/>
        </w:rPr>
      </w:r>
    </w:p>
    <w:p w14:paraId="0C4053E8" w14:textId="75669640" w:rsidR="005E1841" w:rsidRPr="005E1841" w:rsidRDefault="005E1841" w:rsidP="005E1841">
      <w:pPr>
        <w:pStyle w:val="Address"/>
        <w:tabs>
          <w:tab w:val="clear" w:pos="4320"/>
          <w:tab w:val="clear" w:pos="5400"/>
          <w:tab w:val="clear" w:pos="9360"/>
        </w:tabs>
        <w:spacing w:after="0"/>
        <w:ind w:left="4320"/>
        <w:rPr>
          <w:rFonts w:asciiTheme="minorHAnsi" w:hAnsiTheme="minorHAnsi" w:cstheme="minorHAnsi"/>
          <w:sz w:val="22"/>
          <w:szCs w:val="22"/>
          <w:u w:val="single"/>
        </w:rPr>
      </w:pPr>
      <w:r w:rsidRPr="005E1841">
        <w:rPr>
          <w:rFonts w:asciiTheme="minorHAnsi" w:hAnsiTheme="minorHAnsi" w:cstheme="minorHAnsi"/>
          <w:sz w:val="22"/>
          <w:szCs w:val="22"/>
        </w:rPr>
        <w:t>By:</w:t>
      </w:r>
      <w:r w:rsidRPr="005E1841">
        <w:rPr>
          <w:rFonts w:asciiTheme="minorHAnsi" w:hAnsiTheme="minorHAnsi" w:cstheme="minorHAnsi"/>
          <w:sz w:val="22"/>
          <w:szCs w:val="22"/>
        </w:rPr>
        <w:tab/>
      </w: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p>
    <w:p w14:paraId="10AC20B6" w14:textId="237078E4" w:rsidR="005E1841" w:rsidRPr="005E1841" w:rsidRDefault="005E1841" w:rsidP="005E1841">
      <w:pPr>
        <w:pStyle w:val="Address"/>
        <w:tabs>
          <w:tab w:val="clear" w:pos="4320"/>
          <w:tab w:val="clear" w:pos="5400"/>
          <w:tab w:val="clear" w:pos="9360"/>
        </w:tabs>
        <w:spacing w:after="0"/>
        <w:ind w:left="5040"/>
        <w:rPr>
          <w:rFonts w:asciiTheme="minorHAnsi" w:hAnsiTheme="minorHAnsi" w:cstheme="minorHAnsi"/>
          <w:sz w:val="22"/>
          <w:szCs w:val="22"/>
        </w:rPr>
      </w:pPr>
      <w:r w:rsidRPr="005E1841">
        <w:rPr>
          <w:rFonts w:asciiTheme="minorHAnsi" w:hAnsiTheme="minorHAnsi" w:cstheme="minorHAnsi"/>
          <w:sz w:val="22"/>
          <w:szCs w:val="22"/>
        </w:rPr>
        <w:t>Name:</w:t>
        <w:tab/>
        <w:t>Anthony Stark</w:t>
      </w:r>
      <w:r w:rsidRPr="005E1841">
        <w:rPr>
          <w:rFonts w:asciiTheme="minorHAnsi" w:hAnsiTheme="minorHAnsi" w:cstheme="minorHAnsi"/>
          <w:sz w:val="22"/>
          <w:szCs w:val="22"/>
        </w:rPr>
      </w:r>
      <w:r w:rsidR="00004830">
        <w:rPr>
          <w:rFonts w:asciiTheme="minorHAnsi" w:hAnsiTheme="minorHAnsi" w:cstheme="minorHAnsi"/>
          <w:sz w:val="22"/>
          <w:szCs w:val="22"/>
        </w:rPr>
      </w:r>
      <w:r w:rsidR="00004830" w:rsidRPr="00004830">
        <w:rPr>
          <w:rFonts w:asciiTheme="minorHAnsi" w:hAnsiTheme="minorHAnsi" w:cstheme="minorHAnsi"/>
          <w:sz w:val="22"/>
          <w:szCs w:val="22"/>
          <w:highlight w:val="yellow"/>
        </w:rPr>
      </w:r>
      <w:r w:rsidR="00004830">
        <w:rPr>
          <w:rFonts w:asciiTheme="minorHAnsi" w:hAnsiTheme="minorHAnsi" w:cstheme="minorHAnsi"/>
          <w:sz w:val="22"/>
          <w:szCs w:val="22"/>
        </w:rPr>
      </w:r>
    </w:p>
    <w:p w14:paraId="366F9F37" w14:textId="056C785E" w:rsidR="005E1841" w:rsidRPr="005E1841" w:rsidRDefault="005E1841" w:rsidP="005E1841">
      <w:pPr>
        <w:pStyle w:val="Address"/>
        <w:tabs>
          <w:tab w:val="clear" w:pos="4320"/>
          <w:tab w:val="clear" w:pos="5400"/>
          <w:tab w:val="clear" w:pos="9360"/>
        </w:tabs>
        <w:spacing w:after="200"/>
        <w:ind w:left="5040"/>
        <w:rPr>
          <w:rFonts w:asciiTheme="minorHAnsi" w:hAnsiTheme="minorHAnsi" w:cstheme="minorHAnsi"/>
          <w:sz w:val="22"/>
          <w:szCs w:val="22"/>
        </w:rPr>
      </w:pPr>
      <w:r w:rsidRPr="005E1841">
        <w:rPr>
          <w:rFonts w:asciiTheme="minorHAnsi" w:hAnsiTheme="minorHAnsi" w:cstheme="minorHAnsi"/>
          <w:sz w:val="22"/>
          <w:szCs w:val="22"/>
        </w:rPr>
        <w:t>Title:</w:t>
        <w:tab/>
        <w:t>Chief Executive Officer</w:t>
      </w:r>
      <w:r w:rsidRPr="005E1841">
        <w:rPr>
          <w:rFonts w:asciiTheme="minorHAnsi" w:hAnsiTheme="minorHAnsi" w:cstheme="minorHAnsi"/>
          <w:sz w:val="22"/>
          <w:szCs w:val="22"/>
        </w:rPr>
      </w:r>
      <w:r w:rsidR="00004830">
        <w:rPr>
          <w:rFonts w:asciiTheme="minorHAnsi" w:hAnsiTheme="minorHAnsi" w:cstheme="minorHAnsi"/>
          <w:sz w:val="22"/>
          <w:szCs w:val="22"/>
        </w:rPr>
      </w:r>
      <w:r w:rsidR="00004830" w:rsidRPr="00004830">
        <w:rPr>
          <w:rFonts w:asciiTheme="minorHAnsi" w:hAnsiTheme="minorHAnsi" w:cstheme="minorHAnsi"/>
          <w:sz w:val="22"/>
          <w:szCs w:val="22"/>
          <w:highlight w:val="yellow"/>
        </w:rPr>
      </w:r>
      <w:r w:rsidR="00004830">
        <w:rPr>
          <w:rFonts w:asciiTheme="minorHAnsi" w:hAnsiTheme="minorHAnsi" w:cstheme="minorHAnsi"/>
          <w:sz w:val="22"/>
          <w:szCs w:val="22"/>
        </w:rPr>
      </w:r>
    </w:p>
    <w:p w14:paraId="733BC430" w14:textId="44EFC054" w:rsidR="005E1841" w:rsidRDefault="005E1841" w:rsidP="005E1841">
      <w:pPr>
        <w:pStyle w:val="Address"/>
        <w:tabs>
          <w:tab w:val="clear" w:pos="4320"/>
          <w:tab w:val="clear" w:pos="5400"/>
          <w:tab w:val="clear" w:pos="9360"/>
        </w:tabs>
        <w:spacing w:after="200"/>
        <w:ind w:left="4320"/>
        <w:rPr>
          <w:rFonts w:asciiTheme="minorHAnsi" w:hAnsiTheme="minorHAnsi" w:cstheme="minorHAnsi"/>
          <w:sz w:val="22"/>
          <w:szCs w:val="22"/>
        </w:rPr>
      </w:pPr>
      <w:r>
        <w:rPr>
          <w:rFonts w:asciiTheme="minorHAnsi" w:hAnsiTheme="minorHAnsi" w:cstheme="minorHAnsi"/>
          <w:sz w:val="22"/>
          <w:szCs w:val="22"/>
        </w:rPr>
        <w:t>Address:</w:t>
        <w:tab/>
        <w:t>200 Park Avenue, New York, NY 10166</w:t>
      </w:r>
      <w:r>
        <w:rPr>
          <w:rFonts w:asciiTheme="minorHAnsi" w:hAnsiTheme="minorHAnsi" w:cstheme="minorHAnsi"/>
          <w:sz w:val="22"/>
          <w:szCs w:val="22"/>
        </w:rPr>
      </w:r>
      <w:r w:rsidR="00004830">
        <w:rPr>
          <w:rFonts w:asciiTheme="minorHAnsi" w:hAnsiTheme="minorHAnsi" w:cstheme="minorHAnsi"/>
          <w:sz w:val="22"/>
          <w:szCs w:val="22"/>
        </w:rPr>
      </w:r>
      <w:r w:rsidR="00004830" w:rsidRPr="00004830">
        <w:rPr>
          <w:rFonts w:asciiTheme="minorHAnsi" w:hAnsiTheme="minorHAnsi" w:cstheme="minorHAnsi"/>
          <w:sz w:val="22"/>
          <w:szCs w:val="22"/>
          <w:highlight w:val="yellow"/>
        </w:rPr>
      </w:r>
      <w:r w:rsidR="00004830">
        <w:rPr>
          <w:rFonts w:asciiTheme="minorHAnsi" w:hAnsiTheme="minorHAnsi" w:cstheme="minorHAnsi"/>
          <w:sz w:val="22"/>
          <w:szCs w:val="22"/>
        </w:rPr>
      </w:r>
    </w:p>
    <w:p w14:paraId="16EFC7D8" w14:textId="04544537" w:rsidR="005E1841" w:rsidRPr="005E1841" w:rsidRDefault="005E1841" w:rsidP="005E1841">
      <w:pPr>
        <w:pStyle w:val="Address"/>
        <w:tabs>
          <w:tab w:val="clear" w:pos="4320"/>
          <w:tab w:val="clear" w:pos="5400"/>
          <w:tab w:val="clear" w:pos="9360"/>
        </w:tabs>
        <w:spacing w:after="480"/>
        <w:ind w:left="4320"/>
        <w:rPr>
          <w:rFonts w:asciiTheme="minorHAnsi" w:hAnsiTheme="minorHAnsi" w:cstheme="minorHAnsi"/>
          <w:sz w:val="22"/>
          <w:szCs w:val="22"/>
        </w:rPr>
      </w:pPr>
      <w:r>
        <w:rPr>
          <w:rFonts w:asciiTheme="minorHAnsi" w:hAnsiTheme="minorHAnsi" w:cstheme="minorHAnsi"/>
          <w:sz w:val="22"/>
          <w:szCs w:val="22"/>
        </w:rPr>
        <w:t>Email:</w:t>
        <w:tab/>
        <w:tab/>
        <w:t>anthony@starkindustries.com</w:t>
      </w:r>
      <w:r>
        <w:rPr>
          <w:rFonts w:asciiTheme="minorHAnsi" w:hAnsiTheme="minorHAnsi" w:cstheme="minorHAnsi"/>
          <w:sz w:val="22"/>
          <w:szCs w:val="22"/>
        </w:rPr>
      </w:r>
      <w:r>
        <w:rPr>
          <w:rFonts w:asciiTheme="minorHAnsi" w:hAnsiTheme="minorHAnsi" w:cstheme="minorHAnsi"/>
          <w:sz w:val="22"/>
          <w:szCs w:val="22"/>
        </w:rPr>
      </w:r>
      <w:r w:rsidR="00004830">
        <w:rPr>
          <w:rFonts w:asciiTheme="minorHAnsi" w:hAnsiTheme="minorHAnsi" w:cstheme="minorHAnsi"/>
          <w:sz w:val="22"/>
          <w:szCs w:val="22"/>
        </w:rPr>
      </w:r>
      <w:r w:rsidR="00004830" w:rsidRPr="00004830">
        <w:rPr>
          <w:rFonts w:asciiTheme="minorHAnsi" w:hAnsiTheme="minorHAnsi" w:cstheme="minorHAnsi"/>
          <w:sz w:val="22"/>
          <w:szCs w:val="22"/>
          <w:highlight w:val="yellow"/>
        </w:rPr>
      </w:r>
      <w:r w:rsidR="00004830">
        <w:rPr>
          <w:rFonts w:asciiTheme="minorHAnsi" w:hAnsiTheme="minorHAnsi" w:cstheme="minorHAnsi"/>
          <w:sz w:val="22"/>
          <w:szCs w:val="22"/>
        </w:rPr>
      </w:r>
    </w:p>
    <w:p w14:paraId="752AA62E" w14:textId="696F3700" w:rsidR="005E1841" w:rsidRPr="005E1841" w:rsidRDefault="005E1841" w:rsidP="005E1841">
      <w:pPr>
        <w:pStyle w:val="Address"/>
        <w:tabs>
          <w:tab w:val="clear" w:pos="4320"/>
          <w:tab w:val="clear" w:pos="5400"/>
          <w:tab w:val="clear" w:pos="9360"/>
        </w:tabs>
        <w:spacing w:after="360"/>
        <w:ind w:left="4320"/>
        <w:rPr>
          <w:rFonts w:asciiTheme="minorHAnsi" w:hAnsiTheme="minorHAnsi" w:cstheme="minorHAnsi"/>
          <w:b/>
          <w:bCs/>
          <w:sz w:val="22"/>
          <w:szCs w:val="22"/>
        </w:rPr>
      </w:pPr>
      <w:r w:rsidRPr="005E1841">
        <w:rPr>
          <w:rFonts w:asciiTheme="minorHAnsi" w:hAnsiTheme="minorHAnsi" w:cstheme="minorHAnsi"/>
          <w:b/>
          <w:bCs/>
          <w:sz w:val="22"/>
          <w:szCs w:val="22"/>
        </w:rPr>
        <w:t>PURCHASER (if an</w:t>
      </w:r>
      <w:r>
        <w:rPr>
          <w:rFonts w:asciiTheme="minorHAnsi" w:hAnsiTheme="minorHAnsi" w:cstheme="minorHAnsi"/>
          <w:b/>
          <w:bCs/>
          <w:sz w:val="22"/>
          <w:szCs w:val="22"/>
        </w:rPr>
        <w:t xml:space="preserve"> individual</w:t>
      </w:r>
      <w:r w:rsidRPr="005E1841">
        <w:rPr>
          <w:rFonts w:asciiTheme="minorHAnsi" w:hAnsiTheme="minorHAnsi" w:cstheme="minorHAnsi"/>
          <w:b/>
          <w:bCs/>
          <w:sz w:val="22"/>
          <w:szCs w:val="22"/>
        </w:rPr>
        <w:t>):</w:t>
      </w:r>
    </w:p>
    <w:p w14:paraId="38A85FA3" w14:textId="49563017" w:rsidR="005E1841" w:rsidRPr="005E1841" w:rsidRDefault="005E1841" w:rsidP="005E1841">
      <w:pPr>
        <w:pStyle w:val="Address"/>
        <w:tabs>
          <w:tab w:val="clear" w:pos="4320"/>
          <w:tab w:val="clear" w:pos="5400"/>
          <w:tab w:val="clear" w:pos="9360"/>
        </w:tabs>
        <w:spacing w:after="0"/>
        <w:ind w:left="4320"/>
        <w:rPr>
          <w:rFonts w:asciiTheme="minorHAnsi" w:hAnsiTheme="minorHAnsi" w:cstheme="minorHAnsi"/>
          <w:sz w:val="22"/>
          <w:szCs w:val="22"/>
          <w:u w:val="single"/>
        </w:rPr>
      </w:pP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r>
        <w:rPr>
          <w:rFonts w:asciiTheme="minorHAnsi" w:hAnsiTheme="minorHAnsi" w:cstheme="minorHAnsi"/>
          <w:sz w:val="22"/>
          <w:szCs w:val="22"/>
          <w:u w:val="single"/>
        </w:rPr>
        <w:tab/>
      </w:r>
    </w:p>
    <w:p w14:paraId="2AA1C4D8" w14:textId="7E4362A5" w:rsidR="005E1841" w:rsidRPr="005E1841" w:rsidRDefault="005E1841" w:rsidP="005E1841">
      <w:pPr>
        <w:pStyle w:val="Address"/>
        <w:tabs>
          <w:tab w:val="clear" w:pos="4320"/>
          <w:tab w:val="clear" w:pos="5400"/>
          <w:tab w:val="clear" w:pos="9360"/>
        </w:tabs>
        <w:spacing w:after="200"/>
        <w:ind w:left="4320"/>
        <w:rPr>
          <w:rFonts w:asciiTheme="minorHAnsi" w:hAnsiTheme="minorHAnsi" w:cstheme="minorHAnsi"/>
          <w:sz w:val="22"/>
          <w:szCs w:val="22"/>
        </w:rPr>
      </w:pPr>
      <w:r w:rsidRPr="005E1841">
        <w:rPr>
          <w:rFonts w:asciiTheme="minorHAnsi" w:hAnsiTheme="minorHAnsi" w:cstheme="minorHAnsi"/>
          <w:sz w:val="22"/>
          <w:szCs w:val="22"/>
        </w:rPr>
        <w:t>Pym Particle Ventures, L.P.</w:t>
      </w:r>
      <w:r w:rsidRPr="00004830">
        <w:rPr>
          <w:rFonts w:asciiTheme="minorHAnsi" w:hAnsiTheme="minorHAnsi" w:cstheme="minorHAnsi"/>
          <w:sz w:val="22"/>
          <w:szCs w:val="22"/>
          <w:highlight w:val="yellow"/>
        </w:rPr>
      </w:r>
      <w:r w:rsidRPr="005E1841">
        <w:rPr>
          <w:rFonts w:asciiTheme="minorHAnsi" w:hAnsiTheme="minorHAnsi" w:cstheme="minorHAnsi"/>
          <w:sz w:val="22"/>
          <w:szCs w:val="22"/>
        </w:rPr>
      </w:r>
    </w:p>
    <w:p w14:paraId="10BAB3F6" w14:textId="77777777" w:rsidR="00004830" w:rsidRDefault="00004830" w:rsidP="00004830">
      <w:pPr>
        <w:pStyle w:val="Address"/>
        <w:tabs>
          <w:tab w:val="clear" w:pos="4320"/>
          <w:tab w:val="clear" w:pos="5400"/>
          <w:tab w:val="clear" w:pos="9360"/>
        </w:tabs>
        <w:spacing w:after="200"/>
        <w:ind w:left="4320"/>
        <w:rPr>
          <w:rFonts w:asciiTheme="minorHAnsi" w:hAnsiTheme="minorHAnsi" w:cstheme="minorHAnsi"/>
          <w:sz w:val="22"/>
          <w:szCs w:val="22"/>
        </w:rPr>
      </w:pPr>
      <w:r>
        <w:rPr>
          <w:rFonts w:asciiTheme="minorHAnsi" w:hAnsiTheme="minorHAnsi" w:cstheme="minorHAnsi"/>
          <w:sz w:val="22"/>
          <w:szCs w:val="22"/>
        </w:rPr>
        <w:t>Address:</w:t>
        <w:tab/>
        <w:t>200 Park Avenue, New York, NY 10166</w:t>
      </w:r>
      <w:r>
        <w:rPr>
          <w:rFonts w:asciiTheme="minorHAnsi" w:hAnsiTheme="minorHAnsi" w:cstheme="minorHAnsi"/>
          <w:sz w:val="22"/>
          <w:szCs w:val="22"/>
        </w:rPr>
      </w:r>
      <w:r w:rsidRPr="00004830">
        <w:rPr>
          <w:rFonts w:asciiTheme="minorHAnsi" w:hAnsiTheme="minorHAnsi" w:cstheme="minorHAnsi"/>
          <w:sz w:val="22"/>
          <w:szCs w:val="22"/>
          <w:highlight w:val="yellow"/>
        </w:rPr>
      </w:r>
      <w:r>
        <w:rPr>
          <w:rFonts w:asciiTheme="minorHAnsi" w:hAnsiTheme="minorHAnsi" w:cstheme="minorHAnsi"/>
          <w:sz w:val="22"/>
          <w:szCs w:val="22"/>
        </w:rPr>
      </w:r>
    </w:p>
    <w:p w14:paraId="6596ACD2" w14:textId="77777777" w:rsidR="00004830" w:rsidRPr="005E1841" w:rsidRDefault="00004830" w:rsidP="00004830">
      <w:pPr>
        <w:pStyle w:val="Address"/>
        <w:tabs>
          <w:tab w:val="clear" w:pos="4320"/>
          <w:tab w:val="clear" w:pos="5400"/>
          <w:tab w:val="clear" w:pos="9360"/>
        </w:tabs>
        <w:spacing w:after="480"/>
        <w:ind w:left="4320"/>
        <w:rPr>
          <w:rFonts w:asciiTheme="minorHAnsi" w:hAnsiTheme="minorHAnsi" w:cstheme="minorHAnsi"/>
          <w:sz w:val="22"/>
          <w:szCs w:val="22"/>
        </w:rPr>
      </w:pPr>
      <w:r>
        <w:rPr>
          <w:rFonts w:asciiTheme="minorHAnsi" w:hAnsiTheme="minorHAnsi" w:cstheme="minorHAnsi"/>
          <w:sz w:val="22"/>
          <w:szCs w:val="22"/>
        </w:rPr>
        <w:t>Email:</w:t>
        <w:tab/>
        <w:tab/>
        <w:t>anthony@starkindustries.com</w:t>
      </w:r>
      <w:r>
        <w:rPr>
          <w:rFonts w:asciiTheme="minorHAnsi" w:hAnsiTheme="minorHAnsi" w:cstheme="minorHAnsi"/>
          <w:sz w:val="22"/>
          <w:szCs w:val="22"/>
        </w:rPr>
      </w:r>
      <w:r>
        <w:rPr>
          <w:rFonts w:asciiTheme="minorHAnsi" w:hAnsiTheme="minorHAnsi" w:cstheme="minorHAnsi"/>
          <w:sz w:val="22"/>
          <w:szCs w:val="22"/>
        </w:rPr>
      </w:r>
      <w:r w:rsidRPr="00004830">
        <w:rPr>
          <w:rFonts w:asciiTheme="minorHAnsi" w:hAnsiTheme="minorHAnsi" w:cstheme="minorHAnsi"/>
          <w:sz w:val="22"/>
          <w:szCs w:val="22"/>
          <w:highlight w:val="yellow"/>
        </w:rPr>
      </w:r>
      <w:r>
        <w:rPr>
          <w:rFonts w:asciiTheme="minorHAnsi" w:hAnsiTheme="minorHAnsi" w:cstheme="minorHAnsi"/>
          <w:sz w:val="22"/>
          <w:szCs w:val="22"/>
        </w:rPr>
      </w:r>
    </w:p>
    <w:p w14:paraId="351976DC" w14:textId="77777777" w:rsidR="00765722" w:rsidRPr="00AC68FD" w:rsidRDefault="00765722" w:rsidP="00765722">
      <w:pPr>
        <w:pStyle w:val="Legal3IndeL1"/>
        <w:numPr>
          <w:ilvl w:val="0"/>
          <w:numId w:val="0"/>
        </w:numPr>
        <w:ind w:left="720"/>
        <w:rPr>
          <w:rFonts w:asciiTheme="minorHAnsi" w:hAnsiTheme="minorHAnsi" w:cstheme="minorHAnsi"/>
          <w:sz w:val="22"/>
          <w:szCs w:val="22"/>
        </w:rPr>
        <w:sectPr w:rsidR="00765722" w:rsidRPr="00AC68FD">
          <w:pgSz w:w="12240" w:h="15840" w:code="1"/>
          <w:pgMar w:top="1440" w:right="1440" w:bottom="1440" w:left="1440" w:header="432" w:footer="432" w:gutter="0"/>
          <w:cols w:space="720"/>
        </w:sectPr>
      </w:pPr>
    </w:p>
    <w:p w14:paraId="7308653F" w14:textId="77777777" w:rsidR="00C70D64" w:rsidRPr="00AC68FD" w:rsidRDefault="0070026F" w:rsidP="00853413">
      <w:pPr>
        <w:pStyle w:val="Legal3IndeL1"/>
        <w:numPr>
          <w:ilvl w:val="0"/>
          <w:numId w:val="0"/>
        </w:numPr>
        <w:spacing w:after="200"/>
        <w:jc w:val="center"/>
        <w:rPr>
          <w:rFonts w:asciiTheme="minorHAnsi" w:hAnsiTheme="minorHAnsi" w:cstheme="minorHAnsi"/>
          <w:b/>
          <w:sz w:val="22"/>
          <w:szCs w:val="22"/>
        </w:rPr>
      </w:pPr>
      <w:r w:rsidRPr="00AC68FD">
        <w:rPr>
          <w:rFonts w:asciiTheme="minorHAnsi" w:hAnsiTheme="minorHAnsi" w:cstheme="minorHAnsi"/>
          <w:b/>
          <w:sz w:val="22"/>
          <w:szCs w:val="22"/>
        </w:rPr>
        <w:t>EXHIBIT C</w:t>
      </w:r>
    </w:p>
    <w:p w14:paraId="73086540" w14:textId="7A1DF7A8" w:rsidR="00C70D64" w:rsidRPr="00AC68FD" w:rsidRDefault="0070026F">
      <w:pPr>
        <w:pStyle w:val="BodyText"/>
        <w:jc w:val="center"/>
        <w:rPr>
          <w:rFonts w:asciiTheme="minorHAnsi" w:hAnsiTheme="minorHAnsi" w:cstheme="minorHAnsi"/>
          <w:i w:val="0"/>
          <w:sz w:val="22"/>
          <w:szCs w:val="22"/>
        </w:rPr>
      </w:pPr>
      <w:r w:rsidRPr="00AC68FD">
        <w:rPr>
          <w:rFonts w:asciiTheme="minorHAnsi" w:hAnsiTheme="minorHAnsi" w:cstheme="minorHAnsi"/>
          <w:i w:val="0"/>
          <w:sz w:val="22"/>
          <w:szCs w:val="22"/>
        </w:rPr>
        <w:t xml:space="preserve">FORM OF RESTATED </w:t>
      </w:r>
      <w:r w:rsidR="00527521" w:rsidRPr="00AC68FD">
        <w:rPr>
          <w:rFonts w:asciiTheme="minorHAnsi" w:hAnsiTheme="minorHAnsi" w:cstheme="minorHAnsi"/>
          <w:i w:val="0"/>
          <w:sz w:val="22"/>
          <w:szCs w:val="22"/>
        </w:rPr>
        <w:t>CERTIFICATE</w:t>
      </w:r>
    </w:p>
    <w:p w14:paraId="73086541" w14:textId="77777777" w:rsidR="00C70D64" w:rsidRPr="00AC68FD" w:rsidRDefault="00C70D64">
      <w:pPr>
        <w:pStyle w:val="BodyText"/>
        <w:rPr>
          <w:rFonts w:asciiTheme="minorHAnsi" w:hAnsiTheme="minorHAnsi" w:cstheme="minorHAnsi"/>
          <w:b w:val="0"/>
          <w:i w:val="0"/>
          <w:sz w:val="22"/>
          <w:szCs w:val="22"/>
        </w:rPr>
      </w:pPr>
    </w:p>
    <w:p w14:paraId="73086542" w14:textId="77777777" w:rsidR="00C70D64" w:rsidRPr="00AC68FD" w:rsidRDefault="00C70D64">
      <w:pPr>
        <w:pStyle w:val="Legal3IndeL1"/>
        <w:numPr>
          <w:ilvl w:val="0"/>
          <w:numId w:val="31"/>
        </w:numPr>
        <w:rPr>
          <w:rFonts w:asciiTheme="minorHAnsi" w:hAnsiTheme="minorHAnsi" w:cstheme="minorHAnsi"/>
          <w:sz w:val="22"/>
          <w:szCs w:val="22"/>
        </w:rPr>
        <w:sectPr w:rsidR="00C70D64" w:rsidRPr="00AC68FD">
          <w:footerReference w:type="even" r:id="rId29"/>
          <w:footerReference w:type="default" r:id="rId30"/>
          <w:headerReference w:type="first" r:id="rId31"/>
          <w:footerReference w:type="first" r:id="rId32"/>
          <w:pgSz w:w="12240" w:h="15840" w:code="1"/>
          <w:pgMar w:top="1440" w:right="1440" w:bottom="1440" w:left="1440" w:header="720" w:footer="720" w:gutter="0"/>
          <w:pgNumType w:start="1"/>
          <w:cols w:space="720"/>
          <w:noEndnote/>
          <w:titlePg/>
        </w:sectPr>
      </w:pPr>
    </w:p>
    <w:p w14:paraId="73086543" w14:textId="77777777" w:rsidR="00C70D64" w:rsidRPr="00AC68FD" w:rsidRDefault="0070026F" w:rsidP="00853413">
      <w:pPr>
        <w:pStyle w:val="Legal3IndeL1"/>
        <w:numPr>
          <w:ilvl w:val="0"/>
          <w:numId w:val="0"/>
        </w:numPr>
        <w:spacing w:after="200"/>
        <w:jc w:val="center"/>
        <w:rPr>
          <w:rFonts w:asciiTheme="minorHAnsi" w:hAnsiTheme="minorHAnsi" w:cstheme="minorHAnsi"/>
          <w:b/>
          <w:sz w:val="22"/>
          <w:szCs w:val="22"/>
        </w:rPr>
      </w:pPr>
      <w:r w:rsidRPr="00AC68FD">
        <w:rPr>
          <w:rFonts w:asciiTheme="minorHAnsi" w:hAnsiTheme="minorHAnsi" w:cstheme="minorHAnsi"/>
          <w:b/>
          <w:sz w:val="22"/>
          <w:szCs w:val="22"/>
        </w:rPr>
        <w:t>EXHIBIT D</w:t>
      </w:r>
    </w:p>
    <w:p w14:paraId="73086544" w14:textId="77777777" w:rsidR="00C70D64" w:rsidRPr="00AC68FD" w:rsidRDefault="0070026F" w:rsidP="00853413">
      <w:pPr>
        <w:pStyle w:val="BodyText"/>
        <w:spacing w:after="360"/>
        <w:jc w:val="center"/>
        <w:rPr>
          <w:rFonts w:asciiTheme="minorHAnsi" w:hAnsiTheme="minorHAnsi" w:cstheme="minorHAnsi"/>
          <w:i w:val="0"/>
          <w:sz w:val="22"/>
          <w:szCs w:val="22"/>
        </w:rPr>
      </w:pPr>
      <w:r w:rsidRPr="00AC68FD">
        <w:rPr>
          <w:rFonts w:asciiTheme="minorHAnsi" w:hAnsiTheme="minorHAnsi" w:cstheme="minorHAnsi"/>
          <w:i w:val="0"/>
          <w:sz w:val="22"/>
          <w:szCs w:val="22"/>
        </w:rPr>
        <w:t>DISCLOSURE SCHEDULE</w:t>
      </w:r>
    </w:p>
    <w:p w14:paraId="73086546" w14:textId="726415DE" w:rsidR="003F707D" w:rsidRPr="00AC68FD" w:rsidRDefault="0070026F" w:rsidP="00853413">
      <w:pPr>
        <w:rPr>
          <w:rFonts w:asciiTheme="minorHAnsi" w:hAnsiTheme="minorHAnsi" w:cstheme="minorHAnsi"/>
          <w:sz w:val="22"/>
          <w:szCs w:val="22"/>
        </w:rPr>
      </w:pPr>
      <w:r w:rsidRPr="00AC68FD">
        <w:rPr>
          <w:rFonts w:asciiTheme="minorHAnsi" w:hAnsiTheme="minorHAnsi" w:cstheme="minorHAnsi"/>
          <w:color w:val="000000"/>
          <w:sz w:val="22"/>
          <w:szCs w:val="22"/>
          <w:specVanish/>
        </w:rPr>
        <w:t>This Disclosure Schedule (this “</w:t>
      </w:r>
      <w:r w:rsidRPr="00AC68FD">
        <w:rPr>
          <w:rFonts w:asciiTheme="minorHAnsi" w:hAnsiTheme="minorHAnsi" w:cstheme="minorHAnsi"/>
          <w:b/>
          <w:bCs/>
          <w:color w:val="000000"/>
          <w:sz w:val="22"/>
          <w:szCs w:val="22"/>
          <w:specVanish/>
        </w:rPr>
        <w:t>Disclosure Schedule</w:t>
      </w:r>
      <w:r w:rsidRPr="00AC68FD">
        <w:rPr>
          <w:rFonts w:asciiTheme="minorHAnsi" w:hAnsiTheme="minorHAnsi" w:cstheme="minorHAnsi"/>
          <w:color w:val="000000"/>
          <w:sz w:val="22"/>
          <w:szCs w:val="22"/>
          <w:specVanish/>
        </w:rPr>
        <w:t xml:space="preserve">”) is delivered by </w:t>
      </w:r>
      <w:r w:rsidR="000861B6" w:rsidRPr="00AC68FD">
        <w:rPr>
          <w:rFonts w:asciiTheme="minorHAnsi" w:hAnsiTheme="minorHAnsi" w:cstheme="minorHAnsi"/>
          <w:sz w:val="22"/>
          <w:szCs w:val="22"/>
        </w:rPr>
        <w:t>the Company</w:t>
      </w:r>
      <w:r w:rsidRPr="00AC68FD">
        <w:rPr>
          <w:rFonts w:asciiTheme="minorHAnsi" w:hAnsiTheme="minorHAnsi" w:cstheme="minorHAnsi"/>
          <w:color w:val="000000"/>
          <w:sz w:val="22"/>
          <w:szCs w:val="22"/>
          <w:specVanish/>
        </w:rPr>
        <w:t xml:space="preserve"> in connection with the sale of shares of </w:t>
      </w:r>
      <w:r w:rsidRPr="00AC68FD">
        <w:rPr>
          <w:rFonts w:asciiTheme="minorHAnsi" w:hAnsiTheme="minorHAnsi" w:cstheme="minorHAnsi"/>
          <w:sz w:val="22"/>
          <w:szCs w:val="22"/>
          <w:specVanish/>
        </w:rPr>
        <w:t xml:space="preserve">Series </w:t>
      </w:r>
      <w:r w:rsidR="000861B6" w:rsidRPr="00AC68FD">
        <w:rPr>
          <w:rFonts w:asciiTheme="minorHAnsi" w:hAnsiTheme="minorHAnsi" w:cstheme="minorHAnsi"/>
          <w:sz w:val="22"/>
          <w:szCs w:val="22"/>
        </w:rPr>
        <w:t>Seed</w:t>
      </w:r>
      <w:r w:rsidRPr="00AC68FD">
        <w:rPr>
          <w:rFonts w:asciiTheme="minorHAnsi" w:hAnsiTheme="minorHAnsi" w:cstheme="minorHAnsi"/>
          <w:sz w:val="22"/>
          <w:szCs w:val="22"/>
          <w:specVanish/>
        </w:rPr>
        <w:t xml:space="preserve"> </w:t>
      </w:r>
      <w:r w:rsidRPr="00AC68FD">
        <w:rPr>
          <w:rFonts w:asciiTheme="minorHAnsi" w:hAnsiTheme="minorHAnsi" w:cstheme="minorHAnsi"/>
          <w:color w:val="000000"/>
          <w:sz w:val="22"/>
          <w:szCs w:val="22"/>
          <w:specVanish/>
        </w:rPr>
        <w:t xml:space="preserve">Preferred Stock on or about the </w:t>
      </w:r>
      <w:r w:rsidR="000861B6" w:rsidRPr="00AC68FD">
        <w:rPr>
          <w:rFonts w:asciiTheme="minorHAnsi" w:hAnsiTheme="minorHAnsi" w:cstheme="minorHAnsi"/>
          <w:color w:val="000000"/>
          <w:sz w:val="22"/>
          <w:szCs w:val="22"/>
        </w:rPr>
        <w:t>Agreement Date</w:t>
      </w:r>
      <w:r w:rsidRPr="00AC68FD">
        <w:rPr>
          <w:rFonts w:asciiTheme="minorHAnsi" w:hAnsiTheme="minorHAnsi" w:cstheme="minorHAnsi"/>
          <w:color w:val="000000"/>
          <w:sz w:val="22"/>
          <w:szCs w:val="22"/>
          <w:specVanish/>
        </w:rPr>
        <w:t xml:space="preserve"> by the Compan</w:t>
      </w:r>
      <w:r w:rsidR="000861B6" w:rsidRPr="00AC68FD">
        <w:rPr>
          <w:rFonts w:asciiTheme="minorHAnsi" w:hAnsiTheme="minorHAnsi" w:cstheme="minorHAnsi"/>
          <w:color w:val="000000"/>
          <w:sz w:val="22"/>
          <w:szCs w:val="22"/>
        </w:rPr>
        <w:t>y</w:t>
      </w:r>
      <w:r w:rsidR="00853413">
        <w:rPr>
          <w:rFonts w:asciiTheme="minorHAnsi" w:hAnsiTheme="minorHAnsi" w:cstheme="minorHAnsi"/>
          <w:color w:val="000000"/>
          <w:sz w:val="22"/>
          <w:szCs w:val="22"/>
        </w:rPr>
        <w:t xml:space="preserve">. </w:t>
      </w:r>
      <w:r w:rsidRPr="00AC68FD">
        <w:rPr>
          <w:rFonts w:asciiTheme="minorHAnsi" w:hAnsiTheme="minorHAnsi" w:cstheme="minorHAnsi"/>
          <w:sz w:val="22"/>
          <w:szCs w:val="22"/>
          <w:specVanish/>
        </w:rPr>
        <w:t xml:space="preserve">This Disclosure Schedule is arranged in sections corresponding to the numbered and lettered sections contained in </w:t>
      </w:r>
      <w:r w:rsidR="000861B6" w:rsidRPr="00AC68FD">
        <w:rPr>
          <w:rFonts w:asciiTheme="minorHAnsi" w:hAnsiTheme="minorHAnsi" w:cstheme="minorHAnsi"/>
          <w:b/>
          <w:sz w:val="22"/>
          <w:szCs w:val="22"/>
        </w:rPr>
        <w:t>Exhibit B</w:t>
      </w:r>
      <w:r w:rsidRPr="00AC68FD">
        <w:rPr>
          <w:rFonts w:asciiTheme="minorHAnsi" w:hAnsiTheme="minorHAnsi" w:cstheme="minorHAnsi"/>
          <w:sz w:val="22"/>
          <w:szCs w:val="22"/>
          <w:specVanish/>
        </w:rPr>
        <w:t xml:space="preserve"> of the Agreement, and the disclosures in any section of this Disclosure Schedule qualify other sections in </w:t>
      </w:r>
      <w:r w:rsidR="000861B6" w:rsidRPr="00AC68FD">
        <w:rPr>
          <w:rFonts w:asciiTheme="minorHAnsi" w:hAnsiTheme="minorHAnsi" w:cstheme="minorHAnsi"/>
          <w:b/>
          <w:sz w:val="22"/>
          <w:szCs w:val="22"/>
        </w:rPr>
        <w:t>Exhibit B</w:t>
      </w:r>
      <w:r w:rsidRPr="00AC68FD">
        <w:rPr>
          <w:rFonts w:asciiTheme="minorHAnsi" w:hAnsiTheme="minorHAnsi" w:cstheme="minorHAnsi"/>
          <w:sz w:val="22"/>
          <w:szCs w:val="22"/>
          <w:specVanish/>
        </w:rPr>
        <w:t xml:space="preserve"> of the Agreement to the extent it is reasonably apparent from a reading of the disclosure that such disclosure is applicable to such other sections</w:t>
      </w:r>
      <w:r w:rsidR="00853413">
        <w:rPr>
          <w:rFonts w:asciiTheme="minorHAnsi" w:hAnsiTheme="minorHAnsi" w:cstheme="minorHAnsi"/>
          <w:color w:val="000000"/>
          <w:sz w:val="22"/>
          <w:szCs w:val="22"/>
        </w:rPr>
        <w:t xml:space="preserve">. </w:t>
      </w:r>
      <w:r w:rsidRPr="00AC68FD">
        <w:rPr>
          <w:rFonts w:asciiTheme="minorHAnsi" w:hAnsiTheme="minorHAnsi" w:cstheme="minorHAnsi"/>
          <w:color w:val="000000"/>
          <w:sz w:val="22"/>
          <w:szCs w:val="22"/>
          <w:specVanish/>
        </w:rPr>
        <w:t>Where any representation or warranty is limited or qualified by the materiality of the matters to which the representation</w:t>
      </w:r>
      <w:r w:rsidRPr="00AC68FD">
        <w:rPr>
          <w:rFonts w:asciiTheme="minorHAnsi" w:hAnsiTheme="minorHAnsi" w:cstheme="minorHAnsi"/>
          <w:color w:val="000000"/>
          <w:sz w:val="22"/>
          <w:szCs w:val="22"/>
          <w:specVanish/>
        </w:rPr>
        <w:t xml:space="preserve"> or warranty are given, the inclusion of any matter in this Disclosure Schedule does not constitute </w:t>
      </w:r>
      <w:r w:rsidR="00177D91" w:rsidRPr="00AC68FD">
        <w:rPr>
          <w:rFonts w:asciiTheme="minorHAnsi" w:hAnsiTheme="minorHAnsi" w:cstheme="minorHAnsi"/>
          <w:color w:val="000000"/>
          <w:sz w:val="22"/>
          <w:szCs w:val="22"/>
        </w:rPr>
        <w:t xml:space="preserve">an admission </w:t>
      </w:r>
      <w:r w:rsidRPr="00AC68FD">
        <w:rPr>
          <w:rFonts w:asciiTheme="minorHAnsi" w:hAnsiTheme="minorHAnsi" w:cstheme="minorHAnsi"/>
          <w:color w:val="000000"/>
          <w:sz w:val="22"/>
          <w:szCs w:val="22"/>
          <w:specVanish/>
        </w:rPr>
        <w:t>by the Company that such matter is material</w:t>
      </w:r>
      <w:r w:rsidR="00853413">
        <w:rPr>
          <w:rFonts w:asciiTheme="minorHAnsi" w:hAnsiTheme="minorHAnsi" w:cstheme="minorHAnsi"/>
          <w:color w:val="000000"/>
          <w:sz w:val="22"/>
          <w:szCs w:val="22"/>
        </w:rPr>
        <w:t xml:space="preserve">. </w:t>
      </w:r>
      <w:r w:rsidRPr="00AC68FD">
        <w:rPr>
          <w:rFonts w:asciiTheme="minorHAnsi" w:hAnsiTheme="minorHAnsi" w:cstheme="minorHAnsi"/>
          <w:color w:val="000000"/>
          <w:sz w:val="22"/>
          <w:szCs w:val="22"/>
          <w:specVanish/>
        </w:rPr>
        <w:t xml:space="preserve">Unless otherwise defined </w:t>
      </w:r>
      <w:r w:rsidR="008275AB" w:rsidRPr="00AC68FD">
        <w:rPr>
          <w:rFonts w:asciiTheme="minorHAnsi" w:hAnsiTheme="minorHAnsi" w:cstheme="minorHAnsi"/>
          <w:color w:val="000000"/>
          <w:sz w:val="22"/>
          <w:szCs w:val="22"/>
        </w:rPr>
        <w:t>in this Agreement</w:t>
      </w:r>
      <w:r w:rsidRPr="00AC68FD">
        <w:rPr>
          <w:rFonts w:asciiTheme="minorHAnsi" w:hAnsiTheme="minorHAnsi" w:cstheme="minorHAnsi"/>
          <w:color w:val="000000"/>
          <w:sz w:val="22"/>
          <w:szCs w:val="22"/>
          <w:specVanish/>
        </w:rPr>
        <w:t xml:space="preserve">, any capitalized terms in this Disclosure Schedule have the same meanings assigned to </w:t>
      </w:r>
      <w:r w:rsidR="00177D91" w:rsidRPr="00AC68FD">
        <w:rPr>
          <w:rFonts w:asciiTheme="minorHAnsi" w:hAnsiTheme="minorHAnsi" w:cstheme="minorHAnsi"/>
          <w:color w:val="000000"/>
          <w:sz w:val="22"/>
          <w:szCs w:val="22"/>
        </w:rPr>
        <w:t xml:space="preserve">those </w:t>
      </w:r>
      <w:r w:rsidRPr="00AC68FD">
        <w:rPr>
          <w:rFonts w:asciiTheme="minorHAnsi" w:hAnsiTheme="minorHAnsi" w:cstheme="minorHAnsi"/>
          <w:color w:val="000000"/>
          <w:sz w:val="22"/>
          <w:szCs w:val="22"/>
          <w:specVanish/>
        </w:rPr>
        <w:t>terms in the Agreement. Nothing in this Disclosure Schedule constitutes an admission of any liability or obligation of the Company to any third party, or an admission against the Company’s interests.</w:t>
      </w:r>
    </w:p>
    <w:sectPr w:rsidR="003F707D" w:rsidRPr="00AC68FD" w:rsidSect="008275AB">
      <w:footerReference w:type="first" r:id="rId3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6A908" w14:textId="77777777" w:rsidR="0070026F" w:rsidRDefault="0070026F">
      <w:pPr>
        <w:pStyle w:val="NormalIndent"/>
      </w:pPr>
      <w:r>
        <w:separator/>
      </w:r>
    </w:p>
  </w:endnote>
  <w:endnote w:type="continuationSeparator" w:id="0">
    <w:p w14:paraId="75AFA167" w14:textId="77777777" w:rsidR="0070026F" w:rsidRDefault="0070026F">
      <w:pPr>
        <w:pStyle w:val="NormalInden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 New Roman Bold">
    <w:altName w:val="Times New Roman"/>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4F" w14:textId="77777777" w:rsidR="004F1BA9" w:rsidRDefault="004F1BA9">
    <w:pPr>
      <w:pStyle w:val="Footer"/>
      <w:jc w:val="center"/>
    </w:pPr>
  </w:p>
  <w:p w14:paraId="73086550" w14:textId="77777777" w:rsidR="004F1BA9" w:rsidRDefault="004F1B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1" w14:textId="77777777" w:rsidR="004F1BA9" w:rsidRDefault="0070026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3086552" w14:textId="77777777" w:rsidR="004F1BA9" w:rsidRDefault="004F1B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3" w14:textId="5B107378" w:rsidR="004F1BA9" w:rsidRPr="006B72A0" w:rsidRDefault="0070026F">
    <w:pPr>
      <w:pStyle w:val="Footer"/>
      <w:tabs>
        <w:tab w:val="clear" w:pos="4320"/>
        <w:tab w:val="clear" w:pos="8640"/>
        <w:tab w:val="center" w:pos="4680"/>
      </w:tabs>
      <w:spacing w:after="0"/>
      <w:rPr>
        <w:rStyle w:val="PageNumber"/>
        <w:rFonts w:ascii="Calibri" w:hAnsi="Calibri" w:cs="Calibri"/>
        <w:sz w:val="22"/>
        <w:szCs w:val="22"/>
      </w:rPr>
    </w:pPr>
    <w:r w:rsidRPr="006B72A0">
      <w:rPr>
        <w:rStyle w:val="PageNumber"/>
        <w:rFonts w:ascii="Calibri" w:hAnsi="Calibri" w:cs="Calibri"/>
        <w:sz w:val="22"/>
        <w:szCs w:val="22"/>
      </w:rPr>
      <w:tab/>
      <w:t>Exhibit A-</w:t>
    </w:r>
    <w:r w:rsidRPr="006B72A0">
      <w:fldChar w:fldCharType="begin"/>
    </w:r>
    <w:r w:rsidRPr="006B72A0">
      <w:rPr>
        <w:rFonts w:ascii="Calibri" w:hAnsi="Calibri" w:cs="Calibri"/>
        <w:sz w:val="22"/>
        <w:szCs w:val="22"/>
      </w:rPr>
      <w:instrText xml:space="preserve"> PAGE  \* MERGEFORMAT </w:instrText>
    </w:r>
    <w:r w:rsidRPr="006B72A0">
      <w:fldChar w:fldCharType="separate"/>
    </w:r>
    <w:r w:rsidR="00A57A66" w:rsidRPr="006B72A0">
      <w:rPr>
        <w:rStyle w:val="PageNumber"/>
        <w:rFonts w:ascii="Calibri" w:hAnsi="Calibri" w:cs="Calibri"/>
        <w:noProof/>
        <w:sz w:val="22"/>
        <w:szCs w:val="22"/>
      </w:rPr>
      <w:t>1</w:t>
    </w:r>
    <w:r w:rsidRPr="006B72A0">
      <w:rPr>
        <w:rStyle w:val="PageNumber"/>
        <w:rFonts w:ascii="Calibri" w:hAnsi="Calibri" w:cs="Calibri"/>
        <w:noProof/>
        <w:sz w:val="22"/>
        <w:szCs w:val="22"/>
      </w:rPr>
      <w:fldChar w:fldCharType="end"/>
    </w:r>
    <w:r w:rsidRPr="006B72A0">
      <w:rPr>
        <w:rStyle w:val="PageNumber"/>
        <w:rFonts w:ascii="Calibri" w:hAnsi="Calibri" w:cs="Calibri"/>
        <w:sz w:val="22"/>
        <w:szCs w:val="22"/>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5" w14:textId="77777777" w:rsidR="004F1BA9" w:rsidRDefault="0070026F">
    <w:pPr>
      <w:pStyle w:val="Footer"/>
      <w:jc w:val="center"/>
      <w:rPr>
        <w:sz w:val="22"/>
        <w:szCs w:val="22"/>
      </w:rPr>
    </w:pPr>
    <w:r>
      <w:rPr>
        <w:sz w:val="22"/>
        <w:szCs w:val="22"/>
      </w:rPr>
      <w:t>A-</w:t>
    </w:r>
    <w:r>
      <w:fldChar w:fldCharType="begin"/>
    </w:r>
    <w:r>
      <w:instrText xml:space="preserve"> PAGE  \* MERGEFORMAT </w:instrText>
    </w:r>
    <w:r>
      <w:fldChar w:fldCharType="separate"/>
    </w:r>
    <w:r>
      <w:rPr>
        <w:noProof/>
        <w:sz w:val="22"/>
        <w:szCs w:val="22"/>
      </w:rPr>
      <w:t>1</w:t>
    </w:r>
    <w:r>
      <w:rPr>
        <w:noProof/>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6" w14:textId="7828B00C" w:rsidR="004F1BA9" w:rsidRPr="000E401C" w:rsidRDefault="0070026F">
    <w:pPr>
      <w:pStyle w:val="Footer"/>
      <w:tabs>
        <w:tab w:val="clear" w:pos="4320"/>
        <w:tab w:val="clear" w:pos="8640"/>
        <w:tab w:val="center" w:pos="4680"/>
      </w:tabs>
      <w:spacing w:after="0"/>
      <w:rPr>
        <w:rStyle w:val="PageNumber"/>
        <w:rFonts w:asciiTheme="minorHAnsi" w:hAnsiTheme="minorHAnsi" w:cstheme="minorHAnsi"/>
        <w:sz w:val="22"/>
        <w:szCs w:val="22"/>
      </w:rPr>
    </w:pPr>
    <w:r w:rsidRPr="000E401C">
      <w:rPr>
        <w:rStyle w:val="PageNumber"/>
        <w:rFonts w:asciiTheme="minorHAnsi" w:hAnsiTheme="minorHAnsi" w:cstheme="minorHAnsi"/>
        <w:sz w:val="22"/>
        <w:szCs w:val="22"/>
      </w:rPr>
      <w:tab/>
      <w:t>Schedule 1-</w:t>
    </w:r>
    <w:r w:rsidRPr="000E401C">
      <w:fldChar w:fldCharType="begin"/>
    </w:r>
    <w:r w:rsidRPr="000E401C">
      <w:rPr>
        <w:rFonts w:asciiTheme="minorHAnsi" w:hAnsiTheme="minorHAnsi" w:cstheme="minorHAnsi"/>
        <w:sz w:val="22"/>
        <w:szCs w:val="22"/>
      </w:rPr>
      <w:instrText xml:space="preserve"> PAGE  \* MERGEFORMAT </w:instrText>
    </w:r>
    <w:r w:rsidRPr="000E401C">
      <w:fldChar w:fldCharType="separate"/>
    </w:r>
    <w:r w:rsidR="00A57A66" w:rsidRPr="000E401C">
      <w:rPr>
        <w:rStyle w:val="PageNumber"/>
        <w:rFonts w:asciiTheme="minorHAnsi" w:hAnsiTheme="minorHAnsi" w:cstheme="minorHAnsi"/>
        <w:noProof/>
        <w:sz w:val="22"/>
        <w:szCs w:val="22"/>
      </w:rPr>
      <w:t>1</w:t>
    </w:r>
    <w:r w:rsidRPr="000E401C">
      <w:rPr>
        <w:rStyle w:val="PageNumber"/>
        <w:rFonts w:asciiTheme="minorHAnsi" w:hAnsiTheme="minorHAnsi" w:cstheme="minorHAnsi"/>
        <w:noProof/>
        <w:sz w:val="22"/>
        <w:szCs w:val="22"/>
      </w:rPr>
      <w:fldChar w:fldCharType="end"/>
    </w:r>
    <w:r w:rsidRPr="000E401C">
      <w:rPr>
        <w:rStyle w:val="PageNumber"/>
        <w:rFonts w:asciiTheme="minorHAnsi" w:hAnsiTheme="minorHAnsi" w:cstheme="minorHAnsi"/>
        <w:sz w:val="22"/>
        <w:szCs w:val="22"/>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7" w14:textId="77777777" w:rsidR="004F1BA9" w:rsidRDefault="0070026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3086558" w14:textId="77777777" w:rsidR="004F1BA9" w:rsidRDefault="004F1BA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9" w14:textId="4D81DAEF" w:rsidR="004F1BA9" w:rsidRPr="000E401C" w:rsidRDefault="0070026F">
    <w:pPr>
      <w:pStyle w:val="Footer"/>
      <w:tabs>
        <w:tab w:val="clear" w:pos="4320"/>
        <w:tab w:val="clear" w:pos="8640"/>
        <w:tab w:val="center" w:pos="4680"/>
        <w:tab w:val="right" w:pos="9360"/>
      </w:tabs>
      <w:spacing w:after="0"/>
      <w:jc w:val="center"/>
      <w:rPr>
        <w:rStyle w:val="PageNumber"/>
        <w:rFonts w:asciiTheme="minorHAnsi" w:hAnsiTheme="minorHAnsi" w:cstheme="minorHAnsi"/>
        <w:sz w:val="22"/>
        <w:szCs w:val="22"/>
      </w:rPr>
    </w:pPr>
    <w:r w:rsidRPr="000E401C">
      <w:rPr>
        <w:rStyle w:val="PageNumber"/>
        <w:rFonts w:asciiTheme="minorHAnsi" w:hAnsiTheme="minorHAnsi" w:cstheme="minorHAnsi"/>
        <w:sz w:val="22"/>
        <w:szCs w:val="22"/>
      </w:rPr>
      <w:tab/>
      <w:t>Exhibit B-</w:t>
    </w:r>
    <w:r w:rsidRPr="000E401C">
      <w:fldChar w:fldCharType="begin"/>
    </w:r>
    <w:r w:rsidRPr="000E401C">
      <w:rPr>
        <w:rFonts w:asciiTheme="minorHAnsi" w:hAnsiTheme="minorHAnsi" w:cstheme="minorHAnsi"/>
        <w:sz w:val="22"/>
        <w:szCs w:val="22"/>
      </w:rPr>
      <w:instrText xml:space="preserve"> PAGE  \* MERGEFORMAT </w:instrText>
    </w:r>
    <w:r w:rsidRPr="000E401C">
      <w:fldChar w:fldCharType="separate"/>
    </w:r>
    <w:r w:rsidR="00A57A66" w:rsidRPr="000E401C">
      <w:rPr>
        <w:rStyle w:val="PageNumber"/>
        <w:rFonts w:asciiTheme="minorHAnsi" w:hAnsiTheme="minorHAnsi" w:cstheme="minorHAnsi"/>
        <w:noProof/>
        <w:sz w:val="22"/>
        <w:szCs w:val="22"/>
      </w:rPr>
      <w:t>17</w:t>
    </w:r>
    <w:r w:rsidRPr="000E401C">
      <w:rPr>
        <w:rStyle w:val="PageNumber"/>
        <w:rFonts w:asciiTheme="minorHAnsi" w:hAnsiTheme="minorHAnsi" w:cstheme="minorHAnsi"/>
        <w:noProof/>
        <w:sz w:val="22"/>
        <w:szCs w:val="22"/>
      </w:rPr>
      <w:fldChar w:fldCharType="end"/>
    </w:r>
    <w:r w:rsidRPr="000E401C">
      <w:rPr>
        <w:rStyle w:val="PageNumber"/>
        <w:rFonts w:asciiTheme="minorHAnsi" w:hAnsiTheme="minorHAnsi" w:cstheme="minorHAnsi"/>
        <w:sz w:val="22"/>
        <w:szCs w:val="22"/>
      </w:rPr>
      <w:tab/>
    </w:r>
    <w:r w:rsidRPr="000E401C">
      <w:rPr>
        <w:rStyle w:val="PageNumber"/>
        <w:rFonts w:asciiTheme="minorHAnsi" w:hAnsiTheme="minorHAnsi" w:cstheme="minorHAnsi"/>
        <w:sz w:val="22"/>
        <w:szCs w:val="22"/>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B" w14:textId="77777777" w:rsidR="004F1BA9" w:rsidRDefault="0070026F">
    <w:pPr>
      <w:pStyle w:val="Footer"/>
    </w:pPr>
    <w:r>
      <w:tab/>
      <w:t>B-</w:t>
    </w:r>
    <w:r>
      <w:fldChar w:fldCharType="begin"/>
    </w:r>
    <w:r>
      <w:instrText xml:space="preserve"> PAGE  \* MERGEFORMAT </w:instrText>
    </w:r>
    <w:r>
      <w:fldChar w:fldCharType="separate"/>
    </w:r>
    <w:r>
      <w:rPr>
        <w:noProof/>
      </w:rPr>
      <w:t>1</w:t>
    </w:r>
    <w:r>
      <w:rPr>
        <w:noProof/>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D" w14:textId="649103FD" w:rsidR="004F1BA9" w:rsidRPr="00AC68FD" w:rsidRDefault="0070026F" w:rsidP="00AC68FD">
    <w:pPr>
      <w:pStyle w:val="Footer"/>
      <w:tabs>
        <w:tab w:val="left" w:pos="7200"/>
      </w:tabs>
      <w:spacing w:after="0" w:line="200" w:lineRule="exact"/>
      <w:jc w:val="center"/>
      <w:rPr>
        <w:rStyle w:val="PageNumber"/>
        <w:rFonts w:asciiTheme="minorHAnsi" w:hAnsiTheme="minorHAnsi" w:cstheme="minorHAnsi"/>
        <w:bCs/>
        <w:sz w:val="22"/>
        <w:szCs w:val="24"/>
      </w:rPr>
    </w:pPr>
    <w:r w:rsidRPr="00AC68FD">
      <w:rPr>
        <w:rStyle w:val="PageNumber"/>
        <w:rFonts w:asciiTheme="minorHAnsi" w:hAnsiTheme="minorHAnsi" w:cstheme="minorHAnsi"/>
        <w:bCs/>
        <w:sz w:val="22"/>
        <w:szCs w:val="24"/>
      </w:rPr>
      <w:t>[</w:t>
    </w:r>
    <w:r w:rsidRPr="00AC68FD">
      <w:rPr>
        <w:rStyle w:val="PageNumber"/>
        <w:rFonts w:asciiTheme="minorHAnsi" w:hAnsiTheme="minorHAnsi" w:cstheme="minorHAnsi"/>
        <w:bCs/>
        <w:i/>
        <w:iCs/>
        <w:sz w:val="22"/>
        <w:szCs w:val="24"/>
      </w:rPr>
      <w:t>Signature Page to Series Seed Investment Agreement</w:t>
    </w:r>
    <w:r w:rsidRPr="00AC68FD">
      <w:rPr>
        <w:rStyle w:val="PageNumber"/>
        <w:rFonts w:asciiTheme="minorHAnsi" w:hAnsiTheme="minorHAnsi" w:cstheme="minorHAnsi"/>
        <w:bCs/>
        <w:sz w:val="22"/>
        <w:szCs w:val="24"/>
      </w:rPr>
      <w:t>]</w:t>
    </w:r>
  </w:p>
  <w:p w14:paraId="7308655E" w14:textId="77777777" w:rsidR="004F1BA9" w:rsidRPr="00AC68FD" w:rsidRDefault="004F1BA9" w:rsidP="00AC68FD">
    <w:pPr>
      <w:pStyle w:val="Footer"/>
      <w:tabs>
        <w:tab w:val="left" w:pos="7200"/>
      </w:tabs>
      <w:spacing w:after="0" w:line="200" w:lineRule="exact"/>
      <w:jc w:val="right"/>
      <w:rPr>
        <w:bCs/>
        <w:sz w:val="22"/>
        <w:szCs w:val="24"/>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F" w14:textId="77777777" w:rsidR="004F1BA9" w:rsidRDefault="0070026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3086560" w14:textId="77777777" w:rsidR="004F1BA9" w:rsidRDefault="004F1BA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61" w14:textId="77777777" w:rsidR="004F1BA9" w:rsidRDefault="0070026F">
    <w:pPr>
      <w:pStyle w:val="Footer"/>
      <w:tabs>
        <w:tab w:val="clear" w:pos="4320"/>
        <w:tab w:val="clear" w:pos="8640"/>
        <w:tab w:val="center" w:pos="4680"/>
        <w:tab w:val="right" w:pos="9360"/>
      </w:tabs>
      <w:spacing w:after="0"/>
      <w:jc w:val="center"/>
      <w:rPr>
        <w:rStyle w:val="PageNumber"/>
      </w:rPr>
    </w:pPr>
    <w:r>
      <w:rPr>
        <w:rStyle w:val="PageNumber"/>
      </w:rPr>
      <w:tab/>
    </w:r>
    <w:r>
      <w:rPr>
        <w:rStyle w:val="PageNumber"/>
      </w:rP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63" w14:textId="377CA4C8" w:rsidR="004F1BA9" w:rsidRPr="00853413" w:rsidRDefault="0070026F" w:rsidP="00853413">
    <w:pPr>
      <w:pStyle w:val="Footer"/>
      <w:spacing w:after="0"/>
      <w:jc w:val="center"/>
      <w:rPr>
        <w:rFonts w:asciiTheme="minorHAnsi" w:hAnsiTheme="minorHAnsi" w:cstheme="minorHAnsi"/>
        <w:sz w:val="22"/>
      </w:rPr>
    </w:pPr>
    <w:r w:rsidRPr="00853413">
      <w:rPr>
        <w:rFonts w:asciiTheme="minorHAnsi" w:hAnsiTheme="minorHAnsi" w:cstheme="minorHAnsi"/>
        <w:sz w:val="22"/>
      </w:rPr>
      <w:t>Exhibit C-</w:t>
    </w:r>
    <w:r w:rsidRPr="00853413">
      <w:rPr>
        <w:rFonts w:asciiTheme="minorHAnsi" w:hAnsiTheme="minorHAnsi" w:cstheme="minorHAnsi"/>
        <w:sz w:val="22"/>
      </w:rPr>
      <w:fldChar w:fldCharType="begin"/>
    </w:r>
    <w:r w:rsidRPr="00853413">
      <w:rPr>
        <w:rFonts w:asciiTheme="minorHAnsi" w:hAnsiTheme="minorHAnsi" w:cstheme="minorHAnsi"/>
        <w:sz w:val="22"/>
      </w:rPr>
      <w:instrText xml:space="preserve"> PAGE   \* MERGEFORMAT </w:instrText>
    </w:r>
    <w:r w:rsidRPr="00853413">
      <w:rPr>
        <w:rFonts w:asciiTheme="minorHAnsi" w:hAnsiTheme="minorHAnsi" w:cstheme="minorHAnsi"/>
        <w:sz w:val="22"/>
      </w:rPr>
      <w:fldChar w:fldCharType="separate"/>
    </w:r>
    <w:r w:rsidR="00A57A66" w:rsidRPr="00853413">
      <w:rPr>
        <w:rFonts w:asciiTheme="minorHAnsi" w:hAnsiTheme="minorHAnsi" w:cstheme="minorHAnsi"/>
        <w:noProof/>
        <w:sz w:val="22"/>
      </w:rPr>
      <w:t>1</w:t>
    </w:r>
    <w:r w:rsidRPr="00853413">
      <w:rPr>
        <w:rFonts w:asciiTheme="minorHAnsi" w:hAnsiTheme="minorHAnsi" w:cstheme="minorHAnsi"/>
        <w:noProof/>
        <w:sz w:val="22"/>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64" w14:textId="25A82BC1" w:rsidR="004F1BA9" w:rsidRPr="00853413" w:rsidRDefault="0070026F" w:rsidP="00853413">
    <w:pPr>
      <w:pStyle w:val="Footer"/>
      <w:spacing w:after="0"/>
      <w:jc w:val="center"/>
      <w:rPr>
        <w:rFonts w:asciiTheme="minorHAnsi" w:hAnsiTheme="minorHAnsi" w:cstheme="minorHAnsi"/>
        <w:sz w:val="22"/>
      </w:rPr>
    </w:pPr>
    <w:r w:rsidRPr="00853413">
      <w:rPr>
        <w:rFonts w:asciiTheme="minorHAnsi" w:hAnsiTheme="minorHAnsi" w:cstheme="minorHAnsi"/>
        <w:sz w:val="22"/>
      </w:rPr>
      <w:t>Exhibit D-</w:t>
    </w:r>
    <w:r w:rsidRPr="00853413">
      <w:rPr>
        <w:rFonts w:asciiTheme="minorHAnsi" w:hAnsiTheme="minorHAnsi" w:cstheme="minorHAnsi"/>
        <w:sz w:val="22"/>
      </w:rPr>
      <w:fldChar w:fldCharType="begin"/>
    </w:r>
    <w:r w:rsidRPr="00853413">
      <w:rPr>
        <w:rFonts w:asciiTheme="minorHAnsi" w:hAnsiTheme="minorHAnsi" w:cstheme="minorHAnsi"/>
        <w:sz w:val="22"/>
      </w:rPr>
      <w:instrText xml:space="preserve"> PAGE   \* MERGEFORMAT </w:instrText>
    </w:r>
    <w:r w:rsidRPr="00853413">
      <w:rPr>
        <w:rFonts w:asciiTheme="minorHAnsi" w:hAnsiTheme="minorHAnsi" w:cstheme="minorHAnsi"/>
        <w:sz w:val="22"/>
      </w:rPr>
      <w:fldChar w:fldCharType="separate"/>
    </w:r>
    <w:r w:rsidR="00A57A66" w:rsidRPr="00853413">
      <w:rPr>
        <w:rFonts w:asciiTheme="minorHAnsi" w:hAnsiTheme="minorHAnsi" w:cstheme="minorHAnsi"/>
        <w:noProof/>
        <w:sz w:val="22"/>
      </w:rPr>
      <w:t>1</w:t>
    </w:r>
    <w:r w:rsidRPr="00853413">
      <w:rPr>
        <w:rFonts w:asciiTheme="minorHAnsi" w:hAnsiTheme="minorHAnsi" w:cstheme="minorHAnsi"/>
        <w:noProof/>
        <w:sz w:val="22"/>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A20EC" w14:textId="77777777" w:rsidR="0070026F" w:rsidRDefault="0070026F">
      <w:r>
        <w:separator/>
      </w:r>
    </w:p>
  </w:footnote>
  <w:footnote w:type="continuationSeparator" w:id="0">
    <w:p w14:paraId="31415CDC" w14:textId="77777777" w:rsidR="0070026F" w:rsidRDefault="0070026F">
      <w:r>
        <w:t>______________________________</w:t>
      </w:r>
    </w:p>
    <w:p w14:paraId="339432B6" w14:textId="77777777" w:rsidR="0070026F" w:rsidRDefault="0070026F">
      <w:r>
        <w:t>(..continued)</w:t>
      </w:r>
    </w:p>
  </w:footnote>
  <w:footnote w:type="continuationNotice" w:id="1">
    <w:p w14:paraId="20BCFF1C" w14:textId="77777777" w:rsidR="0070026F" w:rsidRDefault="007002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4D" w14:textId="77777777" w:rsidR="004F1BA9" w:rsidRDefault="0070026F">
    <w:pPr>
      <w:pStyle w:val="Header"/>
      <w:tabs>
        <w:tab w:val="clear" w:pos="8640"/>
        <w:tab w:val="right" w:pos="9360"/>
      </w:tabs>
      <w:rPr>
        <w:color w:val="D9D9D9"/>
        <w:sz w:val="14"/>
        <w:szCs w:val="14"/>
      </w:rPr>
    </w:pPr>
    <w:r>
      <w:rPr>
        <w:color w:val="D9D9D9"/>
        <w:sz w:val="14"/>
        <w:szCs w:val="14"/>
      </w:rPr>
      <w:tab/>
    </w:r>
    <w:r>
      <w:rPr>
        <w:color w:val="D9D9D9"/>
        <w:sz w:val="14"/>
        <w:szCs w:val="1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4E" w14:textId="77777777" w:rsidR="004F1BA9" w:rsidRDefault="0070026F">
    <w:pPr>
      <w:pStyle w:val="Header"/>
      <w:tabs>
        <w:tab w:val="clear" w:pos="8640"/>
        <w:tab w:val="right" w:pos="9360"/>
      </w:tabs>
      <w:rPr>
        <w:color w:val="D9D9D9"/>
        <w:sz w:val="14"/>
        <w:szCs w:val="14"/>
      </w:rPr>
    </w:pPr>
    <w:r>
      <w:rPr>
        <w:color w:val="D9D9D9"/>
        <w:sz w:val="14"/>
        <w:szCs w:val="14"/>
      </w:rPr>
      <w:t>Seed Preferred Stock Agreement</w:t>
    </w:r>
    <w:r>
      <w:rPr>
        <w:color w:val="D9D9D9"/>
        <w:sz w:val="14"/>
        <w:szCs w:val="14"/>
      </w:rPr>
      <w:tab/>
    </w:r>
    <w:r>
      <w:rPr>
        <w:color w:val="D9D9D9"/>
        <w:sz w:val="14"/>
        <w:szCs w:val="14"/>
      </w:rPr>
      <w:tab/>
      <w:t>Template Version 1.0RC 7/10/2012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4" w14:textId="77777777" w:rsidR="004F1BA9" w:rsidRDefault="004F1BA9">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A" w14:textId="77777777" w:rsidR="004F1BA9" w:rsidRDefault="004F1BA9">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5C" w14:textId="77777777" w:rsidR="004F1BA9" w:rsidRDefault="004F1BA9">
    <w:pPr>
      <w:rPr>
        <w:sz w:val="20"/>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562" w14:textId="77777777" w:rsidR="004F1BA9" w:rsidRDefault="004F1BA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
      </v:shape>
    </w:pict>
  </w:numPicBullet>
  <w:abstractNum w:abstractNumId="0" w15:restartNumberingAfterBreak="0">
    <w:nsid w:val="FFFFFF7C"/>
    <w:multiLevelType w:val="singleLevel"/>
    <w:tmpl w:val="14D0AD8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6E4350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042AA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B6C16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754EA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A98390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EF28FC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D60C9C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FB65F6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D5CD5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915AE2"/>
    <w:multiLevelType w:val="hybridMultilevel"/>
    <w:tmpl w:val="A7A4C996"/>
    <w:lvl w:ilvl="0" w:tplc="6BA4F10E">
      <w:start w:val="1"/>
      <w:numFmt w:val="bullet"/>
      <w:lvlText w:val=""/>
      <w:lvlJc w:val="left"/>
      <w:pPr>
        <w:ind w:left="1440" w:hanging="360"/>
      </w:pPr>
      <w:rPr>
        <w:rFonts w:ascii="Symbol" w:hAnsi="Symbol" w:hint="default"/>
      </w:rPr>
    </w:lvl>
    <w:lvl w:ilvl="1" w:tplc="27E28EF0" w:tentative="1">
      <w:start w:val="1"/>
      <w:numFmt w:val="bullet"/>
      <w:lvlText w:val="o"/>
      <w:lvlJc w:val="left"/>
      <w:pPr>
        <w:ind w:left="2160" w:hanging="360"/>
      </w:pPr>
      <w:rPr>
        <w:rFonts w:ascii="Courier New" w:hAnsi="Courier New" w:cs="Courier New" w:hint="default"/>
      </w:rPr>
    </w:lvl>
    <w:lvl w:ilvl="2" w:tplc="11F68084" w:tentative="1">
      <w:start w:val="1"/>
      <w:numFmt w:val="bullet"/>
      <w:lvlText w:val=""/>
      <w:lvlJc w:val="left"/>
      <w:pPr>
        <w:ind w:left="2880" w:hanging="360"/>
      </w:pPr>
      <w:rPr>
        <w:rFonts w:ascii="Wingdings" w:hAnsi="Wingdings" w:hint="default"/>
      </w:rPr>
    </w:lvl>
    <w:lvl w:ilvl="3" w:tplc="A6441498" w:tentative="1">
      <w:start w:val="1"/>
      <w:numFmt w:val="bullet"/>
      <w:lvlText w:val=""/>
      <w:lvlJc w:val="left"/>
      <w:pPr>
        <w:ind w:left="3600" w:hanging="360"/>
      </w:pPr>
      <w:rPr>
        <w:rFonts w:ascii="Symbol" w:hAnsi="Symbol" w:hint="default"/>
      </w:rPr>
    </w:lvl>
    <w:lvl w:ilvl="4" w:tplc="720A7338" w:tentative="1">
      <w:start w:val="1"/>
      <w:numFmt w:val="bullet"/>
      <w:lvlText w:val="o"/>
      <w:lvlJc w:val="left"/>
      <w:pPr>
        <w:ind w:left="4320" w:hanging="360"/>
      </w:pPr>
      <w:rPr>
        <w:rFonts w:ascii="Courier New" w:hAnsi="Courier New" w:cs="Courier New" w:hint="default"/>
      </w:rPr>
    </w:lvl>
    <w:lvl w:ilvl="5" w:tplc="B238BC1A" w:tentative="1">
      <w:start w:val="1"/>
      <w:numFmt w:val="bullet"/>
      <w:lvlText w:val=""/>
      <w:lvlJc w:val="left"/>
      <w:pPr>
        <w:ind w:left="5040" w:hanging="360"/>
      </w:pPr>
      <w:rPr>
        <w:rFonts w:ascii="Wingdings" w:hAnsi="Wingdings" w:hint="default"/>
      </w:rPr>
    </w:lvl>
    <w:lvl w:ilvl="6" w:tplc="C5F03C80" w:tentative="1">
      <w:start w:val="1"/>
      <w:numFmt w:val="bullet"/>
      <w:lvlText w:val=""/>
      <w:lvlJc w:val="left"/>
      <w:pPr>
        <w:ind w:left="5760" w:hanging="360"/>
      </w:pPr>
      <w:rPr>
        <w:rFonts w:ascii="Symbol" w:hAnsi="Symbol" w:hint="default"/>
      </w:rPr>
    </w:lvl>
    <w:lvl w:ilvl="7" w:tplc="511289A8" w:tentative="1">
      <w:start w:val="1"/>
      <w:numFmt w:val="bullet"/>
      <w:lvlText w:val="o"/>
      <w:lvlJc w:val="left"/>
      <w:pPr>
        <w:ind w:left="6480" w:hanging="360"/>
      </w:pPr>
      <w:rPr>
        <w:rFonts w:ascii="Courier New" w:hAnsi="Courier New" w:cs="Courier New" w:hint="default"/>
      </w:rPr>
    </w:lvl>
    <w:lvl w:ilvl="8" w:tplc="7B12E9BE" w:tentative="1">
      <w:start w:val="1"/>
      <w:numFmt w:val="bullet"/>
      <w:lvlText w:val=""/>
      <w:lvlJc w:val="left"/>
      <w:pPr>
        <w:ind w:left="7200" w:hanging="360"/>
      </w:pPr>
      <w:rPr>
        <w:rFonts w:ascii="Wingdings" w:hAnsi="Wingdings" w:hint="default"/>
      </w:rPr>
    </w:lvl>
  </w:abstractNum>
  <w:abstractNum w:abstractNumId="11" w15:restartNumberingAfterBreak="0">
    <w:nsid w:val="1B9149FA"/>
    <w:multiLevelType w:val="multilevel"/>
    <w:tmpl w:val="C5DAE8B8"/>
    <w:lvl w:ilvl="0">
      <w:start w:val="1"/>
      <w:numFmt w:val="decimal"/>
      <w:lvlText w:val="%1."/>
      <w:lvlJc w:val="left"/>
      <w:pPr>
        <w:tabs>
          <w:tab w:val="num" w:pos="1440"/>
        </w:tabs>
        <w:ind w:left="0" w:firstLine="720"/>
      </w:pPr>
      <w:rPr>
        <w:rFonts w:ascii="Times New Roman" w:hAnsi="Times New Roman"/>
        <w:b/>
        <w:i w:val="0"/>
        <w:caps/>
        <w:smallCaps w:val="0"/>
        <w:color w:val="auto"/>
        <w:sz w:val="24"/>
        <w:u w:val="none"/>
      </w:rPr>
    </w:lvl>
    <w:lvl w:ilvl="1">
      <w:start w:val="1"/>
      <w:numFmt w:val="decimal"/>
      <w:lvlText w:val="%1.%2"/>
      <w:lvlJc w:val="left"/>
      <w:pPr>
        <w:tabs>
          <w:tab w:val="num" w:pos="2160"/>
        </w:tabs>
        <w:ind w:left="0" w:firstLine="1440"/>
      </w:pPr>
      <w:rPr>
        <w:rFonts w:ascii="Times New Roman" w:hAnsi="Times New Roman"/>
        <w:b/>
        <w:i w:val="0"/>
        <w:caps w:val="0"/>
        <w:color w:val="auto"/>
        <w:sz w:val="24"/>
        <w:u w:val="none"/>
      </w:rPr>
    </w:lvl>
    <w:lvl w:ilvl="2">
      <w:start w:val="1"/>
      <w:numFmt w:val="lowerLetter"/>
      <w:lvlText w:val="(%3)"/>
      <w:lvlJc w:val="left"/>
      <w:pPr>
        <w:tabs>
          <w:tab w:val="num" w:pos="2880"/>
        </w:tabs>
        <w:ind w:left="0" w:firstLine="2160"/>
      </w:pPr>
      <w:rPr>
        <w:rFonts w:ascii="Times New Roman" w:hAnsi="Times New Roman"/>
        <w:b w:val="0"/>
        <w:i w:val="0"/>
        <w:caps w:val="0"/>
        <w:color w:val="auto"/>
        <w:sz w:val="24"/>
        <w:u w:val="none"/>
      </w:rPr>
    </w:lvl>
    <w:lvl w:ilvl="3">
      <w:start w:val="1"/>
      <w:numFmt w:val="decimal"/>
      <w:lvlText w:val="(%4)"/>
      <w:lvlJc w:val="left"/>
      <w:pPr>
        <w:tabs>
          <w:tab w:val="num" w:pos="3600"/>
        </w:tabs>
        <w:ind w:left="0" w:firstLine="2880"/>
      </w:pPr>
      <w:rPr>
        <w:rFonts w:ascii="Times New Roman" w:hAnsi="Times New Roman"/>
        <w:b w:val="0"/>
        <w:i w:val="0"/>
        <w:caps w:val="0"/>
        <w:color w:val="auto"/>
        <w:sz w:val="24"/>
        <w:u w:val="none"/>
      </w:rPr>
    </w:lvl>
    <w:lvl w:ilvl="4">
      <w:start w:val="1"/>
      <w:numFmt w:val="decimal"/>
      <w:lvlText w:val="(%5)"/>
      <w:lvlJc w:val="left"/>
      <w:pPr>
        <w:tabs>
          <w:tab w:val="num" w:pos="4320"/>
        </w:tabs>
        <w:ind w:left="0" w:firstLine="3600"/>
      </w:pPr>
      <w:rPr>
        <w:rFonts w:ascii="Times New Roman" w:hAnsi="Times New Roman"/>
        <w:b/>
        <w:i w:val="0"/>
        <w:caps w:val="0"/>
        <w:color w:val="auto"/>
        <w:sz w:val="24"/>
        <w:u w:val="none"/>
      </w:rPr>
    </w:lvl>
    <w:lvl w:ilvl="5">
      <w:start w:val="1"/>
      <w:numFmt w:val="lowerLetter"/>
      <w:lvlText w:val="%6."/>
      <w:lvlJc w:val="left"/>
      <w:pPr>
        <w:tabs>
          <w:tab w:val="num" w:pos="5040"/>
        </w:tabs>
        <w:ind w:left="0" w:firstLine="4320"/>
      </w:pPr>
      <w:rPr>
        <w:rFonts w:ascii="Times New Roman" w:hAnsi="Times New Roman"/>
        <w:b/>
        <w:i w:val="0"/>
        <w:caps w:val="0"/>
        <w:color w:val="auto"/>
        <w:sz w:val="24"/>
        <w:u w:val="none"/>
      </w:rPr>
    </w:lvl>
    <w:lvl w:ilvl="6">
      <w:start w:val="1"/>
      <w:numFmt w:val="lowerRoman"/>
      <w:lvlText w:val="%7."/>
      <w:lvlJc w:val="left"/>
      <w:pPr>
        <w:tabs>
          <w:tab w:val="num" w:pos="5760"/>
        </w:tabs>
        <w:ind w:left="0" w:firstLine="5040"/>
      </w:pPr>
      <w:rPr>
        <w:rFonts w:ascii="Times New Roman" w:hAnsi="Times New Roman"/>
        <w:b/>
        <w:i w:val="0"/>
        <w:caps w:val="0"/>
        <w:color w:val="auto"/>
        <w:sz w:val="24"/>
        <w:u w:val="none"/>
      </w:rPr>
    </w:lvl>
    <w:lvl w:ilvl="7">
      <w:start w:val="1"/>
      <w:numFmt w:val="lowerLetter"/>
      <w:lvlText w:val="%8)"/>
      <w:lvlJc w:val="left"/>
      <w:pPr>
        <w:tabs>
          <w:tab w:val="num" w:pos="6480"/>
        </w:tabs>
        <w:ind w:left="0" w:firstLine="5760"/>
      </w:pPr>
      <w:rPr>
        <w:rFonts w:ascii="Times New Roman" w:hAnsi="Times New Roman"/>
        <w:b/>
        <w:i w:val="0"/>
        <w:caps w:val="0"/>
        <w:color w:val="auto"/>
        <w:sz w:val="24"/>
        <w:u w:val="none"/>
      </w:rPr>
    </w:lvl>
    <w:lvl w:ilvl="8">
      <w:start w:val="1"/>
      <w:numFmt w:val="lowerRoman"/>
      <w:lvlText w:val="%9)"/>
      <w:lvlJc w:val="left"/>
      <w:pPr>
        <w:tabs>
          <w:tab w:val="num" w:pos="7200"/>
        </w:tabs>
        <w:ind w:left="0" w:firstLine="6480"/>
      </w:pPr>
      <w:rPr>
        <w:rFonts w:ascii="Times New Roman" w:hAnsi="Times New Roman"/>
        <w:b/>
        <w:i w:val="0"/>
        <w:caps w:val="0"/>
        <w:color w:val="auto"/>
        <w:sz w:val="24"/>
        <w:u w:val="none"/>
      </w:rPr>
    </w:lvl>
  </w:abstractNum>
  <w:abstractNum w:abstractNumId="12" w15:restartNumberingAfterBreak="0">
    <w:nsid w:val="2ED02D1C"/>
    <w:multiLevelType w:val="multilevel"/>
    <w:tmpl w:val="DECE013C"/>
    <w:name w:val="zzmpArticle2||Article2|2|1|1|4|2|37||1|0|1||1|0|5||1|0|4||1|0|4||1|0|0||1|0|1||1|0|0||mpNA||"/>
    <w:lvl w:ilvl="0">
      <w:start w:val="1"/>
      <w:numFmt w:val="decimal"/>
      <w:pStyle w:val="Legal3IndeL1"/>
      <w:lvlText w:val="%1."/>
      <w:lvlJc w:val="left"/>
      <w:pPr>
        <w:tabs>
          <w:tab w:val="num" w:pos="1440"/>
        </w:tabs>
        <w:ind w:left="0" w:firstLine="720"/>
      </w:pPr>
      <w:rPr>
        <w:rFonts w:asciiTheme="minorHAnsi" w:hAnsiTheme="minorHAnsi" w:cstheme="minorHAnsi" w:hint="default"/>
        <w:b/>
        <w:i w:val="0"/>
        <w:caps/>
        <w:smallCaps w:val="0"/>
        <w:color w:val="auto"/>
        <w:u w:val="none"/>
      </w:rPr>
    </w:lvl>
    <w:lvl w:ilvl="1">
      <w:start w:val="1"/>
      <w:numFmt w:val="decimal"/>
      <w:pStyle w:val="Legal3IndeL2"/>
      <w:lvlText w:val="%1.%2"/>
      <w:lvlJc w:val="left"/>
      <w:pPr>
        <w:tabs>
          <w:tab w:val="num" w:pos="2160"/>
        </w:tabs>
        <w:ind w:left="0" w:firstLine="1440"/>
      </w:pPr>
      <w:rPr>
        <w:rFonts w:asciiTheme="minorHAnsi" w:hAnsiTheme="minorHAnsi" w:cstheme="minorHAnsi" w:hint="default"/>
        <w:b w:val="0"/>
        <w:bCs/>
        <w:i w:val="0"/>
        <w:caps w:val="0"/>
        <w:color w:val="auto"/>
        <w:u w:val="none"/>
      </w:rPr>
    </w:lvl>
    <w:lvl w:ilvl="2">
      <w:start w:val="1"/>
      <w:numFmt w:val="decimal"/>
      <w:pStyle w:val="Legal3IndeL3"/>
      <w:lvlText w:val="%1.%2.%3"/>
      <w:lvlJc w:val="left"/>
      <w:pPr>
        <w:tabs>
          <w:tab w:val="num" w:pos="2880"/>
        </w:tabs>
        <w:ind w:left="0" w:firstLine="2160"/>
      </w:pPr>
      <w:rPr>
        <w:rFonts w:asciiTheme="minorHAnsi" w:hAnsiTheme="minorHAnsi" w:cstheme="minorHAnsi" w:hint="default"/>
        <w:b w:val="0"/>
        <w:i w:val="0"/>
        <w:caps w:val="0"/>
        <w:color w:val="auto"/>
        <w:sz w:val="22"/>
        <w:u w:val="none"/>
      </w:rPr>
    </w:lvl>
    <w:lvl w:ilvl="3">
      <w:start w:val="1"/>
      <w:numFmt w:val="lowerLetter"/>
      <w:pStyle w:val="Legal3IndeL4"/>
      <w:lvlText w:val="(%4)"/>
      <w:lvlJc w:val="left"/>
      <w:pPr>
        <w:tabs>
          <w:tab w:val="num" w:pos="2880"/>
        </w:tabs>
        <w:ind w:left="0" w:firstLine="2160"/>
      </w:pPr>
      <w:rPr>
        <w:rFonts w:asciiTheme="minorHAnsi" w:hAnsiTheme="minorHAnsi" w:cstheme="minorHAnsi" w:hint="default"/>
        <w:b w:val="0"/>
        <w:i w:val="0"/>
        <w:caps w:val="0"/>
        <w:color w:val="auto"/>
        <w:u w:val="none"/>
      </w:rPr>
    </w:lvl>
    <w:lvl w:ilvl="4">
      <w:start w:val="1"/>
      <w:numFmt w:val="lowerRoman"/>
      <w:pStyle w:val="Legal3IndeL5"/>
      <w:lvlText w:val="(%5)"/>
      <w:lvlJc w:val="left"/>
      <w:pPr>
        <w:tabs>
          <w:tab w:val="num" w:pos="4320"/>
        </w:tabs>
        <w:ind w:left="0" w:firstLine="3600"/>
      </w:pPr>
      <w:rPr>
        <w:rFonts w:ascii="Times New Roman" w:hAnsi="Times New Roman" w:cs="Times New Roman"/>
        <w:b/>
        <w:i w:val="0"/>
        <w:caps w:val="0"/>
        <w:color w:val="auto"/>
        <w:u w:val="none"/>
      </w:rPr>
    </w:lvl>
    <w:lvl w:ilvl="5">
      <w:start w:val="1"/>
      <w:numFmt w:val="decimal"/>
      <w:pStyle w:val="Legal3IndeL6"/>
      <w:lvlText w:val="(%6)"/>
      <w:lvlJc w:val="left"/>
      <w:pPr>
        <w:tabs>
          <w:tab w:val="num" w:pos="5040"/>
        </w:tabs>
        <w:ind w:left="0" w:firstLine="4320"/>
      </w:pPr>
      <w:rPr>
        <w:rFonts w:ascii="Times New Roman" w:hAnsi="Times New Roman" w:cs="Times New Roman"/>
        <w:b/>
        <w:i w:val="0"/>
        <w:caps w:val="0"/>
        <w:color w:val="auto"/>
        <w:u w:val="none"/>
      </w:rPr>
    </w:lvl>
    <w:lvl w:ilvl="6">
      <w:start w:val="1"/>
      <w:numFmt w:val="lowerLetter"/>
      <w:pStyle w:val="Legal3IndeL7"/>
      <w:lvlText w:val="%7."/>
      <w:lvlJc w:val="left"/>
      <w:pPr>
        <w:tabs>
          <w:tab w:val="num" w:pos="5760"/>
        </w:tabs>
        <w:ind w:left="0" w:firstLine="5040"/>
      </w:pPr>
      <w:rPr>
        <w:rFonts w:ascii="Times New Roman" w:hAnsi="Times New Roman" w:cs="Times New Roman"/>
        <w:b/>
        <w:i w:val="0"/>
        <w:caps w:val="0"/>
        <w:color w:val="auto"/>
        <w:u w:val="none"/>
      </w:rPr>
    </w:lvl>
    <w:lvl w:ilvl="7">
      <w:start w:val="1"/>
      <w:numFmt w:val="lowerRoman"/>
      <w:pStyle w:val="Legal3IndeL8"/>
      <w:lvlText w:val="%8."/>
      <w:lvlJc w:val="left"/>
      <w:pPr>
        <w:tabs>
          <w:tab w:val="num" w:pos="6480"/>
        </w:tabs>
        <w:ind w:left="0" w:firstLine="5760"/>
      </w:pPr>
      <w:rPr>
        <w:rFonts w:ascii="Times New Roman" w:hAnsi="Times New Roman" w:cs="Times New Roman"/>
        <w:b/>
        <w:i w:val="0"/>
        <w:caps w:val="0"/>
        <w:color w:val="auto"/>
        <w:u w:val="none"/>
      </w:rPr>
    </w:lvl>
    <w:lvl w:ilvl="8">
      <w:start w:val="1"/>
      <w:numFmt w:val="decimal"/>
      <w:pStyle w:val="Legal3IndeL9"/>
      <w:lvlText w:val="%9."/>
      <w:lvlJc w:val="left"/>
      <w:pPr>
        <w:tabs>
          <w:tab w:val="num" w:pos="7200"/>
        </w:tabs>
        <w:ind w:left="0" w:firstLine="6480"/>
      </w:pPr>
      <w:rPr>
        <w:rFonts w:ascii="Times New Roman" w:hAnsi="Times New Roman" w:cs="Times New Roman"/>
        <w:b/>
        <w:i w:val="0"/>
        <w:caps w:val="0"/>
        <w:color w:val="auto"/>
        <w:u w:val="none"/>
      </w:rPr>
    </w:lvl>
  </w:abstractNum>
  <w:abstractNum w:abstractNumId="13" w15:restartNumberingAfterBreak="0">
    <w:nsid w:val="42003B94"/>
    <w:multiLevelType w:val="hybridMultilevel"/>
    <w:tmpl w:val="A6BE66D4"/>
    <w:name w:val="zzmpLegal2Inde||Legal2 (Indent)|2|3|1|1|0|13||1|0|5||1|0|4||1|0|5||1|0|4||1|0|4||1|0|4||1|0|4||1|0|4||"/>
    <w:lvl w:ilvl="0" w:tplc="87E6272A">
      <w:start w:val="1"/>
      <w:numFmt w:val="decimal"/>
      <w:pStyle w:val="Legal2IndeL1"/>
      <w:lvlText w:val="%1."/>
      <w:lvlJc w:val="left"/>
      <w:pPr>
        <w:ind w:left="720" w:hanging="360"/>
      </w:pPr>
    </w:lvl>
    <w:lvl w:ilvl="1" w:tplc="EA4E3658" w:tentative="1">
      <w:start w:val="1"/>
      <w:numFmt w:val="lowerLetter"/>
      <w:pStyle w:val="Legal2IndeL2"/>
      <w:lvlText w:val="%2."/>
      <w:lvlJc w:val="left"/>
      <w:pPr>
        <w:ind w:left="1440" w:hanging="360"/>
      </w:pPr>
    </w:lvl>
    <w:lvl w:ilvl="2" w:tplc="5608EB96" w:tentative="1">
      <w:start w:val="1"/>
      <w:numFmt w:val="lowerRoman"/>
      <w:pStyle w:val="Legal2IndeL3"/>
      <w:lvlText w:val="%3."/>
      <w:lvlJc w:val="right"/>
      <w:pPr>
        <w:ind w:left="2160" w:hanging="180"/>
      </w:pPr>
    </w:lvl>
    <w:lvl w:ilvl="3" w:tplc="A198E6FC" w:tentative="1">
      <w:start w:val="1"/>
      <w:numFmt w:val="decimal"/>
      <w:pStyle w:val="Legal2IndeL4"/>
      <w:lvlText w:val="%4."/>
      <w:lvlJc w:val="left"/>
      <w:pPr>
        <w:ind w:left="2880" w:hanging="360"/>
      </w:pPr>
    </w:lvl>
    <w:lvl w:ilvl="4" w:tplc="0F4C1B7A" w:tentative="1">
      <w:start w:val="1"/>
      <w:numFmt w:val="lowerLetter"/>
      <w:pStyle w:val="Legal2IndeL5"/>
      <w:lvlText w:val="%5."/>
      <w:lvlJc w:val="left"/>
      <w:pPr>
        <w:ind w:left="3600" w:hanging="360"/>
      </w:pPr>
    </w:lvl>
    <w:lvl w:ilvl="5" w:tplc="96386C60" w:tentative="1">
      <w:start w:val="1"/>
      <w:numFmt w:val="lowerRoman"/>
      <w:pStyle w:val="Legal2IndeL6"/>
      <w:lvlText w:val="%6."/>
      <w:lvlJc w:val="right"/>
      <w:pPr>
        <w:ind w:left="4320" w:hanging="180"/>
      </w:pPr>
    </w:lvl>
    <w:lvl w:ilvl="6" w:tplc="1076FA8A" w:tentative="1">
      <w:start w:val="1"/>
      <w:numFmt w:val="decimal"/>
      <w:pStyle w:val="Legal2IndeL7"/>
      <w:lvlText w:val="%7."/>
      <w:lvlJc w:val="left"/>
      <w:pPr>
        <w:ind w:left="5040" w:hanging="360"/>
      </w:pPr>
    </w:lvl>
    <w:lvl w:ilvl="7" w:tplc="4B660C54" w:tentative="1">
      <w:start w:val="1"/>
      <w:numFmt w:val="lowerLetter"/>
      <w:pStyle w:val="Legal2IndeL8"/>
      <w:lvlText w:val="%8."/>
      <w:lvlJc w:val="left"/>
      <w:pPr>
        <w:ind w:left="5760" w:hanging="360"/>
      </w:pPr>
    </w:lvl>
    <w:lvl w:ilvl="8" w:tplc="660C30D2" w:tentative="1">
      <w:start w:val="1"/>
      <w:numFmt w:val="lowerRoman"/>
      <w:pStyle w:val="Legal2IndeL9"/>
      <w:lvlText w:val="%9."/>
      <w:lvlJc w:val="right"/>
      <w:pPr>
        <w:ind w:left="6480" w:hanging="180"/>
      </w:pPr>
    </w:lvl>
  </w:abstractNum>
  <w:num w:numId="1" w16cid:durableId="428964691">
    <w:abstractNumId w:val="12"/>
  </w:num>
  <w:num w:numId="2" w16cid:durableId="173303397">
    <w:abstractNumId w:val="9"/>
  </w:num>
  <w:num w:numId="3" w16cid:durableId="921646331">
    <w:abstractNumId w:val="7"/>
  </w:num>
  <w:num w:numId="4" w16cid:durableId="226647977">
    <w:abstractNumId w:val="6"/>
  </w:num>
  <w:num w:numId="5" w16cid:durableId="1508255658">
    <w:abstractNumId w:val="5"/>
  </w:num>
  <w:num w:numId="6" w16cid:durableId="680399228">
    <w:abstractNumId w:val="4"/>
  </w:num>
  <w:num w:numId="7" w16cid:durableId="1503620547">
    <w:abstractNumId w:val="8"/>
  </w:num>
  <w:num w:numId="8" w16cid:durableId="537545879">
    <w:abstractNumId w:val="3"/>
  </w:num>
  <w:num w:numId="9" w16cid:durableId="1933855885">
    <w:abstractNumId w:val="2"/>
  </w:num>
  <w:num w:numId="10" w16cid:durableId="2064712753">
    <w:abstractNumId w:val="1"/>
  </w:num>
  <w:num w:numId="11" w16cid:durableId="706636630">
    <w:abstractNumId w:val="0"/>
  </w:num>
  <w:num w:numId="12" w16cid:durableId="1757364314">
    <w:abstractNumId w:val="12"/>
  </w:num>
  <w:num w:numId="13" w16cid:durableId="317463549">
    <w:abstractNumId w:val="12"/>
  </w:num>
  <w:num w:numId="14" w16cid:durableId="1000042072">
    <w:abstractNumId w:val="12"/>
  </w:num>
  <w:num w:numId="15" w16cid:durableId="384523443">
    <w:abstractNumId w:val="12"/>
  </w:num>
  <w:num w:numId="16" w16cid:durableId="794518555">
    <w:abstractNumId w:val="12"/>
  </w:num>
  <w:num w:numId="17" w16cid:durableId="1080634760">
    <w:abstractNumId w:val="12"/>
  </w:num>
  <w:num w:numId="18" w16cid:durableId="2079086452">
    <w:abstractNumId w:val="12"/>
  </w:num>
  <w:num w:numId="19" w16cid:durableId="924535662">
    <w:abstractNumId w:val="10"/>
  </w:num>
  <w:num w:numId="20" w16cid:durableId="1432431081">
    <w:abstractNumId w:val="11"/>
  </w:num>
  <w:num w:numId="21" w16cid:durableId="1836533705">
    <w:abstractNumId w:val="12"/>
  </w:num>
  <w:num w:numId="22" w16cid:durableId="899825768">
    <w:abstractNumId w:val="12"/>
  </w:num>
  <w:num w:numId="23" w16cid:durableId="3470277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560393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11404965">
    <w:abstractNumId w:val="12"/>
  </w:num>
  <w:num w:numId="26" w16cid:durableId="1548493062">
    <w:abstractNumId w:val="12"/>
  </w:num>
  <w:num w:numId="27" w16cid:durableId="21040643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03783">
    <w:abstractNumId w:val="12"/>
    <w:lvlOverride w:ilvl="0">
      <w:startOverride w:val="1"/>
    </w:lvlOverride>
    <w:lvlOverride w:ilvl="1">
      <w:startOverride w:val="1"/>
    </w:lvlOverride>
  </w:num>
  <w:num w:numId="29" w16cid:durableId="321662704">
    <w:abstractNumId w:val="13"/>
  </w:num>
  <w:num w:numId="30" w16cid:durableId="1965846788">
    <w:abstractNumId w:val="12"/>
  </w:num>
  <w:num w:numId="31" w16cid:durableId="3454051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32395950">
    <w:abstractNumId w:val="1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intFractionalCharacterWidth/>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onsecutiveHyphenLimit w:val="1"/>
  <w:hyphenationZone w:val="425"/>
  <w:displayHorizontalDrawingGridEvery w:val="0"/>
  <w:displayVerticalDrawingGridEvery w:val="0"/>
  <w:doNotUseMarginsForDrawingGridOrigin/>
  <w:doNotShadeFormData/>
  <w:noPunctuationKerning/>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IDAuthor" w:val="False"/>
    <w:docVar w:name="DocIDClientMatter" w:val="True"/>
    <w:docVar w:name="DocIDDate" w:val="False"/>
    <w:docVar w:name="DocIDLibrary" w:val="True"/>
    <w:docVar w:name="DocIDType" w:val="AllPages"/>
    <w:docVar w:name="DocIDTypist" w:val="False"/>
    <w:docVar w:name="zzmpFixedCurScheme" w:val="Legal2Inde"/>
    <w:docVar w:name="zzmpFixedCurScheme_9.0" w:val="1zzmpLegal2Inde"/>
    <w:docVar w:name="zzmpLegal2Inde" w:val="||Legal2 (Indent)|2|3|1|1|0|13||1|0|5||1|0|4||1|0|5||1|0|4||1|0|4||1|0|4||1|0|4||1|0|4||"/>
    <w:docVar w:name="zzmpnSession" w:val="0.120022"/>
  </w:docVars>
  <w:rsids>
    <w:rsidRoot w:val="00DF284D"/>
    <w:rsid w:val="00000488"/>
    <w:rsid w:val="00004830"/>
    <w:rsid w:val="00031C66"/>
    <w:rsid w:val="00051EFC"/>
    <w:rsid w:val="00055103"/>
    <w:rsid w:val="000861B6"/>
    <w:rsid w:val="000A1996"/>
    <w:rsid w:val="000B3CB0"/>
    <w:rsid w:val="000B4999"/>
    <w:rsid w:val="000E401C"/>
    <w:rsid w:val="000F0411"/>
    <w:rsid w:val="001112BA"/>
    <w:rsid w:val="00114806"/>
    <w:rsid w:val="001523AC"/>
    <w:rsid w:val="0015268D"/>
    <w:rsid w:val="00175ADC"/>
    <w:rsid w:val="00177D91"/>
    <w:rsid w:val="001B2816"/>
    <w:rsid w:val="001D4225"/>
    <w:rsid w:val="001E0628"/>
    <w:rsid w:val="001E103E"/>
    <w:rsid w:val="00202D4C"/>
    <w:rsid w:val="00214CE3"/>
    <w:rsid w:val="00257F68"/>
    <w:rsid w:val="00285818"/>
    <w:rsid w:val="00287585"/>
    <w:rsid w:val="0029652A"/>
    <w:rsid w:val="002C24B7"/>
    <w:rsid w:val="002F22C0"/>
    <w:rsid w:val="00300011"/>
    <w:rsid w:val="003114AE"/>
    <w:rsid w:val="003207DB"/>
    <w:rsid w:val="00320D3B"/>
    <w:rsid w:val="00332B84"/>
    <w:rsid w:val="0034517A"/>
    <w:rsid w:val="00360639"/>
    <w:rsid w:val="003C19C1"/>
    <w:rsid w:val="003E2226"/>
    <w:rsid w:val="003E5197"/>
    <w:rsid w:val="003F3F3B"/>
    <w:rsid w:val="003F707D"/>
    <w:rsid w:val="0040241F"/>
    <w:rsid w:val="004169BF"/>
    <w:rsid w:val="00433C85"/>
    <w:rsid w:val="0044535F"/>
    <w:rsid w:val="00460C5D"/>
    <w:rsid w:val="00473D3E"/>
    <w:rsid w:val="00486643"/>
    <w:rsid w:val="004900A5"/>
    <w:rsid w:val="004953FB"/>
    <w:rsid w:val="004D5136"/>
    <w:rsid w:val="004E35AD"/>
    <w:rsid w:val="004F00B5"/>
    <w:rsid w:val="004F1BA9"/>
    <w:rsid w:val="00527521"/>
    <w:rsid w:val="00552DF0"/>
    <w:rsid w:val="005920CB"/>
    <w:rsid w:val="0059431B"/>
    <w:rsid w:val="005C51C6"/>
    <w:rsid w:val="005D6859"/>
    <w:rsid w:val="005E1841"/>
    <w:rsid w:val="005F794B"/>
    <w:rsid w:val="0063372F"/>
    <w:rsid w:val="006457EB"/>
    <w:rsid w:val="00647B6B"/>
    <w:rsid w:val="00661401"/>
    <w:rsid w:val="00667EC9"/>
    <w:rsid w:val="0067464A"/>
    <w:rsid w:val="00677895"/>
    <w:rsid w:val="006A7691"/>
    <w:rsid w:val="006B202D"/>
    <w:rsid w:val="006B72A0"/>
    <w:rsid w:val="0070026F"/>
    <w:rsid w:val="00732DE8"/>
    <w:rsid w:val="00744341"/>
    <w:rsid w:val="00765722"/>
    <w:rsid w:val="007752D3"/>
    <w:rsid w:val="007A5BBF"/>
    <w:rsid w:val="007C1864"/>
    <w:rsid w:val="007D0C54"/>
    <w:rsid w:val="008275AB"/>
    <w:rsid w:val="00830E86"/>
    <w:rsid w:val="00833B3B"/>
    <w:rsid w:val="00842EDD"/>
    <w:rsid w:val="00853413"/>
    <w:rsid w:val="008617CA"/>
    <w:rsid w:val="00876A28"/>
    <w:rsid w:val="00881879"/>
    <w:rsid w:val="00881A41"/>
    <w:rsid w:val="00896BBE"/>
    <w:rsid w:val="00896C46"/>
    <w:rsid w:val="008B6AA0"/>
    <w:rsid w:val="008C4AA3"/>
    <w:rsid w:val="008D43D3"/>
    <w:rsid w:val="008E0666"/>
    <w:rsid w:val="00906A05"/>
    <w:rsid w:val="00955C89"/>
    <w:rsid w:val="00962B33"/>
    <w:rsid w:val="009725CB"/>
    <w:rsid w:val="0098293D"/>
    <w:rsid w:val="009B1572"/>
    <w:rsid w:val="009B50AF"/>
    <w:rsid w:val="009D5847"/>
    <w:rsid w:val="009F04C5"/>
    <w:rsid w:val="009F09D0"/>
    <w:rsid w:val="00A0742F"/>
    <w:rsid w:val="00A365AF"/>
    <w:rsid w:val="00A470DD"/>
    <w:rsid w:val="00A57A66"/>
    <w:rsid w:val="00A92620"/>
    <w:rsid w:val="00A97E6D"/>
    <w:rsid w:val="00AC68FD"/>
    <w:rsid w:val="00AD434C"/>
    <w:rsid w:val="00B60EDA"/>
    <w:rsid w:val="00B640C5"/>
    <w:rsid w:val="00B80ADB"/>
    <w:rsid w:val="00B91E89"/>
    <w:rsid w:val="00BF45CD"/>
    <w:rsid w:val="00C02BD9"/>
    <w:rsid w:val="00C556B4"/>
    <w:rsid w:val="00C70D64"/>
    <w:rsid w:val="00CA1173"/>
    <w:rsid w:val="00CA7F8A"/>
    <w:rsid w:val="00CD29C8"/>
    <w:rsid w:val="00CD5F49"/>
    <w:rsid w:val="00CE71C9"/>
    <w:rsid w:val="00D361DD"/>
    <w:rsid w:val="00D444E3"/>
    <w:rsid w:val="00D50302"/>
    <w:rsid w:val="00D5205F"/>
    <w:rsid w:val="00D9209D"/>
    <w:rsid w:val="00DF284D"/>
    <w:rsid w:val="00DF3FF3"/>
    <w:rsid w:val="00E01295"/>
    <w:rsid w:val="00E01E39"/>
    <w:rsid w:val="00E03ACD"/>
    <w:rsid w:val="00E03BF9"/>
    <w:rsid w:val="00E05A33"/>
    <w:rsid w:val="00E12FF0"/>
    <w:rsid w:val="00E151B8"/>
    <w:rsid w:val="00E231E3"/>
    <w:rsid w:val="00E252FF"/>
    <w:rsid w:val="00E26DED"/>
    <w:rsid w:val="00E54E55"/>
    <w:rsid w:val="00E65EA2"/>
    <w:rsid w:val="00EA1137"/>
    <w:rsid w:val="00EB5AC2"/>
    <w:rsid w:val="00EC751F"/>
    <w:rsid w:val="00EE2538"/>
    <w:rsid w:val="00F00492"/>
    <w:rsid w:val="00F11334"/>
    <w:rsid w:val="00F20474"/>
    <w:rsid w:val="00F2752C"/>
    <w:rsid w:val="00F40556"/>
    <w:rsid w:val="00F4421E"/>
    <w:rsid w:val="00F55CFC"/>
    <w:rsid w:val="00F84D6B"/>
    <w:rsid w:val="00F90593"/>
    <w:rsid w:val="00F917E6"/>
    <w:rsid w:val="00F96739"/>
    <w:rsid w:val="00FB02C1"/>
    <w:rsid w:val="00FD1854"/>
    <w:rsid w:val="00FE738E"/>
    <w:rsid w:val="00FF64D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30863F8"/>
  <w15:docId w15:val="{A03C4DBF-885A-469A-844E-DBD2F3E0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3981"/>
    <w:pPr>
      <w:spacing w:after="240"/>
    </w:pPr>
    <w:rPr>
      <w:sz w:val="24"/>
    </w:rPr>
  </w:style>
  <w:style w:type="paragraph" w:styleId="Heading1">
    <w:name w:val="heading 1"/>
    <w:basedOn w:val="Normal"/>
    <w:next w:val="Normal"/>
    <w:qFormat/>
    <w:rsid w:val="00943981"/>
    <w:pPr>
      <w:jc w:val="both"/>
      <w:outlineLvl w:val="0"/>
    </w:pPr>
    <w:rPr>
      <w:szCs w:val="24"/>
      <w:u w:val="single"/>
    </w:rPr>
  </w:style>
  <w:style w:type="paragraph" w:styleId="Heading2">
    <w:name w:val="heading 2"/>
    <w:basedOn w:val="Normal"/>
    <w:next w:val="Normal"/>
    <w:link w:val="Heading2Char"/>
    <w:qFormat/>
    <w:rsid w:val="00943981"/>
    <w:pPr>
      <w:jc w:val="both"/>
      <w:outlineLvl w:val="1"/>
    </w:pPr>
    <w:rPr>
      <w:bCs/>
      <w:u w:val="single"/>
    </w:rPr>
  </w:style>
  <w:style w:type="paragraph" w:styleId="Heading3">
    <w:name w:val="heading 3"/>
    <w:basedOn w:val="Normal"/>
    <w:next w:val="NormalIndent"/>
    <w:qFormat/>
    <w:rsid w:val="00943981"/>
    <w:pPr>
      <w:jc w:val="both"/>
      <w:outlineLvl w:val="2"/>
    </w:pPr>
  </w:style>
  <w:style w:type="paragraph" w:styleId="Heading4">
    <w:name w:val="heading 4"/>
    <w:basedOn w:val="Normal"/>
    <w:next w:val="NormalIndent"/>
    <w:qFormat/>
    <w:rsid w:val="00943981"/>
    <w:pPr>
      <w:outlineLvl w:val="3"/>
    </w:pPr>
    <w:rPr>
      <w:u w:val="single"/>
    </w:rPr>
  </w:style>
  <w:style w:type="paragraph" w:styleId="Heading5">
    <w:name w:val="heading 5"/>
    <w:basedOn w:val="Normal"/>
    <w:next w:val="NormalIndent"/>
    <w:qFormat/>
    <w:rsid w:val="00943981"/>
    <w:pPr>
      <w:outlineLvl w:val="4"/>
    </w:pPr>
    <w:rPr>
      <w:b/>
      <w:sz w:val="20"/>
    </w:rPr>
  </w:style>
  <w:style w:type="paragraph" w:styleId="Heading6">
    <w:name w:val="heading 6"/>
    <w:basedOn w:val="Normal"/>
    <w:next w:val="NormalIndent"/>
    <w:qFormat/>
    <w:rsid w:val="00943981"/>
    <w:pPr>
      <w:outlineLvl w:val="5"/>
    </w:pPr>
    <w:rPr>
      <w:sz w:val="20"/>
      <w:u w:val="single"/>
    </w:rPr>
  </w:style>
  <w:style w:type="paragraph" w:styleId="Heading7">
    <w:name w:val="heading 7"/>
    <w:basedOn w:val="Normal"/>
    <w:next w:val="NormalIndent"/>
    <w:qFormat/>
    <w:rsid w:val="00943981"/>
    <w:pPr>
      <w:outlineLvl w:val="6"/>
    </w:pPr>
    <w:rPr>
      <w:i/>
      <w:sz w:val="20"/>
    </w:rPr>
  </w:style>
  <w:style w:type="paragraph" w:styleId="Heading8">
    <w:name w:val="heading 8"/>
    <w:basedOn w:val="Normal"/>
    <w:next w:val="NormalIndent"/>
    <w:qFormat/>
    <w:rsid w:val="00943981"/>
    <w:pPr>
      <w:outlineLvl w:val="7"/>
    </w:pPr>
    <w:rPr>
      <w:i/>
      <w:sz w:val="20"/>
    </w:rPr>
  </w:style>
  <w:style w:type="paragraph" w:styleId="Heading9">
    <w:name w:val="heading 9"/>
    <w:basedOn w:val="Normal"/>
    <w:next w:val="NormalIndent"/>
    <w:qFormat/>
    <w:rsid w:val="00943981"/>
    <w:pPr>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943981"/>
    <w:rPr>
      <w:bCs/>
      <w:sz w:val="24"/>
      <w:u w:val="single"/>
      <w:lang w:val="en-US" w:eastAsia="en-US" w:bidi="ar-SA"/>
    </w:rPr>
  </w:style>
  <w:style w:type="paragraph" w:styleId="NormalIndent">
    <w:name w:val="Normal Indent"/>
    <w:basedOn w:val="Normal"/>
    <w:rsid w:val="00943981"/>
    <w:pPr>
      <w:ind w:left="720"/>
    </w:pPr>
  </w:style>
  <w:style w:type="paragraph" w:styleId="TOC2">
    <w:name w:val="toc 2"/>
    <w:basedOn w:val="Normal"/>
    <w:next w:val="Normal"/>
    <w:semiHidden/>
    <w:rsid w:val="00943981"/>
    <w:pPr>
      <w:tabs>
        <w:tab w:val="left" w:pos="1440"/>
        <w:tab w:val="right" w:leader="dot" w:pos="9360"/>
      </w:tabs>
      <w:spacing w:after="60"/>
      <w:ind w:left="1440" w:right="720" w:hanging="720"/>
    </w:pPr>
    <w:rPr>
      <w:noProof/>
    </w:rPr>
  </w:style>
  <w:style w:type="paragraph" w:styleId="TOC1">
    <w:name w:val="toc 1"/>
    <w:basedOn w:val="Normal"/>
    <w:next w:val="Normal"/>
    <w:semiHidden/>
    <w:rsid w:val="00943981"/>
    <w:pPr>
      <w:keepNext/>
      <w:tabs>
        <w:tab w:val="left" w:pos="720"/>
        <w:tab w:val="right" w:leader="dot" w:pos="9360"/>
      </w:tabs>
      <w:spacing w:after="120"/>
      <w:ind w:right="720"/>
    </w:pPr>
    <w:rPr>
      <w:noProof/>
    </w:rPr>
  </w:style>
  <w:style w:type="paragraph" w:styleId="Index7">
    <w:name w:val="index 7"/>
    <w:basedOn w:val="Normal"/>
    <w:next w:val="Normal"/>
    <w:semiHidden/>
    <w:rsid w:val="00943981"/>
    <w:pPr>
      <w:ind w:left="2160"/>
    </w:pPr>
  </w:style>
  <w:style w:type="paragraph" w:styleId="Index6">
    <w:name w:val="index 6"/>
    <w:basedOn w:val="Normal"/>
    <w:next w:val="Normal"/>
    <w:semiHidden/>
    <w:rsid w:val="00943981"/>
    <w:pPr>
      <w:ind w:left="1800"/>
    </w:pPr>
  </w:style>
  <w:style w:type="paragraph" w:styleId="Index5">
    <w:name w:val="index 5"/>
    <w:basedOn w:val="Normal"/>
    <w:next w:val="Normal"/>
    <w:semiHidden/>
    <w:rsid w:val="00943981"/>
    <w:pPr>
      <w:ind w:left="1440"/>
    </w:pPr>
  </w:style>
  <w:style w:type="paragraph" w:styleId="Index4">
    <w:name w:val="index 4"/>
    <w:basedOn w:val="Normal"/>
    <w:next w:val="Normal"/>
    <w:semiHidden/>
    <w:rsid w:val="00943981"/>
    <w:pPr>
      <w:ind w:left="1080"/>
    </w:pPr>
  </w:style>
  <w:style w:type="paragraph" w:styleId="Index3">
    <w:name w:val="index 3"/>
    <w:basedOn w:val="Normal"/>
    <w:next w:val="Normal"/>
    <w:semiHidden/>
    <w:rsid w:val="00943981"/>
    <w:pPr>
      <w:ind w:left="720"/>
    </w:pPr>
  </w:style>
  <w:style w:type="paragraph" w:styleId="Index2">
    <w:name w:val="index 2"/>
    <w:basedOn w:val="Normal"/>
    <w:next w:val="Normal"/>
    <w:semiHidden/>
    <w:rsid w:val="00943981"/>
    <w:pPr>
      <w:ind w:left="360"/>
    </w:pPr>
  </w:style>
  <w:style w:type="paragraph" w:styleId="Index1">
    <w:name w:val="index 1"/>
    <w:basedOn w:val="Normal"/>
    <w:next w:val="Normal"/>
    <w:semiHidden/>
    <w:rsid w:val="00943981"/>
  </w:style>
  <w:style w:type="character" w:styleId="LineNumber">
    <w:name w:val="line number"/>
    <w:basedOn w:val="DefaultParagraphFont"/>
    <w:rsid w:val="00943981"/>
  </w:style>
  <w:style w:type="paragraph" w:styleId="IndexHeading">
    <w:name w:val="index heading"/>
    <w:basedOn w:val="Normal"/>
    <w:next w:val="Index1"/>
    <w:semiHidden/>
    <w:rsid w:val="00943981"/>
  </w:style>
  <w:style w:type="paragraph" w:styleId="Footer">
    <w:name w:val="footer"/>
    <w:basedOn w:val="Normal"/>
    <w:link w:val="FooterChar"/>
    <w:uiPriority w:val="99"/>
    <w:rsid w:val="00943981"/>
    <w:pPr>
      <w:tabs>
        <w:tab w:val="center" w:pos="4320"/>
        <w:tab w:val="right" w:pos="8640"/>
      </w:tabs>
    </w:pPr>
  </w:style>
  <w:style w:type="paragraph" w:styleId="Header">
    <w:name w:val="header"/>
    <w:basedOn w:val="Normal"/>
    <w:rsid w:val="00943981"/>
    <w:pPr>
      <w:tabs>
        <w:tab w:val="center" w:pos="4320"/>
        <w:tab w:val="right" w:pos="8640"/>
      </w:tabs>
    </w:pPr>
  </w:style>
  <w:style w:type="character" w:styleId="FootnoteReference">
    <w:name w:val="footnote reference"/>
    <w:semiHidden/>
    <w:rsid w:val="00943981"/>
    <w:rPr>
      <w:position w:val="6"/>
      <w:sz w:val="16"/>
    </w:rPr>
  </w:style>
  <w:style w:type="paragraph" w:styleId="FootnoteText">
    <w:name w:val="footnote text"/>
    <w:aliases w:val="Footnote Text Char"/>
    <w:basedOn w:val="Normal"/>
    <w:semiHidden/>
    <w:rsid w:val="00943981"/>
    <w:rPr>
      <w:sz w:val="20"/>
    </w:rPr>
  </w:style>
  <w:style w:type="paragraph" w:customStyle="1" w:styleId="11">
    <w:name w:val="1.1"/>
    <w:basedOn w:val="Normal"/>
    <w:rsid w:val="00943981"/>
    <w:pPr>
      <w:ind w:firstLine="720"/>
    </w:pPr>
  </w:style>
  <w:style w:type="paragraph" w:customStyle="1" w:styleId="Block">
    <w:name w:val="Block"/>
    <w:basedOn w:val="Normal"/>
    <w:rsid w:val="00943981"/>
  </w:style>
  <w:style w:type="paragraph" w:customStyle="1" w:styleId="Center">
    <w:name w:val="Center"/>
    <w:basedOn w:val="Normal"/>
    <w:rsid w:val="00943981"/>
    <w:pPr>
      <w:jc w:val="center"/>
    </w:pPr>
  </w:style>
  <w:style w:type="paragraph" w:customStyle="1" w:styleId="1">
    <w:name w:val="1."/>
    <w:basedOn w:val="Normal"/>
    <w:rsid w:val="00943981"/>
    <w:pPr>
      <w:ind w:firstLine="720"/>
    </w:pPr>
  </w:style>
  <w:style w:type="paragraph" w:customStyle="1" w:styleId="a">
    <w:name w:val="(a)"/>
    <w:basedOn w:val="Normal"/>
    <w:rsid w:val="00943981"/>
    <w:pPr>
      <w:ind w:firstLine="1440"/>
    </w:pPr>
  </w:style>
  <w:style w:type="paragraph" w:customStyle="1" w:styleId="10">
    <w:name w:val="(1)"/>
    <w:basedOn w:val="Normal"/>
    <w:rsid w:val="00943981"/>
    <w:pPr>
      <w:ind w:firstLine="2160"/>
    </w:pPr>
  </w:style>
  <w:style w:type="paragraph" w:customStyle="1" w:styleId="i">
    <w:name w:val="(i)"/>
    <w:basedOn w:val="10"/>
    <w:rsid w:val="00943981"/>
    <w:pPr>
      <w:tabs>
        <w:tab w:val="right" w:pos="2880"/>
        <w:tab w:val="left" w:pos="3240"/>
      </w:tabs>
      <w:ind w:left="3240" w:hanging="1080"/>
    </w:pPr>
  </w:style>
  <w:style w:type="paragraph" w:customStyle="1" w:styleId="aIndent">
    <w:name w:val="(a)Indent"/>
    <w:basedOn w:val="a"/>
    <w:rsid w:val="00943981"/>
    <w:pPr>
      <w:ind w:left="720" w:firstLine="720"/>
    </w:pPr>
  </w:style>
  <w:style w:type="paragraph" w:styleId="Signature">
    <w:name w:val="Signature"/>
    <w:basedOn w:val="Normal"/>
    <w:rsid w:val="00943981"/>
    <w:pPr>
      <w:ind w:left="5040"/>
    </w:pPr>
  </w:style>
  <w:style w:type="paragraph" w:customStyle="1" w:styleId="12">
    <w:name w:val="1&quot;"/>
    <w:basedOn w:val="Normal"/>
    <w:rsid w:val="00943981"/>
    <w:pPr>
      <w:ind w:firstLine="1440"/>
      <w:jc w:val="both"/>
    </w:pPr>
  </w:style>
  <w:style w:type="paragraph" w:customStyle="1" w:styleId="A0">
    <w:name w:val="A."/>
    <w:basedOn w:val="Normal"/>
    <w:rsid w:val="00943981"/>
    <w:pPr>
      <w:ind w:firstLine="1440"/>
    </w:pPr>
  </w:style>
  <w:style w:type="paragraph" w:customStyle="1" w:styleId="5">
    <w:name w:val=".5&quot;"/>
    <w:basedOn w:val="Normal"/>
    <w:rsid w:val="00943981"/>
    <w:pPr>
      <w:ind w:firstLine="720"/>
    </w:pPr>
  </w:style>
  <w:style w:type="paragraph" w:customStyle="1" w:styleId="15">
    <w:name w:val="1.5&quot;"/>
    <w:basedOn w:val="Normal"/>
    <w:rsid w:val="00943981"/>
    <w:pPr>
      <w:ind w:firstLine="2160"/>
    </w:pPr>
  </w:style>
  <w:style w:type="paragraph" w:customStyle="1" w:styleId="Address">
    <w:name w:val="Address"/>
    <w:basedOn w:val="Signature"/>
    <w:rsid w:val="00943981"/>
    <w:pPr>
      <w:tabs>
        <w:tab w:val="left" w:pos="4320"/>
        <w:tab w:val="left" w:pos="5400"/>
        <w:tab w:val="right" w:pos="9360"/>
      </w:tabs>
      <w:ind w:left="0"/>
    </w:pPr>
  </w:style>
  <w:style w:type="paragraph" w:customStyle="1" w:styleId="vlg-double">
    <w:name w:val="vlg-double"/>
    <w:basedOn w:val="Normal"/>
    <w:rsid w:val="00943981"/>
    <w:pPr>
      <w:spacing w:line="480" w:lineRule="atLeast"/>
      <w:ind w:firstLine="720"/>
    </w:pPr>
  </w:style>
  <w:style w:type="paragraph" w:customStyle="1" w:styleId="vlg-5">
    <w:name w:val="vlg-.5&quot;"/>
    <w:basedOn w:val="Normal"/>
    <w:rsid w:val="00943981"/>
    <w:pPr>
      <w:ind w:firstLine="720"/>
    </w:pPr>
  </w:style>
  <w:style w:type="paragraph" w:customStyle="1" w:styleId="vlg-1">
    <w:name w:val="vlg-1&quot;"/>
    <w:basedOn w:val="Normal"/>
    <w:rsid w:val="00943981"/>
    <w:pPr>
      <w:ind w:firstLine="1440"/>
    </w:pPr>
  </w:style>
  <w:style w:type="paragraph" w:customStyle="1" w:styleId="vlg-hang-5">
    <w:name w:val="vlg-hang-.5&quot;"/>
    <w:basedOn w:val="Normal"/>
    <w:rsid w:val="00943981"/>
    <w:pPr>
      <w:ind w:left="720" w:hanging="720"/>
    </w:pPr>
  </w:style>
  <w:style w:type="paragraph" w:customStyle="1" w:styleId="vlg-interncom">
    <w:name w:val="vlg-intern_com"/>
    <w:basedOn w:val="Normal"/>
    <w:next w:val="Normal"/>
    <w:rsid w:val="00943981"/>
    <w:pPr>
      <w:jc w:val="right"/>
    </w:pPr>
    <w:rPr>
      <w:i/>
    </w:rPr>
  </w:style>
  <w:style w:type="paragraph" w:customStyle="1" w:styleId="vlg-signature">
    <w:name w:val="vlg-signature"/>
    <w:basedOn w:val="Normal"/>
    <w:rsid w:val="00943981"/>
    <w:pPr>
      <w:keepNext/>
      <w:tabs>
        <w:tab w:val="right" w:leader="underscore" w:pos="8640"/>
      </w:tabs>
      <w:ind w:left="5040"/>
    </w:pPr>
  </w:style>
  <w:style w:type="paragraph" w:customStyle="1" w:styleId="vlg-15">
    <w:name w:val="vlg-1.5&quot;"/>
    <w:basedOn w:val="Normal"/>
    <w:rsid w:val="00943981"/>
    <w:pPr>
      <w:tabs>
        <w:tab w:val="left" w:pos="-720"/>
      </w:tabs>
      <w:ind w:firstLine="2160"/>
    </w:pPr>
  </w:style>
  <w:style w:type="character" w:styleId="PageNumber">
    <w:name w:val="page number"/>
    <w:basedOn w:val="DefaultParagraphFont"/>
    <w:uiPriority w:val="99"/>
    <w:rsid w:val="00943981"/>
  </w:style>
  <w:style w:type="paragraph" w:customStyle="1" w:styleId="vlg-centbold">
    <w:name w:val="vlg-centbold"/>
    <w:basedOn w:val="Normal"/>
    <w:rsid w:val="00943981"/>
    <w:pPr>
      <w:jc w:val="center"/>
    </w:pPr>
    <w:rPr>
      <w:b/>
    </w:rPr>
  </w:style>
  <w:style w:type="paragraph" w:styleId="TOC3">
    <w:name w:val="toc 3"/>
    <w:basedOn w:val="Normal"/>
    <w:next w:val="Normal"/>
    <w:semiHidden/>
    <w:rsid w:val="00943981"/>
    <w:pPr>
      <w:tabs>
        <w:tab w:val="right" w:leader="dot" w:pos="9360"/>
      </w:tabs>
      <w:ind w:left="480"/>
    </w:pPr>
  </w:style>
  <w:style w:type="paragraph" w:styleId="TOC4">
    <w:name w:val="toc 4"/>
    <w:basedOn w:val="Normal"/>
    <w:next w:val="Normal"/>
    <w:semiHidden/>
    <w:rsid w:val="00943981"/>
    <w:pPr>
      <w:tabs>
        <w:tab w:val="right" w:leader="dot" w:pos="9360"/>
      </w:tabs>
      <w:ind w:left="720"/>
    </w:pPr>
  </w:style>
  <w:style w:type="paragraph" w:styleId="TOC5">
    <w:name w:val="toc 5"/>
    <w:basedOn w:val="Normal"/>
    <w:next w:val="Normal"/>
    <w:semiHidden/>
    <w:rsid w:val="00943981"/>
    <w:pPr>
      <w:tabs>
        <w:tab w:val="right" w:leader="dot" w:pos="9360"/>
      </w:tabs>
      <w:ind w:left="960"/>
    </w:pPr>
  </w:style>
  <w:style w:type="paragraph" w:styleId="TOC6">
    <w:name w:val="toc 6"/>
    <w:basedOn w:val="Normal"/>
    <w:next w:val="Normal"/>
    <w:semiHidden/>
    <w:rsid w:val="00943981"/>
    <w:pPr>
      <w:tabs>
        <w:tab w:val="right" w:leader="dot" w:pos="9360"/>
      </w:tabs>
      <w:ind w:left="1200"/>
    </w:pPr>
  </w:style>
  <w:style w:type="paragraph" w:styleId="TOC7">
    <w:name w:val="toc 7"/>
    <w:basedOn w:val="Normal"/>
    <w:next w:val="Normal"/>
    <w:semiHidden/>
    <w:rsid w:val="00943981"/>
    <w:pPr>
      <w:tabs>
        <w:tab w:val="right" w:leader="dot" w:pos="9360"/>
      </w:tabs>
      <w:ind w:left="1440"/>
    </w:pPr>
  </w:style>
  <w:style w:type="paragraph" w:styleId="TOC8">
    <w:name w:val="toc 8"/>
    <w:basedOn w:val="Normal"/>
    <w:next w:val="Normal"/>
    <w:semiHidden/>
    <w:rsid w:val="00943981"/>
    <w:pPr>
      <w:tabs>
        <w:tab w:val="right" w:leader="dot" w:pos="9360"/>
      </w:tabs>
      <w:ind w:left="1680"/>
    </w:pPr>
  </w:style>
  <w:style w:type="paragraph" w:styleId="TOC9">
    <w:name w:val="toc 9"/>
    <w:basedOn w:val="Normal"/>
    <w:next w:val="Normal"/>
    <w:semiHidden/>
    <w:rsid w:val="00943981"/>
    <w:pPr>
      <w:tabs>
        <w:tab w:val="right" w:leader="dot" w:pos="9360"/>
      </w:tabs>
      <w:ind w:left="1920"/>
    </w:pPr>
  </w:style>
  <w:style w:type="paragraph" w:customStyle="1" w:styleId="vlg-sig">
    <w:name w:val="vlg-sig"/>
    <w:basedOn w:val="Normal"/>
    <w:rsid w:val="00943981"/>
    <w:pPr>
      <w:tabs>
        <w:tab w:val="right" w:pos="9360"/>
      </w:tabs>
      <w:ind w:left="5040"/>
    </w:pPr>
  </w:style>
  <w:style w:type="paragraph" w:styleId="BodyText">
    <w:name w:val="Body Text"/>
    <w:aliases w:val="b"/>
    <w:basedOn w:val="Normal"/>
    <w:link w:val="BodyTextChar"/>
    <w:rsid w:val="00943981"/>
    <w:rPr>
      <w:b/>
      <w:i/>
    </w:rPr>
  </w:style>
  <w:style w:type="character" w:customStyle="1" w:styleId="BodyTextChar">
    <w:name w:val="Body Text Char"/>
    <w:aliases w:val="b Char"/>
    <w:link w:val="BodyText"/>
    <w:rsid w:val="00943981"/>
    <w:rPr>
      <w:b/>
      <w:i/>
      <w:sz w:val="24"/>
      <w:lang w:val="en-US" w:eastAsia="en-US" w:bidi="ar-SA"/>
    </w:rPr>
  </w:style>
  <w:style w:type="paragraph" w:customStyle="1" w:styleId="vlg-2">
    <w:name w:val="vlg-2&quot;"/>
    <w:basedOn w:val="vlg-15"/>
    <w:rsid w:val="00943981"/>
    <w:pPr>
      <w:ind w:firstLine="2880"/>
    </w:pPr>
  </w:style>
  <w:style w:type="character" w:styleId="Hyperlink">
    <w:name w:val="Hyperlink"/>
    <w:rsid w:val="00943981"/>
    <w:rPr>
      <w:color w:val="0000FF"/>
      <w:u w:val="single"/>
    </w:rPr>
  </w:style>
  <w:style w:type="paragraph" w:styleId="BodyText2">
    <w:name w:val="Body Text 2"/>
    <w:basedOn w:val="Normal"/>
    <w:rsid w:val="00943981"/>
    <w:rPr>
      <w:i/>
    </w:rPr>
  </w:style>
  <w:style w:type="paragraph" w:styleId="BodyTextIndent">
    <w:name w:val="Body Text Indent"/>
    <w:basedOn w:val="Normal"/>
    <w:rsid w:val="00943981"/>
    <w:pPr>
      <w:ind w:firstLine="720"/>
    </w:pPr>
    <w:rPr>
      <w:i/>
    </w:rPr>
  </w:style>
  <w:style w:type="character" w:styleId="Strong">
    <w:name w:val="Strong"/>
    <w:qFormat/>
    <w:rsid w:val="00943981"/>
    <w:rPr>
      <w:b/>
    </w:rPr>
  </w:style>
  <w:style w:type="paragraph" w:styleId="BodyText3">
    <w:name w:val="Body Text 3"/>
    <w:basedOn w:val="Normal"/>
    <w:rsid w:val="00943981"/>
    <w:rPr>
      <w:b/>
    </w:rPr>
  </w:style>
  <w:style w:type="paragraph" w:styleId="BalloonText">
    <w:name w:val="Balloon Text"/>
    <w:basedOn w:val="Normal"/>
    <w:semiHidden/>
    <w:rsid w:val="00943981"/>
    <w:rPr>
      <w:rFonts w:ascii="Tahoma" w:hAnsi="Tahoma" w:cs="Tahoma"/>
      <w:sz w:val="16"/>
      <w:szCs w:val="16"/>
    </w:rPr>
  </w:style>
  <w:style w:type="paragraph" w:styleId="BodyTextIndent2">
    <w:name w:val="Body Text Indent 2"/>
    <w:basedOn w:val="Normal"/>
    <w:rsid w:val="00943981"/>
    <w:pPr>
      <w:ind w:firstLine="2160"/>
      <w:jc w:val="both"/>
    </w:pPr>
    <w:rPr>
      <w:bCs/>
    </w:rPr>
  </w:style>
  <w:style w:type="character" w:customStyle="1" w:styleId="FHEDocID">
    <w:name w:val="FHE DocID"/>
    <w:rsid w:val="00943981"/>
    <w:rPr>
      <w:b/>
      <w:sz w:val="20"/>
    </w:rPr>
  </w:style>
  <w:style w:type="paragraph" w:styleId="DocumentMap">
    <w:name w:val="Document Map"/>
    <w:basedOn w:val="Normal"/>
    <w:semiHidden/>
    <w:rsid w:val="00943981"/>
    <w:pPr>
      <w:shd w:val="clear" w:color="auto" w:fill="000080"/>
    </w:pPr>
    <w:rPr>
      <w:rFonts w:ascii="Tahoma" w:hAnsi="Tahoma" w:cs="Tahoma"/>
    </w:rPr>
  </w:style>
  <w:style w:type="paragraph" w:customStyle="1" w:styleId="Normaljustified">
    <w:name w:val="Normal &amp; justified"/>
    <w:basedOn w:val="Heading2"/>
    <w:rsid w:val="00943981"/>
  </w:style>
  <w:style w:type="character" w:customStyle="1" w:styleId="zzmpTrailerItem">
    <w:name w:val="zzmpTrailerItem"/>
    <w:rsid w:val="00943981"/>
    <w:rPr>
      <w:rFonts w:ascii="Times New Roman" w:hAnsi="Times New Roman" w:cs="Times New Roman"/>
      <w:b w:val="0"/>
      <w:bCs/>
      <w:i w:val="0"/>
      <w:caps w:val="0"/>
      <w:smallCaps w:val="0"/>
      <w:dstrike w:val="0"/>
      <w:noProof/>
      <w:vanish w:val="0"/>
      <w:color w:val="auto"/>
      <w:spacing w:val="0"/>
      <w:position w:val="0"/>
      <w:sz w:val="16"/>
      <w:szCs w:val="18"/>
      <w:u w:val="none"/>
      <w:effect w:val="none"/>
      <w:vertAlign w:val="baseline"/>
    </w:rPr>
  </w:style>
  <w:style w:type="character" w:styleId="CommentReference">
    <w:name w:val="annotation reference"/>
    <w:semiHidden/>
    <w:rsid w:val="00943981"/>
    <w:rPr>
      <w:sz w:val="16"/>
      <w:szCs w:val="16"/>
    </w:rPr>
  </w:style>
  <w:style w:type="table" w:styleId="TableGrid">
    <w:name w:val="Table Grid"/>
    <w:basedOn w:val="TableNormal"/>
    <w:rsid w:val="00943981"/>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CharCharChar2CharChar">
    <w:name w:val="Char Char Char Char Char Char Char Char Char Char Char Char Char Char Char Char2 Char Char"/>
    <w:basedOn w:val="Normal"/>
    <w:rsid w:val="00943981"/>
    <w:pPr>
      <w:spacing w:after="160" w:line="240" w:lineRule="exact"/>
    </w:pPr>
    <w:rPr>
      <w:rFonts w:ascii="Verdana" w:hAnsi="Verdana"/>
      <w:sz w:val="20"/>
    </w:rPr>
  </w:style>
  <w:style w:type="character" w:styleId="FollowedHyperlink">
    <w:name w:val="FollowedHyperlink"/>
    <w:rsid w:val="00943981"/>
    <w:rPr>
      <w:color w:val="800080"/>
      <w:u w:val="single"/>
    </w:rPr>
  </w:style>
  <w:style w:type="character" w:customStyle="1" w:styleId="DeltaViewInsertion">
    <w:name w:val="DeltaView Insertion"/>
    <w:rsid w:val="00943981"/>
    <w:rPr>
      <w:color w:val="0000FF"/>
      <w:spacing w:val="0"/>
      <w:u w:val="double"/>
    </w:rPr>
  </w:style>
  <w:style w:type="paragraph" w:customStyle="1" w:styleId="Legal3IndeCont1">
    <w:name w:val="Legal3Inde Cont 1"/>
    <w:basedOn w:val="Normal"/>
    <w:rsid w:val="00943981"/>
  </w:style>
  <w:style w:type="paragraph" w:customStyle="1" w:styleId="Legal3IndeCont2">
    <w:name w:val="Legal3Inde Cont 2"/>
    <w:basedOn w:val="Legal3IndeCont1"/>
    <w:rsid w:val="00943981"/>
  </w:style>
  <w:style w:type="paragraph" w:customStyle="1" w:styleId="Legal3IndeCont3">
    <w:name w:val="Legal3Inde Cont 3"/>
    <w:basedOn w:val="Legal3IndeCont2"/>
    <w:rsid w:val="00943981"/>
  </w:style>
  <w:style w:type="paragraph" w:customStyle="1" w:styleId="Legal3IndeCont4">
    <w:name w:val="Legal3Inde Cont 4"/>
    <w:basedOn w:val="Legal3IndeCont3"/>
    <w:rsid w:val="00943981"/>
  </w:style>
  <w:style w:type="paragraph" w:customStyle="1" w:styleId="Legal3IndeCont5">
    <w:name w:val="Legal3Inde Cont 5"/>
    <w:basedOn w:val="Legal3IndeCont4"/>
    <w:rsid w:val="00943981"/>
  </w:style>
  <w:style w:type="paragraph" w:customStyle="1" w:styleId="Legal3IndeCont6">
    <w:name w:val="Legal3Inde Cont 6"/>
    <w:basedOn w:val="Legal3IndeCont5"/>
    <w:rsid w:val="00943981"/>
  </w:style>
  <w:style w:type="paragraph" w:customStyle="1" w:styleId="Legal3IndeCont7">
    <w:name w:val="Legal3Inde Cont 7"/>
    <w:basedOn w:val="Legal3IndeCont6"/>
    <w:rsid w:val="00943981"/>
  </w:style>
  <w:style w:type="paragraph" w:customStyle="1" w:styleId="Legal3IndeCont8">
    <w:name w:val="Legal3Inde Cont 8"/>
    <w:basedOn w:val="Legal3IndeCont7"/>
    <w:rsid w:val="00943981"/>
  </w:style>
  <w:style w:type="paragraph" w:customStyle="1" w:styleId="Legal3IndeCont9">
    <w:name w:val="Legal3Inde Cont 9"/>
    <w:basedOn w:val="Legal3IndeCont8"/>
    <w:rsid w:val="00943981"/>
  </w:style>
  <w:style w:type="paragraph" w:customStyle="1" w:styleId="Legal3IndeL1">
    <w:name w:val="Legal3Inde_L1"/>
    <w:basedOn w:val="Normal"/>
    <w:next w:val="BodyText"/>
    <w:rsid w:val="00943981"/>
    <w:pPr>
      <w:numPr>
        <w:numId w:val="1"/>
      </w:numPr>
      <w:jc w:val="both"/>
      <w:outlineLvl w:val="0"/>
    </w:pPr>
  </w:style>
  <w:style w:type="paragraph" w:customStyle="1" w:styleId="Legal3IndeL2">
    <w:name w:val="Legal3Inde_L2"/>
    <w:basedOn w:val="Legal3IndeL1"/>
    <w:next w:val="BodyText"/>
    <w:rsid w:val="00943981"/>
    <w:pPr>
      <w:numPr>
        <w:ilvl w:val="1"/>
      </w:numPr>
      <w:outlineLvl w:val="1"/>
    </w:pPr>
  </w:style>
  <w:style w:type="paragraph" w:customStyle="1" w:styleId="Legal3IndeL3">
    <w:name w:val="Legal3Inde_L3"/>
    <w:basedOn w:val="Legal3IndeL2"/>
    <w:next w:val="BodyText"/>
    <w:rsid w:val="00943981"/>
    <w:pPr>
      <w:numPr>
        <w:ilvl w:val="2"/>
      </w:numPr>
      <w:outlineLvl w:val="2"/>
    </w:pPr>
  </w:style>
  <w:style w:type="paragraph" w:customStyle="1" w:styleId="Legal3IndeL4">
    <w:name w:val="Legal3Inde_L4"/>
    <w:basedOn w:val="Legal3IndeL3"/>
    <w:next w:val="BodyText"/>
    <w:rsid w:val="00943981"/>
    <w:pPr>
      <w:numPr>
        <w:ilvl w:val="3"/>
      </w:numPr>
      <w:outlineLvl w:val="3"/>
    </w:pPr>
  </w:style>
  <w:style w:type="paragraph" w:customStyle="1" w:styleId="Legal3IndeL5">
    <w:name w:val="Legal3Inde_L5"/>
    <w:basedOn w:val="Legal3IndeL4"/>
    <w:next w:val="BodyText"/>
    <w:rsid w:val="00943981"/>
    <w:pPr>
      <w:numPr>
        <w:ilvl w:val="4"/>
      </w:numPr>
      <w:jc w:val="left"/>
      <w:outlineLvl w:val="4"/>
    </w:pPr>
  </w:style>
  <w:style w:type="paragraph" w:customStyle="1" w:styleId="Legal3IndeL6">
    <w:name w:val="Legal3Inde_L6"/>
    <w:basedOn w:val="Legal3IndeL5"/>
    <w:next w:val="BodyText"/>
    <w:rsid w:val="00943981"/>
    <w:pPr>
      <w:numPr>
        <w:ilvl w:val="5"/>
      </w:numPr>
      <w:outlineLvl w:val="5"/>
    </w:pPr>
  </w:style>
  <w:style w:type="paragraph" w:customStyle="1" w:styleId="Legal3IndeL7">
    <w:name w:val="Legal3Inde_L7"/>
    <w:basedOn w:val="Legal3IndeL6"/>
    <w:next w:val="BodyText"/>
    <w:rsid w:val="00943981"/>
    <w:pPr>
      <w:numPr>
        <w:ilvl w:val="6"/>
      </w:numPr>
      <w:outlineLvl w:val="6"/>
    </w:pPr>
  </w:style>
  <w:style w:type="paragraph" w:customStyle="1" w:styleId="Legal3IndeL8">
    <w:name w:val="Legal3Inde_L8"/>
    <w:basedOn w:val="Legal3IndeL7"/>
    <w:next w:val="BodyText"/>
    <w:rsid w:val="00943981"/>
    <w:pPr>
      <w:numPr>
        <w:ilvl w:val="7"/>
      </w:numPr>
      <w:outlineLvl w:val="7"/>
    </w:pPr>
  </w:style>
  <w:style w:type="paragraph" w:customStyle="1" w:styleId="Legal3IndeL9">
    <w:name w:val="Legal3Inde_L9"/>
    <w:basedOn w:val="Legal3IndeL8"/>
    <w:next w:val="BodyText"/>
    <w:rsid w:val="00943981"/>
    <w:pPr>
      <w:numPr>
        <w:ilvl w:val="8"/>
      </w:numPr>
      <w:outlineLvl w:val="8"/>
    </w:pPr>
  </w:style>
  <w:style w:type="paragraph" w:customStyle="1" w:styleId="CharCharChar">
    <w:name w:val="Char Char Char"/>
    <w:basedOn w:val="Normal"/>
    <w:rsid w:val="00943981"/>
    <w:pPr>
      <w:spacing w:after="160" w:line="240" w:lineRule="exact"/>
    </w:pPr>
    <w:rPr>
      <w:rFonts w:ascii="Verdana" w:hAnsi="Verdana"/>
      <w:sz w:val="20"/>
    </w:rPr>
  </w:style>
  <w:style w:type="paragraph" w:customStyle="1" w:styleId="Legal2IndeL1">
    <w:name w:val="Legal2Inde_L1"/>
    <w:basedOn w:val="Normal"/>
    <w:next w:val="BodyText"/>
    <w:uiPriority w:val="99"/>
    <w:rsid w:val="00943981"/>
    <w:pPr>
      <w:numPr>
        <w:numId w:val="29"/>
      </w:numPr>
      <w:ind w:left="0" w:firstLine="720"/>
      <w:jc w:val="both"/>
      <w:outlineLvl w:val="0"/>
    </w:pPr>
  </w:style>
  <w:style w:type="paragraph" w:customStyle="1" w:styleId="Legal2IndeL2">
    <w:name w:val="Legal2Inde_L2"/>
    <w:basedOn w:val="Legal2IndeL1"/>
    <w:next w:val="BodyText"/>
    <w:link w:val="Legal2IndeL2Char"/>
    <w:uiPriority w:val="99"/>
    <w:rsid w:val="00943981"/>
    <w:pPr>
      <w:numPr>
        <w:ilvl w:val="1"/>
      </w:numPr>
      <w:ind w:left="0" w:firstLine="1440"/>
      <w:outlineLvl w:val="1"/>
    </w:pPr>
  </w:style>
  <w:style w:type="paragraph" w:customStyle="1" w:styleId="Legal2IndeL3">
    <w:name w:val="Legal2Inde_L3"/>
    <w:basedOn w:val="Legal2IndeL2"/>
    <w:next w:val="BodyText"/>
    <w:link w:val="Legal2IndeL3Char"/>
    <w:uiPriority w:val="99"/>
    <w:rsid w:val="00943981"/>
    <w:pPr>
      <w:numPr>
        <w:ilvl w:val="2"/>
      </w:numPr>
      <w:ind w:left="0" w:firstLine="2160"/>
      <w:outlineLvl w:val="2"/>
    </w:pPr>
  </w:style>
  <w:style w:type="paragraph" w:customStyle="1" w:styleId="Legal2IndeL4">
    <w:name w:val="Legal2Inde_L4"/>
    <w:basedOn w:val="Legal2IndeL3"/>
    <w:next w:val="BodyText"/>
    <w:uiPriority w:val="99"/>
    <w:rsid w:val="00943981"/>
    <w:pPr>
      <w:numPr>
        <w:ilvl w:val="3"/>
      </w:numPr>
      <w:ind w:left="720"/>
      <w:outlineLvl w:val="3"/>
    </w:pPr>
  </w:style>
  <w:style w:type="paragraph" w:customStyle="1" w:styleId="Legal2IndeL5">
    <w:name w:val="Legal2Inde_L5"/>
    <w:basedOn w:val="Legal2IndeL4"/>
    <w:next w:val="BodyText"/>
    <w:uiPriority w:val="99"/>
    <w:rsid w:val="00943981"/>
    <w:pPr>
      <w:numPr>
        <w:ilvl w:val="4"/>
      </w:numPr>
      <w:ind w:left="0" w:firstLine="3600"/>
      <w:jc w:val="left"/>
      <w:outlineLvl w:val="4"/>
    </w:pPr>
  </w:style>
  <w:style w:type="paragraph" w:customStyle="1" w:styleId="Legal2IndeL6">
    <w:name w:val="Legal2Inde_L6"/>
    <w:basedOn w:val="Legal2IndeL5"/>
    <w:next w:val="BodyText"/>
    <w:uiPriority w:val="99"/>
    <w:rsid w:val="00943981"/>
    <w:pPr>
      <w:numPr>
        <w:ilvl w:val="5"/>
      </w:numPr>
      <w:ind w:left="720" w:hanging="360"/>
      <w:outlineLvl w:val="5"/>
    </w:pPr>
  </w:style>
  <w:style w:type="paragraph" w:customStyle="1" w:styleId="Legal2IndeL7">
    <w:name w:val="Legal2Inde_L7"/>
    <w:basedOn w:val="Legal2IndeL6"/>
    <w:next w:val="BodyText"/>
    <w:uiPriority w:val="99"/>
    <w:rsid w:val="00943981"/>
    <w:pPr>
      <w:numPr>
        <w:ilvl w:val="6"/>
      </w:numPr>
      <w:ind w:left="720"/>
      <w:outlineLvl w:val="6"/>
    </w:pPr>
  </w:style>
  <w:style w:type="paragraph" w:customStyle="1" w:styleId="Legal2IndeL8">
    <w:name w:val="Legal2Inde_L8"/>
    <w:basedOn w:val="Legal2IndeL7"/>
    <w:next w:val="BodyText"/>
    <w:uiPriority w:val="99"/>
    <w:rsid w:val="00943981"/>
    <w:pPr>
      <w:numPr>
        <w:ilvl w:val="7"/>
      </w:numPr>
      <w:ind w:left="720"/>
      <w:outlineLvl w:val="7"/>
    </w:pPr>
  </w:style>
  <w:style w:type="paragraph" w:customStyle="1" w:styleId="Legal2IndeL9">
    <w:name w:val="Legal2Inde_L9"/>
    <w:basedOn w:val="Legal2IndeL8"/>
    <w:next w:val="BodyText"/>
    <w:uiPriority w:val="99"/>
    <w:rsid w:val="00943981"/>
    <w:pPr>
      <w:numPr>
        <w:ilvl w:val="8"/>
      </w:numPr>
      <w:ind w:left="720" w:hanging="360"/>
      <w:outlineLvl w:val="8"/>
    </w:pPr>
  </w:style>
  <w:style w:type="character" w:customStyle="1" w:styleId="Legal2IndeL2Char">
    <w:name w:val="Legal2Inde_L2 Char"/>
    <w:link w:val="Legal2IndeL2"/>
    <w:uiPriority w:val="99"/>
    <w:rsid w:val="00943981"/>
    <w:rPr>
      <w:sz w:val="24"/>
    </w:rPr>
  </w:style>
  <w:style w:type="character" w:customStyle="1" w:styleId="Legal2IndeL3Char">
    <w:name w:val="Legal2Inde_L3 Char"/>
    <w:link w:val="Legal2IndeL3"/>
    <w:uiPriority w:val="99"/>
    <w:rsid w:val="00943981"/>
    <w:rPr>
      <w:sz w:val="24"/>
    </w:rPr>
  </w:style>
  <w:style w:type="paragraph" w:styleId="BodyTextFirstIndent">
    <w:name w:val="Body Text First Indent"/>
    <w:basedOn w:val="BodyText"/>
    <w:link w:val="BodyTextFirstIndentChar"/>
    <w:uiPriority w:val="99"/>
    <w:unhideWhenUsed/>
    <w:rsid w:val="00943981"/>
    <w:pPr>
      <w:ind w:firstLine="360"/>
    </w:pPr>
    <w:rPr>
      <w:b w:val="0"/>
      <w:i w:val="0"/>
    </w:rPr>
  </w:style>
  <w:style w:type="character" w:customStyle="1" w:styleId="BodyTextFirstIndentChar">
    <w:name w:val="Body Text First Indent Char"/>
    <w:link w:val="BodyTextFirstIndent"/>
    <w:uiPriority w:val="99"/>
    <w:rsid w:val="00943981"/>
    <w:rPr>
      <w:b/>
      <w:i/>
      <w:sz w:val="24"/>
      <w:lang w:val="en-US" w:eastAsia="en-US" w:bidi="ar-SA"/>
    </w:rPr>
  </w:style>
  <w:style w:type="paragraph" w:customStyle="1" w:styleId="Title1">
    <w:name w:val="Title1"/>
    <w:basedOn w:val="Normal"/>
    <w:rsid w:val="00943981"/>
    <w:pPr>
      <w:spacing w:after="480"/>
      <w:jc w:val="center"/>
    </w:pPr>
    <w:rPr>
      <w:rFonts w:ascii="Times New Roman Bold" w:hAnsi="Times New Roman Bold"/>
      <w:b/>
      <w:caps/>
    </w:rPr>
  </w:style>
  <w:style w:type="character" w:customStyle="1" w:styleId="DeltaViewDeletion">
    <w:name w:val="DeltaView Deletion"/>
    <w:rsid w:val="00943981"/>
    <w:rPr>
      <w:strike/>
      <w:color w:val="FF0000"/>
    </w:rPr>
  </w:style>
  <w:style w:type="character" w:customStyle="1" w:styleId="FooterChar">
    <w:name w:val="Footer Char"/>
    <w:link w:val="Footer"/>
    <w:uiPriority w:val="99"/>
    <w:rsid w:val="00943981"/>
    <w:rPr>
      <w:sz w:val="24"/>
      <w:lang w:eastAsia="en-US"/>
    </w:rPr>
  </w:style>
  <w:style w:type="character" w:customStyle="1" w:styleId="Instruction">
    <w:name w:val="Instruction"/>
    <w:uiPriority w:val="99"/>
    <w:rsid w:val="00B60EDA"/>
    <w:rPr>
      <w:rFonts w:ascii="Times New Roman Bold" w:hAnsi="Times New Roman Bold" w:cs="Times New Roman"/>
      <w:b/>
      <w:i/>
      <w:sz w:val="22"/>
    </w:rPr>
  </w:style>
  <w:style w:type="character" w:customStyle="1" w:styleId="DocID">
    <w:name w:val="DocID"/>
    <w:rsid w:val="00856BD5"/>
    <w:rPr>
      <w:rFonts w:ascii="Times New Roman" w:hAnsi="Times New Roman" w:cs="Times New Roman"/>
      <w:b w:val="0"/>
      <w:i w:val="0"/>
      <w:caps w:val="0"/>
      <w:vanish w:val="0"/>
      <w:color w:val="000000"/>
      <w:sz w:val="16"/>
      <w:szCs w:val="22"/>
      <w:u w:val="none"/>
    </w:rPr>
  </w:style>
  <w:style w:type="paragraph" w:customStyle="1" w:styleId="SignatureLine">
    <w:name w:val="Signature Line"/>
    <w:basedOn w:val="Normal"/>
    <w:rsid w:val="007A5BBF"/>
    <w:pPr>
      <w:widowControl w:val="0"/>
      <w:shd w:val="clear" w:color="auto" w:fill="FFFFFF"/>
      <w:tabs>
        <w:tab w:val="left" w:pos="5472"/>
        <w:tab w:val="left" w:pos="9648"/>
      </w:tabs>
      <w:autoSpaceDE w:val="0"/>
      <w:autoSpaceDN w:val="0"/>
      <w:adjustRightInd w:val="0"/>
      <w:spacing w:before="240" w:after="0"/>
      <w:ind w:left="5040"/>
    </w:pPr>
    <w:rPr>
      <w:rFonts w:eastAsia="MS Mincho"/>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footer" Target="footer5.xml"/><Relationship Id="rId34"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5" Type="http://schemas.openxmlformats.org/officeDocument/2006/relationships/header" Target="header4.xml"/><Relationship Id="rId33" Type="http://schemas.openxmlformats.org/officeDocument/2006/relationships/footer" Target="footer1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4.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oter" Target="footer7.xml"/><Relationship Id="rId32" Type="http://schemas.openxmlformats.org/officeDocument/2006/relationships/footer" Target="footer12.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footer" Target="footer9.xml"/><Relationship Id="rId10" Type="http://schemas.openxmlformats.org/officeDocument/2006/relationships/settings" Target="settings.xml"/><Relationship Id="rId19" Type="http://schemas.openxmlformats.org/officeDocument/2006/relationships/header" Target="header3.xm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hyperlink" Target="http://www.nvca.org" TargetMode="External"/><Relationship Id="rId27" Type="http://schemas.openxmlformats.org/officeDocument/2006/relationships/header" Target="header5.xml"/><Relationship Id="rId30" Type="http://schemas.openxmlformats.org/officeDocument/2006/relationships/footer" Target="footer11.xml"/><Relationship Id="rId35" Type="http://schemas.openxmlformats.org/officeDocument/2006/relationships/theme" Target="theme/theme1.xml"/><Relationship Id="rId8" Type="http://schemas.openxmlformats.org/officeDocument/2006/relationships/numbering" Target="numbering.xml"/><Relationship Id="rId36" Type="http://schemas.openxmlformats.org/officeDocument/2006/relationships/footer" Target="footer14.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Dictionary xmlns="http://schemas.business-integrity.com/dealbuilder/2006/dictionary" SavedByVersion="9.13.39195.0" MinimumVersion="7.2.0.0"/>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647362456142A4885B21FAB25B4ABD4" ma:contentTypeVersion="29" ma:contentTypeDescription="Create a new document." ma:contentTypeScope="" ma:versionID="d1370ce72775cc883d509072a664c872">
  <xsd:schema xmlns:xsd="http://www.w3.org/2001/XMLSchema" xmlns:xs="http://www.w3.org/2001/XMLSchema" xmlns:p="http://schemas.microsoft.com/office/2006/metadata/properties" xmlns:ns1="http://schemas.microsoft.com/sharepoint/v3" xmlns:ns2="ebaa18be-00df-4443-a2c3-3b0380abba8a" xmlns:ns3="http://schemas.microsoft.com/sharepoint/v3/fields" xmlns:ns4="9ac20edd-4bf6-4c77-9ac8-1adb5ec15c8d" xmlns:ns5="a5c0e432-7d4e-4824-b148-17f4f3323d1b" targetNamespace="http://schemas.microsoft.com/office/2006/metadata/properties" ma:root="true" ma:fieldsID="c1c8575214f0d0cf7fe49421320f31f0" ns1:_="" ns2:_="" ns3:_="" ns4:_="" ns5:_="">
    <xsd:import namespace="http://schemas.microsoft.com/sharepoint/v3"/>
    <xsd:import namespace="ebaa18be-00df-4443-a2c3-3b0380abba8a"/>
    <xsd:import namespace="http://schemas.microsoft.com/sharepoint/v3/fields"/>
    <xsd:import namespace="9ac20edd-4bf6-4c77-9ac8-1adb5ec15c8d"/>
    <xsd:import namespace="a5c0e432-7d4e-4824-b148-17f4f3323d1b"/>
    <xsd:element name="properties">
      <xsd:complexType>
        <xsd:sequence>
          <xsd:element name="documentManagement">
            <xsd:complexType>
              <xsd:all>
                <xsd:element ref="ns2:Package" minOccurs="0"/>
                <xsd:element ref="ns1:AssignedTo" minOccurs="0"/>
                <xsd:element ref="ns3:TaskStatus" minOccurs="0"/>
                <xsd:element ref="ns2:Other_x0020_Masters" minOccurs="0"/>
                <xsd:element ref="ns4:_dlc_DocId" minOccurs="0"/>
                <xsd:element ref="ns4:_dlc_DocIdUrl" minOccurs="0"/>
                <xsd:element ref="ns4:_dlc_DocIdPersistId" minOccurs="0"/>
                <xsd:element ref="ns2:NameCopy" minOccurs="0"/>
                <xsd:element ref="ns2:Related_x0020_Templates" minOccurs="0"/>
                <xsd:element ref="ns5:FieldName_A7F8E4D1_F9DA_4C96_BEA2_2B9B5C80DB7C_" minOccurs="0"/>
                <xsd:element ref="ns2:Practice_x0020_Group" minOccurs="0"/>
                <xsd:element ref="ns2:Template_x0020_Reference" minOccurs="0"/>
                <xsd:element ref="ns2:Profile" minOccurs="0"/>
                <xsd:element ref="ns2:Internal_x0020_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ssignedTo" ma:index="3" nillable="true" ma:displayName="Assigned To" ma:list="UserInfo"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baa18be-00df-4443-a2c3-3b0380abba8a" elementFormDefault="qualified">
    <xsd:import namespace="http://schemas.microsoft.com/office/2006/documentManagement/types"/>
    <xsd:import namespace="http://schemas.microsoft.com/office/infopath/2007/PartnerControls"/>
    <xsd:element name="Package" ma:index="2" nillable="true" ma:displayName="Package" ma:format="Dropdown" ma:internalName="Package">
      <xsd:simpleType>
        <xsd:restriction base="dms:Choice">
          <xsd:enumeration value="Accredited Investor Questionnaire"/>
          <xsd:enumeration value="Audit Letters (Short Form)"/>
          <xsd:enumeration value="Audit Letters (Year End)"/>
          <xsd:enumeration value="Bad Actor"/>
          <xsd:enumeration value="BE-13"/>
          <xsd:enumeration value="BIC Waiver"/>
          <xsd:enumeration value="Board Resolutions"/>
          <xsd:enumeration value="CCPA Data Inventory"/>
          <xsd:enumeration value="C/D/P Data Inventory Maps"/>
          <xsd:enumeration value="Convertible Note"/>
          <xsd:enumeration value="Convertible Note Offering Memorandum"/>
          <xsd:enumeration value="CTA Form Emails"/>
          <xsd:enumeration value="EmCo Formation"/>
          <xsd:enumeration value="EmCo Formation (Wholly Owned Subsidiary)"/>
          <xsd:enumeration value="EmCo Forms"/>
          <xsd:enumeration value="Equity Incentive Plan and Related Documents"/>
          <xsd:enumeration value="Estates LLC Formation"/>
          <xsd:enumeration value="Executive Officer Comp Tables"/>
          <xsd:enumeration value="Founder Promissory Note"/>
          <xsd:enumeration value="Fund Formation"/>
          <xsd:enumeration value="Fund Formation (DC)"/>
          <xsd:enumeration value="GDPR"/>
          <xsd:enumeration value="GO-Convertible Note"/>
          <xsd:enumeration value="GO-Incorporation Package"/>
          <xsd:enumeration value="GO-Incorporation Package (Wholly Owned Subsidiary)"/>
          <xsd:enumeration value="GO-KISS"/>
          <xsd:enumeration value="GO-NVCA"/>
          <xsd:enumeration value="GO-Series Seed"/>
          <xsd:enumeration value="GO-Standalones"/>
          <xsd:enumeration value="GO-YC Safe"/>
          <xsd:enumeration value="GO-SEA Convertible Note"/>
          <xsd:enumeration value="GO-SEA Standalones"/>
          <xsd:enumeration value="GO-SEA YC SAFE"/>
          <xsd:enumeration value="GO-UK Consulting Agreement"/>
          <xsd:enumeration value="GO-UK Employment"/>
          <xsd:enumeration value="GO-UK Standalones"/>
          <xsd:enumeration value="Healthcare Compliance"/>
          <xsd:enumeration value="IPO Questionnaire"/>
          <xsd:enumeration value="IS Dept"/>
          <xsd:enumeration value="Land Use Disclosure Affidavits"/>
          <xsd:enumeration value="Land Use List Generator"/>
          <xsd:enumeration value="Legal Opinion"/>
          <xsd:enumeration value="LLC Corp Conversion"/>
          <xsd:enumeration value="LLC Formation Package"/>
          <xsd:enumeration value="Non-Reliance Letter"/>
          <xsd:enumeration value="NVCA"/>
          <xsd:enumeration value="Privacy Policy"/>
          <xsd:enumeration value="PubCo Proxy Qaire (Cooley Docs)"/>
          <xsd:enumeration value="PubCo Proxy Qaire (Cooley Connect)"/>
          <xsd:enumeration value="Series Seed"/>
          <xsd:enumeration value="Singapore - Share Option Plan"/>
          <xsd:enumeration value="Stock Transfer Agreement"/>
          <xsd:enumeration value="TM Search Assessment"/>
          <xsd:enumeration value="TTG Clause Generator"/>
          <xsd:enumeration value="TTG Risk Factors"/>
          <xsd:enumeration value="TTG TOU TOS"/>
          <xsd:enumeration value="UK Safe"/>
          <xsd:enumeration value="Waiver of Participation"/>
          <xsd:enumeration value="Waiver of ROFO"/>
          <xsd:enumeration value="Warrant"/>
          <xsd:enumeration value="YC Safe"/>
        </xsd:restriction>
      </xsd:simpleType>
    </xsd:element>
    <xsd:element name="Other_x0020_Masters" ma:index="6" nillable="true" ma:displayName="Other Packages Where Used" ma:default="None" ma:description="For sub-templates that are used by multiple master templates" ma:internalName="Other_x0020_Masters">
      <xsd:complexType>
        <xsd:complexContent>
          <xsd:extension base="dms:MultiChoice">
            <xsd:sequence>
              <xsd:element name="Value" maxOccurs="unbounded" minOccurs="0" nillable="true">
                <xsd:simpleType>
                  <xsd:restriction base="dms:Choice">
                    <xsd:enumeration value="None"/>
                    <xsd:enumeration value="Is Master"/>
                    <xsd:enumeration value="Is Standalone"/>
                    <xsd:enumeration value="Audit Letters (Short Form)"/>
                    <xsd:enumeration value="Audit Letters (Year End)"/>
                    <xsd:enumeration value="Bad Actor"/>
                    <xsd:enumeration value="BIC Waiver"/>
                    <xsd:enumeration value="Convertible Note"/>
                    <xsd:enumeration value="Convertible Note Offering Memorandum"/>
                    <xsd:enumeration value="CTA Form Emails"/>
                    <xsd:enumeration value="EmCo Formation"/>
                    <xsd:enumeration value="EmCo Formation (Wholly Owned Subsidiary)"/>
                    <xsd:enumeration value="EmCo Forms"/>
                    <xsd:enumeration value="Equity Incentive Plan and Related Documents"/>
                    <xsd:enumeration value="Founder Promissory Note"/>
                    <xsd:enumeration value="Fund Formation"/>
                    <xsd:enumeration value="GDPR"/>
                    <xsd:enumeration value="GO-Convertible Note"/>
                    <xsd:enumeration value="GO-Incorporation Package"/>
                    <xsd:enumeration value="GO-Incorporation Package (Wholly Owned Subsidiary)"/>
                    <xsd:enumeration value="GO-KISS"/>
                    <xsd:enumeration value="GO-NVCA"/>
                    <xsd:enumeration value="GO-Series Seed"/>
                    <xsd:enumeration value="GO-Standalones"/>
                    <xsd:enumeration value="GO-YC Safe"/>
                    <xsd:enumeration value="GO-SEA Convertible Note"/>
                    <xsd:enumeration value="GO-SEA Standalones"/>
                    <xsd:enumeration value="GO-SEA YC SAFE"/>
                    <xsd:enumeration value="GO-UK Employment"/>
                    <xsd:enumeration value="GO-UK Standalones"/>
                    <xsd:enumeration value="Healthcare Compliance"/>
                    <xsd:enumeration value="IPO Questionnaire"/>
                    <xsd:enumeration value="Legal Opinion"/>
                    <xsd:enumeration value="LLC Corp Conversion"/>
                    <xsd:enumeration value="LLC Formation Package"/>
                    <xsd:enumeration value="NVCA"/>
                    <xsd:enumeration value="PubCo Proxy Qaire (Cooley Docs)"/>
                    <xsd:enumeration value="PubCo Proxy Qaire (Cooley Connect)"/>
                    <xsd:enumeration value="Series Seed"/>
                    <xsd:enumeration value="Stock Transfer Agreement"/>
                    <xsd:enumeration value="TTG Clause Generator"/>
                    <xsd:enumeration value="TTG Risk Factors"/>
                    <xsd:enumeration value="UK Safe"/>
                    <xsd:enumeration value="Waiver of ROFO"/>
                    <xsd:enumeration value="Warrant"/>
                    <xsd:enumeration value="YC Safe"/>
                  </xsd:restriction>
                </xsd:simpleType>
              </xsd:element>
            </xsd:sequence>
          </xsd:extension>
        </xsd:complexContent>
      </xsd:complexType>
    </xsd:element>
    <xsd:element name="NameCopy" ma:index="17" nillable="true" ma:displayName="NameCopy" ma:internalName="NameCopy">
      <xsd:simpleType>
        <xsd:restriction base="dms:Text">
          <xsd:maxLength value="255"/>
        </xsd:restriction>
      </xsd:simpleType>
    </xsd:element>
    <xsd:element name="Related_x0020_Templates" ma:index="18" nillable="true" ma:displayName="Related Templates" ma:list="{ebaa18be-00df-4443-a2c3-3b0380abba8a}" ma:internalName="Related_x0020_Templates" ma:readOnly="false" ma:showField="NameCopy">
      <xsd:complexType>
        <xsd:complexContent>
          <xsd:extension base="dms:MultiChoiceLookup">
            <xsd:sequence>
              <xsd:element name="Value" type="dms:Lookup" maxOccurs="unbounded" minOccurs="0" nillable="true"/>
            </xsd:sequence>
          </xsd:extension>
        </xsd:complexContent>
      </xsd:complexType>
    </xsd:element>
    <xsd:element name="Practice_x0020_Group" ma:index="20" nillable="true" ma:displayName="Practice / Dept" ma:format="Dropdown" ma:internalName="Practice_x0020_Group">
      <xsd:simpleType>
        <xsd:restriction base="dms:Choice">
          <xsd:enumeration value="Business Litigation"/>
          <xsd:enumeration value="Capital Markets"/>
          <xsd:enumeration value="CFIUS/Trade Controls"/>
          <xsd:enumeration value="Cyber/Data/Privacy"/>
          <xsd:enumeration value="Debt Finance"/>
          <xsd:enumeration value="Financial Services Regulatory"/>
          <xsd:enumeration value="Fund Formation"/>
          <xsd:enumeration value="General Corporate"/>
          <xsd:enumeration value="Labor &amp; Employment"/>
          <xsd:enumeration value="Life Sciences"/>
          <xsd:enumeration value="Non-practice - BIC"/>
          <xsd:enumeration value="Non-practice - IS"/>
          <xsd:enumeration value="Non-practice - Other"/>
          <xsd:enumeration value="Private Companies"/>
          <xsd:enumeration value="Public Companies"/>
          <xsd:enumeration value="Technology Transactions"/>
          <xsd:enumeration value="Trademark, Copyright, &amp; Advertising"/>
        </xsd:restriction>
      </xsd:simpleType>
    </xsd:element>
    <xsd:element name="Template_x0020_Reference" ma:index="21" nillable="true" ma:displayName="Template Reference" ma:internalName="Template_x0020_Reference">
      <xsd:simpleType>
        <xsd:restriction base="dms:Text">
          <xsd:maxLength value="255"/>
        </xsd:restriction>
      </xsd:simpleType>
    </xsd:element>
    <xsd:element name="Profile" ma:index="22" nillable="true" ma:displayName="Profile" ma:default="None" ma:internalName="Profile">
      <xsd:complexType>
        <xsd:complexContent>
          <xsd:extension base="dms:MultiChoice">
            <xsd:sequence>
              <xsd:element name="Value" maxOccurs="unbounded" minOccurs="0" nillable="true">
                <xsd:simpleType>
                  <xsd:restriction base="dms:Choice">
                    <xsd:enumeration value="None"/>
                    <xsd:enumeration value="AuditLetters"/>
                    <xsd:enumeration value="CCPA Data Inventory"/>
                    <xsd:enumeration value="Cooley Incorporation Package"/>
                    <xsd:enumeration value="Cooley UK (DevDocs Only)"/>
                    <xsd:enumeration value="CxDOProxy"/>
                    <xsd:enumeration value="ECVC Non Reliance Letter Profile"/>
                    <xsd:enumeration value="Fund Formation Package"/>
                    <xsd:enumeration value="GO UK"/>
                    <xsd:enumeration value="GO Corp PBC"/>
                    <xsd:enumeration value="IPO Questionnaire Profile"/>
                    <xsd:enumeration value="Land Use Affidavits"/>
                    <xsd:enumeration value="NVCA Financing Package"/>
                    <xsd:enumeration value="Privacy Policy"/>
                    <xsd:enumeration value="Proxy Questionnaire Profile"/>
                    <xsd:enumeration value="Use Top Template Title"/>
                  </xsd:restriction>
                </xsd:simpleType>
              </xsd:element>
            </xsd:sequence>
          </xsd:extension>
        </xsd:complexContent>
      </xsd:complexType>
    </xsd:element>
    <xsd:element name="Internal_x0020_Notes" ma:index="23" nillable="true" ma:displayName="Internal Notes" ma:internalName="Internal_x0020_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TaskStatus" ma:index="4" nillable="true" ma:displayName="Status" ma:default="In Production" ma:format="Dropdown" ma:internalName="TaskStatus">
      <xsd:simpleType>
        <xsd:restriction base="dms:Choice">
          <xsd:enumeration value="Inactive - Not In Use"/>
          <xsd:enumeration value="In Production"/>
          <xsd:enumeration value="In Progress"/>
          <xsd:enumeration value="Waiting on someone else"/>
          <xsd:enumeration value="Testing"/>
          <xsd:enumeration value="Delete"/>
        </xsd:restriction>
      </xsd:simpleType>
    </xsd:element>
  </xsd:schema>
  <xsd:schema xmlns:xsd="http://www.w3.org/2001/XMLSchema" xmlns:xs="http://www.w3.org/2001/XMLSchema" xmlns:dms="http://schemas.microsoft.com/office/2006/documentManagement/types" xmlns:pc="http://schemas.microsoft.com/office/infopath/2007/PartnerControls" targetNamespace="9ac20edd-4bf6-4c77-9ac8-1adb5ec15c8d"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5c0e432-7d4e-4824-b148-17f4f3323d1b" elementFormDefault="qualified">
    <xsd:import namespace="http://schemas.microsoft.com/office/2006/documentManagement/types"/>
    <xsd:import namespace="http://schemas.microsoft.com/office/infopath/2007/PartnerControls"/>
    <xsd:element name="FieldName_A7F8E4D1_F9DA_4C96_BEA2_2B9B5C80DB7C_" ma:index="19" nillable="true" ma:displayName="Check-in Comments" ma:description="" ma:internalName="FieldName_A7F8E4D1_F9DA_4C96_BEA2_2B9B5C80DB7C_">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1" ma:displayName="Title"/>
        <xsd:element ref="dc:subject" minOccurs="0" maxOccurs="1"/>
        <xsd:element ref="dc:description" minOccurs="0" maxOccurs="1" ma:index="5" ma:displayName="Contract Express Description"/>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AssignedTo xmlns="http://schemas.microsoft.com/sharepoint/v3">
      <UserInfo>
        <DisplayName/>
        <AccountId xsi:nil="true"/>
        <AccountType/>
      </UserInfo>
    </AssignedTo>
    <TaskStatus xmlns="http://schemas.microsoft.com/sharepoint/v3/fields">In Production</TaskStatus>
    <Package xmlns="ebaa18be-00df-4443-a2c3-3b0380abba8a">GO-Series Seed</Package>
    <Other_x0020_Masters xmlns="ebaa18be-00df-4443-a2c3-3b0380abba8a">
      <Value>None</Value>
    </Other_x0020_Masters>
    <Related_x0020_Templates xmlns="ebaa18be-00df-4443-a2c3-3b0380abba8a"/>
    <NameCopy xmlns="ebaa18be-00df-4443-a2c3-3b0380abba8a">Series Seed Stock Investment Agreement v-3-2 (Series Seed)</NameCopy>
    <FieldName_A7F8E4D1_F9DA_4C96_BEA2_2B9B5C80DB7C_ xmlns="a5c0e432-7d4e-4824-b148-17f4f3323d1b" xsi:nil="true"/>
    <Practice_x0020_Group xmlns="ebaa18be-00df-4443-a2c3-3b0380abba8a">Private Companies</Practice_x0020_Group>
    <Template_x0020_Reference xmlns="ebaa18be-00df-4443-a2c3-3b0380abba8a">GO Series Seed Investment Agreement</Template_x0020_Reference>
    <Profile xmlns="ebaa18be-00df-4443-a2c3-3b0380abba8a">
      <Value>None</Value>
    </Profile>
    <Internal_x0020_Notes xmlns="ebaa18be-00df-4443-a2c3-3b0380abba8a">make any changes here on GitHub version as well</Internal_x0020_Notes>
  </documentManagement>
</p:properties>
</file>

<file path=customXml/item6.xml><?xml version="1.0" encoding="utf-8"?>
<?mso-contentType ?>
<spe:Receivers xmlns:spe="http://schemas.microsoft.com/sharepoint/events"/>
</file>

<file path=customXml/item7.xml><?xml version="1.0" encoding="utf-8"?>
<Session xmlns="http://schemas.business-integrity.com/dealbuilder/2006/answers"/>
</file>

<file path=customXml/itemProps1.xml><?xml version="1.0" encoding="utf-8"?>
<ds:datastoreItem xmlns:ds="http://schemas.openxmlformats.org/officeDocument/2006/customXml" ds:itemID="{5C64A0C4-7ADF-4C75-87D0-898AD7CADAAC}">
  <ds:schemaRefs>
    <ds:schemaRef ds:uri="http://schemas.openxmlformats.org/officeDocument/2006/bibliography"/>
  </ds:schemaRefs>
</ds:datastoreItem>
</file>

<file path=customXml/itemProps2.xml><?xml version="1.0" encoding="utf-8"?>
<ds:datastoreItem xmlns:ds="http://schemas.openxmlformats.org/officeDocument/2006/customXml" ds:itemID="{1C232378-AFA7-4F8B-B549-B0153B1F387E}">
  <ds:schemaRefs>
    <ds:schemaRef ds:uri="http://schemas.business-integrity.com/dealbuilder/2006/dictionary"/>
  </ds:schemaRefs>
</ds:datastoreItem>
</file>

<file path=customXml/itemProps3.xml><?xml version="1.0" encoding="utf-8"?>
<ds:datastoreItem xmlns:ds="http://schemas.openxmlformats.org/officeDocument/2006/customXml" ds:itemID="{9DB82DE3-AB2C-400A-BDB6-1054B2EC09B8}">
  <ds:schemaRefs>
    <ds:schemaRef ds:uri="http://schemas.microsoft.com/sharepoint/v3/contenttype/forms"/>
  </ds:schemaRefs>
</ds:datastoreItem>
</file>

<file path=customXml/itemProps4.xml><?xml version="1.0" encoding="utf-8"?>
<ds:datastoreItem xmlns:ds="http://schemas.openxmlformats.org/officeDocument/2006/customXml" ds:itemID="{B821D600-750B-40A9-8739-C5BD5CAD35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aa18be-00df-4443-a2c3-3b0380abba8a"/>
    <ds:schemaRef ds:uri="http://schemas.microsoft.com/sharepoint/v3/fields"/>
    <ds:schemaRef ds:uri="9ac20edd-4bf6-4c77-9ac8-1adb5ec15c8d"/>
    <ds:schemaRef ds:uri="a5c0e432-7d4e-4824-b148-17f4f3323d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7D5CFE8-9F82-4C19-B050-F57C701F8CBB}">
  <ds:schemaRefs>
    <ds:schemaRef ds:uri="http://schemas.microsoft.com/office/2006/metadata/properties"/>
    <ds:schemaRef ds:uri="http://schemas.microsoft.com/office/infopath/2007/PartnerControls"/>
    <ds:schemaRef ds:uri="http://schemas.microsoft.com/sharepoint/v3"/>
    <ds:schemaRef ds:uri="http://schemas.microsoft.com/sharepoint/v3/fields"/>
    <ds:schemaRef ds:uri="ebaa18be-00df-4443-a2c3-3b0380abba8a"/>
    <ds:schemaRef ds:uri="a5c0e432-7d4e-4824-b148-17f4f3323d1b"/>
  </ds:schemaRefs>
</ds:datastoreItem>
</file>

<file path=customXml/itemProps6.xml><?xml version="1.0" encoding="utf-8"?>
<ds:datastoreItem xmlns:ds="http://schemas.openxmlformats.org/officeDocument/2006/customXml" ds:itemID="{75E3D278-04E6-4C51-B009-23B815C181B9}">
  <ds:schemaRefs>
    <ds:schemaRef ds:uri="http://schemas.microsoft.com/sharepoint/events"/>
  </ds:schemaRefs>
</ds:datastoreItem>
</file>

<file path=customXml/itemProps7.xml><?xml version="1.0" encoding="utf-8"?>
<ds:datastoreItem xmlns:ds="http://schemas.openxmlformats.org/officeDocument/2006/customXml" ds:itemID="{1F542FF7-686C-41A3-8DE3-E916AAE8856E}">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8089</Words>
  <Characters>65528</Characters>
  <Application>Microsoft Office Word</Application>
  <DocSecurity>0</DocSecurity>
  <Lines>546</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Adeu AI</cp:lastModifiedBy>
  <cp:revision>2</cp:revision>
  <dcterms:created xsi:type="dcterms:W3CDTF">2026-04-04T14:44:00Z</dcterms:created>
  <dcterms:modified xsi:type="dcterms:W3CDTF">2026-06-22T18:15:00Z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0x010100B647362456142A4885B21FAB25B4ABD4</vt:lpwstr>
  </property>
  <property fmtid="{D5CDD505-2E9C-101B-9397-08002B2CF9AE}" pid="3" name="db_contract_version">
    <vt:lpwstr>AAAAAAAK5JE=</vt:lpwstr>
  </property>
  <property fmtid="{D5CDD505-2E9C-101B-9397-08002B2CF9AE}" pid="4" name="db_document_id">
    <vt:lpwstr>163148</vt:lpwstr>
  </property>
  <property fmtid="{D5CDD505-2E9C-101B-9397-08002B2CF9AE}" pid="5" name="DocID">
    <vt:lpwstr>A9011/00602/DOCS/2832730.11B</vt:lpwstr>
  </property>
  <property fmtid="{D5CDD505-2E9C-101B-9397-08002B2CF9AE}" pid="6" name="WorkflowChangePath">
    <vt:lpwstr>005b1589-6cc9-4a02-8d9b-6e74690f1501,5;96b596fc-a720-47e6-807b-6f1337f7b008,7;ab5b28b9-08e8-4d35-a858-f2d41b77adb8,10;ab5b28b9-08e8-4d35-a858-f2d41b77adb8,14;</vt:lpwstr>
  </property>
  <property fmtid="{D5CDD505-2E9C-101B-9397-08002B2CF9AE}" pid="7" name="WS_TRACKING_ID">
    <vt:lpwstr>0e8a03fc-d821-4431-9b1b-76fac5b0bbcc</vt:lpwstr>
  </property>
</Properties>
</file>