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05FB" w14:textId="77777777" w:rsidR="004E072C" w:rsidRPr="00675177" w:rsidRDefault="004E072C" w:rsidP="00FB33D3">
      <w:pPr>
        <w:jc w:val="center"/>
        <w:rPr>
          <w:rFonts w:ascii="Times New Roman" w:hAnsi="Times New Roman" w:cs="Times New Roman"/>
          <w:b/>
          <w:sz w:val="28"/>
          <w:szCs w:val="24"/>
        </w:rPr>
      </w:pPr>
    </w:p>
    <w:p w14:paraId="4A804D2F" w14:textId="142A25E9"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Universidad Politécnica de Valencia</w:t>
      </w:r>
    </w:p>
    <w:p w14:paraId="371DDE10"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Escuela Técnica Superior de Ingeniería Informática</w:t>
      </w:r>
    </w:p>
    <w:p w14:paraId="0FDCEB6D"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Grado en Ingeniería Informática</w:t>
      </w:r>
    </w:p>
    <w:p w14:paraId="29405F62" w14:textId="77777777" w:rsidR="00FB33D3" w:rsidRPr="00675177" w:rsidRDefault="00FB33D3" w:rsidP="00FB33D3">
      <w:pPr>
        <w:jc w:val="center"/>
        <w:rPr>
          <w:rFonts w:ascii="Times New Roman" w:hAnsi="Times New Roman" w:cs="Times New Roman"/>
          <w:b/>
          <w:sz w:val="28"/>
          <w:szCs w:val="24"/>
        </w:rPr>
      </w:pPr>
    </w:p>
    <w:p w14:paraId="25980194"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Asignatura:</w:t>
      </w:r>
    </w:p>
    <w:p w14:paraId="53814F79"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Mecatrónica</w:t>
      </w:r>
    </w:p>
    <w:p w14:paraId="22D2C474" w14:textId="77777777" w:rsidR="00FB33D3" w:rsidRPr="00675177" w:rsidRDefault="00FB33D3" w:rsidP="00FB33D3">
      <w:pPr>
        <w:jc w:val="center"/>
        <w:rPr>
          <w:rFonts w:ascii="Times New Roman" w:hAnsi="Times New Roman" w:cs="Times New Roman"/>
          <w:b/>
          <w:sz w:val="28"/>
          <w:szCs w:val="24"/>
        </w:rPr>
      </w:pPr>
    </w:p>
    <w:p w14:paraId="0AC75469"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 xml:space="preserve">Asignación: </w:t>
      </w:r>
    </w:p>
    <w:p w14:paraId="1BFDF173" w14:textId="0E166FF5"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Práctica No.</w:t>
      </w:r>
      <w:r w:rsidR="00D8710C">
        <w:rPr>
          <w:rFonts w:ascii="Times New Roman" w:hAnsi="Times New Roman" w:cs="Times New Roman"/>
          <w:bCs/>
          <w:sz w:val="28"/>
          <w:szCs w:val="24"/>
        </w:rPr>
        <w:t>5</w:t>
      </w:r>
    </w:p>
    <w:p w14:paraId="7824902E" w14:textId="77777777" w:rsidR="00FB33D3" w:rsidRPr="00675177" w:rsidRDefault="00FB33D3" w:rsidP="00FB33D3">
      <w:pPr>
        <w:jc w:val="center"/>
        <w:rPr>
          <w:rFonts w:ascii="Times New Roman" w:hAnsi="Times New Roman" w:cs="Times New Roman"/>
          <w:bCs/>
          <w:sz w:val="28"/>
          <w:szCs w:val="24"/>
        </w:rPr>
      </w:pPr>
    </w:p>
    <w:p w14:paraId="2DBC38E3"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 xml:space="preserve">Profesor: </w:t>
      </w:r>
    </w:p>
    <w:p w14:paraId="28DF1FD4"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Alejandro Vignoni</w:t>
      </w:r>
    </w:p>
    <w:p w14:paraId="12D4C6CF" w14:textId="77777777" w:rsidR="00FB33D3" w:rsidRPr="00675177" w:rsidRDefault="00FB33D3" w:rsidP="00FB33D3">
      <w:pPr>
        <w:jc w:val="center"/>
        <w:rPr>
          <w:rFonts w:ascii="Times New Roman" w:hAnsi="Times New Roman" w:cs="Times New Roman"/>
          <w:b/>
          <w:sz w:val="28"/>
          <w:szCs w:val="24"/>
        </w:rPr>
      </w:pPr>
    </w:p>
    <w:p w14:paraId="07DBAEEC"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Integrantes:</w:t>
      </w:r>
    </w:p>
    <w:p w14:paraId="11D23E4C"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 xml:space="preserve">Almengor, Alexander </w:t>
      </w:r>
    </w:p>
    <w:p w14:paraId="49ACA3AE" w14:textId="77777777" w:rsidR="00FB33D3" w:rsidRPr="00675177" w:rsidRDefault="00FB33D3" w:rsidP="00FB33D3">
      <w:pPr>
        <w:jc w:val="center"/>
        <w:rPr>
          <w:rFonts w:ascii="Times New Roman" w:hAnsi="Times New Roman" w:cs="Times New Roman"/>
          <w:sz w:val="28"/>
          <w:szCs w:val="28"/>
        </w:rPr>
      </w:pPr>
      <w:r w:rsidRPr="00675177">
        <w:rPr>
          <w:rFonts w:ascii="Times New Roman" w:hAnsi="Times New Roman" w:cs="Times New Roman"/>
          <w:sz w:val="28"/>
          <w:szCs w:val="28"/>
        </w:rPr>
        <w:t>Silgo, Juan José.</w:t>
      </w:r>
    </w:p>
    <w:p w14:paraId="7F101B48" w14:textId="77777777" w:rsidR="00FB33D3" w:rsidRPr="00675177" w:rsidRDefault="00FB33D3" w:rsidP="00FB33D3">
      <w:pPr>
        <w:jc w:val="center"/>
        <w:rPr>
          <w:rFonts w:ascii="Times New Roman" w:hAnsi="Times New Roman" w:cs="Times New Roman"/>
          <w:b/>
          <w:sz w:val="28"/>
          <w:szCs w:val="24"/>
        </w:rPr>
      </w:pPr>
    </w:p>
    <w:p w14:paraId="27F38787"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Grupo:</w:t>
      </w:r>
    </w:p>
    <w:p w14:paraId="44A30EF3" w14:textId="77777777" w:rsidR="00FB33D3" w:rsidRPr="00675177" w:rsidRDefault="00FB33D3" w:rsidP="00FB33D3">
      <w:pPr>
        <w:jc w:val="center"/>
        <w:rPr>
          <w:rFonts w:ascii="Times New Roman" w:hAnsi="Times New Roman" w:cs="Times New Roman"/>
          <w:bCs/>
          <w:sz w:val="28"/>
          <w:szCs w:val="24"/>
        </w:rPr>
      </w:pPr>
      <w:r w:rsidRPr="00675177">
        <w:rPr>
          <w:rFonts w:ascii="Times New Roman" w:hAnsi="Times New Roman" w:cs="Times New Roman"/>
          <w:bCs/>
          <w:sz w:val="28"/>
          <w:szCs w:val="24"/>
        </w:rPr>
        <w:t>PL-1_OB1</w:t>
      </w:r>
    </w:p>
    <w:p w14:paraId="3E815000" w14:textId="77777777" w:rsidR="00FB33D3" w:rsidRPr="00675177" w:rsidRDefault="00FB33D3" w:rsidP="00FB33D3">
      <w:pPr>
        <w:ind w:right="369"/>
        <w:jc w:val="center"/>
        <w:rPr>
          <w:rFonts w:ascii="Times New Roman" w:hAnsi="Times New Roman" w:cs="Times New Roman"/>
          <w:b/>
          <w:sz w:val="28"/>
          <w:szCs w:val="24"/>
        </w:rPr>
      </w:pPr>
    </w:p>
    <w:p w14:paraId="01E6F409" w14:textId="77777777" w:rsidR="00FB33D3" w:rsidRPr="00675177" w:rsidRDefault="00FB33D3" w:rsidP="00FB33D3">
      <w:pPr>
        <w:jc w:val="center"/>
        <w:rPr>
          <w:rFonts w:ascii="Times New Roman" w:hAnsi="Times New Roman" w:cs="Times New Roman"/>
          <w:b/>
          <w:sz w:val="28"/>
          <w:szCs w:val="24"/>
        </w:rPr>
      </w:pPr>
      <w:r w:rsidRPr="00675177">
        <w:rPr>
          <w:rFonts w:ascii="Times New Roman" w:hAnsi="Times New Roman" w:cs="Times New Roman"/>
          <w:b/>
          <w:sz w:val="28"/>
          <w:szCs w:val="24"/>
        </w:rPr>
        <w:t>Fecha:</w:t>
      </w:r>
    </w:p>
    <w:p w14:paraId="142C9D31" w14:textId="65D79DF6" w:rsidR="00FB33D3" w:rsidRPr="00675177" w:rsidRDefault="00D8710C" w:rsidP="00FB33D3">
      <w:pPr>
        <w:jc w:val="center"/>
        <w:rPr>
          <w:rFonts w:ascii="Times New Roman" w:hAnsi="Times New Roman" w:cs="Times New Roman"/>
          <w:bCs/>
          <w:sz w:val="28"/>
          <w:szCs w:val="24"/>
        </w:rPr>
      </w:pPr>
      <w:r>
        <w:rPr>
          <w:rFonts w:ascii="Times New Roman" w:hAnsi="Times New Roman" w:cs="Times New Roman"/>
          <w:bCs/>
          <w:sz w:val="28"/>
          <w:szCs w:val="24"/>
        </w:rPr>
        <w:t>12</w:t>
      </w:r>
      <w:r w:rsidR="00FB33D3" w:rsidRPr="00675177">
        <w:rPr>
          <w:rFonts w:ascii="Times New Roman" w:hAnsi="Times New Roman" w:cs="Times New Roman"/>
          <w:bCs/>
          <w:sz w:val="28"/>
          <w:szCs w:val="24"/>
        </w:rPr>
        <w:t xml:space="preserve"> de abril del 2021</w:t>
      </w:r>
    </w:p>
    <w:p w14:paraId="167356F8" w14:textId="1C879735" w:rsidR="44AC4E8B" w:rsidRPr="00675177" w:rsidRDefault="44AC4E8B" w:rsidP="44AC4E8B">
      <w:pPr>
        <w:rPr>
          <w:rFonts w:ascii="Calibri" w:eastAsia="Calibri" w:hAnsi="Calibri" w:cs="Calibri"/>
          <w:color w:val="231F20"/>
          <w:sz w:val="21"/>
          <w:szCs w:val="21"/>
        </w:rPr>
      </w:pPr>
    </w:p>
    <w:p w14:paraId="203F747A" w14:textId="77777777" w:rsidR="00FB33D3" w:rsidRPr="00675177" w:rsidRDefault="00FB33D3" w:rsidP="44AC4E8B">
      <w:pPr>
        <w:rPr>
          <w:rFonts w:ascii="Calibri" w:eastAsia="Calibri" w:hAnsi="Calibri" w:cs="Calibri"/>
          <w:color w:val="231F20"/>
          <w:sz w:val="21"/>
          <w:szCs w:val="21"/>
        </w:rPr>
      </w:pPr>
    </w:p>
    <w:p w14:paraId="45D9BEA2" w14:textId="77777777" w:rsidR="00FB33D3" w:rsidRPr="00675177" w:rsidRDefault="00FB33D3" w:rsidP="44AC4E8B">
      <w:pPr>
        <w:rPr>
          <w:rFonts w:ascii="Calibri" w:eastAsia="Calibri" w:hAnsi="Calibri" w:cs="Calibri"/>
          <w:color w:val="231F20"/>
          <w:sz w:val="21"/>
          <w:szCs w:val="21"/>
        </w:rPr>
      </w:pPr>
    </w:p>
    <w:p w14:paraId="56E4F75C" w14:textId="77777777" w:rsidR="00FB33D3" w:rsidRPr="00675177" w:rsidRDefault="00FB33D3" w:rsidP="44AC4E8B">
      <w:pPr>
        <w:rPr>
          <w:rFonts w:ascii="Calibri" w:eastAsia="Calibri" w:hAnsi="Calibri" w:cs="Calibri"/>
          <w:color w:val="231F20"/>
          <w:sz w:val="21"/>
          <w:szCs w:val="21"/>
        </w:rPr>
      </w:pPr>
    </w:p>
    <w:p w14:paraId="53D24B4B" w14:textId="77777777" w:rsidR="00FB33D3" w:rsidRPr="00675177" w:rsidRDefault="00FB33D3" w:rsidP="44AC4E8B">
      <w:pPr>
        <w:rPr>
          <w:rFonts w:ascii="Calibri" w:eastAsia="Calibri" w:hAnsi="Calibri" w:cs="Calibri"/>
          <w:color w:val="231F20"/>
          <w:sz w:val="21"/>
          <w:szCs w:val="21"/>
        </w:rPr>
      </w:pPr>
    </w:p>
    <w:sdt>
      <w:sdtPr>
        <w:rPr>
          <w:rFonts w:eastAsiaTheme="minorHAnsi" w:cstheme="minorBidi"/>
          <w:b/>
          <w:sz w:val="22"/>
          <w:szCs w:val="22"/>
          <w:lang w:val="es-ES"/>
        </w:rPr>
        <w:id w:val="582648307"/>
        <w:docPartObj>
          <w:docPartGallery w:val="Table of Contents"/>
          <w:docPartUnique/>
        </w:docPartObj>
      </w:sdtPr>
      <w:sdtEndPr>
        <w:rPr>
          <w:b w:val="0"/>
          <w:bCs/>
        </w:rPr>
      </w:sdtEndPr>
      <w:sdtContent>
        <w:p w14:paraId="5DFF69FC" w14:textId="77777777" w:rsidR="001B3080" w:rsidRPr="00675177" w:rsidRDefault="001B3080" w:rsidP="003F2CF2">
          <w:pPr>
            <w:pStyle w:val="TOCHeading"/>
            <w:rPr>
              <w:b/>
              <w:bCs/>
              <w:lang w:val="es-ES"/>
            </w:rPr>
          </w:pPr>
          <w:r w:rsidRPr="00675177">
            <w:rPr>
              <w:b/>
              <w:bCs/>
              <w:lang w:val="es-ES"/>
            </w:rPr>
            <w:t>Tabla de Contenido</w:t>
          </w:r>
        </w:p>
        <w:p w14:paraId="2A91D32C" w14:textId="77777777" w:rsidR="001B3080" w:rsidRPr="00675177" w:rsidRDefault="001B3080" w:rsidP="001B3080"/>
        <w:p w14:paraId="22566322" w14:textId="19B399A3" w:rsidR="00A17D2F" w:rsidRDefault="00F02ABA">
          <w:pPr>
            <w:pStyle w:val="TOC1"/>
            <w:tabs>
              <w:tab w:val="right" w:leader="dot" w:pos="9016"/>
            </w:tabs>
            <w:rPr>
              <w:rFonts w:eastAsiaTheme="minorEastAsia"/>
              <w:b w:val="0"/>
              <w:noProof/>
              <w:sz w:val="22"/>
              <w:lang w:eastAsia="es-ES"/>
            </w:rPr>
          </w:pPr>
          <w:r>
            <w:rPr>
              <w:sz w:val="28"/>
              <w:szCs w:val="28"/>
            </w:rPr>
            <w:fldChar w:fldCharType="begin"/>
          </w:r>
          <w:r>
            <w:rPr>
              <w:sz w:val="28"/>
              <w:szCs w:val="28"/>
            </w:rPr>
            <w:instrText xml:space="preserve"> TOC \o "1-4" \h \z \u </w:instrText>
          </w:r>
          <w:r>
            <w:rPr>
              <w:sz w:val="28"/>
              <w:szCs w:val="28"/>
            </w:rPr>
            <w:fldChar w:fldCharType="separate"/>
          </w:r>
          <w:hyperlink w:anchor="_Toc69562891" w:history="1">
            <w:r w:rsidR="00A17D2F" w:rsidRPr="00C85E97">
              <w:rPr>
                <w:rStyle w:val="Hyperlink"/>
                <w:noProof/>
              </w:rPr>
              <w:t>Memoria de la Práctica No. 5</w:t>
            </w:r>
            <w:r w:rsidR="00A17D2F">
              <w:rPr>
                <w:noProof/>
                <w:webHidden/>
              </w:rPr>
              <w:tab/>
            </w:r>
            <w:r w:rsidR="00A17D2F">
              <w:rPr>
                <w:noProof/>
                <w:webHidden/>
              </w:rPr>
              <w:fldChar w:fldCharType="begin"/>
            </w:r>
            <w:r w:rsidR="00A17D2F">
              <w:rPr>
                <w:noProof/>
                <w:webHidden/>
              </w:rPr>
              <w:instrText xml:space="preserve"> PAGEREF _Toc69562891 \h </w:instrText>
            </w:r>
            <w:r w:rsidR="00A17D2F">
              <w:rPr>
                <w:noProof/>
                <w:webHidden/>
              </w:rPr>
            </w:r>
            <w:r w:rsidR="00A17D2F">
              <w:rPr>
                <w:noProof/>
                <w:webHidden/>
              </w:rPr>
              <w:fldChar w:fldCharType="separate"/>
            </w:r>
            <w:r w:rsidR="00533060">
              <w:rPr>
                <w:noProof/>
                <w:webHidden/>
              </w:rPr>
              <w:t>3</w:t>
            </w:r>
            <w:r w:rsidR="00A17D2F">
              <w:rPr>
                <w:noProof/>
                <w:webHidden/>
              </w:rPr>
              <w:fldChar w:fldCharType="end"/>
            </w:r>
          </w:hyperlink>
        </w:p>
        <w:p w14:paraId="6725E0F2" w14:textId="68F96E01" w:rsidR="00A17D2F" w:rsidRDefault="00533060">
          <w:pPr>
            <w:pStyle w:val="TOC2"/>
            <w:tabs>
              <w:tab w:val="left" w:pos="660"/>
              <w:tab w:val="right" w:leader="dot" w:pos="9016"/>
            </w:tabs>
            <w:rPr>
              <w:rFonts w:eastAsiaTheme="minorEastAsia"/>
              <w:b w:val="0"/>
              <w:noProof/>
              <w:sz w:val="22"/>
              <w:lang w:eastAsia="es-ES"/>
            </w:rPr>
          </w:pPr>
          <w:hyperlink w:anchor="_Toc69562892" w:history="1">
            <w:r w:rsidR="00A17D2F" w:rsidRPr="00C85E97">
              <w:rPr>
                <w:rStyle w:val="Hyperlink"/>
                <w:noProof/>
              </w:rPr>
              <w:t>1.</w:t>
            </w:r>
            <w:r w:rsidR="00A17D2F">
              <w:rPr>
                <w:rFonts w:eastAsiaTheme="minorEastAsia"/>
                <w:b w:val="0"/>
                <w:noProof/>
                <w:sz w:val="22"/>
                <w:lang w:eastAsia="es-ES"/>
              </w:rPr>
              <w:tab/>
            </w:r>
            <w:r w:rsidR="00A17D2F" w:rsidRPr="00C85E97">
              <w:rPr>
                <w:rStyle w:val="Hyperlink"/>
                <w:noProof/>
              </w:rPr>
              <w:t>Validación de la Función de Transferencia Obtenida | Ejercicio No.1</w:t>
            </w:r>
            <w:r w:rsidR="00A17D2F">
              <w:rPr>
                <w:noProof/>
                <w:webHidden/>
              </w:rPr>
              <w:tab/>
            </w:r>
            <w:r w:rsidR="00A17D2F">
              <w:rPr>
                <w:noProof/>
                <w:webHidden/>
              </w:rPr>
              <w:fldChar w:fldCharType="begin"/>
            </w:r>
            <w:r w:rsidR="00A17D2F">
              <w:rPr>
                <w:noProof/>
                <w:webHidden/>
              </w:rPr>
              <w:instrText xml:space="preserve"> PAGEREF _Toc69562892 \h </w:instrText>
            </w:r>
            <w:r w:rsidR="00A17D2F">
              <w:rPr>
                <w:noProof/>
                <w:webHidden/>
              </w:rPr>
            </w:r>
            <w:r w:rsidR="00A17D2F">
              <w:rPr>
                <w:noProof/>
                <w:webHidden/>
              </w:rPr>
              <w:fldChar w:fldCharType="separate"/>
            </w:r>
            <w:r>
              <w:rPr>
                <w:noProof/>
                <w:webHidden/>
              </w:rPr>
              <w:t>3</w:t>
            </w:r>
            <w:r w:rsidR="00A17D2F">
              <w:rPr>
                <w:noProof/>
                <w:webHidden/>
              </w:rPr>
              <w:fldChar w:fldCharType="end"/>
            </w:r>
          </w:hyperlink>
        </w:p>
        <w:p w14:paraId="33339CB3" w14:textId="014555C8" w:rsidR="00A17D2F" w:rsidRDefault="00533060">
          <w:pPr>
            <w:pStyle w:val="TOC2"/>
            <w:tabs>
              <w:tab w:val="left" w:pos="660"/>
              <w:tab w:val="right" w:leader="dot" w:pos="9016"/>
            </w:tabs>
            <w:rPr>
              <w:rFonts w:eastAsiaTheme="minorEastAsia"/>
              <w:b w:val="0"/>
              <w:noProof/>
              <w:sz w:val="22"/>
              <w:lang w:eastAsia="es-ES"/>
            </w:rPr>
          </w:pPr>
          <w:hyperlink w:anchor="_Toc69562893" w:history="1">
            <w:r w:rsidR="00A17D2F" w:rsidRPr="00C85E97">
              <w:rPr>
                <w:rStyle w:val="Hyperlink"/>
                <w:noProof/>
              </w:rPr>
              <w:t>2.</w:t>
            </w:r>
            <w:r w:rsidR="00A17D2F">
              <w:rPr>
                <w:rFonts w:eastAsiaTheme="minorEastAsia"/>
                <w:b w:val="0"/>
                <w:noProof/>
                <w:sz w:val="22"/>
                <w:lang w:eastAsia="es-ES"/>
              </w:rPr>
              <w:tab/>
            </w:r>
            <w:r w:rsidR="00A17D2F" w:rsidRPr="00C85E97">
              <w:rPr>
                <w:rStyle w:val="Hyperlink"/>
                <w:noProof/>
              </w:rPr>
              <w:t>Sintonización de Controlador PID | Ejercicio No.2</w:t>
            </w:r>
            <w:r w:rsidR="00A17D2F">
              <w:rPr>
                <w:noProof/>
                <w:webHidden/>
              </w:rPr>
              <w:tab/>
            </w:r>
            <w:r w:rsidR="00A17D2F">
              <w:rPr>
                <w:noProof/>
                <w:webHidden/>
              </w:rPr>
              <w:fldChar w:fldCharType="begin"/>
            </w:r>
            <w:r w:rsidR="00A17D2F">
              <w:rPr>
                <w:noProof/>
                <w:webHidden/>
              </w:rPr>
              <w:instrText xml:space="preserve"> PAGEREF _Toc69562893 \h </w:instrText>
            </w:r>
            <w:r w:rsidR="00A17D2F">
              <w:rPr>
                <w:noProof/>
                <w:webHidden/>
              </w:rPr>
            </w:r>
            <w:r w:rsidR="00A17D2F">
              <w:rPr>
                <w:noProof/>
                <w:webHidden/>
              </w:rPr>
              <w:fldChar w:fldCharType="separate"/>
            </w:r>
            <w:r>
              <w:rPr>
                <w:noProof/>
                <w:webHidden/>
              </w:rPr>
              <w:t>4</w:t>
            </w:r>
            <w:r w:rsidR="00A17D2F">
              <w:rPr>
                <w:noProof/>
                <w:webHidden/>
              </w:rPr>
              <w:fldChar w:fldCharType="end"/>
            </w:r>
          </w:hyperlink>
        </w:p>
        <w:p w14:paraId="5E0F515F" w14:textId="695F421E" w:rsidR="00A17D2F" w:rsidRDefault="00533060">
          <w:pPr>
            <w:pStyle w:val="TOC3"/>
            <w:tabs>
              <w:tab w:val="right" w:leader="dot" w:pos="9016"/>
            </w:tabs>
            <w:rPr>
              <w:rFonts w:eastAsiaTheme="minorEastAsia"/>
              <w:noProof/>
              <w:lang w:eastAsia="es-ES"/>
            </w:rPr>
          </w:pPr>
          <w:hyperlink w:anchor="_Toc69562894" w:history="1">
            <w:r w:rsidR="00A17D2F" w:rsidRPr="00C85E97">
              <w:rPr>
                <w:rStyle w:val="Hyperlink"/>
                <w:noProof/>
              </w:rPr>
              <w:t>2.1 Pruebas sin ruido</w:t>
            </w:r>
            <w:r w:rsidR="00A17D2F">
              <w:rPr>
                <w:noProof/>
                <w:webHidden/>
              </w:rPr>
              <w:tab/>
            </w:r>
            <w:r w:rsidR="00A17D2F">
              <w:rPr>
                <w:noProof/>
                <w:webHidden/>
              </w:rPr>
              <w:fldChar w:fldCharType="begin"/>
            </w:r>
            <w:r w:rsidR="00A17D2F">
              <w:rPr>
                <w:noProof/>
                <w:webHidden/>
              </w:rPr>
              <w:instrText xml:space="preserve"> PAGEREF _Toc69562894 \h </w:instrText>
            </w:r>
            <w:r w:rsidR="00A17D2F">
              <w:rPr>
                <w:noProof/>
                <w:webHidden/>
              </w:rPr>
            </w:r>
            <w:r w:rsidR="00A17D2F">
              <w:rPr>
                <w:noProof/>
                <w:webHidden/>
              </w:rPr>
              <w:fldChar w:fldCharType="separate"/>
            </w:r>
            <w:r>
              <w:rPr>
                <w:noProof/>
                <w:webHidden/>
              </w:rPr>
              <w:t>4</w:t>
            </w:r>
            <w:r w:rsidR="00A17D2F">
              <w:rPr>
                <w:noProof/>
                <w:webHidden/>
              </w:rPr>
              <w:fldChar w:fldCharType="end"/>
            </w:r>
          </w:hyperlink>
        </w:p>
        <w:p w14:paraId="0CB19B42" w14:textId="541E8AE5" w:rsidR="00A17D2F" w:rsidRDefault="00533060">
          <w:pPr>
            <w:pStyle w:val="TOC3"/>
            <w:tabs>
              <w:tab w:val="right" w:leader="dot" w:pos="9016"/>
            </w:tabs>
            <w:rPr>
              <w:rFonts w:eastAsiaTheme="minorEastAsia"/>
              <w:noProof/>
              <w:lang w:eastAsia="es-ES"/>
            </w:rPr>
          </w:pPr>
          <w:hyperlink w:anchor="_Toc69562895" w:history="1">
            <w:r w:rsidR="00A17D2F" w:rsidRPr="00C85E97">
              <w:rPr>
                <w:rStyle w:val="Hyperlink"/>
                <w:noProof/>
              </w:rPr>
              <w:t>2.2 Pruebas con ruido</w:t>
            </w:r>
            <w:r w:rsidR="00A17D2F">
              <w:rPr>
                <w:noProof/>
                <w:webHidden/>
              </w:rPr>
              <w:tab/>
            </w:r>
            <w:r w:rsidR="00A17D2F">
              <w:rPr>
                <w:noProof/>
                <w:webHidden/>
              </w:rPr>
              <w:fldChar w:fldCharType="begin"/>
            </w:r>
            <w:r w:rsidR="00A17D2F">
              <w:rPr>
                <w:noProof/>
                <w:webHidden/>
              </w:rPr>
              <w:instrText xml:space="preserve"> PAGEREF _Toc69562895 \h </w:instrText>
            </w:r>
            <w:r w:rsidR="00A17D2F">
              <w:rPr>
                <w:noProof/>
                <w:webHidden/>
              </w:rPr>
            </w:r>
            <w:r w:rsidR="00A17D2F">
              <w:rPr>
                <w:noProof/>
                <w:webHidden/>
              </w:rPr>
              <w:fldChar w:fldCharType="separate"/>
            </w:r>
            <w:r>
              <w:rPr>
                <w:noProof/>
                <w:webHidden/>
              </w:rPr>
              <w:t>6</w:t>
            </w:r>
            <w:r w:rsidR="00A17D2F">
              <w:rPr>
                <w:noProof/>
                <w:webHidden/>
              </w:rPr>
              <w:fldChar w:fldCharType="end"/>
            </w:r>
          </w:hyperlink>
        </w:p>
        <w:p w14:paraId="149DDC1D" w14:textId="0C9F58DA" w:rsidR="00A17D2F" w:rsidRDefault="00533060">
          <w:pPr>
            <w:pStyle w:val="TOC2"/>
            <w:tabs>
              <w:tab w:val="left" w:pos="660"/>
              <w:tab w:val="right" w:leader="dot" w:pos="9016"/>
            </w:tabs>
            <w:rPr>
              <w:rFonts w:eastAsiaTheme="minorEastAsia"/>
              <w:b w:val="0"/>
              <w:noProof/>
              <w:sz w:val="22"/>
              <w:lang w:eastAsia="es-ES"/>
            </w:rPr>
          </w:pPr>
          <w:hyperlink w:anchor="_Toc69562896" w:history="1">
            <w:r w:rsidR="00A17D2F" w:rsidRPr="00C85E97">
              <w:rPr>
                <w:rStyle w:val="Hyperlink"/>
                <w:noProof/>
              </w:rPr>
              <w:t>3.</w:t>
            </w:r>
            <w:r w:rsidR="00A17D2F">
              <w:rPr>
                <w:rFonts w:eastAsiaTheme="minorEastAsia"/>
                <w:b w:val="0"/>
                <w:noProof/>
                <w:sz w:val="22"/>
                <w:lang w:eastAsia="es-ES"/>
              </w:rPr>
              <w:tab/>
            </w:r>
            <w:r w:rsidR="00A17D2F" w:rsidRPr="00C85E97">
              <w:rPr>
                <w:rStyle w:val="Hyperlink"/>
                <w:noProof/>
              </w:rPr>
              <w:t>Implementación en Ecuaciones en Diferencias del Controlador PID | Ejercicio No.3</w:t>
            </w:r>
            <w:r w:rsidR="00A17D2F">
              <w:rPr>
                <w:noProof/>
                <w:webHidden/>
              </w:rPr>
              <w:tab/>
            </w:r>
            <w:r w:rsidR="00A17D2F">
              <w:rPr>
                <w:noProof/>
                <w:webHidden/>
              </w:rPr>
              <w:fldChar w:fldCharType="begin"/>
            </w:r>
            <w:r w:rsidR="00A17D2F">
              <w:rPr>
                <w:noProof/>
                <w:webHidden/>
              </w:rPr>
              <w:instrText xml:space="preserve"> PAGEREF _Toc69562896 \h </w:instrText>
            </w:r>
            <w:r w:rsidR="00A17D2F">
              <w:rPr>
                <w:noProof/>
                <w:webHidden/>
              </w:rPr>
            </w:r>
            <w:r w:rsidR="00A17D2F">
              <w:rPr>
                <w:noProof/>
                <w:webHidden/>
              </w:rPr>
              <w:fldChar w:fldCharType="separate"/>
            </w:r>
            <w:r>
              <w:rPr>
                <w:noProof/>
                <w:webHidden/>
              </w:rPr>
              <w:t>8</w:t>
            </w:r>
            <w:r w:rsidR="00A17D2F">
              <w:rPr>
                <w:noProof/>
                <w:webHidden/>
              </w:rPr>
              <w:fldChar w:fldCharType="end"/>
            </w:r>
          </w:hyperlink>
        </w:p>
        <w:p w14:paraId="49428CF4" w14:textId="071213AA" w:rsidR="001B3080" w:rsidRPr="00675177" w:rsidRDefault="00F02ABA" w:rsidP="001B3080">
          <w:r>
            <w:rPr>
              <w:sz w:val="28"/>
              <w:szCs w:val="28"/>
            </w:rPr>
            <w:fldChar w:fldCharType="end"/>
          </w:r>
        </w:p>
      </w:sdtContent>
    </w:sdt>
    <w:p w14:paraId="1926492E" w14:textId="77777777" w:rsidR="001B3080" w:rsidRPr="00675177" w:rsidRDefault="001B3080" w:rsidP="001B3080"/>
    <w:p w14:paraId="65EA0088" w14:textId="77777777" w:rsidR="004E072C" w:rsidRPr="00675177" w:rsidRDefault="004E072C" w:rsidP="001B3080"/>
    <w:p w14:paraId="2C204C00" w14:textId="77777777" w:rsidR="004E072C" w:rsidRPr="00675177" w:rsidRDefault="004E072C" w:rsidP="001B3080"/>
    <w:p w14:paraId="04E5148E" w14:textId="77777777" w:rsidR="004E072C" w:rsidRPr="00675177" w:rsidRDefault="004E072C" w:rsidP="001B3080"/>
    <w:p w14:paraId="637E2F2D" w14:textId="77777777" w:rsidR="004E072C" w:rsidRPr="00675177" w:rsidRDefault="004E072C" w:rsidP="001B3080"/>
    <w:p w14:paraId="328AD679" w14:textId="77777777" w:rsidR="004E072C" w:rsidRPr="00675177" w:rsidRDefault="004E072C" w:rsidP="001B3080"/>
    <w:p w14:paraId="63C645C9" w14:textId="77777777" w:rsidR="004E072C" w:rsidRPr="00675177" w:rsidRDefault="004E072C" w:rsidP="001B3080"/>
    <w:p w14:paraId="0F593606" w14:textId="77777777" w:rsidR="004E072C" w:rsidRPr="00675177" w:rsidRDefault="004E072C" w:rsidP="001B3080"/>
    <w:p w14:paraId="2B08D36D" w14:textId="77777777" w:rsidR="004E072C" w:rsidRPr="00675177" w:rsidRDefault="004E072C" w:rsidP="001B3080"/>
    <w:p w14:paraId="7FC60DA3" w14:textId="77777777" w:rsidR="004E072C" w:rsidRPr="00675177" w:rsidRDefault="004E072C" w:rsidP="001B3080"/>
    <w:p w14:paraId="4466D853" w14:textId="77777777" w:rsidR="004E072C" w:rsidRPr="00675177" w:rsidRDefault="004E072C" w:rsidP="001B3080"/>
    <w:p w14:paraId="7C5956FF" w14:textId="3C8A7341" w:rsidR="004E072C" w:rsidRDefault="004E072C" w:rsidP="001B3080"/>
    <w:p w14:paraId="267448A6" w14:textId="5613DF72" w:rsidR="006D07B7" w:rsidRDefault="006D07B7" w:rsidP="001B3080"/>
    <w:p w14:paraId="536FFBC5" w14:textId="0A1A88DD" w:rsidR="006D07B7" w:rsidRDefault="006D07B7" w:rsidP="001B3080"/>
    <w:p w14:paraId="37014706" w14:textId="470E889F" w:rsidR="006D07B7" w:rsidRDefault="006D07B7" w:rsidP="001B3080"/>
    <w:p w14:paraId="139C14A1" w14:textId="65D0284C" w:rsidR="006D07B7" w:rsidRDefault="006D07B7" w:rsidP="001B3080"/>
    <w:p w14:paraId="7DA6D435" w14:textId="0427E4FA" w:rsidR="006D07B7" w:rsidRDefault="006D07B7" w:rsidP="001B3080"/>
    <w:p w14:paraId="0987F7B5" w14:textId="403686AA" w:rsidR="006D07B7" w:rsidRDefault="006D07B7" w:rsidP="001B3080"/>
    <w:p w14:paraId="06D8EC2C" w14:textId="4AE9013E" w:rsidR="006D07B7" w:rsidRDefault="006D07B7" w:rsidP="001B3080"/>
    <w:p w14:paraId="67E17645" w14:textId="4F833199" w:rsidR="006D07B7" w:rsidRDefault="006D07B7" w:rsidP="001B3080"/>
    <w:p w14:paraId="77129012" w14:textId="1E2E0C69" w:rsidR="006D07B7" w:rsidRDefault="006D07B7" w:rsidP="001B3080"/>
    <w:p w14:paraId="679ED403" w14:textId="77777777" w:rsidR="006D07B7" w:rsidRPr="00675177" w:rsidRDefault="006D07B7" w:rsidP="001B3080"/>
    <w:p w14:paraId="48843D22" w14:textId="5239D769" w:rsidR="004E072C" w:rsidRPr="00675177" w:rsidRDefault="004E072C" w:rsidP="001B3080"/>
    <w:p w14:paraId="16BD0FE6" w14:textId="5C61059C" w:rsidR="003F2CF2" w:rsidRPr="00675177" w:rsidRDefault="003F2CF2" w:rsidP="003F2CF2">
      <w:pPr>
        <w:pStyle w:val="Heading1"/>
      </w:pPr>
      <w:bookmarkStart w:id="0" w:name="_Toc67949584"/>
      <w:bookmarkStart w:id="1" w:name="_Toc69562891"/>
      <w:r w:rsidRPr="00675177">
        <w:t xml:space="preserve">Memoria de la Práctica No. </w:t>
      </w:r>
      <w:bookmarkEnd w:id="0"/>
      <w:r w:rsidR="00D8710C">
        <w:t>5</w:t>
      </w:r>
      <w:bookmarkEnd w:id="1"/>
    </w:p>
    <w:p w14:paraId="10BE4D3D" w14:textId="7028F17F" w:rsidR="00FB33D3" w:rsidRPr="00675177" w:rsidRDefault="003F2CF2" w:rsidP="003C53ED">
      <w:pPr>
        <w:spacing w:line="257" w:lineRule="auto"/>
      </w:pPr>
      <w:r w:rsidRPr="003F2CF2">
        <w:rPr>
          <w:rFonts w:ascii="Calibri" w:eastAsia="Calibri" w:hAnsi="Calibri" w:cs="Calibri"/>
        </w:rPr>
        <w:t xml:space="preserve"> </w:t>
      </w:r>
    </w:p>
    <w:p w14:paraId="752C1F2F" w14:textId="1BA5D0EC" w:rsidR="006D07B7" w:rsidRDefault="006D07B7" w:rsidP="001E4A53">
      <w:pPr>
        <w:pStyle w:val="Heading2"/>
        <w:numPr>
          <w:ilvl w:val="0"/>
          <w:numId w:val="4"/>
        </w:numPr>
        <w:ind w:left="360"/>
      </w:pPr>
      <w:bookmarkStart w:id="2" w:name="_Toc69562892"/>
      <w:r>
        <w:t>Validación de la Función de Transferencia Obtenida | Ejercicio No.1</w:t>
      </w:r>
      <w:bookmarkEnd w:id="2"/>
    </w:p>
    <w:p w14:paraId="474DA7F0" w14:textId="09306BC5" w:rsidR="00606B89" w:rsidRDefault="00606B89" w:rsidP="00606B89"/>
    <w:p w14:paraId="006D0DCE" w14:textId="28C6926A" w:rsidR="002D488F" w:rsidRDefault="002D488F" w:rsidP="00606B89">
      <w:r>
        <w:t xml:space="preserve">Para este primer ejercicio </w:t>
      </w:r>
      <w:r w:rsidR="00AA65AF">
        <w:t xml:space="preserve">se hizo un promedio de los valores obtenidos </w:t>
      </w:r>
      <w:r w:rsidR="00CB76F7">
        <w:t xml:space="preserve">de los modelos de la práctica anterior </w:t>
      </w:r>
      <w:r w:rsidR="00AA65AF">
        <w:t>para la variable K en radianes</w:t>
      </w:r>
      <w:r w:rsidR="30E521EA">
        <w:t>. Los</w:t>
      </w:r>
      <w:r w:rsidR="00115478">
        <w:t xml:space="preserve"> valores </w:t>
      </w:r>
      <w:r w:rsidR="30E521EA">
        <w:t>usados</w:t>
      </w:r>
      <w:r w:rsidR="002F2449">
        <w:t xml:space="preserve"> en el </w:t>
      </w:r>
      <w:r w:rsidR="001671A6">
        <w:t>subsistema</w:t>
      </w:r>
      <w:r w:rsidR="30E521EA">
        <w:t xml:space="preserve"> fueron K = 0,146 y </w:t>
      </w:r>
      <w:r w:rsidR="30E521EA" w:rsidRPr="30E521EA">
        <w:rPr>
          <w:i/>
          <w:iCs/>
        </w:rPr>
        <w:t>tau</w:t>
      </w:r>
      <w:r w:rsidR="30E521EA" w:rsidRPr="30E521EA">
        <w:t xml:space="preserve"> = 0,104. Además, como entradas se usaron los valores de tiempo, amplitud y velocidad en radianes por segundo, todo esto obtenido previamente. </w:t>
      </w:r>
    </w:p>
    <w:p w14:paraId="21A32648" w14:textId="11E25C74" w:rsidR="00606B89" w:rsidRPr="00606B89" w:rsidRDefault="00606B89" w:rsidP="00606B89">
      <w:r w:rsidRPr="00606B89">
        <w:rPr>
          <w:noProof/>
        </w:rPr>
        <w:drawing>
          <wp:inline distT="0" distB="0" distL="0" distR="0" wp14:anchorId="34018776" wp14:editId="3DC6C4A8">
            <wp:extent cx="5731510" cy="1755140"/>
            <wp:effectExtent l="76200" t="76200" r="135890" b="130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5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4C9E70" w14:textId="6D670B12" w:rsidR="00792810" w:rsidRDefault="00792810" w:rsidP="00792810"/>
    <w:p w14:paraId="2520B052" w14:textId="44D0564C" w:rsidR="00792810" w:rsidRDefault="00530CB6" w:rsidP="00871DA8">
      <w:pPr>
        <w:jc w:val="center"/>
      </w:pPr>
      <w:r w:rsidRPr="00530CB6">
        <w:rPr>
          <w:noProof/>
        </w:rPr>
        <w:drawing>
          <wp:inline distT="0" distB="0" distL="0" distR="0" wp14:anchorId="078B7828" wp14:editId="75D49C9F">
            <wp:extent cx="4927600" cy="3931271"/>
            <wp:effectExtent l="76200" t="76200" r="139700" b="1270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270" cy="3933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418522" w14:textId="40FABB1D" w:rsidR="00792810" w:rsidRDefault="30E521EA" w:rsidP="00792810">
      <w:r>
        <w:lastRenderedPageBreak/>
        <w:t>Podemos observar como a partir de la entrada el sistema ha obtenido la salida esperada, siendo similares la salida real y la simulada. Se ve como con respecto a la entrada la salida cuenta con cierto retraso en alcanzar los puntos de estabilización, tardando casi 0,25 segundos en llegar a ellos, y quedando una ligera pendiente por esto.</w:t>
      </w:r>
    </w:p>
    <w:p w14:paraId="738BBCEB" w14:textId="2619A8E5" w:rsidR="00792810" w:rsidRPr="00792810" w:rsidRDefault="00792810" w:rsidP="00792810"/>
    <w:p w14:paraId="2DE8655F" w14:textId="009D02F9" w:rsidR="001E4A53" w:rsidRDefault="006D07B7" w:rsidP="001E4A53">
      <w:pPr>
        <w:pStyle w:val="Heading2"/>
        <w:numPr>
          <w:ilvl w:val="0"/>
          <w:numId w:val="4"/>
        </w:numPr>
        <w:ind w:left="360"/>
      </w:pPr>
      <w:bookmarkStart w:id="3" w:name="_Toc69562893"/>
      <w:r>
        <w:t>Sintonización de Controlador PID | Ejercicio No.2</w:t>
      </w:r>
      <w:bookmarkEnd w:id="3"/>
      <w:r w:rsidR="001E4A53">
        <w:t xml:space="preserve"> </w:t>
      </w:r>
    </w:p>
    <w:p w14:paraId="25CAC7FE" w14:textId="3ABA6C2F" w:rsidR="00792810" w:rsidRDefault="00792810" w:rsidP="00792810"/>
    <w:p w14:paraId="1EC3D481" w14:textId="7B83D598" w:rsidR="00157A1F" w:rsidRDefault="00157A1F" w:rsidP="00157A1F">
      <w:r>
        <w:t>En las pruebas realizadas podemos ver en los siguientes gráficos que la Velocidad está reflejada en Azul y en Rojo el error.</w:t>
      </w:r>
      <w:r w:rsidR="30E521EA">
        <w:t xml:space="preserve"> Como se puede observar el error es la Referencia – Velocidad, siendo al inicio siempre igual a la Referencia y a medida que se va acercando la Velocidad a esta igualándose a 0.</w:t>
      </w:r>
    </w:p>
    <w:p w14:paraId="1CD52C14" w14:textId="59BC16D4" w:rsidR="00157A1F" w:rsidRDefault="00157A1F" w:rsidP="00792810"/>
    <w:p w14:paraId="1D8C2876" w14:textId="417FA558" w:rsidR="206F4495" w:rsidRDefault="000F758E" w:rsidP="00157A1F">
      <w:pPr>
        <w:pStyle w:val="Heading3"/>
      </w:pPr>
      <w:bookmarkStart w:id="4" w:name="_Toc69562894"/>
      <w:r>
        <w:t>2.1 Pruebas s</w:t>
      </w:r>
      <w:r w:rsidR="3D3FEDC9">
        <w:t>in ruido</w:t>
      </w:r>
      <w:bookmarkEnd w:id="4"/>
    </w:p>
    <w:p w14:paraId="0D15D905" w14:textId="735B2525" w:rsidR="254DDCAA" w:rsidRDefault="254DDCAA" w:rsidP="00994EFF">
      <w:pPr>
        <w:jc w:val="center"/>
      </w:pPr>
      <w:r>
        <w:rPr>
          <w:noProof/>
        </w:rPr>
        <w:drawing>
          <wp:inline distT="0" distB="0" distL="0" distR="0" wp14:anchorId="4B81A459" wp14:editId="33A68A61">
            <wp:extent cx="5022850" cy="2824831"/>
            <wp:effectExtent l="76200" t="76200" r="139700" b="128270"/>
            <wp:docPr id="471535476" name="Picture 77547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47270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8902" cy="2828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D65925" w14:textId="5F889D38" w:rsidR="00792810" w:rsidRDefault="3D3FEDC9" w:rsidP="00994EFF">
      <w:pPr>
        <w:jc w:val="center"/>
      </w:pPr>
      <w:r>
        <w:rPr>
          <w:noProof/>
        </w:rPr>
        <w:drawing>
          <wp:inline distT="0" distB="0" distL="0" distR="0" wp14:anchorId="3EBCBD6F" wp14:editId="2F9C7CB0">
            <wp:extent cx="5060950" cy="2644158"/>
            <wp:effectExtent l="76200" t="76200" r="139700" b="137160"/>
            <wp:docPr id="1449436763" name="Picture 144943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4367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3509" cy="2645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12DBC0" w14:textId="77777777" w:rsidR="000F758E" w:rsidRDefault="000F758E" w:rsidP="3F7310FF"/>
    <w:p w14:paraId="0EC034CB" w14:textId="77777777" w:rsidR="000F758E" w:rsidRDefault="000F758E" w:rsidP="3F7310FF"/>
    <w:p w14:paraId="4A0019EF" w14:textId="050793DD" w:rsidR="28446929" w:rsidRDefault="28446929" w:rsidP="3F7310FF">
      <w:r>
        <w:rPr>
          <w:noProof/>
        </w:rPr>
        <w:drawing>
          <wp:inline distT="0" distB="0" distL="0" distR="0" wp14:anchorId="6EEC53C8" wp14:editId="375F8827">
            <wp:extent cx="5724524" cy="3219450"/>
            <wp:effectExtent l="76200" t="76200" r="124460" b="133350"/>
            <wp:docPr id="1680491531" name="Picture 168049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491531"/>
                    <pic:cNvPicPr/>
                  </pic:nvPicPr>
                  <pic:blipFill>
                    <a:blip r:embed="rId12">
                      <a:extLst>
                        <a:ext uri="{28A0092B-C50C-407E-A947-70E740481C1C}">
                          <a14:useLocalDpi xmlns:a14="http://schemas.microsoft.com/office/drawing/2010/main" val="0"/>
                        </a:ext>
                      </a:extLst>
                    </a:blip>
                    <a:stretch>
                      <a:fillRect/>
                    </a:stretch>
                  </pic:blipFill>
                  <pic:spPr>
                    <a:xfrm>
                      <a:off x="0" y="0"/>
                      <a:ext cx="5724524"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228C7" w14:textId="0A3314AA" w:rsidR="000F758E" w:rsidRDefault="000F758E" w:rsidP="000F758E">
      <w:pPr>
        <w:rPr>
          <w:rStyle w:val="Heading2Char"/>
          <w:rFonts w:eastAsiaTheme="majorEastAsia"/>
          <w:b w:val="0"/>
          <w:sz w:val="22"/>
          <w:szCs w:val="22"/>
        </w:rPr>
      </w:pPr>
    </w:p>
    <w:p w14:paraId="64AC8457" w14:textId="495DDB7E" w:rsidR="000F758E" w:rsidRDefault="000F758E" w:rsidP="000F758E">
      <w:pPr>
        <w:rPr>
          <w:rStyle w:val="Heading2Char"/>
          <w:rFonts w:eastAsiaTheme="majorEastAsia"/>
          <w:b w:val="0"/>
          <w:sz w:val="22"/>
          <w:szCs w:val="22"/>
        </w:rPr>
      </w:pPr>
    </w:p>
    <w:p w14:paraId="30BA3B1B" w14:textId="737A357A" w:rsidR="000F758E" w:rsidRDefault="000F758E" w:rsidP="000F758E">
      <w:pPr>
        <w:rPr>
          <w:rStyle w:val="Heading2Char"/>
          <w:rFonts w:eastAsiaTheme="majorEastAsia"/>
          <w:b w:val="0"/>
          <w:sz w:val="22"/>
          <w:szCs w:val="22"/>
        </w:rPr>
      </w:pPr>
    </w:p>
    <w:p w14:paraId="32626BC7" w14:textId="04CD7ED9" w:rsidR="000F758E" w:rsidRDefault="000F758E" w:rsidP="000F758E">
      <w:pPr>
        <w:rPr>
          <w:rStyle w:val="Heading2Char"/>
          <w:rFonts w:eastAsiaTheme="majorEastAsia"/>
          <w:b w:val="0"/>
          <w:sz w:val="22"/>
          <w:szCs w:val="22"/>
        </w:rPr>
      </w:pPr>
    </w:p>
    <w:p w14:paraId="5A87FE3B" w14:textId="2E310E80" w:rsidR="000F758E" w:rsidRDefault="000F758E" w:rsidP="000F758E">
      <w:pPr>
        <w:rPr>
          <w:rStyle w:val="Heading2Char"/>
          <w:rFonts w:eastAsiaTheme="majorEastAsia"/>
          <w:b w:val="0"/>
          <w:sz w:val="22"/>
          <w:szCs w:val="22"/>
        </w:rPr>
      </w:pPr>
    </w:p>
    <w:p w14:paraId="2B062203" w14:textId="25539AF1" w:rsidR="000F758E" w:rsidRDefault="000F758E" w:rsidP="000F758E">
      <w:pPr>
        <w:rPr>
          <w:rStyle w:val="Heading2Char"/>
          <w:rFonts w:eastAsiaTheme="majorEastAsia"/>
          <w:b w:val="0"/>
          <w:sz w:val="22"/>
          <w:szCs w:val="22"/>
        </w:rPr>
      </w:pPr>
    </w:p>
    <w:p w14:paraId="136BDED4" w14:textId="2C50253D" w:rsidR="000F758E" w:rsidRDefault="000F758E" w:rsidP="000F758E">
      <w:pPr>
        <w:rPr>
          <w:rStyle w:val="Heading2Char"/>
          <w:rFonts w:eastAsiaTheme="majorEastAsia"/>
          <w:b w:val="0"/>
          <w:sz w:val="22"/>
          <w:szCs w:val="22"/>
        </w:rPr>
      </w:pPr>
    </w:p>
    <w:p w14:paraId="19B14DCF" w14:textId="4202BDF7" w:rsidR="000F758E" w:rsidRDefault="000F758E" w:rsidP="000F758E">
      <w:pPr>
        <w:rPr>
          <w:rStyle w:val="Heading2Char"/>
          <w:rFonts w:eastAsiaTheme="majorEastAsia"/>
          <w:b w:val="0"/>
          <w:sz w:val="22"/>
          <w:szCs w:val="22"/>
        </w:rPr>
      </w:pPr>
    </w:p>
    <w:p w14:paraId="7E3E764E" w14:textId="3D4D9CC6" w:rsidR="000F758E" w:rsidRDefault="000F758E" w:rsidP="000F758E">
      <w:pPr>
        <w:rPr>
          <w:rStyle w:val="Heading2Char"/>
          <w:rFonts w:eastAsiaTheme="majorEastAsia"/>
          <w:b w:val="0"/>
          <w:sz w:val="22"/>
          <w:szCs w:val="22"/>
        </w:rPr>
      </w:pPr>
    </w:p>
    <w:p w14:paraId="65843D4E" w14:textId="1D30D053" w:rsidR="000F758E" w:rsidRDefault="000F758E" w:rsidP="000F758E">
      <w:pPr>
        <w:rPr>
          <w:rStyle w:val="Heading2Char"/>
          <w:rFonts w:eastAsiaTheme="majorEastAsia"/>
          <w:b w:val="0"/>
          <w:sz w:val="22"/>
          <w:szCs w:val="22"/>
        </w:rPr>
      </w:pPr>
    </w:p>
    <w:p w14:paraId="74B4C4B5" w14:textId="55EB5BAC" w:rsidR="000F758E" w:rsidRDefault="000F758E" w:rsidP="000F758E">
      <w:pPr>
        <w:rPr>
          <w:rStyle w:val="Heading2Char"/>
          <w:rFonts w:eastAsiaTheme="majorEastAsia"/>
          <w:b w:val="0"/>
          <w:sz w:val="22"/>
          <w:szCs w:val="22"/>
        </w:rPr>
      </w:pPr>
    </w:p>
    <w:p w14:paraId="4128C281" w14:textId="53BAB3B7" w:rsidR="000F758E" w:rsidRDefault="000F758E" w:rsidP="000F758E">
      <w:pPr>
        <w:rPr>
          <w:rStyle w:val="Heading2Char"/>
          <w:rFonts w:eastAsiaTheme="majorEastAsia"/>
          <w:b w:val="0"/>
          <w:sz w:val="22"/>
          <w:szCs w:val="22"/>
        </w:rPr>
      </w:pPr>
    </w:p>
    <w:p w14:paraId="3C8D600D" w14:textId="16AAB422" w:rsidR="000F758E" w:rsidRDefault="000F758E" w:rsidP="000F758E">
      <w:pPr>
        <w:rPr>
          <w:rStyle w:val="Heading2Char"/>
          <w:rFonts w:eastAsiaTheme="majorEastAsia"/>
          <w:b w:val="0"/>
          <w:sz w:val="22"/>
          <w:szCs w:val="22"/>
        </w:rPr>
      </w:pPr>
    </w:p>
    <w:p w14:paraId="2DCD34ED" w14:textId="347420E5" w:rsidR="000F758E" w:rsidRDefault="000F758E" w:rsidP="000F758E">
      <w:pPr>
        <w:rPr>
          <w:rStyle w:val="Heading2Char"/>
          <w:rFonts w:eastAsiaTheme="majorEastAsia"/>
          <w:b w:val="0"/>
          <w:sz w:val="22"/>
          <w:szCs w:val="22"/>
        </w:rPr>
      </w:pPr>
    </w:p>
    <w:p w14:paraId="661EBEE4" w14:textId="448E1887" w:rsidR="000F758E" w:rsidRDefault="000F758E" w:rsidP="000F758E">
      <w:pPr>
        <w:rPr>
          <w:rStyle w:val="Heading2Char"/>
          <w:rFonts w:eastAsiaTheme="majorEastAsia"/>
          <w:b w:val="0"/>
          <w:sz w:val="22"/>
          <w:szCs w:val="22"/>
        </w:rPr>
      </w:pPr>
    </w:p>
    <w:p w14:paraId="45B5C935" w14:textId="77777777" w:rsidR="000F758E" w:rsidRDefault="000F758E" w:rsidP="000F758E">
      <w:pPr>
        <w:rPr>
          <w:rStyle w:val="Heading2Char"/>
          <w:rFonts w:eastAsiaTheme="majorEastAsia"/>
          <w:b w:val="0"/>
          <w:sz w:val="22"/>
          <w:szCs w:val="22"/>
        </w:rPr>
      </w:pPr>
    </w:p>
    <w:p w14:paraId="349589CD" w14:textId="59B7271F" w:rsidR="00157A1F" w:rsidRDefault="000F758E" w:rsidP="00157A1F">
      <w:pPr>
        <w:pStyle w:val="Heading3"/>
        <w:rPr>
          <w:rStyle w:val="Heading2Char"/>
          <w:rFonts w:eastAsiaTheme="majorEastAsia"/>
          <w:b/>
          <w:sz w:val="22"/>
          <w:szCs w:val="22"/>
        </w:rPr>
      </w:pPr>
      <w:bookmarkStart w:id="5" w:name="_Toc69562895"/>
      <w:r>
        <w:rPr>
          <w:rStyle w:val="Heading2Char"/>
          <w:rFonts w:eastAsiaTheme="majorEastAsia"/>
          <w:b/>
          <w:sz w:val="22"/>
          <w:szCs w:val="22"/>
        </w:rPr>
        <w:lastRenderedPageBreak/>
        <w:t>2.2 Pruebas c</w:t>
      </w:r>
      <w:r w:rsidR="3D3FEDC9" w:rsidRPr="00157A1F">
        <w:rPr>
          <w:rStyle w:val="Heading2Char"/>
          <w:rFonts w:eastAsiaTheme="majorEastAsia"/>
          <w:b/>
          <w:sz w:val="22"/>
          <w:szCs w:val="22"/>
        </w:rPr>
        <w:t>on ruido</w:t>
      </w:r>
      <w:bookmarkEnd w:id="5"/>
    </w:p>
    <w:p w14:paraId="6264A5D4" w14:textId="77777777" w:rsidR="00B9362B" w:rsidRPr="00B9362B" w:rsidRDefault="00B9362B" w:rsidP="00B9362B"/>
    <w:p w14:paraId="7C0E2B32" w14:textId="77777777" w:rsidR="00B9362B" w:rsidRDefault="00B9362B" w:rsidP="00B9362B">
      <w:r>
        <w:t>Lo primero que debemos notar es que el ruido sólo añade eso, ruido, al sistema. Pero en el caso de tratar con un sistema real debemos de tener en cuenta esto, que debido al ruido ambiental (diferencias de luminosidad, interferencias, etc.) es probable que el sistema de altibajos alrededor de la referencia esperada.</w:t>
      </w:r>
    </w:p>
    <w:p w14:paraId="4BCC0A24" w14:textId="30FDE778" w:rsidR="006C056A" w:rsidRPr="006C056A" w:rsidRDefault="00B9362B" w:rsidP="006C056A">
      <w:r>
        <w:t>Ya centrándonos en los resultados en sí mismos, observamos que inicialmente se ha obtenido un sistema en el que se ha tardado entre 6 y 7 segundos en llegar al punto esperado. A este sistema se le han aplicado modificaciones para obtener el mismo resultado con mayor velocidad, obteniendo las imágenes finales. Al final el sistema es capaz de llegar al punto esperado, la referencia, en apenas medio segundo, pero a cambio de esto se observa cómo no se ha sido capaz de frenar a tiempo y se ha superado la referencia, teniendo que aplicar una velocidad negativa para acercarse de nuevo a la referencia. Esto nos refleja la problemática de aplicar una mayor velocidad a cualquier sistema, ya que se puede alcanzar el punto esperado antes, pero si se supera habría que regresar a él, pudiendo ser complicado y acabando ser una pérdida de tiempo dependiendo de la complejidad del sistema.</w:t>
      </w:r>
    </w:p>
    <w:p w14:paraId="57962ADC" w14:textId="684171C2" w:rsidR="39CD407E" w:rsidRDefault="39CD407E" w:rsidP="00B9362B">
      <w:pPr>
        <w:jc w:val="center"/>
      </w:pPr>
      <w:r>
        <w:rPr>
          <w:noProof/>
        </w:rPr>
        <w:drawing>
          <wp:inline distT="0" distB="0" distL="0" distR="0" wp14:anchorId="481A4030" wp14:editId="24BBF177">
            <wp:extent cx="4487333" cy="2523658"/>
            <wp:effectExtent l="76200" t="76200" r="142240" b="124460"/>
            <wp:docPr id="611292096" name="Picture 32369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6919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0307" cy="2525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FE9DD" w14:textId="07CFC96E" w:rsidR="28977FC8" w:rsidRDefault="28977FC8" w:rsidP="006C056A">
      <w:pPr>
        <w:jc w:val="center"/>
      </w:pPr>
      <w:r>
        <w:rPr>
          <w:noProof/>
        </w:rPr>
        <w:drawing>
          <wp:inline distT="0" distB="0" distL="0" distR="0" wp14:anchorId="10AF2BDC" wp14:editId="6343ECB6">
            <wp:extent cx="4453467" cy="2297130"/>
            <wp:effectExtent l="76200" t="76200" r="137795" b="141605"/>
            <wp:docPr id="1762586629" name="Picture 1762586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5866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361" cy="2302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B20296" w14:textId="4FE23743" w:rsidR="28977FC8" w:rsidRDefault="640D92EE" w:rsidP="006C056A">
      <w:pPr>
        <w:jc w:val="center"/>
      </w:pPr>
      <w:r>
        <w:rPr>
          <w:noProof/>
        </w:rPr>
        <w:lastRenderedPageBreak/>
        <w:drawing>
          <wp:inline distT="0" distB="0" distL="0" distR="0" wp14:anchorId="0D0A852B" wp14:editId="71264C2C">
            <wp:extent cx="5020733" cy="2823640"/>
            <wp:effectExtent l="76200" t="76200" r="142240" b="129540"/>
            <wp:docPr id="1350314887" name="Picture 1350314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314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9822" cy="2828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219931" w14:textId="32FED1CE" w:rsidR="00792810" w:rsidRDefault="00792810" w:rsidP="00792810"/>
    <w:p w14:paraId="74C39FFA" w14:textId="031B529E" w:rsidR="00792810" w:rsidRDefault="00743993" w:rsidP="00792810">
      <w:r>
        <w:t xml:space="preserve"> </w:t>
      </w:r>
    </w:p>
    <w:p w14:paraId="34EDEB2B" w14:textId="26639050" w:rsidR="00792810" w:rsidRDefault="00792810" w:rsidP="00792810"/>
    <w:p w14:paraId="54A40FAC" w14:textId="34FA25AF" w:rsidR="00792810" w:rsidRDefault="00792810" w:rsidP="00792810"/>
    <w:p w14:paraId="7B846923" w14:textId="21C25742" w:rsidR="00792810" w:rsidRDefault="00792810" w:rsidP="00792810"/>
    <w:p w14:paraId="379A360D" w14:textId="3218579B" w:rsidR="00792810" w:rsidRDefault="00792810" w:rsidP="00792810"/>
    <w:p w14:paraId="6AE5A8B4" w14:textId="0785E19A" w:rsidR="00792810" w:rsidRDefault="00792810" w:rsidP="00792810"/>
    <w:p w14:paraId="362C8D1D" w14:textId="662E65E7" w:rsidR="00792810" w:rsidRDefault="00792810" w:rsidP="00792810"/>
    <w:p w14:paraId="1D083CFD" w14:textId="6018893B" w:rsidR="00792810" w:rsidRDefault="00792810" w:rsidP="00792810"/>
    <w:p w14:paraId="285575AD" w14:textId="71902E22" w:rsidR="00792810" w:rsidRDefault="00792810" w:rsidP="00792810"/>
    <w:p w14:paraId="4346C8B6" w14:textId="0D8EB96C" w:rsidR="00792810" w:rsidRDefault="00792810" w:rsidP="00792810"/>
    <w:p w14:paraId="376C2CC4" w14:textId="4BFE2E73" w:rsidR="00792810" w:rsidRDefault="00792810" w:rsidP="00792810"/>
    <w:p w14:paraId="7148C40C" w14:textId="0F95EB23" w:rsidR="00792810" w:rsidRDefault="00792810" w:rsidP="00792810"/>
    <w:p w14:paraId="056A4B0D" w14:textId="59CDE113" w:rsidR="00792810" w:rsidRDefault="00792810" w:rsidP="00792810"/>
    <w:p w14:paraId="4A408E50" w14:textId="29A068EF" w:rsidR="00792810" w:rsidRDefault="00792810" w:rsidP="00792810"/>
    <w:p w14:paraId="09E65273" w14:textId="63F5AD0A" w:rsidR="00792810" w:rsidRDefault="00792810" w:rsidP="00792810"/>
    <w:p w14:paraId="62FC395D" w14:textId="013191BC" w:rsidR="00792810" w:rsidRDefault="00792810" w:rsidP="00792810"/>
    <w:p w14:paraId="65B090D1" w14:textId="41B0929F" w:rsidR="00792810" w:rsidRDefault="00792810" w:rsidP="00792810"/>
    <w:p w14:paraId="232E6B97" w14:textId="7FD6EA7B" w:rsidR="00792810" w:rsidRDefault="00792810" w:rsidP="00792810"/>
    <w:p w14:paraId="72EE5BAE" w14:textId="77777777" w:rsidR="006C056A" w:rsidRPr="00792810" w:rsidRDefault="006C056A" w:rsidP="00792810"/>
    <w:p w14:paraId="10D70BD7" w14:textId="65115F2A" w:rsidR="002F46C1" w:rsidRDefault="00337643" w:rsidP="002F46C1">
      <w:pPr>
        <w:pStyle w:val="Heading2"/>
        <w:numPr>
          <w:ilvl w:val="0"/>
          <w:numId w:val="4"/>
        </w:numPr>
        <w:ind w:left="360"/>
      </w:pPr>
      <w:bookmarkStart w:id="6" w:name="_Toc69562896"/>
      <w:r>
        <w:lastRenderedPageBreak/>
        <w:t>Implementación en Ecuaciones en Diferencias del Controlador PID | Ejercicio No.3</w:t>
      </w:r>
      <w:bookmarkEnd w:id="6"/>
    </w:p>
    <w:p w14:paraId="158228A1" w14:textId="6BC821A6" w:rsidR="00CF0849" w:rsidRDefault="00CF0849" w:rsidP="00792810"/>
    <w:p w14:paraId="33823F10" w14:textId="654D36F9" w:rsidR="0028485A" w:rsidRDefault="0028485A" w:rsidP="00792810">
      <w:r>
        <w:t>Para este ejercicio se tomaron los valores del ejercicio anterior para las variables quedando representadas de la siguiente manera:</w:t>
      </w:r>
    </w:p>
    <w:p w14:paraId="6E557D3B" w14:textId="49520CA9" w:rsidR="009C4A80" w:rsidRDefault="0028485A" w:rsidP="009C4A80">
      <w:pPr>
        <w:pStyle w:val="ListParagraph"/>
        <w:numPr>
          <w:ilvl w:val="0"/>
          <w:numId w:val="5"/>
        </w:numPr>
      </w:pPr>
      <w:r>
        <w:t xml:space="preserve">Señal de control proporcional al error (P) = </w:t>
      </w:r>
      <w:proofErr w:type="spellStart"/>
      <w:r w:rsidR="009C4A80">
        <w:t>Kp</w:t>
      </w:r>
      <w:proofErr w:type="spellEnd"/>
    </w:p>
    <w:p w14:paraId="4D4D3B4F" w14:textId="2C272ECD" w:rsidR="009C4A80" w:rsidRDefault="009C4A80" w:rsidP="009C4A80">
      <w:pPr>
        <w:pStyle w:val="ListParagraph"/>
        <w:numPr>
          <w:ilvl w:val="0"/>
          <w:numId w:val="5"/>
        </w:numPr>
      </w:pPr>
      <w:r>
        <w:t>Señal de control proporcional a la integral del error</w:t>
      </w:r>
      <w:r w:rsidR="00435A0B">
        <w:t xml:space="preserve"> (I)</w:t>
      </w:r>
      <w:r>
        <w:t xml:space="preserve"> = </w:t>
      </w:r>
      <w:r w:rsidR="00435A0B">
        <w:t>Ti</w:t>
      </w:r>
    </w:p>
    <w:p w14:paraId="01F2A4B7" w14:textId="61F560D1" w:rsidR="000B1718" w:rsidRDefault="009C4A80" w:rsidP="00404DA8">
      <w:pPr>
        <w:pStyle w:val="ListParagraph"/>
        <w:numPr>
          <w:ilvl w:val="0"/>
          <w:numId w:val="5"/>
        </w:numPr>
      </w:pPr>
      <w:r>
        <w:t>Señal de control proporcional a la derivada del error</w:t>
      </w:r>
      <w:r w:rsidR="00435A0B">
        <w:t xml:space="preserve"> (D)</w:t>
      </w:r>
      <w:r>
        <w:t xml:space="preserve"> = </w:t>
      </w:r>
      <w:proofErr w:type="spellStart"/>
      <w:r w:rsidR="00435A0B">
        <w:t>Td</w:t>
      </w:r>
      <w:proofErr w:type="spellEnd"/>
    </w:p>
    <w:p w14:paraId="226A0676" w14:textId="2BD7D9FB" w:rsidR="000B1718" w:rsidRDefault="000B1718" w:rsidP="000B1718">
      <w:pPr>
        <w:ind w:left="360"/>
      </w:pPr>
      <w:r>
        <w:t xml:space="preserve">Posterior a ello se completo la función del controlador PID, </w:t>
      </w:r>
      <w:r w:rsidR="001946CE">
        <w:t>para emular el comportamiento del controlador del ejercicio No.2</w:t>
      </w:r>
      <w:r w:rsidR="003159B6">
        <w:t>.</w:t>
      </w:r>
    </w:p>
    <w:p w14:paraId="32181FFD" w14:textId="6BC55E6F" w:rsidR="00792810" w:rsidRDefault="008034E1" w:rsidP="00404DA8">
      <w:pPr>
        <w:jc w:val="center"/>
      </w:pPr>
      <w:r w:rsidRPr="008034E1">
        <w:rPr>
          <w:noProof/>
        </w:rPr>
        <w:drawing>
          <wp:inline distT="0" distB="0" distL="0" distR="0" wp14:anchorId="266A8EC1" wp14:editId="5145151A">
            <wp:extent cx="5207000" cy="2585616"/>
            <wp:effectExtent l="76200" t="76200" r="127000"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321" cy="2587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0A339" w14:textId="0DC4C84E" w:rsidR="00792810" w:rsidRDefault="003159B6" w:rsidP="00404DA8">
      <w:r>
        <w:rPr>
          <w:noProof/>
        </w:rPr>
        <mc:AlternateContent>
          <mc:Choice Requires="wps">
            <w:drawing>
              <wp:anchor distT="0" distB="0" distL="114300" distR="114300" simplePos="0" relativeHeight="251662336" behindDoc="0" locked="0" layoutInCell="1" allowOverlap="1" wp14:anchorId="2858A337" wp14:editId="044BFA54">
                <wp:simplePos x="0" y="0"/>
                <wp:positionH relativeFrom="margin">
                  <wp:posOffset>3927648</wp:posOffset>
                </wp:positionH>
                <wp:positionV relativeFrom="paragraph">
                  <wp:posOffset>2395740</wp:posOffset>
                </wp:positionV>
                <wp:extent cx="2546985" cy="2963545"/>
                <wp:effectExtent l="0" t="0" r="0" b="0"/>
                <wp:wrapNone/>
                <wp:docPr id="7" name="Text Box 7"/>
                <wp:cNvGraphicFramePr/>
                <a:graphic xmlns:a="http://schemas.openxmlformats.org/drawingml/2006/main">
                  <a:graphicData uri="http://schemas.microsoft.com/office/word/2010/wordprocessingShape">
                    <wps:wsp>
                      <wps:cNvSpPr txBox="1"/>
                      <wps:spPr>
                        <a:xfrm>
                          <a:off x="0" y="0"/>
                          <a:ext cx="2546985" cy="2963545"/>
                        </a:xfrm>
                        <a:prstGeom prst="rect">
                          <a:avLst/>
                        </a:prstGeom>
                        <a:noFill/>
                        <a:ln>
                          <a:noFill/>
                        </a:ln>
                      </wps:spPr>
                      <wps:txbx>
                        <w:txbxContent>
                          <w:p w14:paraId="3BFBD4EF" w14:textId="53FBBC56" w:rsidR="003159B6" w:rsidRPr="003159B6" w:rsidRDefault="003159B6" w:rsidP="003159B6">
                            <w:pPr>
                              <w:jc w:val="center"/>
                              <w:rPr>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lang w:val="en-US"/>
                              </w:rPr>
                              <w:t>Salida del Scope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58A337" id="_x0000_t202" coordsize="21600,21600" o:spt="202" path="m,l,21600r21600,l21600,xe">
                <v:stroke joinstyle="miter"/>
                <v:path gradientshapeok="t" o:connecttype="rect"/>
              </v:shapetype>
              <v:shape id="Text Box 7" o:spid="_x0000_s1026" type="#_x0000_t202" style="position:absolute;margin-left:309.25pt;margin-top:188.65pt;width:200.55pt;height:233.35pt;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" filled="f" stroked="f">
                <v:textbox style="mso-fit-shape-to-text:t">
                  <w:txbxContent>
                    <w:p w14:paraId="3BFBD4EF" w14:textId="53FBBC56" w:rsidR="003159B6" w:rsidRPr="003159B6" w:rsidRDefault="003159B6" w:rsidP="003159B6">
                      <w:pPr>
                        <w:jc w:val="center"/>
                        <w:rPr>
                          <w:b/>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lang w:val="en-US"/>
                        </w:rPr>
                        <w:t>Salida del Scope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C2F8873" wp14:editId="27481210">
                <wp:simplePos x="0" y="0"/>
                <wp:positionH relativeFrom="margin">
                  <wp:posOffset>401782</wp:posOffset>
                </wp:positionH>
                <wp:positionV relativeFrom="paragraph">
                  <wp:posOffset>3109537</wp:posOffset>
                </wp:positionV>
                <wp:extent cx="2546985" cy="296354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46985" cy="2963545"/>
                        </a:xfrm>
                        <a:prstGeom prst="rect">
                          <a:avLst/>
                        </a:prstGeom>
                        <a:noFill/>
                        <a:ln>
                          <a:noFill/>
                        </a:ln>
                      </wps:spPr>
                      <wps:txbx>
                        <w:txbxContent>
                          <w:p w14:paraId="3C03F859" w14:textId="0CEF3D53" w:rsidR="003159B6" w:rsidRPr="003159B6" w:rsidRDefault="003159B6" w:rsidP="003159B6">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9B6">
                              <w:rPr>
                                <w:b/>
                                <w:bCs/>
                              </w:rPr>
                              <w:t>Función del Controlador PID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2F8873" id="Text Box 6" o:spid="_x0000_s1027" type="#_x0000_t202" style="position:absolute;margin-left:31.65pt;margin-top:244.85pt;width:200.55pt;height:233.35pt;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" filled="f" stroked="f">
                <v:textbox style="mso-fit-shape-to-text:t">
                  <w:txbxContent>
                    <w:p w14:paraId="3C03F859" w14:textId="0CEF3D53" w:rsidR="003159B6" w:rsidRPr="003159B6" w:rsidRDefault="003159B6" w:rsidP="003159B6">
                      <w:pPr>
                        <w:jc w:val="cente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59B6">
                        <w:rPr>
                          <w:b/>
                          <w:bCs/>
                        </w:rPr>
                        <w:t>Función del Controlador PID</w:t>
                      </w:r>
                    </w:p>
                  </w:txbxContent>
                </v:textbox>
                <w10:wrap anchorx="margin"/>
              </v:shape>
            </w:pict>
          </mc:Fallback>
        </mc:AlternateContent>
      </w:r>
      <w:r w:rsidRPr="00CF0849">
        <w:rPr>
          <w:noProof/>
        </w:rPr>
        <w:drawing>
          <wp:anchor distT="0" distB="0" distL="114300" distR="114300" simplePos="0" relativeHeight="251658240" behindDoc="0" locked="0" layoutInCell="1" allowOverlap="1" wp14:anchorId="46C04F3B" wp14:editId="744590FB">
            <wp:simplePos x="0" y="0"/>
            <wp:positionH relativeFrom="column">
              <wp:posOffset>3058795</wp:posOffset>
            </wp:positionH>
            <wp:positionV relativeFrom="paragraph">
              <wp:posOffset>86995</wp:posOffset>
            </wp:positionV>
            <wp:extent cx="2857500" cy="228600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00" cy="2286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159B6">
        <w:rPr>
          <w:noProof/>
        </w:rPr>
        <w:drawing>
          <wp:inline distT="0" distB="0" distL="0" distR="0" wp14:anchorId="2CC3835C" wp14:editId="1335D515">
            <wp:extent cx="2547257" cy="2963803"/>
            <wp:effectExtent l="76200" t="76200" r="139065" b="141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3476" cy="2994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04DA8">
        <w:br w:type="textWrapping" w:clear="all"/>
      </w:r>
    </w:p>
    <w:sectPr w:rsidR="00792810" w:rsidSect="001061A7">
      <w:headerReference w:type="even" r:id="rId19"/>
      <w:headerReference w:type="default" r:id="rId20"/>
      <w:footerReference w:type="default" r:id="rId21"/>
      <w:headerReference w:type="first" r:id="rId2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29C6" w14:textId="77777777" w:rsidR="008823AC" w:rsidRDefault="008823AC" w:rsidP="00405379">
      <w:pPr>
        <w:spacing w:after="0" w:line="240" w:lineRule="auto"/>
      </w:pPr>
      <w:r>
        <w:separator/>
      </w:r>
    </w:p>
  </w:endnote>
  <w:endnote w:type="continuationSeparator" w:id="0">
    <w:p w14:paraId="2FED992B" w14:textId="77777777" w:rsidR="008823AC" w:rsidRDefault="008823AC" w:rsidP="00405379">
      <w:pPr>
        <w:spacing w:after="0" w:line="240" w:lineRule="auto"/>
      </w:pPr>
      <w:r>
        <w:continuationSeparator/>
      </w:r>
    </w:p>
  </w:endnote>
  <w:endnote w:type="continuationNotice" w:id="1">
    <w:p w14:paraId="002107EA" w14:textId="77777777" w:rsidR="008823AC" w:rsidRDefault="008823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7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82290"/>
      <w:docPartObj>
        <w:docPartGallery w:val="Page Numbers (Bottom of Page)"/>
        <w:docPartUnique/>
      </w:docPartObj>
    </w:sdtPr>
    <w:sdtEndPr>
      <w:rPr>
        <w:color w:val="7F7F7F" w:themeColor="background1" w:themeShade="7F"/>
        <w:spacing w:val="60"/>
      </w:rPr>
    </w:sdtEndPr>
    <w:sdtContent>
      <w:p w14:paraId="2DFEC607" w14:textId="6E3E8860" w:rsidR="00135F09" w:rsidRDefault="00135F09">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6962B8FD" w14:textId="77777777" w:rsidR="00135F09" w:rsidRDefault="00135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0BD6" w14:textId="77777777" w:rsidR="008823AC" w:rsidRDefault="008823AC" w:rsidP="00405379">
      <w:pPr>
        <w:spacing w:after="0" w:line="240" w:lineRule="auto"/>
      </w:pPr>
      <w:r>
        <w:separator/>
      </w:r>
    </w:p>
  </w:footnote>
  <w:footnote w:type="continuationSeparator" w:id="0">
    <w:p w14:paraId="4243DB21" w14:textId="77777777" w:rsidR="008823AC" w:rsidRDefault="008823AC" w:rsidP="00405379">
      <w:pPr>
        <w:spacing w:after="0" w:line="240" w:lineRule="auto"/>
      </w:pPr>
      <w:r>
        <w:continuationSeparator/>
      </w:r>
    </w:p>
  </w:footnote>
  <w:footnote w:type="continuationNotice" w:id="1">
    <w:p w14:paraId="16A1EC62" w14:textId="77777777" w:rsidR="008823AC" w:rsidRDefault="008823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DA1E5" w14:textId="6F5A2B42" w:rsidR="001061A7" w:rsidRDefault="00533060">
    <w:pPr>
      <w:pStyle w:val="Header"/>
    </w:pPr>
    <w:r>
      <w:rPr>
        <w:noProof/>
      </w:rPr>
      <w:pict w14:anchorId="713A7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4" o:spid="_x0000_s2052" type="#_x0000_t75" style="position:absolute;margin-left:0;margin-top:0;width:451.2pt;height:456.45pt;z-index:-251658239;mso-position-horizontal:center;mso-position-horizontal-relative:margin;mso-position-vertical:center;mso-position-vertical-relative:margin" o:allowincell="f">
          <v:imagedata r:id="rId1" o:title="UPV"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D7A5" w14:textId="6FA39CAE" w:rsidR="001061A7" w:rsidRDefault="004E072C">
    <w:pPr>
      <w:pStyle w:val="Header"/>
    </w:pPr>
    <w:r>
      <w:rPr>
        <w:noProof/>
      </w:rPr>
      <w:drawing>
        <wp:anchor distT="0" distB="0" distL="114300" distR="114300" simplePos="0" relativeHeight="251658243" behindDoc="0" locked="0" layoutInCell="1" allowOverlap="1" wp14:anchorId="466FBFF0" wp14:editId="48234483">
          <wp:simplePos x="0" y="0"/>
          <wp:positionH relativeFrom="column">
            <wp:posOffset>3437370</wp:posOffset>
          </wp:positionH>
          <wp:positionV relativeFrom="paragraph">
            <wp:posOffset>6350</wp:posOffset>
          </wp:positionV>
          <wp:extent cx="2651125" cy="450215"/>
          <wp:effectExtent l="0" t="0" r="0" b="0"/>
          <wp:wrapThrough wrapText="bothSides">
            <wp:wrapPolygon edited="0">
              <wp:start x="6053" y="0"/>
              <wp:lineTo x="310" y="914"/>
              <wp:lineTo x="155" y="12795"/>
              <wp:lineTo x="3880" y="15537"/>
              <wp:lineTo x="3880" y="20107"/>
              <wp:lineTo x="12417" y="20107"/>
              <wp:lineTo x="21419" y="17365"/>
              <wp:lineTo x="21419" y="2742"/>
              <wp:lineTo x="6674" y="0"/>
              <wp:lineTo x="6053" y="0"/>
            </wp:wrapPolygon>
          </wp:wrapThrough>
          <wp:docPr id="10" name="Picture 10" descr="logo_etsi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tsin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1125" cy="4502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0825C4" wp14:editId="2F9D9151">
          <wp:extent cx="1607127" cy="567995"/>
          <wp:effectExtent l="0" t="0" r="0" b="0"/>
          <wp:docPr id="11" name="Picture 11" descr="marca_upv_principal_negr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a_upv_principal_negro3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1422" cy="611924"/>
                  </a:xfrm>
                  <a:prstGeom prst="rect">
                    <a:avLst/>
                  </a:prstGeom>
                  <a:noFill/>
                  <a:ln>
                    <a:noFill/>
                  </a:ln>
                </pic:spPr>
              </pic:pic>
            </a:graphicData>
          </a:graphic>
        </wp:inline>
      </w:drawing>
    </w:r>
    <w:r w:rsidR="00533060">
      <w:rPr>
        <w:noProof/>
      </w:rPr>
      <w:pict w14:anchorId="2B70E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5" o:spid="_x0000_s2053" type="#_x0000_t75" style="position:absolute;margin-left:0;margin-top:0;width:451.2pt;height:456.45pt;z-index:-251658238;mso-position-horizontal:center;mso-position-horizontal-relative:margin;mso-position-vertical:center;mso-position-vertical-relative:margin" o:allowincell="f">
          <v:imagedata r:id="rId3" o:title="UPV"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95AC" w14:textId="36B93553" w:rsidR="001061A7" w:rsidRDefault="00533060">
    <w:pPr>
      <w:pStyle w:val="Header"/>
    </w:pPr>
    <w:r>
      <w:rPr>
        <w:noProof/>
      </w:rPr>
      <w:pict w14:anchorId="7A3F7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6429703" o:spid="_x0000_s2054" type="#_x0000_t75" style="position:absolute;margin-left:0;margin-top:0;width:451.2pt;height:456.45pt;z-index:-251658240;mso-position-horizontal:center;mso-position-horizontal-relative:margin;mso-position-vertical:center;mso-position-vertical-relative:margin" o:allowincell="f">
          <v:imagedata r:id="rId1" o:title="UPV"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32EE0"/>
    <w:multiLevelType w:val="hybridMultilevel"/>
    <w:tmpl w:val="E6F018C8"/>
    <w:lvl w:ilvl="0" w:tplc="0C82529E">
      <w:start w:val="1"/>
      <w:numFmt w:val="bullet"/>
      <w:lvlText w:val=""/>
      <w:lvlJc w:val="left"/>
      <w:pPr>
        <w:ind w:left="720" w:hanging="360"/>
      </w:pPr>
      <w:rPr>
        <w:rFonts w:ascii="Symbol" w:hAnsi="Symbol" w:hint="default"/>
      </w:rPr>
    </w:lvl>
    <w:lvl w:ilvl="1" w:tplc="FDA42C16">
      <w:start w:val="1"/>
      <w:numFmt w:val="bullet"/>
      <w:lvlText w:val="o"/>
      <w:lvlJc w:val="left"/>
      <w:pPr>
        <w:ind w:left="1440" w:hanging="360"/>
      </w:pPr>
      <w:rPr>
        <w:rFonts w:ascii="Courier New" w:hAnsi="Courier New" w:hint="default"/>
      </w:rPr>
    </w:lvl>
    <w:lvl w:ilvl="2" w:tplc="9A9CF290">
      <w:start w:val="1"/>
      <w:numFmt w:val="bullet"/>
      <w:lvlText w:val=""/>
      <w:lvlJc w:val="left"/>
      <w:pPr>
        <w:ind w:left="2160" w:hanging="360"/>
      </w:pPr>
      <w:rPr>
        <w:rFonts w:ascii="Wingdings" w:hAnsi="Wingdings" w:hint="default"/>
      </w:rPr>
    </w:lvl>
    <w:lvl w:ilvl="3" w:tplc="4258A0B2">
      <w:start w:val="1"/>
      <w:numFmt w:val="bullet"/>
      <w:lvlText w:val=""/>
      <w:lvlJc w:val="left"/>
      <w:pPr>
        <w:ind w:left="2880" w:hanging="360"/>
      </w:pPr>
      <w:rPr>
        <w:rFonts w:ascii="Symbol" w:hAnsi="Symbol" w:hint="default"/>
      </w:rPr>
    </w:lvl>
    <w:lvl w:ilvl="4" w:tplc="62D86980">
      <w:start w:val="1"/>
      <w:numFmt w:val="bullet"/>
      <w:lvlText w:val="o"/>
      <w:lvlJc w:val="left"/>
      <w:pPr>
        <w:ind w:left="3600" w:hanging="360"/>
      </w:pPr>
      <w:rPr>
        <w:rFonts w:ascii="Courier New" w:hAnsi="Courier New" w:hint="default"/>
      </w:rPr>
    </w:lvl>
    <w:lvl w:ilvl="5" w:tplc="F2D45D06">
      <w:start w:val="1"/>
      <w:numFmt w:val="bullet"/>
      <w:lvlText w:val=""/>
      <w:lvlJc w:val="left"/>
      <w:pPr>
        <w:ind w:left="4320" w:hanging="360"/>
      </w:pPr>
      <w:rPr>
        <w:rFonts w:ascii="Wingdings" w:hAnsi="Wingdings" w:hint="default"/>
      </w:rPr>
    </w:lvl>
    <w:lvl w:ilvl="6" w:tplc="140C587C">
      <w:start w:val="1"/>
      <w:numFmt w:val="bullet"/>
      <w:lvlText w:val=""/>
      <w:lvlJc w:val="left"/>
      <w:pPr>
        <w:ind w:left="5040" w:hanging="360"/>
      </w:pPr>
      <w:rPr>
        <w:rFonts w:ascii="Symbol" w:hAnsi="Symbol" w:hint="default"/>
      </w:rPr>
    </w:lvl>
    <w:lvl w:ilvl="7" w:tplc="1B54A5D0">
      <w:start w:val="1"/>
      <w:numFmt w:val="bullet"/>
      <w:lvlText w:val="o"/>
      <w:lvlJc w:val="left"/>
      <w:pPr>
        <w:ind w:left="5760" w:hanging="360"/>
      </w:pPr>
      <w:rPr>
        <w:rFonts w:ascii="Courier New" w:hAnsi="Courier New" w:hint="default"/>
      </w:rPr>
    </w:lvl>
    <w:lvl w:ilvl="8" w:tplc="CB6EEB96">
      <w:start w:val="1"/>
      <w:numFmt w:val="bullet"/>
      <w:lvlText w:val=""/>
      <w:lvlJc w:val="left"/>
      <w:pPr>
        <w:ind w:left="6480" w:hanging="360"/>
      </w:pPr>
      <w:rPr>
        <w:rFonts w:ascii="Wingdings" w:hAnsi="Wingdings" w:hint="default"/>
      </w:rPr>
    </w:lvl>
  </w:abstractNum>
  <w:abstractNum w:abstractNumId="1" w15:restartNumberingAfterBreak="0">
    <w:nsid w:val="29113002"/>
    <w:multiLevelType w:val="hybridMultilevel"/>
    <w:tmpl w:val="FFFFFFFF"/>
    <w:lvl w:ilvl="0" w:tplc="E47639E4">
      <w:start w:val="1"/>
      <w:numFmt w:val="bullet"/>
      <w:lvlText w:val=""/>
      <w:lvlJc w:val="left"/>
      <w:pPr>
        <w:ind w:left="720" w:hanging="360"/>
      </w:pPr>
      <w:rPr>
        <w:rFonts w:ascii="Symbol" w:hAnsi="Symbol" w:hint="default"/>
      </w:rPr>
    </w:lvl>
    <w:lvl w:ilvl="1" w:tplc="512ED6E4">
      <w:start w:val="1"/>
      <w:numFmt w:val="bullet"/>
      <w:lvlText w:val="o"/>
      <w:lvlJc w:val="left"/>
      <w:pPr>
        <w:ind w:left="1440" w:hanging="360"/>
      </w:pPr>
      <w:rPr>
        <w:rFonts w:ascii="Courier New" w:hAnsi="Courier New" w:hint="default"/>
      </w:rPr>
    </w:lvl>
    <w:lvl w:ilvl="2" w:tplc="62DAD638">
      <w:start w:val="1"/>
      <w:numFmt w:val="bullet"/>
      <w:lvlText w:val=""/>
      <w:lvlJc w:val="left"/>
      <w:pPr>
        <w:ind w:left="2160" w:hanging="360"/>
      </w:pPr>
      <w:rPr>
        <w:rFonts w:ascii="Wingdings" w:hAnsi="Wingdings" w:hint="default"/>
      </w:rPr>
    </w:lvl>
    <w:lvl w:ilvl="3" w:tplc="CCA0A1D2">
      <w:start w:val="1"/>
      <w:numFmt w:val="bullet"/>
      <w:lvlText w:val=""/>
      <w:lvlJc w:val="left"/>
      <w:pPr>
        <w:ind w:left="2880" w:hanging="360"/>
      </w:pPr>
      <w:rPr>
        <w:rFonts w:ascii="Symbol" w:hAnsi="Symbol" w:hint="default"/>
      </w:rPr>
    </w:lvl>
    <w:lvl w:ilvl="4" w:tplc="8E0AB648">
      <w:start w:val="1"/>
      <w:numFmt w:val="bullet"/>
      <w:lvlText w:val="o"/>
      <w:lvlJc w:val="left"/>
      <w:pPr>
        <w:ind w:left="3600" w:hanging="360"/>
      </w:pPr>
      <w:rPr>
        <w:rFonts w:ascii="Courier New" w:hAnsi="Courier New" w:hint="default"/>
      </w:rPr>
    </w:lvl>
    <w:lvl w:ilvl="5" w:tplc="A086CF24">
      <w:start w:val="1"/>
      <w:numFmt w:val="bullet"/>
      <w:lvlText w:val=""/>
      <w:lvlJc w:val="left"/>
      <w:pPr>
        <w:ind w:left="4320" w:hanging="360"/>
      </w:pPr>
      <w:rPr>
        <w:rFonts w:ascii="Wingdings" w:hAnsi="Wingdings" w:hint="default"/>
      </w:rPr>
    </w:lvl>
    <w:lvl w:ilvl="6" w:tplc="400C6256">
      <w:start w:val="1"/>
      <w:numFmt w:val="bullet"/>
      <w:lvlText w:val=""/>
      <w:lvlJc w:val="left"/>
      <w:pPr>
        <w:ind w:left="5040" w:hanging="360"/>
      </w:pPr>
      <w:rPr>
        <w:rFonts w:ascii="Symbol" w:hAnsi="Symbol" w:hint="default"/>
      </w:rPr>
    </w:lvl>
    <w:lvl w:ilvl="7" w:tplc="E45C55E2">
      <w:start w:val="1"/>
      <w:numFmt w:val="bullet"/>
      <w:lvlText w:val="o"/>
      <w:lvlJc w:val="left"/>
      <w:pPr>
        <w:ind w:left="5760" w:hanging="360"/>
      </w:pPr>
      <w:rPr>
        <w:rFonts w:ascii="Courier New" w:hAnsi="Courier New" w:hint="default"/>
      </w:rPr>
    </w:lvl>
    <w:lvl w:ilvl="8" w:tplc="27E4B370">
      <w:start w:val="1"/>
      <w:numFmt w:val="bullet"/>
      <w:lvlText w:val=""/>
      <w:lvlJc w:val="left"/>
      <w:pPr>
        <w:ind w:left="6480" w:hanging="360"/>
      </w:pPr>
      <w:rPr>
        <w:rFonts w:ascii="Wingdings" w:hAnsi="Wingdings" w:hint="default"/>
      </w:rPr>
    </w:lvl>
  </w:abstractNum>
  <w:abstractNum w:abstractNumId="2" w15:restartNumberingAfterBreak="0">
    <w:nsid w:val="3DDB4E54"/>
    <w:multiLevelType w:val="hybridMultilevel"/>
    <w:tmpl w:val="883C0F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54D07A4"/>
    <w:multiLevelType w:val="hybridMultilevel"/>
    <w:tmpl w:val="C5F4A562"/>
    <w:lvl w:ilvl="0" w:tplc="0409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71610B7"/>
    <w:multiLevelType w:val="hybridMultilevel"/>
    <w:tmpl w:val="364452C4"/>
    <w:lvl w:ilvl="0" w:tplc="ABF679E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9E7FF6"/>
    <w:rsid w:val="000313BE"/>
    <w:rsid w:val="00036F72"/>
    <w:rsid w:val="00040298"/>
    <w:rsid w:val="00053250"/>
    <w:rsid w:val="0008562F"/>
    <w:rsid w:val="000B1718"/>
    <w:rsid w:val="000B1AF0"/>
    <w:rsid w:val="000C53CB"/>
    <w:rsid w:val="000C5C99"/>
    <w:rsid w:val="000C7103"/>
    <w:rsid w:val="000D580D"/>
    <w:rsid w:val="000F0507"/>
    <w:rsid w:val="000F758E"/>
    <w:rsid w:val="001061A7"/>
    <w:rsid w:val="00115478"/>
    <w:rsid w:val="001254CD"/>
    <w:rsid w:val="00135F09"/>
    <w:rsid w:val="00141376"/>
    <w:rsid w:val="00142383"/>
    <w:rsid w:val="001569A1"/>
    <w:rsid w:val="00157A1F"/>
    <w:rsid w:val="001671A6"/>
    <w:rsid w:val="0019021C"/>
    <w:rsid w:val="001946CE"/>
    <w:rsid w:val="001A1C7B"/>
    <w:rsid w:val="001B3080"/>
    <w:rsid w:val="001B679E"/>
    <w:rsid w:val="001E4A53"/>
    <w:rsid w:val="001F0D80"/>
    <w:rsid w:val="0020598B"/>
    <w:rsid w:val="00207570"/>
    <w:rsid w:val="00213592"/>
    <w:rsid w:val="0022292B"/>
    <w:rsid w:val="00224DC2"/>
    <w:rsid w:val="00235DE1"/>
    <w:rsid w:val="00250441"/>
    <w:rsid w:val="00264427"/>
    <w:rsid w:val="0028485A"/>
    <w:rsid w:val="002905EB"/>
    <w:rsid w:val="002A1063"/>
    <w:rsid w:val="002A694A"/>
    <w:rsid w:val="002C1544"/>
    <w:rsid w:val="002D488F"/>
    <w:rsid w:val="002F0E36"/>
    <w:rsid w:val="002F2449"/>
    <w:rsid w:val="002F46C1"/>
    <w:rsid w:val="003159B6"/>
    <w:rsid w:val="00326C15"/>
    <w:rsid w:val="00334921"/>
    <w:rsid w:val="00337643"/>
    <w:rsid w:val="003443EB"/>
    <w:rsid w:val="003522C7"/>
    <w:rsid w:val="003618AA"/>
    <w:rsid w:val="003629B9"/>
    <w:rsid w:val="00366B42"/>
    <w:rsid w:val="0037661F"/>
    <w:rsid w:val="003A054A"/>
    <w:rsid w:val="003A5474"/>
    <w:rsid w:val="003A73E1"/>
    <w:rsid w:val="003C53ED"/>
    <w:rsid w:val="003D43BD"/>
    <w:rsid w:val="003E09CA"/>
    <w:rsid w:val="003F0E2D"/>
    <w:rsid w:val="003F2CF2"/>
    <w:rsid w:val="00404DA8"/>
    <w:rsid w:val="00405379"/>
    <w:rsid w:val="00435A0B"/>
    <w:rsid w:val="00456CEB"/>
    <w:rsid w:val="00492676"/>
    <w:rsid w:val="004A67D5"/>
    <w:rsid w:val="004A77B7"/>
    <w:rsid w:val="004E072C"/>
    <w:rsid w:val="004E77A3"/>
    <w:rsid w:val="005260D3"/>
    <w:rsid w:val="0053085A"/>
    <w:rsid w:val="00530CB6"/>
    <w:rsid w:val="00533060"/>
    <w:rsid w:val="00556E60"/>
    <w:rsid w:val="00557549"/>
    <w:rsid w:val="00573BA9"/>
    <w:rsid w:val="0058210B"/>
    <w:rsid w:val="005839C9"/>
    <w:rsid w:val="005B21A5"/>
    <w:rsid w:val="005C05CF"/>
    <w:rsid w:val="005D57E4"/>
    <w:rsid w:val="005E1653"/>
    <w:rsid w:val="00606B89"/>
    <w:rsid w:val="00611F91"/>
    <w:rsid w:val="00631A73"/>
    <w:rsid w:val="0064090A"/>
    <w:rsid w:val="00675177"/>
    <w:rsid w:val="00676A4B"/>
    <w:rsid w:val="00683C9B"/>
    <w:rsid w:val="00691709"/>
    <w:rsid w:val="006B2B74"/>
    <w:rsid w:val="006C056A"/>
    <w:rsid w:val="006C1D4D"/>
    <w:rsid w:val="006D07B7"/>
    <w:rsid w:val="006E292B"/>
    <w:rsid w:val="00743993"/>
    <w:rsid w:val="00750275"/>
    <w:rsid w:val="00751CBE"/>
    <w:rsid w:val="00773269"/>
    <w:rsid w:val="00791052"/>
    <w:rsid w:val="00791DF6"/>
    <w:rsid w:val="00792810"/>
    <w:rsid w:val="007B755F"/>
    <w:rsid w:val="007C5376"/>
    <w:rsid w:val="007D5643"/>
    <w:rsid w:val="007E2907"/>
    <w:rsid w:val="008034E1"/>
    <w:rsid w:val="00836E87"/>
    <w:rsid w:val="00837C56"/>
    <w:rsid w:val="008623ED"/>
    <w:rsid w:val="00870E6D"/>
    <w:rsid w:val="00871DA8"/>
    <w:rsid w:val="008723CD"/>
    <w:rsid w:val="008823AC"/>
    <w:rsid w:val="00896314"/>
    <w:rsid w:val="008A3A2B"/>
    <w:rsid w:val="008A48DC"/>
    <w:rsid w:val="008A5E83"/>
    <w:rsid w:val="00912DA5"/>
    <w:rsid w:val="0093773D"/>
    <w:rsid w:val="00966873"/>
    <w:rsid w:val="009868C0"/>
    <w:rsid w:val="00994EFF"/>
    <w:rsid w:val="009A6291"/>
    <w:rsid w:val="009A69D2"/>
    <w:rsid w:val="009B53F5"/>
    <w:rsid w:val="009B7AB2"/>
    <w:rsid w:val="009C4A80"/>
    <w:rsid w:val="009D6A2A"/>
    <w:rsid w:val="009F0210"/>
    <w:rsid w:val="00A02F87"/>
    <w:rsid w:val="00A17D2F"/>
    <w:rsid w:val="00A2306C"/>
    <w:rsid w:val="00A450AE"/>
    <w:rsid w:val="00A6388B"/>
    <w:rsid w:val="00A8406C"/>
    <w:rsid w:val="00AA65AF"/>
    <w:rsid w:val="00AC12CF"/>
    <w:rsid w:val="00AC26F0"/>
    <w:rsid w:val="00AC4536"/>
    <w:rsid w:val="00AC4B98"/>
    <w:rsid w:val="00AD212F"/>
    <w:rsid w:val="00AD463E"/>
    <w:rsid w:val="00AE1E1E"/>
    <w:rsid w:val="00AE696C"/>
    <w:rsid w:val="00AE6A23"/>
    <w:rsid w:val="00AE6D13"/>
    <w:rsid w:val="00B03E79"/>
    <w:rsid w:val="00B1171C"/>
    <w:rsid w:val="00B917CA"/>
    <w:rsid w:val="00B9362B"/>
    <w:rsid w:val="00BA7F7A"/>
    <w:rsid w:val="00BACD8F"/>
    <w:rsid w:val="00BC249B"/>
    <w:rsid w:val="00BC468B"/>
    <w:rsid w:val="00BD5809"/>
    <w:rsid w:val="00BE1514"/>
    <w:rsid w:val="00BE5F13"/>
    <w:rsid w:val="00C22D19"/>
    <w:rsid w:val="00C5261F"/>
    <w:rsid w:val="00C5397B"/>
    <w:rsid w:val="00C554C1"/>
    <w:rsid w:val="00C76573"/>
    <w:rsid w:val="00C81640"/>
    <w:rsid w:val="00C9366E"/>
    <w:rsid w:val="00CB10DB"/>
    <w:rsid w:val="00CB76F7"/>
    <w:rsid w:val="00CD5A7F"/>
    <w:rsid w:val="00CE5541"/>
    <w:rsid w:val="00CF0849"/>
    <w:rsid w:val="00CF5E40"/>
    <w:rsid w:val="00D10977"/>
    <w:rsid w:val="00D13D5E"/>
    <w:rsid w:val="00D15FF5"/>
    <w:rsid w:val="00D52785"/>
    <w:rsid w:val="00D606D1"/>
    <w:rsid w:val="00D67FA1"/>
    <w:rsid w:val="00D71DD3"/>
    <w:rsid w:val="00D75C18"/>
    <w:rsid w:val="00D7688B"/>
    <w:rsid w:val="00D8710C"/>
    <w:rsid w:val="00DC6925"/>
    <w:rsid w:val="00DF626A"/>
    <w:rsid w:val="00DF681F"/>
    <w:rsid w:val="00E36811"/>
    <w:rsid w:val="00E41BAC"/>
    <w:rsid w:val="00E42B32"/>
    <w:rsid w:val="00E51AA6"/>
    <w:rsid w:val="00E67B48"/>
    <w:rsid w:val="00E75947"/>
    <w:rsid w:val="00E9629E"/>
    <w:rsid w:val="00EB2352"/>
    <w:rsid w:val="00ED132F"/>
    <w:rsid w:val="00EF70D5"/>
    <w:rsid w:val="00F01484"/>
    <w:rsid w:val="00F02ABA"/>
    <w:rsid w:val="00F27476"/>
    <w:rsid w:val="00F47439"/>
    <w:rsid w:val="00F65A55"/>
    <w:rsid w:val="00F911E0"/>
    <w:rsid w:val="00FB33D3"/>
    <w:rsid w:val="00FD2B4A"/>
    <w:rsid w:val="00FE67DF"/>
    <w:rsid w:val="00FF3CD3"/>
    <w:rsid w:val="00FF5DBF"/>
    <w:rsid w:val="03AAAA43"/>
    <w:rsid w:val="03C35358"/>
    <w:rsid w:val="03D945F4"/>
    <w:rsid w:val="04BBF54E"/>
    <w:rsid w:val="05751655"/>
    <w:rsid w:val="058E3EB2"/>
    <w:rsid w:val="072A0F13"/>
    <w:rsid w:val="07DE2D54"/>
    <w:rsid w:val="09C5E510"/>
    <w:rsid w:val="09DA51AD"/>
    <w:rsid w:val="0A00C36A"/>
    <w:rsid w:val="0AF8D428"/>
    <w:rsid w:val="0B68A556"/>
    <w:rsid w:val="0C73007C"/>
    <w:rsid w:val="0CB19E77"/>
    <w:rsid w:val="0D8983E0"/>
    <w:rsid w:val="0D9C1BFB"/>
    <w:rsid w:val="0D9E7FF6"/>
    <w:rsid w:val="0F995BCF"/>
    <w:rsid w:val="10EBED4F"/>
    <w:rsid w:val="11C8D799"/>
    <w:rsid w:val="1249F402"/>
    <w:rsid w:val="13539EF9"/>
    <w:rsid w:val="14AB2813"/>
    <w:rsid w:val="18986D15"/>
    <w:rsid w:val="18AAA506"/>
    <w:rsid w:val="1B60D155"/>
    <w:rsid w:val="1D56757C"/>
    <w:rsid w:val="1D9153D6"/>
    <w:rsid w:val="1DA7156A"/>
    <w:rsid w:val="206F4495"/>
    <w:rsid w:val="20B10AD6"/>
    <w:rsid w:val="21A3CF97"/>
    <w:rsid w:val="2246709A"/>
    <w:rsid w:val="22B51AA2"/>
    <w:rsid w:val="250D80AA"/>
    <w:rsid w:val="2522E966"/>
    <w:rsid w:val="254DDCAA"/>
    <w:rsid w:val="269B9676"/>
    <w:rsid w:val="27BA9C16"/>
    <w:rsid w:val="28446929"/>
    <w:rsid w:val="285A8A28"/>
    <w:rsid w:val="28977FC8"/>
    <w:rsid w:val="28A7A073"/>
    <w:rsid w:val="2A4370D4"/>
    <w:rsid w:val="2A9DFD35"/>
    <w:rsid w:val="2B7CC22E"/>
    <w:rsid w:val="2D18928F"/>
    <w:rsid w:val="2D595A9E"/>
    <w:rsid w:val="2DA2C2CE"/>
    <w:rsid w:val="2DC4CDE2"/>
    <w:rsid w:val="2F3CA42E"/>
    <w:rsid w:val="30E521EA"/>
    <w:rsid w:val="3140F654"/>
    <w:rsid w:val="317B9C0E"/>
    <w:rsid w:val="336BABC6"/>
    <w:rsid w:val="33F9310C"/>
    <w:rsid w:val="35E0E8C8"/>
    <w:rsid w:val="369A09CF"/>
    <w:rsid w:val="384F028D"/>
    <w:rsid w:val="39CD407E"/>
    <w:rsid w:val="3A9B318E"/>
    <w:rsid w:val="3B65038C"/>
    <w:rsid w:val="3B6D7AF2"/>
    <w:rsid w:val="3BA81CDE"/>
    <w:rsid w:val="3BD66151"/>
    <w:rsid w:val="3BFD5285"/>
    <w:rsid w:val="3D3FEDC9"/>
    <w:rsid w:val="3D9F940A"/>
    <w:rsid w:val="3DF847EE"/>
    <w:rsid w:val="3ECEB49F"/>
    <w:rsid w:val="3F7310FF"/>
    <w:rsid w:val="41F0ECA5"/>
    <w:rsid w:val="42523CBC"/>
    <w:rsid w:val="42738F0D"/>
    <w:rsid w:val="44AC4E8B"/>
    <w:rsid w:val="45D8F79E"/>
    <w:rsid w:val="4676E1DB"/>
    <w:rsid w:val="46CD6594"/>
    <w:rsid w:val="4725ADDF"/>
    <w:rsid w:val="48AC1584"/>
    <w:rsid w:val="4952A78B"/>
    <w:rsid w:val="4AA839DD"/>
    <w:rsid w:val="4B9138D6"/>
    <w:rsid w:val="4BD896FA"/>
    <w:rsid w:val="4DFA09B3"/>
    <w:rsid w:val="4E24624F"/>
    <w:rsid w:val="4E3DB9D5"/>
    <w:rsid w:val="4E90D1B2"/>
    <w:rsid w:val="4ED4A83A"/>
    <w:rsid w:val="4F022EAB"/>
    <w:rsid w:val="5168B4F9"/>
    <w:rsid w:val="51746BBD"/>
    <w:rsid w:val="518E9AD1"/>
    <w:rsid w:val="52292975"/>
    <w:rsid w:val="53CA8082"/>
    <w:rsid w:val="54218729"/>
    <w:rsid w:val="54602524"/>
    <w:rsid w:val="54AC0C7F"/>
    <w:rsid w:val="54CE6B19"/>
    <w:rsid w:val="5571702F"/>
    <w:rsid w:val="56B15789"/>
    <w:rsid w:val="56B939D9"/>
    <w:rsid w:val="575927EB"/>
    <w:rsid w:val="58550A3A"/>
    <w:rsid w:val="5B0225A6"/>
    <w:rsid w:val="5F35A8B7"/>
    <w:rsid w:val="600C1568"/>
    <w:rsid w:val="61971B8F"/>
    <w:rsid w:val="6257E0BD"/>
    <w:rsid w:val="640D92EE"/>
    <w:rsid w:val="66232CE8"/>
    <w:rsid w:val="66CEDE5B"/>
    <w:rsid w:val="6777393B"/>
    <w:rsid w:val="67F0EC03"/>
    <w:rsid w:val="6A2454A7"/>
    <w:rsid w:val="6AA721A0"/>
    <w:rsid w:val="6AC94233"/>
    <w:rsid w:val="6E57D7B8"/>
    <w:rsid w:val="6FCA0F2E"/>
    <w:rsid w:val="700910D5"/>
    <w:rsid w:val="7211142B"/>
    <w:rsid w:val="725284BA"/>
    <w:rsid w:val="72F44AF4"/>
    <w:rsid w:val="73785F26"/>
    <w:rsid w:val="74887B41"/>
    <w:rsid w:val="75CFB84C"/>
    <w:rsid w:val="75FBAE50"/>
    <w:rsid w:val="760EE2E6"/>
    <w:rsid w:val="77315B10"/>
    <w:rsid w:val="77AAB347"/>
    <w:rsid w:val="78BBFE52"/>
    <w:rsid w:val="794683A8"/>
    <w:rsid w:val="7985D050"/>
    <w:rsid w:val="79E7A0AA"/>
    <w:rsid w:val="7AF24EF7"/>
    <w:rsid w:val="7AFE60BA"/>
    <w:rsid w:val="7C6DAB8C"/>
    <w:rsid w:val="7D36BB91"/>
    <w:rsid w:val="7E8B51C4"/>
    <w:rsid w:val="7E8DD7FA"/>
    <w:rsid w:val="7F81AD6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D9E7FF6"/>
  <w15:chartTrackingRefBased/>
  <w15:docId w15:val="{4B09E3C7-475F-4806-BF38-70C4F8A9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676"/>
  </w:style>
  <w:style w:type="paragraph" w:styleId="Heading1">
    <w:name w:val="heading 1"/>
    <w:basedOn w:val="Normal"/>
    <w:next w:val="Normal"/>
    <w:link w:val="Heading1Char"/>
    <w:uiPriority w:val="9"/>
    <w:qFormat/>
    <w:rsid w:val="003F2CF2"/>
    <w:pPr>
      <w:keepNext/>
      <w:keepLines/>
      <w:pBdr>
        <w:bottom w:val="single" w:sz="4" w:space="1" w:color="auto"/>
      </w:pBdr>
      <w:spacing w:before="240" w:after="0"/>
      <w:outlineLvl w:val="0"/>
    </w:pPr>
    <w:rPr>
      <w:rFonts w:eastAsia="Calibri Light" w:cs="Calibri Light"/>
      <w:b/>
      <w:sz w:val="32"/>
      <w:szCs w:val="32"/>
    </w:rPr>
  </w:style>
  <w:style w:type="paragraph" w:styleId="Heading2">
    <w:name w:val="heading 2"/>
    <w:basedOn w:val="Normal"/>
    <w:next w:val="Normal"/>
    <w:link w:val="Heading2Char"/>
    <w:uiPriority w:val="9"/>
    <w:unhideWhenUsed/>
    <w:qFormat/>
    <w:rsid w:val="00036F72"/>
    <w:pPr>
      <w:keepNext/>
      <w:keepLines/>
      <w:spacing w:before="40" w:after="0"/>
      <w:ind w:left="360" w:hanging="360"/>
      <w:outlineLvl w:val="1"/>
    </w:pPr>
    <w:rPr>
      <w:rFonts w:eastAsia="Calibri" w:cstheme="majorBidi"/>
      <w:b/>
      <w:sz w:val="24"/>
      <w:szCs w:val="24"/>
    </w:rPr>
  </w:style>
  <w:style w:type="paragraph" w:styleId="Heading3">
    <w:name w:val="heading 3"/>
    <w:basedOn w:val="Normal"/>
    <w:next w:val="Normal"/>
    <w:link w:val="Heading3Char"/>
    <w:uiPriority w:val="9"/>
    <w:unhideWhenUsed/>
    <w:qFormat/>
    <w:rsid w:val="003C53ED"/>
    <w:pPr>
      <w:keepNext/>
      <w:keepLines/>
      <w:spacing w:before="40" w:after="0"/>
      <w:ind w:left="720" w:hanging="360"/>
      <w:outlineLvl w:val="2"/>
    </w:pPr>
    <w:rPr>
      <w:rFonts w:eastAsiaTheme="majorEastAsia" w:cstheme="majorBidi"/>
      <w:b/>
      <w:bCs/>
      <w:iCs/>
    </w:rPr>
  </w:style>
  <w:style w:type="paragraph" w:styleId="Heading4">
    <w:name w:val="heading 4"/>
    <w:basedOn w:val="Normal"/>
    <w:next w:val="Normal"/>
    <w:link w:val="Heading4Char"/>
    <w:uiPriority w:val="9"/>
    <w:unhideWhenUsed/>
    <w:qFormat/>
    <w:rsid w:val="002A694A"/>
    <w:pPr>
      <w:outlineLvl w:val="3"/>
    </w:pPr>
    <w:rPr>
      <w:b/>
      <w:bCs/>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379"/>
  </w:style>
  <w:style w:type="paragraph" w:styleId="Footer">
    <w:name w:val="footer"/>
    <w:basedOn w:val="Normal"/>
    <w:link w:val="FooterChar"/>
    <w:uiPriority w:val="99"/>
    <w:unhideWhenUsed/>
    <w:rsid w:val="00405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379"/>
  </w:style>
  <w:style w:type="character" w:customStyle="1" w:styleId="Heading1Char">
    <w:name w:val="Heading 1 Char"/>
    <w:basedOn w:val="DefaultParagraphFont"/>
    <w:link w:val="Heading1"/>
    <w:uiPriority w:val="9"/>
    <w:rsid w:val="003F2CF2"/>
    <w:rPr>
      <w:rFonts w:eastAsia="Calibri Light" w:cs="Calibri Light"/>
      <w:b/>
      <w:sz w:val="32"/>
      <w:szCs w:val="32"/>
    </w:rPr>
  </w:style>
  <w:style w:type="paragraph" w:styleId="TOCHeading">
    <w:name w:val="TOC Heading"/>
    <w:basedOn w:val="Heading1"/>
    <w:next w:val="Normal"/>
    <w:uiPriority w:val="39"/>
    <w:unhideWhenUsed/>
    <w:qFormat/>
    <w:rsid w:val="001B3080"/>
    <w:pPr>
      <w:outlineLvl w:val="9"/>
    </w:pPr>
    <w:rPr>
      <w:b w:val="0"/>
      <w:lang w:val="en-US"/>
    </w:rPr>
  </w:style>
  <w:style w:type="paragraph" w:styleId="TOC1">
    <w:name w:val="toc 1"/>
    <w:basedOn w:val="Normal"/>
    <w:next w:val="Normal"/>
    <w:autoRedefine/>
    <w:uiPriority w:val="39"/>
    <w:unhideWhenUsed/>
    <w:rsid w:val="001B3080"/>
    <w:pPr>
      <w:spacing w:after="100"/>
    </w:pPr>
    <w:rPr>
      <w:b/>
      <w:sz w:val="26"/>
    </w:rPr>
  </w:style>
  <w:style w:type="paragraph" w:styleId="TOC2">
    <w:name w:val="toc 2"/>
    <w:basedOn w:val="Normal"/>
    <w:next w:val="Normal"/>
    <w:autoRedefine/>
    <w:uiPriority w:val="39"/>
    <w:unhideWhenUsed/>
    <w:rsid w:val="001B3080"/>
    <w:pPr>
      <w:spacing w:after="100"/>
      <w:ind w:left="220"/>
    </w:pPr>
    <w:rPr>
      <w:b/>
      <w:sz w:val="24"/>
    </w:rPr>
  </w:style>
  <w:style w:type="character" w:styleId="Hyperlink">
    <w:name w:val="Hyperlink"/>
    <w:basedOn w:val="DefaultParagraphFont"/>
    <w:uiPriority w:val="99"/>
    <w:unhideWhenUsed/>
    <w:rsid w:val="001B3080"/>
    <w:rPr>
      <w:color w:val="0563C1" w:themeColor="hyperlink"/>
      <w:u w:val="single"/>
    </w:rPr>
  </w:style>
  <w:style w:type="character" w:customStyle="1" w:styleId="Heading3Char">
    <w:name w:val="Heading 3 Char"/>
    <w:basedOn w:val="DefaultParagraphFont"/>
    <w:link w:val="Heading3"/>
    <w:uiPriority w:val="9"/>
    <w:rsid w:val="003C53ED"/>
    <w:rPr>
      <w:rFonts w:eastAsiaTheme="majorEastAsia" w:cstheme="majorBidi"/>
      <w:b/>
      <w:bCs/>
      <w:iCs/>
    </w:rPr>
  </w:style>
  <w:style w:type="character" w:customStyle="1" w:styleId="Heading2Char">
    <w:name w:val="Heading 2 Char"/>
    <w:basedOn w:val="DefaultParagraphFont"/>
    <w:link w:val="Heading2"/>
    <w:uiPriority w:val="9"/>
    <w:rsid w:val="00036F72"/>
    <w:rPr>
      <w:rFonts w:eastAsia="Calibri" w:cstheme="majorBidi"/>
      <w:b/>
      <w:sz w:val="24"/>
      <w:szCs w:val="24"/>
    </w:rPr>
  </w:style>
  <w:style w:type="character" w:customStyle="1" w:styleId="Heading4Char">
    <w:name w:val="Heading 4 Char"/>
    <w:basedOn w:val="DefaultParagraphFont"/>
    <w:link w:val="Heading4"/>
    <w:uiPriority w:val="9"/>
    <w:rsid w:val="002A694A"/>
    <w:rPr>
      <w:b/>
      <w:bCs/>
      <w:i/>
      <w:iCs/>
      <w:sz w:val="21"/>
      <w:szCs w:val="21"/>
    </w:rPr>
  </w:style>
  <w:style w:type="paragraph" w:styleId="TOC3">
    <w:name w:val="toc 3"/>
    <w:basedOn w:val="Normal"/>
    <w:next w:val="Normal"/>
    <w:autoRedefine/>
    <w:uiPriority w:val="39"/>
    <w:unhideWhenUsed/>
    <w:rsid w:val="00675177"/>
    <w:pPr>
      <w:spacing w:after="100"/>
      <w:ind w:left="440"/>
    </w:pPr>
  </w:style>
  <w:style w:type="paragraph" w:styleId="Caption">
    <w:name w:val="caption"/>
    <w:basedOn w:val="Normal"/>
    <w:next w:val="Normal"/>
    <w:uiPriority w:val="35"/>
    <w:unhideWhenUsed/>
    <w:qFormat/>
    <w:rsid w:val="00675177"/>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F02ABA"/>
    <w:pPr>
      <w:spacing w:after="100"/>
      <w:ind w:left="660"/>
    </w:pPr>
  </w:style>
  <w:style w:type="paragraph" w:styleId="ListParagraph">
    <w:name w:val="List Paragraph"/>
    <w:basedOn w:val="Normal"/>
    <w:uiPriority w:val="34"/>
    <w:qFormat/>
    <w:rsid w:val="009C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8038-1844-4979-8722-5A5D22B8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8</Pages>
  <Words>616</Words>
  <Characters>3389</Characters>
  <Application>Microsoft Office Word</Application>
  <DocSecurity>0</DocSecurity>
  <Lines>28</Lines>
  <Paragraphs>7</Paragraphs>
  <ScaleCrop>false</ScaleCrop>
  <Company/>
  <LinksUpToDate>false</LinksUpToDate>
  <CharactersWithSpaces>3998</CharactersWithSpaces>
  <SharedDoc>false</SharedDoc>
  <HLinks>
    <vt:vector size="12" baseType="variant">
      <vt:variant>
        <vt:i4>1966132</vt:i4>
      </vt:variant>
      <vt:variant>
        <vt:i4>8</vt:i4>
      </vt:variant>
      <vt:variant>
        <vt:i4>0</vt:i4>
      </vt:variant>
      <vt:variant>
        <vt:i4>5</vt:i4>
      </vt:variant>
      <vt:variant>
        <vt:lpwstr/>
      </vt:variant>
      <vt:variant>
        <vt:lpwstr>_Toc68512151</vt:lpwstr>
      </vt:variant>
      <vt:variant>
        <vt:i4>2031668</vt:i4>
      </vt:variant>
      <vt:variant>
        <vt:i4>2</vt:i4>
      </vt:variant>
      <vt:variant>
        <vt:i4>0</vt:i4>
      </vt:variant>
      <vt:variant>
        <vt:i4>5</vt:i4>
      </vt:variant>
      <vt:variant>
        <vt:lpwstr/>
      </vt:variant>
      <vt:variant>
        <vt:lpwstr>_Toc68512150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Silgo Sánchez</dc:creator>
  <cp:keywords/>
  <dc:description/>
  <cp:lastModifiedBy>Alexander Almengor</cp:lastModifiedBy>
  <cp:revision>71</cp:revision>
  <cp:lastPrinted>2021-04-17T12:49:00Z</cp:lastPrinted>
  <dcterms:created xsi:type="dcterms:W3CDTF">2021-04-05T03:08:00Z</dcterms:created>
  <dcterms:modified xsi:type="dcterms:W3CDTF">2021-04-17T12:49:00Z</dcterms:modified>
</cp:coreProperties>
</file>