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Linux Libertine" w:hAnsi="Linux Libertine"/>
          <w:color w:val="4F81BD" w:themeColor="accent1"/>
          <w:sz w:val="18"/>
        </w:rPr>
        <w:id w:val="2118169450"/>
        <w:docPartObj>
          <w:docPartGallery w:val="Cover Pages"/>
          <w:docPartUnique/>
        </w:docPartObj>
      </w:sdtPr>
      <w:sdtEndPr>
        <w:rPr>
          <w:bCs/>
          <w:color w:val="auto"/>
          <w14:ligatures w14:val="standard"/>
        </w:rPr>
      </w:sdtEndPr>
      <w:sdtContent>
        <w:p w:rsidR="003E7CAD" w:rsidRDefault="003E7CAD">
          <w:pPr>
            <w:pStyle w:val="NoSpacing"/>
            <w:spacing w:before="1540" w:after="240"/>
            <w:jc w:val="center"/>
            <w:rPr>
              <w:color w:val="4F81BD" w:themeColor="accent1"/>
            </w:rPr>
          </w:pPr>
        </w:p>
        <w:sdt>
          <w:sdtPr>
            <w:rPr>
              <w:rFonts w:asciiTheme="majorHAnsi" w:eastAsiaTheme="majorEastAsia" w:hAnsiTheme="majorHAnsi" w:cstheme="majorBidi"/>
              <w:caps/>
              <w:color w:val="4F81BD" w:themeColor="accent1"/>
              <w:sz w:val="72"/>
              <w:szCs w:val="72"/>
            </w:rPr>
            <w:alias w:val="Title"/>
            <w:tag w:val=""/>
            <w:id w:val="1735040861"/>
            <w:placeholder>
              <w:docPart w:val="6CB315BA08D34DEEB556A47659E3795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E7CAD" w:rsidRDefault="00F00D73">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ML1819 Research Assignment 1</w:t>
              </w:r>
            </w:p>
          </w:sdtContent>
        </w:sdt>
        <w:p w:rsidR="003E7CAD" w:rsidRDefault="002F344D">
          <w:pPr>
            <w:pStyle w:val="NoSpacing"/>
            <w:jc w:val="center"/>
            <w:rPr>
              <w:color w:val="4F81BD" w:themeColor="accent1"/>
              <w:sz w:val="28"/>
              <w:szCs w:val="28"/>
            </w:rPr>
          </w:pPr>
          <w:sdt>
            <w:sdtPr>
              <w:rPr>
                <w:color w:val="4F81BD" w:themeColor="accent1"/>
                <w:sz w:val="28"/>
                <w:szCs w:val="28"/>
              </w:rPr>
              <w:alias w:val="Subtitle"/>
              <w:tag w:val=""/>
              <w:id w:val="328029620"/>
              <w:placeholder>
                <w:docPart w:val="A6863D0150844B72BE6285C97F3AB718"/>
              </w:placeholder>
              <w:dataBinding w:prefixMappings="xmlns:ns0='http://purl.org/dc/elements/1.1/' xmlns:ns1='http://schemas.openxmlformats.org/package/2006/metadata/core-properties' " w:xpath="/ns1:coreProperties[1]/ns0:subject[1]" w:storeItemID="{6C3C8BC8-F283-45AE-878A-BAB7291924A1}"/>
              <w:text/>
            </w:sdtPr>
            <w:sdtEndPr/>
            <w:sdtContent>
              <w:r w:rsidR="00F00D73">
                <w:rPr>
                  <w:color w:val="4F81BD" w:themeColor="accent1"/>
                  <w:sz w:val="28"/>
                  <w:szCs w:val="28"/>
                </w:rPr>
                <w:t>• Team 28 • Task 107: How well can the gender of Twitter users be predicted? •</w:t>
              </w:r>
            </w:sdtContent>
          </w:sdt>
          <w:r w:rsidR="006501D6">
            <w:rPr>
              <w:color w:val="4F81BD" w:themeColor="accent1"/>
              <w:sz w:val="28"/>
              <w:szCs w:val="28"/>
            </w:rPr>
            <w:t xml:space="preserve"> </w:t>
          </w:r>
          <w:r w:rsidR="004F6493">
            <w:rPr>
              <w:color w:val="4F81BD" w:themeColor="accent1"/>
              <w:sz w:val="28"/>
              <w:szCs w:val="28"/>
            </w:rPr>
            <w:t>Words •</w:t>
          </w:r>
        </w:p>
        <w:p w:rsidR="003E7CAD" w:rsidRDefault="004F6493">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136526</wp:posOffset>
                    </wp:positionV>
                    <wp:extent cx="7116897" cy="1047750"/>
                    <wp:effectExtent l="0" t="0" r="8255" b="0"/>
                    <wp:wrapNone/>
                    <wp:docPr id="2" name="Text Box 2"/>
                    <wp:cNvGraphicFramePr/>
                    <a:graphic xmlns:a="http://schemas.openxmlformats.org/drawingml/2006/main">
                      <a:graphicData uri="http://schemas.microsoft.com/office/word/2010/wordprocessingShape">
                        <wps:wsp>
                          <wps:cNvSpPr txBox="1"/>
                          <wps:spPr>
                            <a:xfrm>
                              <a:off x="0" y="0"/>
                              <a:ext cx="7116897" cy="1047750"/>
                            </a:xfrm>
                            <a:prstGeom prst="rect">
                              <a:avLst/>
                            </a:prstGeom>
                            <a:solidFill>
                              <a:schemeClr val="lt1"/>
                            </a:solidFill>
                            <a:ln w="6350">
                              <a:noFill/>
                            </a:ln>
                          </wps:spPr>
                          <wps:txbx>
                            <w:txbxContent>
                              <w:p w:rsidR="004F6493" w:rsidRDefault="004F6493">
                                <w:pPr>
                                  <w:rPr>
                                    <w:rFonts w:asciiTheme="minorHAnsi" w:hAnsiTheme="minorHAnsi" w:cstheme="minorHAnsi"/>
                                    <w:color w:val="4F81BD" w:themeColor="accent1"/>
                                    <w:sz w:val="28"/>
                                    <w:szCs w:val="28"/>
                                  </w:rPr>
                                </w:pPr>
                                <w:r w:rsidRPr="004F6493">
                                  <w:rPr>
                                    <w:rFonts w:asciiTheme="minorHAnsi" w:hAnsiTheme="minorHAnsi" w:cstheme="minorHAnsi"/>
                                    <w:color w:val="4F81BD" w:themeColor="accent1"/>
                                    <w:sz w:val="28"/>
                                    <w:szCs w:val="28"/>
                                  </w:rPr>
                                  <w:t xml:space="preserve">Source Code Repository: </w:t>
                                </w:r>
                                <w:hyperlink r:id="rId10" w:history="1">
                                  <w:r w:rsidRPr="00146936">
                                    <w:rPr>
                                      <w:rStyle w:val="Hyperlink"/>
                                      <w:rFonts w:asciiTheme="minorHAnsi" w:hAnsiTheme="minorHAnsi" w:cstheme="minorHAnsi"/>
                                      <w:sz w:val="28"/>
                                      <w:szCs w:val="28"/>
                                    </w:rPr>
                                    <w:t>https://github.com/dealrachaan/ML-1819-task-107-team-28</w:t>
                                  </w:r>
                                </w:hyperlink>
                              </w:p>
                              <w:p w:rsidR="004F6493" w:rsidRDefault="004F649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 xml:space="preserve">Source Code Repository Activity: </w:t>
                                </w:r>
                                <w:hyperlink r:id="rId11" w:history="1">
                                  <w:r w:rsidRPr="00146936">
                                    <w:rPr>
                                      <w:rStyle w:val="Hyperlink"/>
                                      <w:rFonts w:asciiTheme="minorHAnsi" w:hAnsiTheme="minorHAnsi" w:cstheme="minorHAnsi"/>
                                      <w:sz w:val="28"/>
                                      <w:szCs w:val="28"/>
                                    </w:rPr>
                                    <w:t>https://github.com/dealrachaan/ML-1819-task-107-team-28/graphs/contributors</w:t>
                                  </w:r>
                                </w:hyperlink>
                              </w:p>
                              <w:p w:rsidR="004F6493" w:rsidRPr="004F6493" w:rsidRDefault="004F6493">
                                <w:pPr>
                                  <w:rPr>
                                    <w:rFonts w:asciiTheme="minorHAnsi" w:hAnsiTheme="minorHAnsi" w:cstheme="minorHAnsi"/>
                                    <w:lang w:val="en-IE"/>
                                  </w:rPr>
                                </w:pPr>
                                <w:r>
                                  <w:rPr>
                                    <w:rFonts w:asciiTheme="minorHAnsi" w:hAnsiTheme="minorHAnsi" w:cstheme="minorHAnsi"/>
                                    <w:color w:val="4F81BD" w:themeColor="accent1"/>
                                    <w:sz w:val="28"/>
                                    <w:szCs w:val="28"/>
                                  </w:rPr>
                                  <w:t xml:space="preserve">Dataset: </w:t>
                                </w:r>
                                <w:hyperlink r:id="rId12" w:history="1">
                                  <w:r w:rsidRPr="00146936">
                                    <w:rPr>
                                      <w:rStyle w:val="Hyperlink"/>
                                      <w:rFonts w:asciiTheme="minorHAnsi" w:hAnsiTheme="minorHAnsi" w:cstheme="minorHAnsi"/>
                                      <w:sz w:val="28"/>
                                      <w:szCs w:val="28"/>
                                    </w:rPr>
                                    <w:t>https://www.kaggle.com/crowdflower/twitter-user-gender-classification</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5pt;margin-top:10.75pt;width:560.4pt;height: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" fillcolor="white [3201]" stroked="f" strokeweight=".5pt">
                    <v:textbox>
                      <w:txbxContent>
                        <w:p w:rsidR="004F6493" w:rsidRDefault="004F6493">
                          <w:pPr>
                            <w:rPr>
                              <w:rFonts w:asciiTheme="minorHAnsi" w:hAnsiTheme="minorHAnsi" w:cstheme="minorHAnsi"/>
                              <w:color w:val="4F81BD" w:themeColor="accent1"/>
                              <w:sz w:val="28"/>
                              <w:szCs w:val="28"/>
                            </w:rPr>
                          </w:pPr>
                          <w:r w:rsidRPr="004F6493">
                            <w:rPr>
                              <w:rFonts w:asciiTheme="minorHAnsi" w:hAnsiTheme="minorHAnsi" w:cstheme="minorHAnsi"/>
                              <w:color w:val="4F81BD" w:themeColor="accent1"/>
                              <w:sz w:val="28"/>
                              <w:szCs w:val="28"/>
                            </w:rPr>
                            <w:t xml:space="preserve">Source Code Repository: </w:t>
                          </w:r>
                          <w:hyperlink r:id="rId13" w:history="1">
                            <w:r w:rsidRPr="00146936">
                              <w:rPr>
                                <w:rStyle w:val="Hyperlink"/>
                                <w:rFonts w:asciiTheme="minorHAnsi" w:hAnsiTheme="minorHAnsi" w:cstheme="minorHAnsi"/>
                                <w:sz w:val="28"/>
                                <w:szCs w:val="28"/>
                              </w:rPr>
                              <w:t>https://github.com/dealrachaan/ML-1819-task-107-team-28</w:t>
                            </w:r>
                          </w:hyperlink>
                        </w:p>
                        <w:p w:rsidR="004F6493" w:rsidRDefault="004F649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 xml:space="preserve">Source Code Repository Activity: </w:t>
                          </w:r>
                          <w:hyperlink r:id="rId14" w:history="1">
                            <w:r w:rsidRPr="00146936">
                              <w:rPr>
                                <w:rStyle w:val="Hyperlink"/>
                                <w:rFonts w:asciiTheme="minorHAnsi" w:hAnsiTheme="minorHAnsi" w:cstheme="minorHAnsi"/>
                                <w:sz w:val="28"/>
                                <w:szCs w:val="28"/>
                              </w:rPr>
                              <w:t>https://github.com/dealrachaan/ML-1819-task-107-team-28/graphs/contributors</w:t>
                            </w:r>
                          </w:hyperlink>
                        </w:p>
                        <w:p w:rsidR="004F6493" w:rsidRPr="004F6493" w:rsidRDefault="004F6493">
                          <w:pPr>
                            <w:rPr>
                              <w:rFonts w:asciiTheme="minorHAnsi" w:hAnsiTheme="minorHAnsi" w:cstheme="minorHAnsi"/>
                              <w:lang w:val="en-IE"/>
                            </w:rPr>
                          </w:pPr>
                          <w:r>
                            <w:rPr>
                              <w:rFonts w:asciiTheme="minorHAnsi" w:hAnsiTheme="minorHAnsi" w:cstheme="minorHAnsi"/>
                              <w:color w:val="4F81BD" w:themeColor="accent1"/>
                              <w:sz w:val="28"/>
                              <w:szCs w:val="28"/>
                            </w:rPr>
                            <w:t xml:space="preserve">Dataset: </w:t>
                          </w:r>
                          <w:hyperlink r:id="rId15" w:history="1">
                            <w:r w:rsidRPr="00146936">
                              <w:rPr>
                                <w:rStyle w:val="Hyperlink"/>
                                <w:rFonts w:asciiTheme="minorHAnsi" w:hAnsiTheme="minorHAnsi" w:cstheme="minorHAnsi"/>
                                <w:sz w:val="28"/>
                                <w:szCs w:val="28"/>
                              </w:rPr>
                              <w:t>https://www.kaggle.com/crowdflower/twitter-user-gender-classification</w:t>
                            </w:r>
                          </w:hyperlink>
                        </w:p>
                      </w:txbxContent>
                    </v:textbox>
                  </v:shape>
                </w:pict>
              </mc:Fallback>
            </mc:AlternateContent>
          </w:r>
        </w:p>
        <w:p w:rsidR="003E7CAD" w:rsidRDefault="00C10F12">
          <w:pPr>
            <w:spacing w:line="240" w:lineRule="auto"/>
            <w:jc w:val="left"/>
            <w:rPr>
              <w:rFonts w:ascii="Linux Biolinum" w:eastAsia="Times New Roman" w:hAnsi="Linux Biolinum" w:cs="Times New Roman"/>
              <w:b/>
              <w:bCs/>
              <w:sz w:val="35"/>
              <w:szCs w:val="20"/>
              <w14:ligatures w14:val="standard"/>
            </w:rPr>
          </w:pPr>
          <w:r>
            <w:rPr>
              <w:bCs/>
              <w:noProof/>
            </w:rPr>
            <mc:AlternateContent>
              <mc:Choice Requires="wps">
                <w:drawing>
                  <wp:anchor distT="0" distB="0" distL="114300" distR="114300" simplePos="0" relativeHeight="251661312" behindDoc="0" locked="0" layoutInCell="1" allowOverlap="1">
                    <wp:simplePos x="0" y="0"/>
                    <wp:positionH relativeFrom="column">
                      <wp:posOffset>3238500</wp:posOffset>
                    </wp:positionH>
                    <wp:positionV relativeFrom="paragraph">
                      <wp:posOffset>3347084</wp:posOffset>
                    </wp:positionV>
                    <wp:extent cx="3590925" cy="1632585"/>
                    <wp:effectExtent l="0" t="0" r="9525" b="5715"/>
                    <wp:wrapNone/>
                    <wp:docPr id="4" name="Text Box 4"/>
                    <wp:cNvGraphicFramePr/>
                    <a:graphic xmlns:a="http://schemas.openxmlformats.org/drawingml/2006/main">
                      <a:graphicData uri="http://schemas.microsoft.com/office/word/2010/wordprocessingShape">
                        <wps:wsp>
                          <wps:cNvSpPr txBox="1"/>
                          <wps:spPr>
                            <a:xfrm>
                              <a:off x="0" y="0"/>
                              <a:ext cx="3590925" cy="1632585"/>
                            </a:xfrm>
                            <a:prstGeom prst="rect">
                              <a:avLst/>
                            </a:prstGeom>
                            <a:solidFill>
                              <a:schemeClr val="lt1"/>
                            </a:solidFill>
                            <a:ln w="6350">
                              <a:noFill/>
                            </a:ln>
                          </wps:spPr>
                          <wps:txbx>
                            <w:txbxContent>
                              <w:p w:rsidR="004F6493" w:rsidRDefault="004F649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Ethan Hamman</w:t>
                                </w:r>
                              </w:p>
                              <w:p w:rsidR="004F6493" w:rsidRDefault="003D443E">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1532</w:t>
                                </w:r>
                                <w:r w:rsidR="004F6493">
                                  <w:rPr>
                                    <w:rFonts w:asciiTheme="minorHAnsi" w:hAnsiTheme="minorHAnsi" w:cstheme="minorHAnsi"/>
                                    <w:color w:val="4F81BD" w:themeColor="accent1"/>
                                    <w:sz w:val="28"/>
                                    <w:szCs w:val="28"/>
                                  </w:rPr>
                                  <w:t>4710</w:t>
                                </w:r>
                              </w:p>
                              <w:p w:rsidR="00F00D73" w:rsidRDefault="00F00D73" w:rsidP="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Implemented Methodology</w:t>
                                </w:r>
                              </w:p>
                              <w:p w:rsidR="00D20AED" w:rsidRDefault="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Pre-processed Dataset</w:t>
                                </w:r>
                              </w:p>
                              <w:p w:rsidR="00D20AED" w:rsidRPr="00F00D73" w:rsidRDefault="00D20AED">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Wrote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7" type="#_x0000_t202" style="position:absolute;margin-left:255pt;margin-top:263.55pt;width:282.75pt;height:128.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" fillcolor="white [3201]" stroked="f" strokeweight=".5pt">
                    <v:textbox>
                      <w:txbxContent>
                        <w:p w:rsidR="004F6493" w:rsidRDefault="004F649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Ethan Hamman</w:t>
                          </w:r>
                        </w:p>
                        <w:p w:rsidR="004F6493" w:rsidRDefault="003D443E">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1532</w:t>
                          </w:r>
                          <w:r w:rsidR="004F6493">
                            <w:rPr>
                              <w:rFonts w:asciiTheme="minorHAnsi" w:hAnsiTheme="minorHAnsi" w:cstheme="minorHAnsi"/>
                              <w:color w:val="4F81BD" w:themeColor="accent1"/>
                              <w:sz w:val="28"/>
                              <w:szCs w:val="28"/>
                            </w:rPr>
                            <w:t>4710</w:t>
                          </w:r>
                        </w:p>
                        <w:p w:rsidR="00F00D73" w:rsidRDefault="00F00D73" w:rsidP="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Implemented Methodology</w:t>
                          </w:r>
                        </w:p>
                        <w:p w:rsidR="00D20AED" w:rsidRDefault="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Pre-processed Dataset</w:t>
                          </w:r>
                        </w:p>
                        <w:p w:rsidR="00D20AED" w:rsidRPr="00F00D73" w:rsidRDefault="00D20AED">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Wrote Report</w:t>
                          </w:r>
                        </w:p>
                      </w:txbxContent>
                    </v:textbox>
                  </v:shape>
                </w:pict>
              </mc:Fallback>
            </mc:AlternateContent>
          </w:r>
          <w:r>
            <w:rPr>
              <w:bCs/>
              <w:noProof/>
            </w:rPr>
            <mc:AlternateContent>
              <mc:Choice Requires="wps">
                <w:drawing>
                  <wp:anchor distT="0" distB="0" distL="114300" distR="114300" simplePos="0" relativeHeight="251657216" behindDoc="0" locked="0" layoutInCell="1" allowOverlap="1">
                    <wp:simplePos x="0" y="0"/>
                    <wp:positionH relativeFrom="column">
                      <wp:posOffset>-266700</wp:posOffset>
                    </wp:positionH>
                    <wp:positionV relativeFrom="paragraph">
                      <wp:posOffset>3394710</wp:posOffset>
                    </wp:positionV>
                    <wp:extent cx="3470275" cy="1587500"/>
                    <wp:effectExtent l="0" t="0" r="0" b="0"/>
                    <wp:wrapNone/>
                    <wp:docPr id="3" name="Text Box 3"/>
                    <wp:cNvGraphicFramePr/>
                    <a:graphic xmlns:a="http://schemas.openxmlformats.org/drawingml/2006/main">
                      <a:graphicData uri="http://schemas.microsoft.com/office/word/2010/wordprocessingShape">
                        <wps:wsp>
                          <wps:cNvSpPr txBox="1"/>
                          <wps:spPr>
                            <a:xfrm>
                              <a:off x="0" y="0"/>
                              <a:ext cx="3470275" cy="1587500"/>
                            </a:xfrm>
                            <a:prstGeom prst="rect">
                              <a:avLst/>
                            </a:prstGeom>
                            <a:solidFill>
                              <a:schemeClr val="lt1"/>
                            </a:solidFill>
                            <a:ln w="6350">
                              <a:noFill/>
                            </a:ln>
                          </wps:spPr>
                          <wps:txbx>
                            <w:txbxContent>
                              <w:p w:rsidR="004F6493" w:rsidRDefault="004F6493">
                                <w:pPr>
                                  <w:rPr>
                                    <w:rFonts w:asciiTheme="minorHAnsi" w:hAnsiTheme="minorHAnsi" w:cstheme="minorHAnsi"/>
                                    <w:color w:val="4F81BD" w:themeColor="accent1"/>
                                    <w:sz w:val="28"/>
                                    <w:szCs w:val="28"/>
                                  </w:rPr>
                                </w:pPr>
                                <w:r w:rsidRPr="004F6493">
                                  <w:rPr>
                                    <w:rFonts w:asciiTheme="minorHAnsi" w:hAnsiTheme="minorHAnsi" w:cstheme="minorHAnsi"/>
                                    <w:color w:val="4F81BD" w:themeColor="accent1"/>
                                    <w:sz w:val="28"/>
                                    <w:szCs w:val="28"/>
                                  </w:rPr>
                                  <w:t>Jane</w:t>
                                </w:r>
                                <w:r>
                                  <w:rPr>
                                    <w:rFonts w:asciiTheme="minorHAnsi" w:hAnsiTheme="minorHAnsi" w:cstheme="minorHAnsi"/>
                                    <w:color w:val="4F81BD" w:themeColor="accent1"/>
                                    <w:sz w:val="28"/>
                                    <w:szCs w:val="28"/>
                                  </w:rPr>
                                  <w:t xml:space="preserve"> D’Altuin</w:t>
                                </w:r>
                              </w:p>
                              <w:p w:rsidR="004F6493" w:rsidRDefault="004F649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15315850</w:t>
                                </w:r>
                              </w:p>
                              <w:p w:rsidR="00F00D73" w:rsidRDefault="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Implemented Methodology</w:t>
                                </w:r>
                              </w:p>
                              <w:p w:rsidR="00F00D73" w:rsidRDefault="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Sourced Dataset</w:t>
                                </w:r>
                              </w:p>
                              <w:p w:rsidR="00F00D73" w:rsidRDefault="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Pre-processed Dataset</w:t>
                                </w:r>
                              </w:p>
                              <w:p w:rsidR="004F6493" w:rsidRDefault="00D20AED">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Wrote</w:t>
                                </w:r>
                                <w:r w:rsidR="004F6493">
                                  <w:rPr>
                                    <w:rFonts w:asciiTheme="minorHAnsi" w:hAnsiTheme="minorHAnsi" w:cstheme="minorHAnsi"/>
                                    <w:color w:val="4F81BD" w:themeColor="accent1"/>
                                    <w:sz w:val="28"/>
                                    <w:szCs w:val="28"/>
                                  </w:rPr>
                                  <w:t xml:space="preserve"> Report</w:t>
                                </w:r>
                              </w:p>
                              <w:p w:rsidR="004F6493" w:rsidRDefault="004F649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21pt;margin-top:267.3pt;width:273.25pt;height:12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" fillcolor="white [3201]" stroked="f" strokeweight=".5pt">
                    <v:textbox>
                      <w:txbxContent>
                        <w:p w:rsidR="004F6493" w:rsidRDefault="004F6493">
                          <w:pPr>
                            <w:rPr>
                              <w:rFonts w:asciiTheme="minorHAnsi" w:hAnsiTheme="minorHAnsi" w:cstheme="minorHAnsi"/>
                              <w:color w:val="4F81BD" w:themeColor="accent1"/>
                              <w:sz w:val="28"/>
                              <w:szCs w:val="28"/>
                            </w:rPr>
                          </w:pPr>
                          <w:r w:rsidRPr="004F6493">
                            <w:rPr>
                              <w:rFonts w:asciiTheme="minorHAnsi" w:hAnsiTheme="minorHAnsi" w:cstheme="minorHAnsi"/>
                              <w:color w:val="4F81BD" w:themeColor="accent1"/>
                              <w:sz w:val="28"/>
                              <w:szCs w:val="28"/>
                            </w:rPr>
                            <w:t>Jane</w:t>
                          </w:r>
                          <w:r>
                            <w:rPr>
                              <w:rFonts w:asciiTheme="minorHAnsi" w:hAnsiTheme="minorHAnsi" w:cstheme="minorHAnsi"/>
                              <w:color w:val="4F81BD" w:themeColor="accent1"/>
                              <w:sz w:val="28"/>
                              <w:szCs w:val="28"/>
                            </w:rPr>
                            <w:t xml:space="preserve"> D’Altuin</w:t>
                          </w:r>
                        </w:p>
                        <w:p w:rsidR="004F6493" w:rsidRDefault="004F649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15315850</w:t>
                          </w:r>
                        </w:p>
                        <w:p w:rsidR="00F00D73" w:rsidRDefault="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Implemented Methodology</w:t>
                          </w:r>
                        </w:p>
                        <w:p w:rsidR="00F00D73" w:rsidRDefault="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Sourced Dataset</w:t>
                          </w:r>
                        </w:p>
                        <w:p w:rsidR="00F00D73" w:rsidRDefault="00F00D73">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Pre-processed Dataset</w:t>
                          </w:r>
                        </w:p>
                        <w:p w:rsidR="004F6493" w:rsidRDefault="00D20AED">
                          <w:pPr>
                            <w:rPr>
                              <w:rFonts w:asciiTheme="minorHAnsi" w:hAnsiTheme="minorHAnsi" w:cstheme="minorHAnsi"/>
                              <w:color w:val="4F81BD" w:themeColor="accent1"/>
                              <w:sz w:val="28"/>
                              <w:szCs w:val="28"/>
                            </w:rPr>
                          </w:pPr>
                          <w:r>
                            <w:rPr>
                              <w:rFonts w:asciiTheme="minorHAnsi" w:hAnsiTheme="minorHAnsi" w:cstheme="minorHAnsi"/>
                              <w:color w:val="4F81BD" w:themeColor="accent1"/>
                              <w:sz w:val="28"/>
                              <w:szCs w:val="28"/>
                            </w:rPr>
                            <w:t>Wrote</w:t>
                          </w:r>
                          <w:r w:rsidR="004F6493">
                            <w:rPr>
                              <w:rFonts w:asciiTheme="minorHAnsi" w:hAnsiTheme="minorHAnsi" w:cstheme="minorHAnsi"/>
                              <w:color w:val="4F81BD" w:themeColor="accent1"/>
                              <w:sz w:val="28"/>
                              <w:szCs w:val="28"/>
                            </w:rPr>
                            <w:t xml:space="preserve"> Report</w:t>
                          </w:r>
                        </w:p>
                        <w:p w:rsidR="004F6493" w:rsidRDefault="004F6493"/>
                      </w:txbxContent>
                    </v:textbox>
                  </v:shape>
                </w:pict>
              </mc:Fallback>
            </mc:AlternateContent>
          </w:r>
          <w:r w:rsidR="003E7CAD">
            <w:rPr>
              <w:bCs/>
              <w14:ligatures w14:val="standard"/>
            </w:rPr>
            <w:br w:type="page"/>
          </w:r>
        </w:p>
      </w:sdtContent>
    </w:sdt>
    <w:p w:rsidR="00586A35" w:rsidRPr="004F3CDD" w:rsidRDefault="004F3CDD" w:rsidP="004F3CDD">
      <w:pPr>
        <w:pStyle w:val="Titledocument"/>
        <w:rPr>
          <w:rStyle w:val="FirstName"/>
          <w:bCs/>
          <w14:ligatures w14:val="standard"/>
        </w:rPr>
        <w:sectPr w:rsidR="00586A35" w:rsidRPr="004F3CDD" w:rsidSect="003E7CAD">
          <w:headerReference w:type="even" r:id="rId16"/>
          <w:headerReference w:type="default" r:id="rId17"/>
          <w:footerReference w:type="even" r:id="rId18"/>
          <w:footerReference w:type="default" r:id="rId19"/>
          <w:endnotePr>
            <w:numFmt w:val="decimal"/>
          </w:endnotePr>
          <w:type w:val="continuous"/>
          <w:pgSz w:w="12240" w:h="15840" w:code="9"/>
          <w:pgMar w:top="1500" w:right="1080" w:bottom="1600" w:left="1080" w:header="1080" w:footer="1080" w:gutter="0"/>
          <w:pgNumType w:start="0"/>
          <w:cols w:space="480"/>
          <w:titlePg/>
          <w:docGrid w:linePitch="360"/>
        </w:sectPr>
      </w:pPr>
      <w:r>
        <w:rPr>
          <w:bCs/>
          <w14:ligatures w14:val="standard"/>
        </w:rPr>
        <w:lastRenderedPageBreak/>
        <w:t xml:space="preserve">Machine Learning: Using Keywords to Identify Twitter Users by </w:t>
      </w:r>
      <w:bookmarkStart w:id="0" w:name="_GoBack"/>
      <w:bookmarkEnd w:id="0"/>
      <w:r>
        <w:rPr>
          <w:bCs/>
          <w14:ligatures w14:val="standard"/>
        </w:rPr>
        <w:t>Gender</w:t>
      </w:r>
    </w:p>
    <w:p w:rsidR="00586A35" w:rsidRPr="00586A35" w:rsidRDefault="00654DB4" w:rsidP="00586A35">
      <w:pPr>
        <w:pStyle w:val="Authors"/>
        <w:jc w:val="center"/>
        <w:rPr>
          <w14:ligatures w14:val="standard"/>
        </w:rPr>
      </w:pPr>
      <w:r>
        <w:rPr>
          <w:rStyle w:val="FirstName"/>
          <w14:ligatures w14:val="standard"/>
        </w:rPr>
        <w:t>Jane D’Altuin</w:t>
      </w:r>
      <w:r w:rsidR="0089066F" w:rsidRPr="00586A35">
        <w:rPr>
          <w:vertAlign w:val="superscript"/>
          <w14:ligatures w14:val="standard"/>
        </w:rPr>
        <w:t>†</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SCSS</w:t>
      </w:r>
      <w:r w:rsidR="00586A35" w:rsidRPr="00586A35">
        <w:rPr>
          <w:rStyle w:val="OrgName"/>
          <w:color w:val="auto"/>
          <w:sz w:val="20"/>
          <w14:ligatures w14:val="standard"/>
        </w:rPr>
        <w:br/>
        <w:t xml:space="preserve"> </w:t>
      </w:r>
      <w:r>
        <w:rPr>
          <w:rStyle w:val="OrgName"/>
          <w:color w:val="auto"/>
          <w:sz w:val="20"/>
          <w14:ligatures w14:val="standard"/>
        </w:rPr>
        <w:t>Trinity College Dublin</w:t>
      </w:r>
      <w:r w:rsidR="00586A35"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r>
        <w:rPr>
          <w:rStyle w:val="Email"/>
          <w:color w:val="auto"/>
          <w:sz w:val="20"/>
          <w14:ligatures w14:val="standard"/>
        </w:rPr>
        <w:t>daltuinj@tcd.ie</w:t>
      </w:r>
    </w:p>
    <w:p w:rsidR="00586A35" w:rsidRPr="00586A35" w:rsidRDefault="00654DB4" w:rsidP="00586A35">
      <w:pPr>
        <w:pStyle w:val="Authors"/>
        <w:jc w:val="center"/>
        <w:rPr>
          <w14:ligatures w14:val="standard"/>
        </w:rPr>
      </w:pPr>
      <w:r>
        <w:rPr>
          <w:rStyle w:val="FirstName"/>
          <w14:ligatures w14:val="standard"/>
        </w:rPr>
        <w:t>Ethan Hamman</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SCSS</w:t>
      </w:r>
      <w:r w:rsidRPr="00586A35">
        <w:rPr>
          <w:rStyle w:val="OrgName"/>
          <w:color w:val="auto"/>
          <w:sz w:val="20"/>
          <w14:ligatures w14:val="standard"/>
        </w:rPr>
        <w:br/>
        <w:t xml:space="preserve"> </w:t>
      </w:r>
      <w:r>
        <w:rPr>
          <w:rStyle w:val="OrgName"/>
          <w:color w:val="auto"/>
          <w:sz w:val="20"/>
          <w14:ligatures w14:val="standard"/>
        </w:rPr>
        <w:t>Trinity College Dublin</w:t>
      </w:r>
      <w:r w:rsidRPr="00586A35">
        <w:rPr>
          <w:rStyle w:val="OrgName"/>
          <w:color w:val="auto"/>
          <w:sz w:val="20"/>
          <w14:ligatures w14:val="standard"/>
        </w:rPr>
        <w:br/>
        <w:t xml:space="preserve"> </w:t>
      </w:r>
      <w:r>
        <w:rPr>
          <w:rStyle w:val="City"/>
          <w:sz w:val="20"/>
          <w14:ligatures w14:val="standard"/>
        </w:rPr>
        <w:t>Dublin, Ireland</w:t>
      </w:r>
      <w:r w:rsidR="00586A35" w:rsidRPr="00586A35">
        <w:rPr>
          <w:sz w:val="20"/>
          <w14:ligatures w14:val="standard"/>
        </w:rPr>
        <w:br/>
        <w:t xml:space="preserve"> </w:t>
      </w:r>
      <w:hyperlink r:id="rId20" w:history="1">
        <w:r w:rsidR="004F6493" w:rsidRPr="00146936">
          <w:rPr>
            <w:rStyle w:val="Hyperlink"/>
            <w:sz w:val="20"/>
            <w:szCs w:val="20"/>
            <w14:ligatures w14:val="standard"/>
          </w:rPr>
          <w:t>hammane@tcd.ie</w:t>
        </w:r>
      </w:hyperlink>
    </w:p>
    <w:p w:rsidR="00F3231F" w:rsidRPr="00586A35" w:rsidRDefault="00586A35" w:rsidP="00654DB4">
      <w:pPr>
        <w:pStyle w:val="Authors"/>
        <w:rPr>
          <w14:ligatures w14:val="standard"/>
        </w:rPr>
      </w:pPr>
      <w:r w:rsidRPr="00586A35">
        <w:rPr>
          <w14:ligatures w14:val="standard"/>
        </w:rPr>
        <w:br/>
      </w:r>
      <w:r w:rsidRPr="00586A35">
        <w:rPr>
          <w:rStyle w:val="OrgDiv"/>
          <w:color w:val="auto"/>
          <w:sz w:val="20"/>
          <w14:ligatures w14:val="standard"/>
        </w:rPr>
        <w:t xml:space="preserve"> </w:t>
      </w:r>
      <w:r w:rsidRPr="00586A35">
        <w:rPr>
          <w:rStyle w:val="OrgName"/>
          <w:color w:val="auto"/>
          <w:sz w:val="20"/>
          <w14:ligatures w14:val="standard"/>
        </w:rPr>
        <w:br/>
        <w:t xml:space="preserve"> </w:t>
      </w:r>
      <w:r w:rsidRPr="00586A35">
        <w:rPr>
          <w:rStyle w:val="OrgName"/>
          <w:color w:val="auto"/>
          <w:sz w:val="20"/>
          <w14:ligatures w14:val="standard"/>
        </w:rPr>
        <w:br/>
        <w:t xml:space="preserve"> </w:t>
      </w:r>
      <w:r w:rsidRPr="00586A35">
        <w:rPr>
          <w:sz w:val="20"/>
          <w14:ligatures w14:val="standard"/>
        </w:rPr>
        <w:br/>
      </w:r>
    </w:p>
    <w:p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rsidR="00694749" w:rsidRPr="00586A35" w:rsidRDefault="00694749" w:rsidP="00694749">
      <w:pPr>
        <w:pStyle w:val="AuthNotes"/>
        <w:rPr>
          <w:color w:val="auto"/>
          <w14:ligatures w14:val="standard"/>
        </w:rPr>
      </w:pPr>
    </w:p>
    <w:p w:rsidR="00586A35" w:rsidRPr="00586A35" w:rsidRDefault="00586A35" w:rsidP="003D443E">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rsidR="004F3CDD" w:rsidRPr="00586A35" w:rsidRDefault="004F3CDD" w:rsidP="003D443E">
      <w:pPr>
        <w:pStyle w:val="AbsHead"/>
      </w:pPr>
      <w:r>
        <w:t>INTRODUCTION</w:t>
      </w:r>
    </w:p>
    <w:p w:rsidR="006006C9" w:rsidRDefault="006501D6" w:rsidP="007A502C">
      <w:pPr>
        <w:pStyle w:val="Abstract"/>
        <w:rPr>
          <w:rFonts w:eastAsia="Verdana"/>
          <w:sz w:val="22"/>
          <w14:ligatures w14:val="standard"/>
        </w:rPr>
      </w:pPr>
      <w:r>
        <w:rPr>
          <w:rFonts w:eastAsia="Verdana"/>
          <w:sz w:val="22"/>
          <w14:ligatures w14:val="standard"/>
        </w:rPr>
        <w:t xml:space="preserve">Machine Learning is often used to classify users of an online service into demographic traits </w:t>
      </w:r>
      <w:proofErr w:type="gramStart"/>
      <w:r>
        <w:rPr>
          <w:rFonts w:eastAsia="Verdana"/>
          <w:sz w:val="22"/>
          <w14:ligatures w14:val="standard"/>
        </w:rPr>
        <w:t>in order to</w:t>
      </w:r>
      <w:proofErr w:type="gramEnd"/>
      <w:r>
        <w:rPr>
          <w:rFonts w:eastAsia="Verdana"/>
          <w:sz w:val="22"/>
          <w14:ligatures w14:val="standard"/>
        </w:rPr>
        <w:t xml:space="preserve"> better tailor the service to users’ interests and to present the platform to advertisers who are interested in targeting certain demographics. The research problem posed to this project is whether the gender of a Twitter user can be identified given details of their profile. This project uses the metrics of the text of a tweet from the user, the user’s profile description (known as a ‘bio’), the user’s chosen </w:t>
      </w:r>
      <w:proofErr w:type="spellStart"/>
      <w:r>
        <w:rPr>
          <w:rFonts w:eastAsia="Verdana"/>
          <w:sz w:val="22"/>
          <w14:ligatures w14:val="standard"/>
        </w:rPr>
        <w:t>colour</w:t>
      </w:r>
      <w:proofErr w:type="spellEnd"/>
      <w:r>
        <w:rPr>
          <w:rFonts w:eastAsia="Verdana"/>
          <w:sz w:val="22"/>
          <w14:ligatures w14:val="standard"/>
        </w:rPr>
        <w:t xml:space="preserve"> to accent their profile, and the user’s screen name.</w:t>
      </w:r>
      <w:r w:rsidR="00BF3F96">
        <w:rPr>
          <w:rFonts w:eastAsia="Verdana"/>
          <w:sz w:val="22"/>
          <w14:ligatures w14:val="standard"/>
        </w:rPr>
        <w:t xml:space="preserve"> The </w:t>
      </w:r>
      <w:r w:rsidR="000265F7">
        <w:rPr>
          <w:rFonts w:eastAsia="Verdana"/>
          <w:sz w:val="22"/>
          <w14:ligatures w14:val="standard"/>
        </w:rPr>
        <w:t>WEKA</w:t>
      </w:r>
      <w:r w:rsidR="00BF3F96">
        <w:rPr>
          <w:rFonts w:eastAsia="Verdana"/>
          <w:sz w:val="22"/>
          <w14:ligatures w14:val="standard"/>
        </w:rPr>
        <w:t xml:space="preserve"> library of machine learning algorithms was trained on a large dataset to identify the gender of users from this data. Being able to identify the gender of Twitter users would be useful when deciding what tweets and profiles to promote to users as well as deciding what ads to show to these users.</w:t>
      </w:r>
    </w:p>
    <w:p w:rsidR="00BF3F96" w:rsidRPr="00BF3F96" w:rsidRDefault="00BF3F96" w:rsidP="007A502C">
      <w:pPr>
        <w:pStyle w:val="Abstract"/>
        <w:rPr>
          <w:rFonts w:eastAsia="Verdana"/>
          <w:sz w:val="22"/>
          <w14:ligatures w14:val="standard"/>
        </w:rPr>
      </w:pPr>
    </w:p>
    <w:p w:rsidR="006006C9" w:rsidRPr="006006C9" w:rsidRDefault="006006C9" w:rsidP="003D443E">
      <w:pPr>
        <w:pStyle w:val="AbsHead"/>
      </w:pPr>
      <w:r>
        <w:t>RELATED WORK</w:t>
      </w:r>
    </w:p>
    <w:p w:rsidR="000265F7" w:rsidRDefault="000265F7" w:rsidP="007A502C">
      <w:pPr>
        <w:pStyle w:val="Abstract"/>
        <w:rPr>
          <w:rFonts w:eastAsia="Verdana"/>
          <w:sz w:val="22"/>
          <w14:ligatures w14:val="standard"/>
        </w:rPr>
      </w:pPr>
      <w:proofErr w:type="spellStart"/>
      <w:r>
        <w:rPr>
          <w:rFonts w:eastAsia="Verdana"/>
          <w:sz w:val="22"/>
          <w14:ligatures w14:val="standard"/>
        </w:rPr>
        <w:t>Deitrick</w:t>
      </w:r>
      <w:proofErr w:type="spellEnd"/>
      <w:r>
        <w:rPr>
          <w:rFonts w:eastAsia="Verdana"/>
          <w:sz w:val="22"/>
          <w14:ligatures w14:val="standard"/>
        </w:rPr>
        <w:t xml:space="preserve"> et al</w:t>
      </w:r>
      <w:r w:rsidR="008C39CE" w:rsidRPr="003D443E">
        <w:rPr>
          <w:rFonts w:eastAsia="Verdana"/>
          <w:sz w:val="22"/>
          <w14:ligatures w14:val="standard"/>
        </w:rPr>
        <w:t xml:space="preserve"> </w:t>
      </w:r>
      <w:r w:rsidR="00696714">
        <w:rPr>
          <w:rFonts w:eastAsia="Verdana"/>
          <w:sz w:val="22"/>
          <w14:ligatures w14:val="standard"/>
        </w:rPr>
        <w:t xml:space="preserve">(2012) </w:t>
      </w:r>
      <w:r w:rsidR="008C39CE" w:rsidRPr="003D443E">
        <w:rPr>
          <w:rFonts w:eastAsia="Verdana"/>
          <w:sz w:val="22"/>
          <w14:ligatures w14:val="standard"/>
        </w:rPr>
        <w:t xml:space="preserve">[1] </w:t>
      </w:r>
      <w:r>
        <w:rPr>
          <w:rFonts w:eastAsia="Verdana"/>
          <w:sz w:val="22"/>
          <w14:ligatures w14:val="standard"/>
        </w:rPr>
        <w:t xml:space="preserve">used a neural network called the Modified Balanced Winnow to classify Twitter users’ gender based on Tweet content as well as other traits selected by WEKA’s attribute selection algorithms. The writers understood men and women to write differently. While the character limit of Twitter (140 at the time of publication) limits the amount of data per tweet that can be used for classification, </w:t>
      </w:r>
      <w:r w:rsidR="00054C8D">
        <w:rPr>
          <w:rFonts w:eastAsia="Verdana"/>
          <w:sz w:val="22"/>
          <w14:ligatures w14:val="standard"/>
        </w:rPr>
        <w:t>this also pushes users to engage in abbreviations and initialisms. As the type of language used in these contexts tends to be heavily stylized and influenced by social groups, this makes identifying users’ gender easier.</w:t>
      </w:r>
    </w:p>
    <w:p w:rsidR="000265F7" w:rsidRDefault="000265F7" w:rsidP="007A502C">
      <w:pPr>
        <w:pStyle w:val="Abstract"/>
        <w:rPr>
          <w:rFonts w:eastAsia="Verdana"/>
          <w:sz w:val="22"/>
          <w14:ligatures w14:val="standard"/>
        </w:rPr>
      </w:pPr>
    </w:p>
    <w:p w:rsidR="008C39CE" w:rsidRPr="004F1837" w:rsidRDefault="00696714" w:rsidP="007A502C">
      <w:pPr>
        <w:pStyle w:val="Abstract"/>
        <w:rPr>
          <w:rFonts w:eastAsia="Verdana"/>
          <w:color w:val="FF0000"/>
          <w:sz w:val="22"/>
          <w14:ligatures w14:val="standard"/>
        </w:rPr>
      </w:pPr>
      <w:r>
        <w:rPr>
          <w:rFonts w:eastAsia="Verdana"/>
          <w:sz w:val="22"/>
          <w14:ligatures w14:val="standard"/>
        </w:rPr>
        <w:t xml:space="preserve">Filho, Castro and </w:t>
      </w:r>
      <w:proofErr w:type="spellStart"/>
      <w:r>
        <w:rPr>
          <w:rFonts w:eastAsia="Verdana"/>
          <w:sz w:val="22"/>
          <w14:ligatures w14:val="standard"/>
        </w:rPr>
        <w:t>Pasti</w:t>
      </w:r>
      <w:proofErr w:type="spellEnd"/>
      <w:r>
        <w:rPr>
          <w:rFonts w:eastAsia="Verdana"/>
          <w:sz w:val="22"/>
          <w14:ligatures w14:val="standard"/>
        </w:rPr>
        <w:t xml:space="preserve"> (2016) [1a]</w:t>
      </w:r>
      <w:r w:rsidR="00873169">
        <w:rPr>
          <w:rFonts w:eastAsia="Verdana"/>
          <w:sz w:val="22"/>
          <w14:ligatures w14:val="standard"/>
        </w:rPr>
        <w:t xml:space="preserve"> </w:t>
      </w:r>
      <w:proofErr w:type="spellStart"/>
      <w:r w:rsidR="007303F5">
        <w:rPr>
          <w:rFonts w:eastAsia="Verdana"/>
          <w:sz w:val="22"/>
          <w14:ligatures w14:val="standard"/>
        </w:rPr>
        <w:t>analysed</w:t>
      </w:r>
      <w:proofErr w:type="spellEnd"/>
      <w:r w:rsidR="007303F5">
        <w:rPr>
          <w:rFonts w:eastAsia="Verdana"/>
          <w:sz w:val="22"/>
          <w14:ligatures w14:val="standard"/>
        </w:rPr>
        <w:t xml:space="preserve"> Twitter text and categorized the writers into male and female categories based on meta-text attributes such as syntax, lexicon, structure and morphology.</w:t>
      </w:r>
      <w:r w:rsidR="006556DB">
        <w:rPr>
          <w:rFonts w:eastAsia="Verdana"/>
          <w:sz w:val="22"/>
          <w14:ligatures w14:val="standard"/>
        </w:rPr>
        <w:t xml:space="preserve"> </w:t>
      </w:r>
      <w:proofErr w:type="spellStart"/>
      <w:r w:rsidR="006556DB">
        <w:rPr>
          <w:rFonts w:eastAsia="Verdana"/>
          <w:sz w:val="22"/>
          <w14:ligatures w14:val="standard"/>
        </w:rPr>
        <w:t>Analysing</w:t>
      </w:r>
      <w:proofErr w:type="spellEnd"/>
      <w:r w:rsidR="006556DB">
        <w:rPr>
          <w:rFonts w:eastAsia="Verdana"/>
          <w:sz w:val="22"/>
          <w14:ligatures w14:val="standard"/>
        </w:rPr>
        <w:t xml:space="preserve"> tweets made in Portuguese by Brazilian journalists, they found that </w:t>
      </w:r>
      <w:r w:rsidR="00FB7AA7">
        <w:rPr>
          <w:rFonts w:eastAsia="Verdana"/>
          <w:sz w:val="22"/>
          <w14:ligatures w14:val="standard"/>
        </w:rPr>
        <w:t>characters and syntax and textual structure were some of the strongest indicators of the gender of the author.</w:t>
      </w:r>
    </w:p>
    <w:p w:rsidR="00EF4C8B" w:rsidRDefault="00EF4C8B" w:rsidP="007A502C">
      <w:pPr>
        <w:pStyle w:val="Abstract"/>
        <w:rPr>
          <w:rFonts w:eastAsia="Verdana"/>
          <w14:ligatures w14:val="standard"/>
        </w:rPr>
      </w:pPr>
    </w:p>
    <w:p w:rsidR="00EF4C8B" w:rsidRPr="006006C9" w:rsidRDefault="00EF4C8B" w:rsidP="003D443E">
      <w:pPr>
        <w:pStyle w:val="AbsHead"/>
      </w:pPr>
      <w:r>
        <w:t>METHODOLOGY</w:t>
      </w:r>
    </w:p>
    <w:p w:rsidR="00396F1A" w:rsidRDefault="00EF4C8B" w:rsidP="007A502C">
      <w:pPr>
        <w:pStyle w:val="Abstract"/>
        <w:rPr>
          <w:rFonts w:eastAsia="Verdana"/>
          <w:bCs/>
          <w:sz w:val="22"/>
          <w:lang w:val="en-IE"/>
          <w14:ligatures w14:val="standard"/>
        </w:rPr>
      </w:pPr>
      <w:r w:rsidRPr="003D443E">
        <w:rPr>
          <w:rFonts w:eastAsia="Verdana"/>
          <w:sz w:val="22"/>
          <w14:ligatures w14:val="standard"/>
        </w:rPr>
        <w:t>The dataset ‘</w:t>
      </w:r>
      <w:r w:rsidRPr="003D443E">
        <w:rPr>
          <w:rFonts w:eastAsia="Verdana"/>
          <w:b/>
          <w:bCs/>
          <w:sz w:val="22"/>
          <w:lang w:val="en-IE"/>
          <w14:ligatures w14:val="standard"/>
        </w:rPr>
        <w:t xml:space="preserve">Twitter User Gender Classification’ </w:t>
      </w:r>
      <w:r w:rsidRPr="003D443E">
        <w:rPr>
          <w:rFonts w:eastAsia="Verdana"/>
          <w:bCs/>
          <w:sz w:val="22"/>
          <w:lang w:val="en-IE"/>
          <w14:ligatures w14:val="standard"/>
        </w:rPr>
        <w:t xml:space="preserve">from Kaggle was used. This data had been sorted by humans into being from a male, female or branded Twitter account. </w:t>
      </w:r>
      <w:r w:rsidR="0012436C">
        <w:rPr>
          <w:rFonts w:eastAsia="Verdana"/>
          <w:bCs/>
          <w:sz w:val="22"/>
          <w:lang w:val="en-IE"/>
          <w14:ligatures w14:val="standard"/>
        </w:rPr>
        <w:t xml:space="preserve">Some of the data was classified as being unknown, and each data item was given a confidence interval associated with its assignment if it was classified as male, female or brand. </w:t>
      </w:r>
    </w:p>
    <w:p w:rsidR="00396F1A" w:rsidRDefault="00EF4C8B" w:rsidP="007A502C">
      <w:pPr>
        <w:pStyle w:val="Abstract"/>
        <w:rPr>
          <w:rFonts w:eastAsia="Verdana"/>
          <w:bCs/>
          <w:sz w:val="22"/>
          <w:lang w:val="en-IE"/>
          <w14:ligatures w14:val="standard"/>
        </w:rPr>
      </w:pPr>
      <w:r w:rsidRPr="003D443E">
        <w:rPr>
          <w:rFonts w:eastAsia="Verdana"/>
          <w:bCs/>
          <w:sz w:val="22"/>
          <w:lang w:val="en-IE"/>
          <w14:ligatures w14:val="standard"/>
        </w:rPr>
        <w:t xml:space="preserve">This data was presented as an Excel spreadsheet containing the text of a tweet, the Tweet author’s perceived gender, a confidence interval for that gender assessment, the author’s Twitter name, handle, profile description, and details about the Tweet and author such as date Tweet was posted, date the profile was created, number of favourited/liked Tweets, etc. </w:t>
      </w:r>
    </w:p>
    <w:p w:rsidR="00EF4C8B" w:rsidRPr="003D443E" w:rsidRDefault="00EF4C8B" w:rsidP="007A502C">
      <w:pPr>
        <w:pStyle w:val="Abstract"/>
        <w:rPr>
          <w:rFonts w:eastAsia="Verdana"/>
          <w:bCs/>
          <w:sz w:val="22"/>
          <w:lang w:val="en-IE"/>
          <w14:ligatures w14:val="standard"/>
        </w:rPr>
      </w:pPr>
      <w:r w:rsidRPr="003D443E">
        <w:rPr>
          <w:rFonts w:eastAsia="Verdana"/>
          <w:bCs/>
          <w:sz w:val="22"/>
          <w:lang w:val="en-IE"/>
          <w14:ligatures w14:val="standard"/>
        </w:rPr>
        <w:t xml:space="preserve">This data was </w:t>
      </w:r>
      <w:r w:rsidR="00C721D6" w:rsidRPr="003D443E">
        <w:rPr>
          <w:rFonts w:eastAsia="Verdana"/>
          <w:bCs/>
          <w:sz w:val="22"/>
          <w:lang w:val="en-IE"/>
          <w14:ligatures w14:val="standard"/>
        </w:rPr>
        <w:t xml:space="preserve">first trimmed to contain only the details of users who were male or female with an assessment confidence of 1. This yielded </w:t>
      </w:r>
      <w:r w:rsidR="00BB4C4C">
        <w:rPr>
          <w:rFonts w:eastAsia="Verdana"/>
          <w:bCs/>
          <w:sz w:val="22"/>
          <w:lang w:val="en-IE"/>
          <w14:ligatures w14:val="standard"/>
        </w:rPr>
        <w:t>12,894 items</w:t>
      </w:r>
      <w:r w:rsidR="00C721D6" w:rsidRPr="003D443E">
        <w:rPr>
          <w:rFonts w:eastAsia="Verdana"/>
          <w:bCs/>
          <w:sz w:val="22"/>
          <w:lang w:val="en-IE"/>
          <w14:ligatures w14:val="standard"/>
        </w:rPr>
        <w:t xml:space="preserve"> of the original 20,000-item data set.</w:t>
      </w:r>
      <w:r w:rsidR="00561CBE">
        <w:rPr>
          <w:rFonts w:eastAsia="Verdana"/>
          <w:bCs/>
          <w:sz w:val="22"/>
          <w:lang w:val="en-IE"/>
          <w14:ligatures w14:val="standard"/>
        </w:rPr>
        <w:t xml:space="preserve"> In this set were 6,194 tweets from men (48.04%) and the rest (6700 tweets, 51.96% of the set) were from women.</w:t>
      </w:r>
      <w:r w:rsidR="00C721D6" w:rsidRPr="003D443E">
        <w:rPr>
          <w:rFonts w:eastAsia="Verdana"/>
          <w:bCs/>
          <w:sz w:val="22"/>
          <w:lang w:val="en-IE"/>
          <w14:ligatures w14:val="standard"/>
        </w:rPr>
        <w:t xml:space="preserve"> This data was then reduced to show only the </w:t>
      </w:r>
      <w:r w:rsidR="00561CBE">
        <w:rPr>
          <w:rFonts w:eastAsia="Verdana"/>
          <w:sz w:val="22"/>
          <w14:ligatures w14:val="standard"/>
        </w:rPr>
        <w:t xml:space="preserve">text of a tweet from the </w:t>
      </w:r>
      <w:r w:rsidR="00561CBE">
        <w:rPr>
          <w:rFonts w:eastAsia="Verdana"/>
          <w:sz w:val="22"/>
          <w14:ligatures w14:val="standard"/>
        </w:rPr>
        <w:lastRenderedPageBreak/>
        <w:t xml:space="preserve">user, the user’s profile description (known as a ‘bio’), the user’s chosen </w:t>
      </w:r>
      <w:proofErr w:type="spellStart"/>
      <w:r w:rsidR="00561CBE">
        <w:rPr>
          <w:rFonts w:eastAsia="Verdana"/>
          <w:sz w:val="22"/>
          <w14:ligatures w14:val="standard"/>
        </w:rPr>
        <w:t>colour</w:t>
      </w:r>
      <w:proofErr w:type="spellEnd"/>
      <w:r w:rsidR="00561CBE">
        <w:rPr>
          <w:rFonts w:eastAsia="Verdana"/>
          <w:sz w:val="22"/>
          <w14:ligatures w14:val="standard"/>
        </w:rPr>
        <w:t xml:space="preserve"> to accent their profile, and the user’s </w:t>
      </w:r>
      <w:r w:rsidR="0012436C">
        <w:rPr>
          <w:rFonts w:eastAsia="Verdana"/>
          <w:sz w:val="22"/>
          <w14:ligatures w14:val="standard"/>
        </w:rPr>
        <w:t>unique handle</w:t>
      </w:r>
      <w:r w:rsidR="00C721D6" w:rsidRPr="003D443E">
        <w:rPr>
          <w:rFonts w:eastAsia="Verdana"/>
          <w:bCs/>
          <w:sz w:val="22"/>
          <w:lang w:val="en-IE"/>
          <w14:ligatures w14:val="standard"/>
        </w:rPr>
        <w:t xml:space="preserve">. </w:t>
      </w:r>
      <w:r w:rsidR="00BA7CA6">
        <w:rPr>
          <w:rFonts w:eastAsia="Verdana"/>
          <w:bCs/>
          <w:sz w:val="22"/>
          <w:lang w:val="en-IE"/>
          <w14:ligatures w14:val="standard"/>
        </w:rPr>
        <w:t xml:space="preserve">The colour was encoded using hex coding. This data was saved to </w:t>
      </w:r>
      <w:proofErr w:type="gramStart"/>
      <w:r w:rsidR="00BA7CA6">
        <w:rPr>
          <w:rFonts w:eastAsia="Verdana"/>
          <w:bCs/>
          <w:sz w:val="22"/>
          <w:lang w:val="en-IE"/>
          <w14:ligatures w14:val="standard"/>
        </w:rPr>
        <w:t>an .ARFF</w:t>
      </w:r>
      <w:proofErr w:type="gramEnd"/>
      <w:r w:rsidR="00BA7CA6">
        <w:rPr>
          <w:rFonts w:eastAsia="Verdana"/>
          <w:bCs/>
          <w:sz w:val="22"/>
          <w:lang w:val="en-IE"/>
          <w14:ligatures w14:val="standard"/>
        </w:rPr>
        <w:t xml:space="preserve"> file.</w:t>
      </w:r>
    </w:p>
    <w:p w:rsidR="00561CBE" w:rsidRDefault="00C721D6" w:rsidP="007A502C">
      <w:pPr>
        <w:pStyle w:val="Abstract"/>
        <w:rPr>
          <w:rFonts w:eastAsia="Verdana"/>
          <w:bCs/>
          <w:sz w:val="22"/>
          <w:lang w:val="en-IE"/>
          <w14:ligatures w14:val="standard"/>
        </w:rPr>
      </w:pPr>
      <w:r w:rsidRPr="003D443E">
        <w:rPr>
          <w:rFonts w:eastAsia="Verdana"/>
          <w:bCs/>
          <w:sz w:val="22"/>
          <w:lang w:val="en-IE"/>
          <w14:ligatures w14:val="standard"/>
        </w:rPr>
        <w:t xml:space="preserve">The intention for this program was to identify </w:t>
      </w:r>
      <w:r w:rsidR="00561CBE">
        <w:rPr>
          <w:rFonts w:eastAsia="Verdana"/>
          <w:bCs/>
          <w:sz w:val="22"/>
          <w:lang w:val="en-IE"/>
          <w14:ligatures w14:val="standard"/>
        </w:rPr>
        <w:t>the words, self-descriptions and profile colours associated with different genders in this data set.</w:t>
      </w:r>
    </w:p>
    <w:p w:rsidR="00561CBE" w:rsidRDefault="00561CBE" w:rsidP="007A502C">
      <w:pPr>
        <w:pStyle w:val="Abstract"/>
        <w:rPr>
          <w:rFonts w:eastAsia="Verdana"/>
          <w:bCs/>
          <w:sz w:val="22"/>
          <w:lang w:val="en-IE"/>
          <w14:ligatures w14:val="standard"/>
        </w:rPr>
      </w:pPr>
      <w:r>
        <w:rPr>
          <w:rFonts w:eastAsia="Verdana"/>
          <w:bCs/>
          <w:sz w:val="22"/>
          <w:lang w:val="en-IE"/>
          <w14:ligatures w14:val="standard"/>
        </w:rPr>
        <w:t xml:space="preserve">The WEKA Machine Learning Library was used to assess the data. </w:t>
      </w:r>
      <w:r w:rsidR="00CE5E6B">
        <w:rPr>
          <w:rFonts w:eastAsia="Verdana"/>
          <w:bCs/>
          <w:sz w:val="22"/>
          <w:lang w:val="en-IE"/>
          <w14:ligatures w14:val="standard"/>
        </w:rPr>
        <w:t xml:space="preserve">The WEKA Zero Result algorithm was used to establish a baseline to compare other algorithms against. </w:t>
      </w:r>
      <w:r>
        <w:rPr>
          <w:rFonts w:eastAsia="Verdana"/>
          <w:bCs/>
          <w:sz w:val="22"/>
          <w:lang w:val="en-IE"/>
          <w14:ligatures w14:val="standard"/>
        </w:rPr>
        <w:t>The algorithms used were</w:t>
      </w:r>
      <w:r w:rsidR="00CE5E6B">
        <w:rPr>
          <w:rFonts w:eastAsia="Verdana"/>
          <w:bCs/>
          <w:sz w:val="22"/>
          <w:lang w:val="en-IE"/>
          <w14:ligatures w14:val="standard"/>
        </w:rPr>
        <w:t xml:space="preserve"> </w:t>
      </w:r>
      <w:r>
        <w:rPr>
          <w:rFonts w:eastAsia="Verdana"/>
          <w:bCs/>
          <w:sz w:val="22"/>
          <w:lang w:val="en-IE"/>
          <w14:ligatures w14:val="standard"/>
        </w:rPr>
        <w:t xml:space="preserve">the User </w:t>
      </w:r>
      <w:r w:rsidR="00CE5E6B">
        <w:rPr>
          <w:rFonts w:eastAsia="Verdana"/>
          <w:bCs/>
          <w:sz w:val="22"/>
          <w:lang w:val="en-IE"/>
          <w14:ligatures w14:val="standard"/>
        </w:rPr>
        <w:t>Classifier algorithm</w:t>
      </w:r>
      <w:r>
        <w:rPr>
          <w:rFonts w:eastAsia="Verdana"/>
          <w:bCs/>
          <w:sz w:val="22"/>
          <w:lang w:val="en-IE"/>
          <w14:ligatures w14:val="standard"/>
        </w:rPr>
        <w:t xml:space="preserve"> and Naïve Bayes Multinomial Result algorithm. </w:t>
      </w:r>
      <w:proofErr w:type="gramStart"/>
      <w:r w:rsidR="00291A93">
        <w:rPr>
          <w:rFonts w:eastAsia="Verdana"/>
          <w:bCs/>
          <w:sz w:val="22"/>
          <w:lang w:val="en-IE"/>
          <w14:ligatures w14:val="standard"/>
        </w:rPr>
        <w:t>All of</w:t>
      </w:r>
      <w:proofErr w:type="gramEnd"/>
      <w:r w:rsidR="00291A93">
        <w:rPr>
          <w:rFonts w:eastAsia="Verdana"/>
          <w:bCs/>
          <w:sz w:val="22"/>
          <w:lang w:val="en-IE"/>
          <w14:ligatures w14:val="standard"/>
        </w:rPr>
        <w:t xml:space="preserve"> these algo</w:t>
      </w:r>
      <w:r w:rsidR="00DD107D">
        <w:rPr>
          <w:rFonts w:eastAsia="Verdana"/>
          <w:bCs/>
          <w:sz w:val="22"/>
          <w:lang w:val="en-IE"/>
          <w14:ligatures w14:val="standard"/>
        </w:rPr>
        <w:t>rithms were tested using 10-fold</w:t>
      </w:r>
      <w:r w:rsidR="00291A93">
        <w:rPr>
          <w:rFonts w:eastAsia="Verdana"/>
          <w:bCs/>
          <w:sz w:val="22"/>
          <w:lang w:val="en-IE"/>
          <w14:ligatures w14:val="standard"/>
        </w:rPr>
        <w:t xml:space="preserve"> cross-validation. </w:t>
      </w:r>
    </w:p>
    <w:p w:rsidR="00962AF3" w:rsidRDefault="00962AF3" w:rsidP="007A502C">
      <w:pPr>
        <w:pStyle w:val="Abstract"/>
        <w:rPr>
          <w:rFonts w:eastAsia="Verdana"/>
          <w:bCs/>
          <w:sz w:val="22"/>
          <w:lang w:val="en-IE"/>
          <w14:ligatures w14:val="standard"/>
        </w:rPr>
      </w:pPr>
    </w:p>
    <w:p w:rsidR="00D20AED" w:rsidRPr="003D443E" w:rsidRDefault="00D20AED" w:rsidP="007A502C">
      <w:pPr>
        <w:pStyle w:val="Abstract"/>
        <w:rPr>
          <w:rFonts w:eastAsia="Verdana"/>
          <w:bCs/>
          <w:sz w:val="22"/>
          <w:lang w:val="en-IE"/>
          <w14:ligatures w14:val="standard"/>
        </w:rPr>
      </w:pPr>
    </w:p>
    <w:p w:rsidR="00962AF3" w:rsidRPr="00D20AED" w:rsidRDefault="00962AF3" w:rsidP="003D443E">
      <w:pPr>
        <w:pStyle w:val="AbsHead"/>
        <w:rPr>
          <w:color w:val="FF0000"/>
        </w:rPr>
      </w:pPr>
      <w:r w:rsidRPr="00D20AED">
        <w:rPr>
          <w:color w:val="FF0000"/>
        </w:rPr>
        <w:t>RESULTS AND DISCUSSION</w:t>
      </w:r>
    </w:p>
    <w:p w:rsidR="00962AF3" w:rsidRPr="00D20AED" w:rsidRDefault="00C10F12" w:rsidP="007A502C">
      <w:pPr>
        <w:pStyle w:val="Abstract"/>
        <w:rPr>
          <w:rFonts w:eastAsia="Verdana"/>
          <w:color w:val="FF0000"/>
          <w:sz w:val="22"/>
          <w14:ligatures w14:val="standard"/>
        </w:rPr>
      </w:pPr>
      <w:r w:rsidRPr="00D20AED">
        <w:rPr>
          <w:rFonts w:eastAsia="Verdana"/>
          <w:color w:val="FF0000"/>
          <w:sz w:val="22"/>
          <w14:ligatures w14:val="standard"/>
        </w:rPr>
        <w:t>This program correctly assesses the gender of Twitter users based on Tweet content 50.15% of the time. This figure comes from running the program over a test data set which comprised 10% of the processed data for a total of ~1000 Tweets, of which half were from female users and half from male users.</w:t>
      </w:r>
    </w:p>
    <w:p w:rsidR="00C10F12" w:rsidRPr="00D20AED" w:rsidRDefault="00C10F12" w:rsidP="007A502C">
      <w:pPr>
        <w:pStyle w:val="Abstract"/>
        <w:rPr>
          <w:rFonts w:eastAsia="Verdana"/>
          <w:color w:val="FF0000"/>
          <w:sz w:val="22"/>
          <w14:ligatures w14:val="standard"/>
        </w:rPr>
      </w:pPr>
      <w:r w:rsidRPr="00D20AED">
        <w:rPr>
          <w:rFonts w:eastAsia="Verdana"/>
          <w:color w:val="FF0000"/>
          <w:sz w:val="22"/>
          <w14:ligatures w14:val="standard"/>
        </w:rPr>
        <w:t>Due to difficulties in implementing the program, the point at which Twitter data transitioned to Tweets from female users to Tweets from male users was hard-coded into the program. For future versions of this project, it would be desired to enable the program to read the gender of the user from training data without this process.</w:t>
      </w:r>
    </w:p>
    <w:p w:rsidR="00962AF3" w:rsidRPr="00D20AED" w:rsidRDefault="00F00D73" w:rsidP="007A502C">
      <w:pPr>
        <w:pStyle w:val="Abstract"/>
        <w:rPr>
          <w:rFonts w:eastAsia="Verdana"/>
          <w:color w:val="FF0000"/>
          <w:sz w:val="22"/>
          <w14:ligatures w14:val="standard"/>
        </w:rPr>
      </w:pPr>
      <w:r w:rsidRPr="00D20AED">
        <w:rPr>
          <w:rFonts w:eastAsia="Verdana"/>
          <w:color w:val="FF0000"/>
          <w:sz w:val="22"/>
          <w14:ligatures w14:val="standard"/>
        </w:rPr>
        <w:t xml:space="preserve">This project takes a blunt approach to assessing Twitter users’ gender and ranks all keywords equally. A more refined implementation of this program would involve weighting words by gender and using this weighted scoring system to assess Twitter users’ gender. </w:t>
      </w:r>
    </w:p>
    <w:p w:rsidR="00962AF3" w:rsidRPr="00D20AED" w:rsidRDefault="00962AF3" w:rsidP="003D443E">
      <w:pPr>
        <w:pStyle w:val="AbsHead"/>
        <w:rPr>
          <w:color w:val="FF0000"/>
        </w:rPr>
      </w:pPr>
      <w:r w:rsidRPr="00D20AED">
        <w:rPr>
          <w:color w:val="FF0000"/>
        </w:rPr>
        <w:t>LIMITATIONS AND OUTLOOK</w:t>
      </w:r>
    </w:p>
    <w:p w:rsidR="00962AF3" w:rsidRPr="00D20AED" w:rsidRDefault="00962AF3" w:rsidP="007A502C">
      <w:pPr>
        <w:pStyle w:val="Abstract"/>
        <w:rPr>
          <w:rFonts w:eastAsia="Verdana"/>
          <w:color w:val="FF0000"/>
          <w:sz w:val="22"/>
          <w14:ligatures w14:val="standard"/>
        </w:rPr>
      </w:pPr>
      <w:r w:rsidRPr="00D20AED">
        <w:rPr>
          <w:rFonts w:eastAsia="Verdana"/>
          <w:color w:val="FF0000"/>
          <w:sz w:val="22"/>
          <w14:ligatures w14:val="standard"/>
        </w:rPr>
        <w:t xml:space="preserve">The primary limitation on this project was that there was insufficient work done to complete the course code. The completion of this work will have to be </w:t>
      </w:r>
      <w:r w:rsidRPr="00D20AED">
        <w:rPr>
          <w:rFonts w:eastAsia="Verdana"/>
          <w:color w:val="FF0000"/>
          <w:sz w:val="22"/>
          <w14:ligatures w14:val="standard"/>
        </w:rPr>
        <w:t xml:space="preserve">done to develop on this project. Variations on the methodology to consider going forward include varying the percentage of most popular words by gender </w:t>
      </w:r>
      <w:r w:rsidR="00F00D73" w:rsidRPr="00D20AED">
        <w:rPr>
          <w:rFonts w:eastAsia="Verdana"/>
          <w:color w:val="FF0000"/>
          <w:sz w:val="22"/>
          <w14:ligatures w14:val="standard"/>
        </w:rPr>
        <w:t>considered</w:t>
      </w:r>
      <w:r w:rsidRPr="00D20AED">
        <w:rPr>
          <w:rFonts w:eastAsia="Verdana"/>
          <w:color w:val="FF0000"/>
          <w:sz w:val="22"/>
          <w14:ligatures w14:val="standard"/>
        </w:rPr>
        <w:t>, weighting words by their popularity by gender, and analyzing the impact of other factors such as profile description and Twitter username on gender analysis.</w:t>
      </w:r>
    </w:p>
    <w:p w:rsidR="002A6945" w:rsidRPr="00D20AED" w:rsidRDefault="002A6945" w:rsidP="003D443E">
      <w:pPr>
        <w:pStyle w:val="AckPara"/>
        <w:rPr>
          <w:color w:val="FF0000"/>
        </w:rPr>
      </w:pPr>
    </w:p>
    <w:p w:rsidR="0007392C" w:rsidRPr="00D20AED" w:rsidRDefault="002A6945" w:rsidP="003D443E">
      <w:pPr>
        <w:pStyle w:val="AckPara"/>
        <w:rPr>
          <w:color w:val="FF0000"/>
        </w:rPr>
      </w:pPr>
      <w:r w:rsidRPr="00D20AED">
        <w:rPr>
          <w:color w:val="FF0000"/>
        </w:rPr>
        <w:t>R</w:t>
      </w:r>
      <w:r w:rsidR="00AA5BF1" w:rsidRPr="00D20AED">
        <w:rPr>
          <w:color w:val="FF0000"/>
        </w:rPr>
        <w:t>EFERENCES</w:t>
      </w:r>
    </w:p>
    <w:p w:rsidR="006006C9" w:rsidRPr="00D20AED" w:rsidRDefault="00586A35" w:rsidP="003E7CAD">
      <w:pPr>
        <w:pStyle w:val="Bibentry"/>
        <w:rPr>
          <w:color w:val="FF0000"/>
          <w:sz w:val="22"/>
          <w:lang w:val="en-IE"/>
          <w14:ligatures w14:val="standard"/>
        </w:rPr>
      </w:pPr>
      <w:r w:rsidRPr="00D20AED">
        <w:rPr>
          <w:color w:val="FF0000"/>
          <w:sz w:val="22"/>
          <w14:ligatures w14:val="standard"/>
        </w:rPr>
        <w:t>[1]</w:t>
      </w:r>
      <w:r w:rsidR="00BC5BDA" w:rsidRPr="00D20AED">
        <w:rPr>
          <w:color w:val="FF0000"/>
          <w:sz w:val="22"/>
          <w14:ligatures w14:val="standard"/>
        </w:rPr>
        <w:tab/>
      </w:r>
    </w:p>
    <w:p w:rsidR="00054C8D" w:rsidRPr="00D20AED" w:rsidRDefault="00B05DFD" w:rsidP="003E7CAD">
      <w:pPr>
        <w:pStyle w:val="Bibentry"/>
        <w:rPr>
          <w:color w:val="FF0000"/>
          <w:sz w:val="22"/>
          <w:lang w:val="en-IE"/>
          <w14:ligatures w14:val="standard"/>
        </w:rPr>
      </w:pPr>
      <w:r w:rsidRPr="00D20AED">
        <w:rPr>
          <w:color w:val="FF0000"/>
          <w:sz w:val="22"/>
          <w:lang w:val="en-IE"/>
          <w14:ligatures w14:val="standard"/>
        </w:rPr>
        <w:t>[2</w:t>
      </w:r>
      <w:r w:rsidR="00054C8D" w:rsidRPr="00D20AED">
        <w:rPr>
          <w:color w:val="FF0000"/>
          <w:sz w:val="22"/>
          <w:lang w:val="en-IE"/>
          <w14:ligatures w14:val="standard"/>
        </w:rPr>
        <w:t>]</w:t>
      </w:r>
    </w:p>
    <w:p w:rsidR="00566698" w:rsidRPr="00D20AED" w:rsidRDefault="00B05DFD" w:rsidP="00566698">
      <w:pPr>
        <w:pStyle w:val="MetadataHead"/>
        <w:rPr>
          <w:color w:val="FF0000"/>
          <w:sz w:val="22"/>
          <w:lang w:val="en-IE"/>
          <w14:ligatures w14:val="standard"/>
        </w:rPr>
      </w:pPr>
      <w:r w:rsidRPr="00D20AED">
        <w:rPr>
          <w:color w:val="FF0000"/>
          <w:sz w:val="22"/>
          <w14:ligatures w14:val="standard"/>
        </w:rPr>
        <w:t>[3</w:t>
      </w:r>
      <w:r w:rsidR="00566698" w:rsidRPr="00D20AED">
        <w:rPr>
          <w:color w:val="FF0000"/>
          <w:sz w:val="22"/>
          <w14:ligatures w14:val="standard"/>
        </w:rPr>
        <w:t xml:space="preserve">]   </w:t>
      </w:r>
      <w:r w:rsidR="00566698" w:rsidRPr="00D20AED">
        <w:rPr>
          <w:color w:val="FF0000"/>
          <w:sz w:val="22"/>
          <w:lang w:val="en-IE"/>
          <w14:ligatures w14:val="standard"/>
        </w:rPr>
        <w:t xml:space="preserve">Shigeyuki </w:t>
      </w:r>
      <w:proofErr w:type="spellStart"/>
      <w:r w:rsidR="00566698" w:rsidRPr="00D20AED">
        <w:rPr>
          <w:color w:val="FF0000"/>
          <w:sz w:val="22"/>
          <w:lang w:val="en-IE"/>
          <w14:ligatures w14:val="standard"/>
        </w:rPr>
        <w:t>Sakaki</w:t>
      </w:r>
      <w:proofErr w:type="spellEnd"/>
      <w:r w:rsidR="00566698" w:rsidRPr="00D20AED">
        <w:rPr>
          <w:color w:val="FF0000"/>
          <w:sz w:val="22"/>
          <w:lang w:val="en-IE"/>
          <w14:ligatures w14:val="standard"/>
        </w:rPr>
        <w:t xml:space="preserve">, </w:t>
      </w:r>
      <w:proofErr w:type="spellStart"/>
      <w:r w:rsidR="00566698" w:rsidRPr="00D20AED">
        <w:rPr>
          <w:color w:val="FF0000"/>
          <w:sz w:val="22"/>
          <w:lang w:val="en-IE"/>
          <w14:ligatures w14:val="standard"/>
        </w:rPr>
        <w:t>Yasuhide</w:t>
      </w:r>
      <w:proofErr w:type="spellEnd"/>
      <w:r w:rsidR="00566698" w:rsidRPr="00D20AED">
        <w:rPr>
          <w:color w:val="FF0000"/>
          <w:sz w:val="22"/>
          <w:lang w:val="en-IE"/>
          <w14:ligatures w14:val="standard"/>
        </w:rPr>
        <w:t xml:space="preserve"> Miura, </w:t>
      </w:r>
      <w:proofErr w:type="spellStart"/>
      <w:r w:rsidR="00566698" w:rsidRPr="00D20AED">
        <w:rPr>
          <w:color w:val="FF0000"/>
          <w:sz w:val="22"/>
          <w:lang w:val="en-IE"/>
          <w14:ligatures w14:val="standard"/>
        </w:rPr>
        <w:t>Xiaojun</w:t>
      </w:r>
      <w:proofErr w:type="spellEnd"/>
      <w:r w:rsidR="00566698" w:rsidRPr="00D20AED">
        <w:rPr>
          <w:color w:val="FF0000"/>
          <w:sz w:val="22"/>
          <w:lang w:val="en-IE"/>
          <w14:ligatures w14:val="standard"/>
        </w:rPr>
        <w:t xml:space="preserve"> Ma, </w:t>
      </w:r>
      <w:proofErr w:type="spellStart"/>
      <w:r w:rsidR="00566698" w:rsidRPr="00D20AED">
        <w:rPr>
          <w:color w:val="FF0000"/>
          <w:sz w:val="22"/>
          <w:lang w:val="en-IE"/>
          <w14:ligatures w14:val="standard"/>
        </w:rPr>
        <w:t>Keigo</w:t>
      </w:r>
      <w:proofErr w:type="spellEnd"/>
      <w:r w:rsidR="00566698" w:rsidRPr="00D20AED">
        <w:rPr>
          <w:color w:val="FF0000"/>
          <w:sz w:val="22"/>
          <w:lang w:val="en-IE"/>
          <w14:ligatures w14:val="standard"/>
        </w:rPr>
        <w:t xml:space="preserve"> Hattori, and Tomoko         </w:t>
      </w:r>
      <w:proofErr w:type="spellStart"/>
      <w:r w:rsidR="00566698" w:rsidRPr="00D20AED">
        <w:rPr>
          <w:color w:val="FF0000"/>
          <w:sz w:val="22"/>
          <w:lang w:val="en-IE"/>
          <w14:ligatures w14:val="standard"/>
        </w:rPr>
        <w:t>Ohkuma</w:t>
      </w:r>
      <w:proofErr w:type="spellEnd"/>
      <w:r w:rsidR="00566698" w:rsidRPr="00D20AED">
        <w:rPr>
          <w:color w:val="FF0000"/>
          <w:sz w:val="22"/>
          <w:lang w:val="en-IE"/>
          <w14:ligatures w14:val="standard"/>
        </w:rPr>
        <w:t xml:space="preserve">. 2014. Twitter User Gender Inference Using Combined Analysis of Text and Image Processing. (August 2014). </w:t>
      </w:r>
      <w:r w:rsidR="00DF2D47" w:rsidRPr="00D20AED">
        <w:rPr>
          <w:color w:val="FF0000"/>
          <w:sz w:val="22"/>
          <w:lang w:val="en-IE"/>
          <w14:ligatures w14:val="standard"/>
        </w:rPr>
        <w:t xml:space="preserve">Accessible </w:t>
      </w:r>
      <w:proofErr w:type="gramStart"/>
      <w:r w:rsidR="00DF2D47" w:rsidRPr="00D20AED">
        <w:rPr>
          <w:color w:val="FF0000"/>
          <w:sz w:val="22"/>
          <w:lang w:val="en-IE"/>
          <w14:ligatures w14:val="standard"/>
        </w:rPr>
        <w:t xml:space="preserve">at </w:t>
      </w:r>
      <w:r w:rsidR="00566698" w:rsidRPr="00D20AED">
        <w:rPr>
          <w:color w:val="FF0000"/>
          <w:sz w:val="22"/>
          <w:lang w:val="en-IE"/>
          <w14:ligatures w14:val="standard"/>
        </w:rPr>
        <w:t xml:space="preserve"> http://www.aclweb.org/anthology/W14-5408</w:t>
      </w:r>
      <w:proofErr w:type="gramEnd"/>
    </w:p>
    <w:p w:rsidR="00566698" w:rsidRPr="00D20AED" w:rsidRDefault="00566698" w:rsidP="00C14A4F">
      <w:pPr>
        <w:pStyle w:val="MetadataHead"/>
        <w:rPr>
          <w:b/>
          <w:bCs/>
          <w:color w:val="FF0000"/>
          <w:sz w:val="22"/>
          <w:lang w:val="en-IE"/>
          <w14:ligatures w14:val="standard"/>
        </w:rPr>
      </w:pPr>
      <w:r w:rsidRPr="00D20AED">
        <w:rPr>
          <w:color w:val="FF0000"/>
          <w:sz w:val="22"/>
          <w14:ligatures w14:val="standard"/>
        </w:rPr>
        <w:t>[</w:t>
      </w:r>
      <w:r w:rsidR="003E7CAD" w:rsidRPr="00D20AED">
        <w:rPr>
          <w:color w:val="FF0000"/>
          <w:sz w:val="22"/>
          <w14:ligatures w14:val="standard"/>
        </w:rPr>
        <w:t>4</w:t>
      </w:r>
      <w:r w:rsidRPr="00D20AED">
        <w:rPr>
          <w:color w:val="FF0000"/>
          <w:sz w:val="22"/>
          <w14:ligatures w14:val="standard"/>
        </w:rPr>
        <w:t>]</w:t>
      </w:r>
      <w:r w:rsidR="003E7CAD" w:rsidRPr="00D20AED">
        <w:rPr>
          <w:color w:val="FF0000"/>
          <w:sz w:val="22"/>
          <w14:ligatures w14:val="standard"/>
        </w:rPr>
        <w:t xml:space="preserve">   H. Andrew Schwartz, Johannes C. </w:t>
      </w:r>
      <w:proofErr w:type="spellStart"/>
      <w:r w:rsidR="003E7CAD" w:rsidRPr="00D20AED">
        <w:rPr>
          <w:color w:val="FF0000"/>
          <w:sz w:val="22"/>
          <w14:ligatures w14:val="standard"/>
        </w:rPr>
        <w:t>Eichenstadt</w:t>
      </w:r>
      <w:proofErr w:type="spellEnd"/>
      <w:r w:rsidR="003E7CAD" w:rsidRPr="00D20AED">
        <w:rPr>
          <w:color w:val="FF0000"/>
          <w:sz w:val="22"/>
          <w14:ligatures w14:val="standard"/>
        </w:rPr>
        <w:t xml:space="preserve">, Margaret L. Kern, Lukasz </w:t>
      </w:r>
      <w:proofErr w:type="spellStart"/>
      <w:r w:rsidR="003E7CAD" w:rsidRPr="00D20AED">
        <w:rPr>
          <w:color w:val="FF0000"/>
          <w:sz w:val="22"/>
          <w14:ligatures w14:val="standard"/>
        </w:rPr>
        <w:t>Dziurzynski</w:t>
      </w:r>
      <w:proofErr w:type="spellEnd"/>
      <w:r w:rsidR="003E7CAD" w:rsidRPr="00D20AED">
        <w:rPr>
          <w:color w:val="FF0000"/>
          <w:sz w:val="22"/>
          <w14:ligatures w14:val="standard"/>
        </w:rPr>
        <w:t xml:space="preserve">, Stephanie M. Ramones, </w:t>
      </w:r>
      <w:proofErr w:type="spellStart"/>
      <w:r w:rsidR="003E7CAD" w:rsidRPr="00D20AED">
        <w:rPr>
          <w:color w:val="FF0000"/>
          <w:sz w:val="22"/>
          <w14:ligatures w14:val="standard"/>
        </w:rPr>
        <w:t>Megha</w:t>
      </w:r>
      <w:proofErr w:type="spellEnd"/>
      <w:r w:rsidR="003E7CAD" w:rsidRPr="00D20AED">
        <w:rPr>
          <w:color w:val="FF0000"/>
          <w:sz w:val="22"/>
          <w14:ligatures w14:val="standard"/>
        </w:rPr>
        <w:t xml:space="preserve"> Agrawal, </w:t>
      </w:r>
      <w:proofErr w:type="spellStart"/>
      <w:r w:rsidR="003E7CAD" w:rsidRPr="00D20AED">
        <w:rPr>
          <w:color w:val="FF0000"/>
          <w:sz w:val="22"/>
          <w14:ligatures w14:val="standard"/>
        </w:rPr>
        <w:t>Achal</w:t>
      </w:r>
      <w:proofErr w:type="spellEnd"/>
      <w:r w:rsidR="003E7CAD" w:rsidRPr="00D20AED">
        <w:rPr>
          <w:color w:val="FF0000"/>
          <w:sz w:val="22"/>
          <w14:ligatures w14:val="standard"/>
        </w:rPr>
        <w:t xml:space="preserve"> Shah, Michal Kosinski, David Stillwell, Martin E. P. Seligman, Lyle H. Ungar. 2013. </w:t>
      </w:r>
      <w:r w:rsidR="003E7CAD" w:rsidRPr="00D20AED">
        <w:rPr>
          <w:bCs/>
          <w:color w:val="FF0000"/>
          <w:sz w:val="22"/>
          <w:lang w:val="en-IE"/>
          <w14:ligatures w14:val="standard"/>
        </w:rPr>
        <w:t>Personality, Gender, and Age in the Language of Social Media: The Open-Vocabulary Approach. (</w:t>
      </w:r>
      <w:proofErr w:type="gramStart"/>
      <w:r w:rsidR="003E7CAD" w:rsidRPr="00D20AED">
        <w:rPr>
          <w:bCs/>
          <w:color w:val="FF0000"/>
          <w:sz w:val="22"/>
          <w:lang w:val="en-IE"/>
          <w14:ligatures w14:val="standard"/>
        </w:rPr>
        <w:t>September,</w:t>
      </w:r>
      <w:proofErr w:type="gramEnd"/>
      <w:r w:rsidR="003E7CAD" w:rsidRPr="00D20AED">
        <w:rPr>
          <w:bCs/>
          <w:color w:val="FF0000"/>
          <w:sz w:val="22"/>
          <w:lang w:val="en-IE"/>
          <w14:ligatures w14:val="standard"/>
        </w:rPr>
        <w:t xml:space="preserve"> 2013). Retrieved October 16, 2018 from https://journals.plos.org/plosone/article?id=10.1371/journal.pone.0073791</w:t>
      </w:r>
    </w:p>
    <w:p w:rsidR="003E7CAD" w:rsidRPr="00D20AED" w:rsidRDefault="003E7CAD" w:rsidP="003E7CAD">
      <w:pPr>
        <w:pStyle w:val="MetadataHead"/>
        <w:rPr>
          <w:color w:val="FF0000"/>
          <w:sz w:val="22"/>
          <w14:ligatures w14:val="standard"/>
        </w:rPr>
      </w:pPr>
      <w:r w:rsidRPr="00D20AED">
        <w:rPr>
          <w:color w:val="FF0000"/>
          <w:sz w:val="22"/>
          <w14:ligatures w14:val="standard"/>
        </w:rPr>
        <w:t xml:space="preserve">[5]   Ana Brassard, Tin </w:t>
      </w:r>
      <w:proofErr w:type="spellStart"/>
      <w:r w:rsidRPr="00D20AED">
        <w:rPr>
          <w:color w:val="FF0000"/>
          <w:sz w:val="22"/>
          <w14:ligatures w14:val="standard"/>
        </w:rPr>
        <w:t>Kuculo</w:t>
      </w:r>
      <w:proofErr w:type="spellEnd"/>
      <w:r w:rsidRPr="00D20AED">
        <w:rPr>
          <w:color w:val="FF0000"/>
          <w:sz w:val="22"/>
          <w14:ligatures w14:val="standard"/>
        </w:rPr>
        <w:t xml:space="preserve">. 2017. Stereotypes Can Be in Writing Too – Age and Gender Identification of Twitter Users. (July 2017). </w:t>
      </w:r>
      <w:r w:rsidR="00DF2D47" w:rsidRPr="00D20AED">
        <w:rPr>
          <w:color w:val="FF0000"/>
          <w:sz w:val="22"/>
          <w14:ligatures w14:val="standard"/>
        </w:rPr>
        <w:t xml:space="preserve">Accessible at </w:t>
      </w:r>
      <w:hyperlink r:id="rId21" w:anchor="page=11" w:history="1">
        <w:r w:rsidR="00AB605C" w:rsidRPr="00D20AED">
          <w:rPr>
            <w:rStyle w:val="Hyperlink"/>
            <w:color w:val="FF0000"/>
            <w:sz w:val="22"/>
            <w14:ligatures w14:val="standard"/>
          </w:rPr>
          <w:t>https://www.fer.unizg.hr/_download/repository/TAR-2017-ProjectReports.pdf#page=11</w:t>
        </w:r>
      </w:hyperlink>
    </w:p>
    <w:p w:rsidR="00AB605C" w:rsidRPr="00D20AED" w:rsidRDefault="00AB605C" w:rsidP="003E7CAD">
      <w:pPr>
        <w:pStyle w:val="MetadataHead"/>
        <w:rPr>
          <w:color w:val="FF0000"/>
          <w:sz w:val="22"/>
          <w14:ligatures w14:val="standard"/>
        </w:rPr>
      </w:pPr>
      <w:r w:rsidRPr="00D20AED">
        <w:rPr>
          <w:color w:val="FF0000"/>
          <w:sz w:val="22"/>
          <w14:ligatures w14:val="standard"/>
        </w:rPr>
        <w:t xml:space="preserve">[6] </w:t>
      </w:r>
      <w:proofErr w:type="spellStart"/>
      <w:r w:rsidRPr="00D20AED">
        <w:rPr>
          <w:rStyle w:val="selectable"/>
          <w:color w:val="FF0000"/>
        </w:rPr>
        <w:t>Statistia</w:t>
      </w:r>
      <w:proofErr w:type="spellEnd"/>
      <w:r w:rsidRPr="00D20AED">
        <w:rPr>
          <w:rStyle w:val="selectable"/>
          <w:color w:val="FF0000"/>
        </w:rPr>
        <w:t xml:space="preserve"> (2018). </w:t>
      </w:r>
      <w:r w:rsidRPr="00D20AED">
        <w:rPr>
          <w:rStyle w:val="selectable"/>
          <w:i/>
          <w:iCs/>
          <w:color w:val="FF0000"/>
        </w:rPr>
        <w:t>Global Twitter user distribution by gender 2018 | Statistic</w:t>
      </w:r>
      <w:r w:rsidRPr="00D20AED">
        <w:rPr>
          <w:rStyle w:val="selectable"/>
          <w:color w:val="FF0000"/>
        </w:rPr>
        <w:t>. [online] Statista. Available at: https://www.statista.com/statistics/828092/distribution-of-users-on-twitter-worldwide-gender</w:t>
      </w:r>
      <w:r w:rsidR="00DF2D47" w:rsidRPr="00D20AED">
        <w:rPr>
          <w:rStyle w:val="selectable"/>
          <w:color w:val="FF0000"/>
        </w:rPr>
        <w:t>/</w:t>
      </w:r>
    </w:p>
    <w:p w:rsidR="003E7CAD" w:rsidRPr="00586A35" w:rsidRDefault="003E7CAD" w:rsidP="00C14A4F">
      <w:pPr>
        <w:pStyle w:val="MetadataHead"/>
        <w:rPr>
          <w:color w:val="auto"/>
          <w:sz w:val="14"/>
          <w:szCs w:val="14"/>
          <w14:ligatures w14:val="standard"/>
        </w:rPr>
      </w:pPr>
    </w:p>
    <w:sectPr w:rsidR="003E7CAD"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344D" w:rsidRDefault="002F344D">
      <w:r>
        <w:separator/>
      </w:r>
    </w:p>
  </w:endnote>
  <w:endnote w:type="continuationSeparator" w:id="0">
    <w:p w:rsidR="002F344D" w:rsidRDefault="002F344D">
      <w:r>
        <w:continuationSeparator/>
      </w:r>
    </w:p>
  </w:endnote>
  <w:endnote w:type="continuationNotice" w:id="1">
    <w:p w:rsidR="002F344D" w:rsidRDefault="002F34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6A35" w:rsidRPr="00586A35" w:rsidRDefault="00586A35" w:rsidP="00586A35">
    <w:pPr>
      <w:pStyle w:val="Footer"/>
      <w:rPr>
        <w:rStyle w:val="PageNumber"/>
        <w:rFonts w:ascii="Linux Biolinum" w:hAnsi="Linux Biolinum" w:cs="Linux Biolinum"/>
      </w:rPr>
    </w:pPr>
  </w:p>
  <w:p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344D" w:rsidRDefault="002F344D">
      <w:r>
        <w:separator/>
      </w:r>
    </w:p>
  </w:footnote>
  <w:footnote w:type="continuationSeparator" w:id="0">
    <w:p w:rsidR="002F344D" w:rsidRDefault="002F344D">
      <w:r>
        <w:continuationSeparator/>
      </w:r>
    </w:p>
  </w:footnote>
  <w:footnote w:type="continuationNotice" w:id="1">
    <w:p w:rsidR="002F344D" w:rsidRDefault="002F34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000" w:firstRow="0" w:lastRow="0" w:firstColumn="0" w:lastColumn="0" w:noHBand="0" w:noVBand="0"/>
    </w:tblPr>
    <w:tblGrid>
      <w:gridCol w:w="5148"/>
      <w:gridCol w:w="5148"/>
    </w:tblGrid>
    <w:tr w:rsidR="00586A35" w:rsidRPr="00586A35" w:rsidTr="00586A35">
      <w:tc>
        <w:tcPr>
          <w:tcW w:w="2500" w:type="pct"/>
          <w:vAlign w:val="center"/>
        </w:tcPr>
        <w:p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 xml:space="preserve">WOODSTOCK’18, </w:t>
          </w:r>
          <w:proofErr w:type="gramStart"/>
          <w:r w:rsidRPr="00586A35">
            <w:rPr>
              <w:rFonts w:ascii="Linux Biolinum" w:hAnsi="Linux Biolinum" w:cs="Linux Biolinum"/>
            </w:rPr>
            <w:t>June,</w:t>
          </w:r>
          <w:proofErr w:type="gramEnd"/>
          <w:r w:rsidRPr="00586A35">
            <w:rPr>
              <w:rFonts w:ascii="Linux Biolinum" w:hAnsi="Linux Biolinum" w:cs="Linux Biolinum"/>
            </w:rPr>
            <w:t xml:space="preserve"> 2018, El Paso, Texas USA</w:t>
          </w:r>
        </w:p>
      </w:tc>
    </w:tr>
  </w:tbl>
  <w:p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IE"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10744"/>
    <w:rsid w:val="000265F7"/>
    <w:rsid w:val="00035FAD"/>
    <w:rsid w:val="00041330"/>
    <w:rsid w:val="00045252"/>
    <w:rsid w:val="00047398"/>
    <w:rsid w:val="00050EEF"/>
    <w:rsid w:val="00052A1A"/>
    <w:rsid w:val="00052C34"/>
    <w:rsid w:val="00054C8D"/>
    <w:rsid w:val="00056777"/>
    <w:rsid w:val="00062D29"/>
    <w:rsid w:val="000713CD"/>
    <w:rsid w:val="00072E69"/>
    <w:rsid w:val="0007392C"/>
    <w:rsid w:val="000739F9"/>
    <w:rsid w:val="00077680"/>
    <w:rsid w:val="00080E27"/>
    <w:rsid w:val="000819C0"/>
    <w:rsid w:val="0008431E"/>
    <w:rsid w:val="000C050B"/>
    <w:rsid w:val="000E118B"/>
    <w:rsid w:val="000E278E"/>
    <w:rsid w:val="000E7A87"/>
    <w:rsid w:val="000F6090"/>
    <w:rsid w:val="001041A3"/>
    <w:rsid w:val="0010534D"/>
    <w:rsid w:val="0012436C"/>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43BC"/>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28D6"/>
    <w:rsid w:val="002738DA"/>
    <w:rsid w:val="00282789"/>
    <w:rsid w:val="00290DF5"/>
    <w:rsid w:val="00291A93"/>
    <w:rsid w:val="00292645"/>
    <w:rsid w:val="0029583F"/>
    <w:rsid w:val="002A517A"/>
    <w:rsid w:val="002A6945"/>
    <w:rsid w:val="002B01E4"/>
    <w:rsid w:val="002B1F59"/>
    <w:rsid w:val="002D26C4"/>
    <w:rsid w:val="002F069E"/>
    <w:rsid w:val="002F2289"/>
    <w:rsid w:val="002F2EB2"/>
    <w:rsid w:val="002F344D"/>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96F1A"/>
    <w:rsid w:val="003A1ABD"/>
    <w:rsid w:val="003B1CA3"/>
    <w:rsid w:val="003B44F3"/>
    <w:rsid w:val="003C3338"/>
    <w:rsid w:val="003D0DD2"/>
    <w:rsid w:val="003D443E"/>
    <w:rsid w:val="003D544B"/>
    <w:rsid w:val="003D7001"/>
    <w:rsid w:val="003E6247"/>
    <w:rsid w:val="003E7CAD"/>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1837"/>
    <w:rsid w:val="004F3CDD"/>
    <w:rsid w:val="004F6493"/>
    <w:rsid w:val="0050103C"/>
    <w:rsid w:val="005041C6"/>
    <w:rsid w:val="00504C8B"/>
    <w:rsid w:val="00506EF6"/>
    <w:rsid w:val="005153AC"/>
    <w:rsid w:val="005160AB"/>
    <w:rsid w:val="00523CD9"/>
    <w:rsid w:val="00540C55"/>
    <w:rsid w:val="00551881"/>
    <w:rsid w:val="005528F6"/>
    <w:rsid w:val="00561CBE"/>
    <w:rsid w:val="00566698"/>
    <w:rsid w:val="0058578F"/>
    <w:rsid w:val="00586A35"/>
    <w:rsid w:val="005927BE"/>
    <w:rsid w:val="00596082"/>
    <w:rsid w:val="00596F2A"/>
    <w:rsid w:val="005B2ED3"/>
    <w:rsid w:val="005B493F"/>
    <w:rsid w:val="005C3D72"/>
    <w:rsid w:val="005C5E36"/>
    <w:rsid w:val="005D0695"/>
    <w:rsid w:val="005D0CCE"/>
    <w:rsid w:val="005D7E6E"/>
    <w:rsid w:val="005E22A3"/>
    <w:rsid w:val="005F30FF"/>
    <w:rsid w:val="006006C9"/>
    <w:rsid w:val="00607A60"/>
    <w:rsid w:val="0061273A"/>
    <w:rsid w:val="00612C56"/>
    <w:rsid w:val="00612E4E"/>
    <w:rsid w:val="006317A6"/>
    <w:rsid w:val="0063608B"/>
    <w:rsid w:val="00644AC8"/>
    <w:rsid w:val="006501D6"/>
    <w:rsid w:val="00650463"/>
    <w:rsid w:val="006514CD"/>
    <w:rsid w:val="0065275A"/>
    <w:rsid w:val="00654D92"/>
    <w:rsid w:val="00654DB4"/>
    <w:rsid w:val="006556DB"/>
    <w:rsid w:val="00660A05"/>
    <w:rsid w:val="00670649"/>
    <w:rsid w:val="00675128"/>
    <w:rsid w:val="0069472B"/>
    <w:rsid w:val="00694749"/>
    <w:rsid w:val="00696714"/>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03F5"/>
    <w:rsid w:val="00732243"/>
    <w:rsid w:val="00732D22"/>
    <w:rsid w:val="00743328"/>
    <w:rsid w:val="0074365B"/>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7F560D"/>
    <w:rsid w:val="00802E06"/>
    <w:rsid w:val="008051C3"/>
    <w:rsid w:val="00810CE2"/>
    <w:rsid w:val="008150D4"/>
    <w:rsid w:val="00824131"/>
    <w:rsid w:val="008313F7"/>
    <w:rsid w:val="0083735E"/>
    <w:rsid w:val="00837CBF"/>
    <w:rsid w:val="00843705"/>
    <w:rsid w:val="00847A31"/>
    <w:rsid w:val="00850D0C"/>
    <w:rsid w:val="0085553A"/>
    <w:rsid w:val="00871E83"/>
    <w:rsid w:val="00873169"/>
    <w:rsid w:val="00875DF0"/>
    <w:rsid w:val="0089066F"/>
    <w:rsid w:val="00891A1D"/>
    <w:rsid w:val="008949E1"/>
    <w:rsid w:val="008A665A"/>
    <w:rsid w:val="008B1EFD"/>
    <w:rsid w:val="008B710D"/>
    <w:rsid w:val="008C39CE"/>
    <w:rsid w:val="008C6E83"/>
    <w:rsid w:val="008C72C9"/>
    <w:rsid w:val="008D4A83"/>
    <w:rsid w:val="008E29CD"/>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2AF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6443"/>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B605C"/>
    <w:rsid w:val="00AC4630"/>
    <w:rsid w:val="00AD0294"/>
    <w:rsid w:val="00AE1E64"/>
    <w:rsid w:val="00B05DFD"/>
    <w:rsid w:val="00B13E4F"/>
    <w:rsid w:val="00B14E51"/>
    <w:rsid w:val="00B15A21"/>
    <w:rsid w:val="00B1638F"/>
    <w:rsid w:val="00B25737"/>
    <w:rsid w:val="00B33269"/>
    <w:rsid w:val="00B350C9"/>
    <w:rsid w:val="00B3715C"/>
    <w:rsid w:val="00B4052C"/>
    <w:rsid w:val="00B41CB4"/>
    <w:rsid w:val="00B43D73"/>
    <w:rsid w:val="00B46551"/>
    <w:rsid w:val="00B5043F"/>
    <w:rsid w:val="00B51DB5"/>
    <w:rsid w:val="00B61445"/>
    <w:rsid w:val="00B61DDD"/>
    <w:rsid w:val="00B6453E"/>
    <w:rsid w:val="00B64DD4"/>
    <w:rsid w:val="00B64F13"/>
    <w:rsid w:val="00B73DEA"/>
    <w:rsid w:val="00BA00DF"/>
    <w:rsid w:val="00BA5432"/>
    <w:rsid w:val="00BA7CA6"/>
    <w:rsid w:val="00BA7DD8"/>
    <w:rsid w:val="00BB333E"/>
    <w:rsid w:val="00BB4C4C"/>
    <w:rsid w:val="00BC5BDA"/>
    <w:rsid w:val="00BD304D"/>
    <w:rsid w:val="00BD3B39"/>
    <w:rsid w:val="00BD61E5"/>
    <w:rsid w:val="00BD793B"/>
    <w:rsid w:val="00BF3D6B"/>
    <w:rsid w:val="00BF3F96"/>
    <w:rsid w:val="00C03DCA"/>
    <w:rsid w:val="00C06212"/>
    <w:rsid w:val="00C10F12"/>
    <w:rsid w:val="00C1142C"/>
    <w:rsid w:val="00C14A4F"/>
    <w:rsid w:val="00C32613"/>
    <w:rsid w:val="00C41AE1"/>
    <w:rsid w:val="00C4538D"/>
    <w:rsid w:val="00C461FF"/>
    <w:rsid w:val="00C50274"/>
    <w:rsid w:val="00C5423E"/>
    <w:rsid w:val="00C721D6"/>
    <w:rsid w:val="00C72FAB"/>
    <w:rsid w:val="00C822AF"/>
    <w:rsid w:val="00C90428"/>
    <w:rsid w:val="00C9472A"/>
    <w:rsid w:val="00C95C6E"/>
    <w:rsid w:val="00C96C07"/>
    <w:rsid w:val="00CA17C5"/>
    <w:rsid w:val="00CB6709"/>
    <w:rsid w:val="00CC2FE0"/>
    <w:rsid w:val="00CD4663"/>
    <w:rsid w:val="00CE5E6B"/>
    <w:rsid w:val="00CE752A"/>
    <w:rsid w:val="00CF2B1E"/>
    <w:rsid w:val="00CF39D4"/>
    <w:rsid w:val="00D04103"/>
    <w:rsid w:val="00D20AED"/>
    <w:rsid w:val="00D24AA4"/>
    <w:rsid w:val="00D31EBA"/>
    <w:rsid w:val="00D341FA"/>
    <w:rsid w:val="00D34435"/>
    <w:rsid w:val="00D47BCC"/>
    <w:rsid w:val="00D658B3"/>
    <w:rsid w:val="00D70EDE"/>
    <w:rsid w:val="00D9290D"/>
    <w:rsid w:val="00DB07BE"/>
    <w:rsid w:val="00DC112E"/>
    <w:rsid w:val="00DC1C49"/>
    <w:rsid w:val="00DC4B20"/>
    <w:rsid w:val="00DC4FC9"/>
    <w:rsid w:val="00DD107D"/>
    <w:rsid w:val="00DD476E"/>
    <w:rsid w:val="00DD5335"/>
    <w:rsid w:val="00DF0E97"/>
    <w:rsid w:val="00DF2D47"/>
    <w:rsid w:val="00E016B0"/>
    <w:rsid w:val="00E04496"/>
    <w:rsid w:val="00E102AF"/>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EF4C8B"/>
    <w:rsid w:val="00F00D73"/>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B7AA7"/>
    <w:rsid w:val="00FC0E1D"/>
    <w:rsid w:val="00FC53DA"/>
    <w:rsid w:val="00FD16A9"/>
    <w:rsid w:val="00FD555D"/>
    <w:rsid w:val="00FD6D34"/>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90693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3D443E"/>
    <w:pPr>
      <w:spacing w:before="120" w:after="80"/>
    </w:pPr>
    <w:rPr>
      <w:rFonts w:ascii="Linux Libertine" w:eastAsiaTheme="minorHAnsi" w:hAnsi="Linux Libertine" w:cs="Linux Libertine"/>
      <w:b/>
      <w:sz w:val="24"/>
      <w:szCs w:val="24"/>
      <w:lang w:val="fr-FR" w:eastAsia="en-US"/>
      <w14:ligatures w14:val="standard"/>
    </w:rPr>
  </w:style>
  <w:style w:type="character" w:customStyle="1" w:styleId="AbsHeadChar">
    <w:name w:val="AbsHead Char"/>
    <w:basedOn w:val="DefaultParagraphFont"/>
    <w:link w:val="AbsHead"/>
    <w:rsid w:val="003D443E"/>
    <w:rPr>
      <w:rFonts w:ascii="Linux Libertine" w:eastAsiaTheme="minorHAnsi" w:hAnsi="Linux Libertine" w:cs="Linux Libertine"/>
      <w:b/>
      <w:sz w:val="24"/>
      <w:szCs w:val="24"/>
      <w:lang w:val="fr-FR" w:eastAsia="en-US"/>
      <w14:ligatures w14:val="standard"/>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3D443E"/>
    <w:pPr>
      <w:spacing w:line="264" w:lineRule="auto"/>
      <w:jc w:val="both"/>
    </w:pPr>
    <w:rPr>
      <w:rFonts w:ascii="Linux Libertine" w:eastAsiaTheme="minorHAnsi" w:hAnsi="Linux Libertine" w:cstheme="minorBidi"/>
      <w:b/>
      <w:sz w:val="24"/>
      <w:szCs w:val="24"/>
      <w:lang w:val="en-US" w:eastAsia="en-US"/>
      <w14:ligatures w14:val="standard"/>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link w:val="NoSpacingChar"/>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NoSpacingChar">
    <w:name w:val="No Spacing Char"/>
    <w:basedOn w:val="DefaultParagraphFont"/>
    <w:link w:val="NoSpacing"/>
    <w:uiPriority w:val="1"/>
    <w:rsid w:val="00010744"/>
    <w:rPr>
      <w:rFonts w:asciiTheme="minorHAnsi" w:eastAsiaTheme="minorHAnsi" w:hAnsiTheme="minorHAnsi" w:cstheme="minorBidi"/>
      <w:sz w:val="22"/>
      <w:szCs w:val="22"/>
      <w:lang w:val="en-US" w:eastAsia="en-US"/>
    </w:rPr>
  </w:style>
  <w:style w:type="character" w:styleId="UnresolvedMention">
    <w:name w:val="Unresolved Mention"/>
    <w:basedOn w:val="DefaultParagraphFont"/>
    <w:uiPriority w:val="99"/>
    <w:semiHidden/>
    <w:unhideWhenUsed/>
    <w:rsid w:val="00C721D6"/>
    <w:rPr>
      <w:color w:val="808080"/>
      <w:shd w:val="clear" w:color="auto" w:fill="E6E6E6"/>
    </w:rPr>
  </w:style>
  <w:style w:type="character" w:customStyle="1" w:styleId="selectable">
    <w:name w:val="selectable"/>
    <w:basedOn w:val="DefaultParagraphFont"/>
    <w:rsid w:val="00AB60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01190829">
      <w:bodyDiv w:val="1"/>
      <w:marLeft w:val="0"/>
      <w:marRight w:val="0"/>
      <w:marTop w:val="0"/>
      <w:marBottom w:val="0"/>
      <w:divBdr>
        <w:top w:val="none" w:sz="0" w:space="0" w:color="auto"/>
        <w:left w:val="none" w:sz="0" w:space="0" w:color="auto"/>
        <w:bottom w:val="none" w:sz="0" w:space="0" w:color="auto"/>
        <w:right w:val="none" w:sz="0" w:space="0" w:color="auto"/>
      </w:divBdr>
    </w:div>
    <w:div w:id="257180231">
      <w:bodyDiv w:val="1"/>
      <w:marLeft w:val="0"/>
      <w:marRight w:val="0"/>
      <w:marTop w:val="0"/>
      <w:marBottom w:val="0"/>
      <w:divBdr>
        <w:top w:val="none" w:sz="0" w:space="0" w:color="auto"/>
        <w:left w:val="none" w:sz="0" w:space="0" w:color="auto"/>
        <w:bottom w:val="none" w:sz="0" w:space="0" w:color="auto"/>
        <w:right w:val="none" w:sz="0" w:space="0" w:color="auto"/>
      </w:divBdr>
      <w:divsChild>
        <w:div w:id="1287736463">
          <w:marLeft w:val="0"/>
          <w:marRight w:val="0"/>
          <w:marTop w:val="0"/>
          <w:marBottom w:val="0"/>
          <w:divBdr>
            <w:top w:val="none" w:sz="0" w:space="0" w:color="auto"/>
            <w:left w:val="none" w:sz="0" w:space="0" w:color="auto"/>
            <w:bottom w:val="none" w:sz="0" w:space="0" w:color="auto"/>
            <w:right w:val="none" w:sz="0" w:space="0" w:color="auto"/>
          </w:divBdr>
        </w:div>
        <w:div w:id="668364621">
          <w:marLeft w:val="0"/>
          <w:marRight w:val="0"/>
          <w:marTop w:val="0"/>
          <w:marBottom w:val="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46998081">
      <w:bodyDiv w:val="1"/>
      <w:marLeft w:val="0"/>
      <w:marRight w:val="0"/>
      <w:marTop w:val="0"/>
      <w:marBottom w:val="0"/>
      <w:divBdr>
        <w:top w:val="none" w:sz="0" w:space="0" w:color="auto"/>
        <w:left w:val="none" w:sz="0" w:space="0" w:color="auto"/>
        <w:bottom w:val="none" w:sz="0" w:space="0" w:color="auto"/>
        <w:right w:val="none" w:sz="0" w:space="0" w:color="auto"/>
      </w:divBdr>
      <w:divsChild>
        <w:div w:id="1478306552">
          <w:marLeft w:val="0"/>
          <w:marRight w:val="0"/>
          <w:marTop w:val="0"/>
          <w:marBottom w:val="0"/>
          <w:divBdr>
            <w:top w:val="none" w:sz="0" w:space="0" w:color="auto"/>
            <w:left w:val="none" w:sz="0" w:space="0" w:color="auto"/>
            <w:bottom w:val="none" w:sz="0" w:space="0" w:color="auto"/>
            <w:right w:val="none" w:sz="0" w:space="0" w:color="auto"/>
          </w:divBdr>
        </w:div>
        <w:div w:id="224073492">
          <w:marLeft w:val="0"/>
          <w:marRight w:val="0"/>
          <w:marTop w:val="0"/>
          <w:marBottom w:val="0"/>
          <w:divBdr>
            <w:top w:val="none" w:sz="0" w:space="0" w:color="auto"/>
            <w:left w:val="none" w:sz="0" w:space="0" w:color="auto"/>
            <w:bottom w:val="none" w:sz="0" w:space="0" w:color="auto"/>
            <w:right w:val="none" w:sz="0" w:space="0" w:color="auto"/>
          </w:divBdr>
        </w:div>
        <w:div w:id="1946959904">
          <w:marLeft w:val="0"/>
          <w:marRight w:val="0"/>
          <w:marTop w:val="0"/>
          <w:marBottom w:val="0"/>
          <w:divBdr>
            <w:top w:val="none" w:sz="0" w:space="0" w:color="auto"/>
            <w:left w:val="none" w:sz="0" w:space="0" w:color="auto"/>
            <w:bottom w:val="none" w:sz="0" w:space="0" w:color="auto"/>
            <w:right w:val="none" w:sz="0" w:space="0" w:color="auto"/>
          </w:divBdr>
        </w:div>
        <w:div w:id="690423310">
          <w:marLeft w:val="0"/>
          <w:marRight w:val="0"/>
          <w:marTop w:val="0"/>
          <w:marBottom w:val="0"/>
          <w:divBdr>
            <w:top w:val="none" w:sz="0" w:space="0" w:color="auto"/>
            <w:left w:val="none" w:sz="0" w:space="0" w:color="auto"/>
            <w:bottom w:val="none" w:sz="0" w:space="0" w:color="auto"/>
            <w:right w:val="none" w:sz="0" w:space="0" w:color="auto"/>
          </w:divBdr>
        </w:div>
        <w:div w:id="1498154439">
          <w:marLeft w:val="0"/>
          <w:marRight w:val="0"/>
          <w:marTop w:val="0"/>
          <w:marBottom w:val="0"/>
          <w:divBdr>
            <w:top w:val="none" w:sz="0" w:space="0" w:color="auto"/>
            <w:left w:val="none" w:sz="0" w:space="0" w:color="auto"/>
            <w:bottom w:val="none" w:sz="0" w:space="0" w:color="auto"/>
            <w:right w:val="none" w:sz="0" w:space="0" w:color="auto"/>
          </w:divBdr>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99541859">
      <w:bodyDiv w:val="1"/>
      <w:marLeft w:val="0"/>
      <w:marRight w:val="0"/>
      <w:marTop w:val="0"/>
      <w:marBottom w:val="0"/>
      <w:divBdr>
        <w:top w:val="none" w:sz="0" w:space="0" w:color="auto"/>
        <w:left w:val="none" w:sz="0" w:space="0" w:color="auto"/>
        <w:bottom w:val="none" w:sz="0" w:space="0" w:color="auto"/>
        <w:right w:val="none" w:sz="0" w:space="0" w:color="auto"/>
      </w:divBdr>
      <w:divsChild>
        <w:div w:id="692420111">
          <w:marLeft w:val="0"/>
          <w:marRight w:val="0"/>
          <w:marTop w:val="0"/>
          <w:marBottom w:val="0"/>
          <w:divBdr>
            <w:top w:val="none" w:sz="0" w:space="0" w:color="auto"/>
            <w:left w:val="none" w:sz="0" w:space="0" w:color="auto"/>
            <w:bottom w:val="none" w:sz="0" w:space="0" w:color="auto"/>
            <w:right w:val="none" w:sz="0" w:space="0" w:color="auto"/>
          </w:divBdr>
        </w:div>
        <w:div w:id="742989809">
          <w:marLeft w:val="0"/>
          <w:marRight w:val="0"/>
          <w:marTop w:val="0"/>
          <w:marBottom w:val="0"/>
          <w:divBdr>
            <w:top w:val="none" w:sz="0" w:space="0" w:color="auto"/>
            <w:left w:val="none" w:sz="0" w:space="0" w:color="auto"/>
            <w:bottom w:val="none" w:sz="0" w:space="0" w:color="auto"/>
            <w:right w:val="none" w:sz="0" w:space="0" w:color="auto"/>
          </w:divBdr>
        </w:div>
        <w:div w:id="1954045708">
          <w:marLeft w:val="0"/>
          <w:marRight w:val="0"/>
          <w:marTop w:val="0"/>
          <w:marBottom w:val="0"/>
          <w:divBdr>
            <w:top w:val="none" w:sz="0" w:space="0" w:color="auto"/>
            <w:left w:val="none" w:sz="0" w:space="0" w:color="auto"/>
            <w:bottom w:val="none" w:sz="0" w:space="0" w:color="auto"/>
            <w:right w:val="none" w:sz="0" w:space="0" w:color="auto"/>
          </w:divBdr>
        </w:div>
        <w:div w:id="1635603766">
          <w:marLeft w:val="0"/>
          <w:marRight w:val="0"/>
          <w:marTop w:val="0"/>
          <w:marBottom w:val="0"/>
          <w:divBdr>
            <w:top w:val="none" w:sz="0" w:space="0" w:color="auto"/>
            <w:left w:val="none" w:sz="0" w:space="0" w:color="auto"/>
            <w:bottom w:val="none" w:sz="0" w:space="0" w:color="auto"/>
            <w:right w:val="none" w:sz="0" w:space="0" w:color="auto"/>
          </w:divBdr>
        </w:div>
        <w:div w:id="701905301">
          <w:marLeft w:val="0"/>
          <w:marRight w:val="0"/>
          <w:marTop w:val="0"/>
          <w:marBottom w:val="0"/>
          <w:divBdr>
            <w:top w:val="none" w:sz="0" w:space="0" w:color="auto"/>
            <w:left w:val="none" w:sz="0" w:space="0" w:color="auto"/>
            <w:bottom w:val="none" w:sz="0" w:space="0" w:color="auto"/>
            <w:right w:val="none" w:sz="0" w:space="0" w:color="auto"/>
          </w:divBdr>
        </w:div>
      </w:divsChild>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7022605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0644680">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96177630">
      <w:bodyDiv w:val="1"/>
      <w:marLeft w:val="0"/>
      <w:marRight w:val="0"/>
      <w:marTop w:val="0"/>
      <w:marBottom w:val="0"/>
      <w:divBdr>
        <w:top w:val="none" w:sz="0" w:space="0" w:color="auto"/>
        <w:left w:val="none" w:sz="0" w:space="0" w:color="auto"/>
        <w:bottom w:val="none" w:sz="0" w:space="0" w:color="auto"/>
        <w:right w:val="none" w:sz="0" w:space="0" w:color="auto"/>
      </w:divBdr>
    </w:div>
    <w:div w:id="2076121203">
      <w:bodyDiv w:val="1"/>
      <w:marLeft w:val="0"/>
      <w:marRight w:val="0"/>
      <w:marTop w:val="0"/>
      <w:marBottom w:val="0"/>
      <w:divBdr>
        <w:top w:val="none" w:sz="0" w:space="0" w:color="auto"/>
        <w:left w:val="none" w:sz="0" w:space="0" w:color="auto"/>
        <w:bottom w:val="none" w:sz="0" w:space="0" w:color="auto"/>
        <w:right w:val="none" w:sz="0" w:space="0" w:color="auto"/>
      </w:divBdr>
      <w:divsChild>
        <w:div w:id="491676698">
          <w:marLeft w:val="0"/>
          <w:marRight w:val="0"/>
          <w:marTop w:val="0"/>
          <w:marBottom w:val="0"/>
          <w:divBdr>
            <w:top w:val="none" w:sz="0" w:space="0" w:color="auto"/>
            <w:left w:val="none" w:sz="0" w:space="0" w:color="auto"/>
            <w:bottom w:val="none" w:sz="0" w:space="0" w:color="auto"/>
            <w:right w:val="none" w:sz="0" w:space="0" w:color="auto"/>
          </w:divBdr>
        </w:div>
        <w:div w:id="1870681315">
          <w:marLeft w:val="0"/>
          <w:marRight w:val="0"/>
          <w:marTop w:val="0"/>
          <w:marBottom w:val="0"/>
          <w:divBdr>
            <w:top w:val="none" w:sz="0" w:space="0" w:color="auto"/>
            <w:left w:val="none" w:sz="0" w:space="0" w:color="auto"/>
            <w:bottom w:val="none" w:sz="0" w:space="0" w:color="auto"/>
            <w:right w:val="none" w:sz="0" w:space="0" w:color="auto"/>
          </w:divBdr>
        </w:div>
        <w:div w:id="10126061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dealrachaan/ML-1819-task-107-team-28"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fer.unizg.hr/_download/repository/TAR-2017-ProjectReports.pdf" TargetMode="External"/><Relationship Id="rId7" Type="http://schemas.openxmlformats.org/officeDocument/2006/relationships/webSettings" Target="webSettings.xml"/><Relationship Id="rId12" Type="http://schemas.openxmlformats.org/officeDocument/2006/relationships/hyperlink" Target="https://www.kaggle.com/crowdflower/twitter-user-gender-classification"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mailto:hammane@tcd.i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dealrachaan/ML-1819-task-107-team-28/graphs/contributors"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www.kaggle.com/crowdflower/twitter-user-gender-classification" TargetMode="External"/><Relationship Id="rId23" Type="http://schemas.openxmlformats.org/officeDocument/2006/relationships/glossaryDocument" Target="glossary/document.xml"/><Relationship Id="rId10" Type="http://schemas.openxmlformats.org/officeDocument/2006/relationships/hyperlink" Target="https://github.com/dealrachaan/ML-1819-task-107-team-28"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dealrachaan/ML-1819-task-107-team-28/graphs/contribut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CB315BA08D34DEEB556A47659E37958"/>
        <w:category>
          <w:name w:val="General"/>
          <w:gallery w:val="placeholder"/>
        </w:category>
        <w:types>
          <w:type w:val="bbPlcHdr"/>
        </w:types>
        <w:behaviors>
          <w:behavior w:val="content"/>
        </w:behaviors>
        <w:guid w:val="{75ACEB51-5DF1-4AE6-AA9F-AFFC550FAEAB}"/>
      </w:docPartPr>
      <w:docPartBody>
        <w:p w:rsidR="006F3CB4" w:rsidRDefault="004562C4" w:rsidP="004562C4">
          <w:pPr>
            <w:pStyle w:val="6CB315BA08D34DEEB556A47659E37958"/>
          </w:pPr>
          <w:r>
            <w:rPr>
              <w:rFonts w:asciiTheme="majorHAnsi" w:eastAsiaTheme="majorEastAsia" w:hAnsiTheme="majorHAnsi" w:cstheme="majorBidi"/>
              <w:caps/>
              <w:color w:val="4472C4" w:themeColor="accent1"/>
              <w:sz w:val="80"/>
              <w:szCs w:val="80"/>
            </w:rPr>
            <w:t>[Document title]</w:t>
          </w:r>
        </w:p>
      </w:docPartBody>
    </w:docPart>
    <w:docPart>
      <w:docPartPr>
        <w:name w:val="A6863D0150844B72BE6285C97F3AB718"/>
        <w:category>
          <w:name w:val="General"/>
          <w:gallery w:val="placeholder"/>
        </w:category>
        <w:types>
          <w:type w:val="bbPlcHdr"/>
        </w:types>
        <w:behaviors>
          <w:behavior w:val="content"/>
        </w:behaviors>
        <w:guid w:val="{A7227D8D-57EC-4566-9313-E092AC9A30DD}"/>
      </w:docPartPr>
      <w:docPartBody>
        <w:p w:rsidR="006F3CB4" w:rsidRDefault="004562C4" w:rsidP="004562C4">
          <w:pPr>
            <w:pStyle w:val="A6863D0150844B72BE6285C97F3AB71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2C4"/>
    <w:rsid w:val="000113D7"/>
    <w:rsid w:val="004562C4"/>
    <w:rsid w:val="004C6BFB"/>
    <w:rsid w:val="006F3CB4"/>
    <w:rsid w:val="0097742E"/>
    <w:rsid w:val="009E5C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CB315BA08D34DEEB556A47659E37958">
    <w:name w:val="6CB315BA08D34DEEB556A47659E37958"/>
    <w:rsid w:val="004562C4"/>
  </w:style>
  <w:style w:type="paragraph" w:customStyle="1" w:styleId="A6863D0150844B72BE6285C97F3AB718">
    <w:name w:val="A6863D0150844B72BE6285C97F3AB718"/>
    <w:rsid w:val="00456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Exceptional Circumstances: Students in team of 2, both students registered with Disability Service</Abstract>
  <CompanyAddress/>
  <CompanyPhone/>
  <CompanyFax/>
  <CompanyEmail>daltuinj@tcd.ie &amp; </CompanyEmail>
</CoverPageProperti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45DBA2-DCF6-46BF-858B-9A8CC8161B4D}">
  <ds:schemaRefs/>
</ds:datastoreItem>
</file>

<file path=customXml/itemProps3.xml><?xml version="1.0" encoding="utf-8"?>
<ds:datastoreItem xmlns:ds="http://schemas.openxmlformats.org/officeDocument/2006/customXml" ds:itemID="{02FA634F-A0AC-4294-98B8-3A849CF56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548</TotalTime>
  <Pages>3</Pages>
  <Words>1047</Words>
  <Characters>5759</Characters>
  <Application>Microsoft Office Word</Application>
  <DocSecurity>0</DocSecurity>
  <Lines>179</Lines>
  <Paragraphs>35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ML1819 Research Assignment 1</vt:lpstr>
      <vt:lpstr>Spin-wave dynamics in a hexagonal 2-D magnonic crystal</vt:lpstr>
    </vt:vector>
  </TitlesOfParts>
  <Company>Licence Owner</Company>
  <LinksUpToDate>false</LinksUpToDate>
  <CharactersWithSpaces>6771</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ML1819 Research Assignment 1</dc:title>
  <dc:subject>• Team 28 • Task 107: How well can the gender of Twitter users be predicted? •</dc:subject>
  <dc:creator>Jane D’Altuin 15315950, Ethan Hamman 15324710</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Jane D'Altuin</cp:lastModifiedBy>
  <cp:revision>21</cp:revision>
  <cp:lastPrinted>2018-10-27T00:29:00Z</cp:lastPrinted>
  <dcterms:created xsi:type="dcterms:W3CDTF">2018-10-26T22:29:00Z</dcterms:created>
  <dcterms:modified xsi:type="dcterms:W3CDTF">2018-12-17T17:54:00Z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