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DC12C">
      <w:pPr>
        <w:jc w:val="center"/>
        <w:rPr>
          <w:rFonts w:hint="default" w:ascii="Times New Roman" w:hAnsi="Times New Roman" w:cs="Times New Roman"/>
          <w:b/>
          <w:bCs/>
          <w:sz w:val="32"/>
          <w:szCs w:val="40"/>
        </w:rPr>
      </w:pPr>
      <w:r>
        <w:rPr>
          <w:rFonts w:hint="default" w:ascii="Times New Roman" w:hAnsi="Times New Roman" w:cs="Times New Roman"/>
          <w:b/>
          <w:bCs/>
          <w:sz w:val="32"/>
          <w:szCs w:val="40"/>
        </w:rPr>
        <w:t>《网络安全技术》课程思政案例设计</w:t>
      </w:r>
    </w:p>
    <w:p w14:paraId="09E95F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课程名称:网络安全技术</w:t>
      </w:r>
    </w:p>
    <w:p w14:paraId="6532D6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专业方向:网络工程/网络安全</w:t>
      </w:r>
    </w:p>
    <w:p w14:paraId="6A276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专业思政主题:网络安全·国防使命</w:t>
      </w:r>
    </w:p>
    <w:p w14:paraId="4342E9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案例总数:10个</w:t>
      </w:r>
    </w:p>
    <w:p w14:paraId="3671D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核心理念:技术报国·德才兼备</w:t>
      </w:r>
    </w:p>
    <w:p w14:paraId="58575365">
      <w:pPr>
        <w:rPr>
          <w:rFonts w:hint="default" w:ascii="Times New Roman" w:hAnsi="Times New Roman" w:cs="Times New Roman"/>
        </w:rPr>
      </w:pPr>
    </w:p>
    <w:p w14:paraId="32C877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课程思政融入整体框架</w:t>
      </w:r>
    </w:p>
    <w:p w14:paraId="6F28CF7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思政主线</w:t>
      </w:r>
    </w:p>
    <w:p w14:paraId="227FA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本课程以"没有网络安全就没有国家安全"为主线，将网络安全技术与国家安全、法律法规、职业操守有机结合，培养学生的家国情怀、法治意识和使命担当。</w:t>
      </w:r>
    </w:p>
    <w:p w14:paraId="2D5FA580">
      <w:pPr>
        <w:rPr>
          <w:rFonts w:hint="default" w:ascii="Times New Roman" w:hAnsi="Times New Roman" w:cs="Times New Roman"/>
        </w:rPr>
      </w:pPr>
    </w:p>
    <w:p w14:paraId="2E8A4FF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八大思政维度分布</w:t>
      </w:r>
    </w:p>
    <w:p w14:paraId="56CA3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家国情怀:案例1、2、4、6</w:t>
      </w:r>
    </w:p>
    <w:p w14:paraId="77E02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法治意识:案例3、5、7、9</w:t>
      </w:r>
    </w:p>
    <w:p w14:paraId="4B367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职业伦理:案例3、5、8、9、10</w:t>
      </w:r>
    </w:p>
    <w:p w14:paraId="45B4C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社会责任:案例2、7、8、9、10</w:t>
      </w:r>
    </w:p>
    <w:p w14:paraId="7AB1D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科学精神:案例4、6、9、10</w:t>
      </w:r>
    </w:p>
    <w:p w14:paraId="26511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创新思维:案例4、6</w:t>
      </w:r>
    </w:p>
    <w:p w14:paraId="6F63B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文化自信:案例6</w:t>
      </w:r>
    </w:p>
    <w:p w14:paraId="56BEC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C70F3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案例1:网络空间主权与国家安全战略</w:t>
      </w:r>
    </w:p>
    <w:p w14:paraId="6D13EC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CCD3E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章节:第1章网络安全概述→1.1网络安全的概念和内容</w:t>
      </w:r>
    </w:p>
    <w:p w14:paraId="410C0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知识点:网络安全的定义、网络空间与国家安全</w:t>
      </w:r>
    </w:p>
    <w:p w14:paraId="45645F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67BC24AB">
      <w:pPr>
        <w:rPr>
          <w:rFonts w:hint="default" w:ascii="Times New Roman" w:hAnsi="Times New Roman" w:cs="Times New Roman"/>
        </w:rPr>
      </w:pPr>
    </w:p>
    <w:p w14:paraId="470586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DAB09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主要维度:家国情怀、社会责任</w:t>
      </w:r>
    </w:p>
    <w:p w14:paraId="492003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次要维度:法治意识</w:t>
      </w:r>
    </w:p>
    <w:p w14:paraId="3A97F563">
      <w:pPr>
        <w:rPr>
          <w:rFonts w:hint="default" w:ascii="Times New Roman" w:hAnsi="Times New Roman" w:cs="Times New Roman"/>
        </w:rPr>
      </w:pPr>
    </w:p>
    <w:p w14:paraId="2775462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9768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41E0F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重大网络安全事件:</w:t>
      </w:r>
    </w:p>
    <w:p w14:paraId="69783171">
      <w:pPr>
        <w:rPr>
          <w:rFonts w:hint="default" w:ascii="Times New Roman" w:hAnsi="Times New Roman" w:cs="Times New Roman"/>
        </w:rPr>
      </w:pPr>
    </w:p>
    <w:p w14:paraId="06A1F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1.伊朗核设施"震网"病毒攻击（2010）:</w:t>
      </w:r>
    </w:p>
    <w:p w14:paraId="54138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美国与以色列联合发起网络攻击</w:t>
      </w:r>
    </w:p>
    <w:p w14:paraId="64C615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"震网"（Stuxnet）病毒破坏离心机</w:t>
      </w:r>
    </w:p>
    <w:p w14:paraId="7241A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使伊朗核计划倒退23年</w:t>
      </w:r>
    </w:p>
    <w:p w14:paraId="37EAA8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首次网络武器导致物理破坏</w:t>
      </w:r>
    </w:p>
    <w:p w14:paraId="2CD7F522">
      <w:pPr>
        <w:rPr>
          <w:rFonts w:hint="default" w:ascii="Times New Roman" w:hAnsi="Times New Roman" w:cs="Times New Roman"/>
        </w:rPr>
      </w:pPr>
    </w:p>
    <w:p w14:paraId="6FE6C9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2.委内瑞拉大停电网络攻击（2019）:</w:t>
      </w:r>
    </w:p>
    <w:p w14:paraId="381DCA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全国大面积停电，持续数天</w:t>
      </w:r>
    </w:p>
    <w:p w14:paraId="4DFD0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美国被指控发动网络攻击</w:t>
      </w:r>
    </w:p>
    <w:p w14:paraId="5ED5C6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影响医院、交通、通信系统</w:t>
      </w:r>
    </w:p>
    <w:p w14:paraId="027B7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造成重大经济损失和人员伤亡</w:t>
      </w:r>
    </w:p>
    <w:p w14:paraId="712F9B9D">
      <w:pPr>
        <w:rPr>
          <w:rFonts w:hint="default" w:ascii="Times New Roman" w:hAnsi="Times New Roman" w:cs="Times New Roman"/>
        </w:rPr>
      </w:pPr>
    </w:p>
    <w:p w14:paraId="6BD62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3.美国对华为的网络安全指控（2018至今）:</w:t>
      </w:r>
    </w:p>
    <w:p w14:paraId="6C5F51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以"国家安全"为由打压华为</w:t>
      </w:r>
    </w:p>
    <w:p w14:paraId="4DC3B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禁止华为5G设备进入美国及盟友市场</w:t>
      </w:r>
    </w:p>
    <w:p w14:paraId="56312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制裁华为芯片供应链</w:t>
      </w:r>
    </w:p>
    <w:p w14:paraId="70D7F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实质是科技霸权与贸易保护</w:t>
      </w:r>
    </w:p>
    <w:p w14:paraId="20CD375C">
      <w:pPr>
        <w:rPr>
          <w:rFonts w:hint="default" w:ascii="Times New Roman" w:hAnsi="Times New Roman" w:cs="Times New Roman"/>
        </w:rPr>
      </w:pPr>
    </w:p>
    <w:p w14:paraId="221AD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4.2018年平昌冬奥会网络攻击:</w:t>
      </w:r>
    </w:p>
    <w:p w14:paraId="4BF866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开幕式遭网络攻击</w:t>
      </w:r>
    </w:p>
    <w:p w14:paraId="3AF6B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官网瘫痪、WiFi中断、显示屏黑屏</w:t>
      </w:r>
    </w:p>
    <w:p w14:paraId="6596E4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体现网络攻击对重大活动的威胁</w:t>
      </w:r>
    </w:p>
    <w:p w14:paraId="0C722013">
      <w:pPr>
        <w:rPr>
          <w:rFonts w:hint="default" w:ascii="Times New Roman" w:hAnsi="Times New Roman" w:cs="Times New Roman"/>
        </w:rPr>
      </w:pPr>
    </w:p>
    <w:p w14:paraId="0BA42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482C4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网络空间作为第五疆域:</w:t>
      </w:r>
    </w:p>
    <w:p w14:paraId="3FC4D8E4">
      <w:pPr>
        <w:rPr>
          <w:rFonts w:hint="default" w:ascii="Times New Roman" w:hAnsi="Times New Roman" w:cs="Times New Roman"/>
        </w:rPr>
      </w:pPr>
    </w:p>
    <w:p w14:paraId="583119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1.传统四大疆域:</w:t>
      </w:r>
    </w:p>
    <w:p w14:paraId="481AC9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陆地、海洋、天空、太空</w:t>
      </w:r>
    </w:p>
    <w:p w14:paraId="06CA945C">
      <w:pPr>
        <w:rPr>
          <w:rFonts w:hint="default" w:ascii="Times New Roman" w:hAnsi="Times New Roman" w:cs="Times New Roman"/>
        </w:rPr>
      </w:pPr>
    </w:p>
    <w:p w14:paraId="77F415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2.网络空间特点:</w:t>
      </w:r>
    </w:p>
    <w:p w14:paraId="5967A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无边界性:攻击可跨国发起</w:t>
      </w:r>
    </w:p>
    <w:p w14:paraId="39E1D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隐蔽性:难以溯源攻击者</w:t>
      </w:r>
    </w:p>
    <w:p w14:paraId="67DF57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破坏性:可影响物理世界（关键基础设施）</w:t>
      </w:r>
    </w:p>
    <w:p w14:paraId="3A36E8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不对称性:小国可攻击大国</w:t>
      </w:r>
    </w:p>
    <w:p w14:paraId="2B2D8713">
      <w:pPr>
        <w:rPr>
          <w:rFonts w:hint="default" w:ascii="Times New Roman" w:hAnsi="Times New Roman" w:cs="Times New Roman"/>
        </w:rPr>
      </w:pPr>
    </w:p>
    <w:p w14:paraId="578A9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3.网络安全与国家安全的关系:</w:t>
      </w:r>
    </w:p>
    <w:p w14:paraId="5E25D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政治安全:意识形态渗透、政权颠覆</w:t>
      </w:r>
    </w:p>
    <w:p w14:paraId="7AC325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经济安全:金融系统攻击、知识产权窃取</w:t>
      </w:r>
    </w:p>
    <w:p w14:paraId="307A00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军事安全:军事网络攻击、武器系统入侵</w:t>
      </w:r>
    </w:p>
    <w:p w14:paraId="2D2AE4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社会安全:基础设施瘫痪、社会混乱</w:t>
      </w:r>
    </w:p>
    <w:p w14:paraId="34B0F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文化安全:文化侵蚀、价值观渗透</w:t>
      </w:r>
    </w:p>
    <w:p w14:paraId="54205A89">
      <w:pPr>
        <w:rPr>
          <w:rFonts w:hint="default" w:ascii="Times New Roman" w:hAnsi="Times New Roman" w:cs="Times New Roman"/>
        </w:rPr>
      </w:pPr>
    </w:p>
    <w:p w14:paraId="0BFC99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中国网络安全战略:</w:t>
      </w:r>
    </w:p>
    <w:p w14:paraId="09D1B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1.习近平总书记重要论述:</w:t>
      </w:r>
    </w:p>
    <w:p w14:paraId="394BC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"没有网络安全就没有国家安全"（2014年）</w:t>
      </w:r>
    </w:p>
    <w:p w14:paraId="48747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"网络安全和信息化是事关国家安全和国家发展、事关广大人民群众工作生活的重大战略问题"</w:t>
      </w:r>
    </w:p>
    <w:p w14:paraId="2ADB6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"网络空间的竞争，归根结底是人才竞争"</w:t>
      </w:r>
    </w:p>
    <w:p w14:paraId="6B5E3404">
      <w:pPr>
        <w:rPr>
          <w:rFonts w:hint="default" w:ascii="Times New Roman" w:hAnsi="Times New Roman" w:cs="Times New Roman"/>
        </w:rPr>
      </w:pPr>
    </w:p>
    <w:p w14:paraId="30265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2.《国家网络空间安全战略》（2016）:</w:t>
      </w:r>
    </w:p>
    <w:p w14:paraId="4298A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战略目标:和平、安全、开放、合作、有序的网络空间</w:t>
      </w:r>
    </w:p>
    <w:p w14:paraId="5BD2A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战略原则:</w:t>
      </w:r>
    </w:p>
    <w:p w14:paraId="7A3B23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尊重网络主权</w:t>
      </w:r>
    </w:p>
    <w:p w14:paraId="660A4E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和平利用网络空间</w:t>
      </w:r>
    </w:p>
    <w:p w14:paraId="49A247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依法治理网络空间</w:t>
      </w:r>
    </w:p>
    <w:p w14:paraId="131FD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统筹网络安全与发展</w:t>
      </w:r>
    </w:p>
    <w:p w14:paraId="584490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战略任务:</w:t>
      </w:r>
    </w:p>
    <w:p w14:paraId="3BC4FF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坚定捍卫网络空间主权</w:t>
      </w:r>
    </w:p>
    <w:p w14:paraId="15EEA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坚决维护国家安全</w:t>
      </w:r>
    </w:p>
    <w:p w14:paraId="5A57D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保护关键信息基础设施</w:t>
      </w:r>
    </w:p>
    <w:p w14:paraId="3C43E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加强网络文化建设</w:t>
      </w:r>
    </w:p>
    <w:p w14:paraId="0FE1F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打击网络恐怖和违法犯罪</w:t>
      </w:r>
    </w:p>
    <w:p w14:paraId="5774C1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完善网络治理体系</w:t>
      </w:r>
    </w:p>
    <w:p w14:paraId="23FEC8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夯实网络安全基础</w:t>
      </w:r>
    </w:p>
    <w:p w14:paraId="22E683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提升网络空间防护能力</w:t>
      </w:r>
    </w:p>
    <w:p w14:paraId="5109AA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强化网络安全支撑</w:t>
      </w:r>
    </w:p>
    <w:p w14:paraId="2E63878D">
      <w:pPr>
        <w:rPr>
          <w:rFonts w:hint="default" w:ascii="Times New Roman" w:hAnsi="Times New Roman" w:cs="Times New Roman"/>
        </w:rPr>
      </w:pPr>
    </w:p>
    <w:p w14:paraId="0CAB84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3.组织体系:</w:t>
      </w:r>
    </w:p>
    <w:p w14:paraId="39B47F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中央网络安全和信息化委员会:最高决策机构</w:t>
      </w:r>
    </w:p>
    <w:p w14:paraId="67482E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国家互联网信息办公室:主管部门</w:t>
      </w:r>
    </w:p>
    <w:p w14:paraId="4B0EBB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国家计算机网络应急技术处理协调中心（CNCERT）:应急响应</w:t>
      </w:r>
    </w:p>
    <w:p w14:paraId="382A41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国家信息安全漏洞共享平台（CNVD）:漏洞管理</w:t>
      </w:r>
    </w:p>
    <w:p w14:paraId="459EE542">
      <w:pPr>
        <w:rPr>
          <w:rFonts w:hint="default" w:ascii="Times New Roman" w:hAnsi="Times New Roman" w:cs="Times New Roman"/>
        </w:rPr>
      </w:pPr>
    </w:p>
    <w:p w14:paraId="644271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法律法规体系:</w:t>
      </w:r>
    </w:p>
    <w:p w14:paraId="7DA74A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《网络安全法》（2017）:基础性法律</w:t>
      </w:r>
    </w:p>
    <w:p w14:paraId="0724B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《数据安全法》（2021）:数据安全保护</w:t>
      </w:r>
    </w:p>
    <w:p w14:paraId="0C328B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《个人信息保护法》（2021）:个人信息保护</w:t>
      </w:r>
    </w:p>
    <w:p w14:paraId="300D9F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《关键信息基础设施安全保护条例》（2021）:关基保护</w:t>
      </w:r>
    </w:p>
    <w:p w14:paraId="4A934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《网络安全审查办法》（2022）:安全审查</w:t>
      </w:r>
    </w:p>
    <w:p w14:paraId="5809B650">
      <w:pPr>
        <w:rPr>
          <w:rFonts w:hint="default" w:ascii="Times New Roman" w:hAnsi="Times New Roman" w:cs="Times New Roman"/>
        </w:rPr>
      </w:pPr>
    </w:p>
    <w:p w14:paraId="1A3366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30858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</w:t>
      </w:r>
    </w:p>
    <w:p w14:paraId="2AD038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网络安全关乎国家安全、社会稳定、人民利益</w:t>
      </w:r>
    </w:p>
    <w:p w14:paraId="0583A7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网络安全工作者是国家安全的守护者</w:t>
      </w:r>
    </w:p>
    <w:p w14:paraId="1F2A4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"网络空间没有旁观者，每个人都是参与者"</w:t>
      </w:r>
    </w:p>
    <w:p w14:paraId="75CA9ADF">
      <w:pPr>
        <w:rPr>
          <w:rFonts w:hint="default" w:ascii="Times New Roman" w:hAnsi="Times New Roman" w:cs="Times New Roman"/>
        </w:rPr>
      </w:pPr>
    </w:p>
    <w:p w14:paraId="78C434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国家成就:</w:t>
      </w:r>
    </w:p>
    <w:p w14:paraId="53F8B8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中国建成全球最大网络安全防护体系</w:t>
      </w:r>
    </w:p>
    <w:p w14:paraId="6280D4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国家级网络攻防演练（"护网行动"）</w:t>
      </w:r>
    </w:p>
    <w:p w14:paraId="6441C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网络安全产业规模全球前列</w:t>
      </w:r>
    </w:p>
    <w:p w14:paraId="0BD34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网络安全人才培养体系日益完善</w:t>
      </w:r>
    </w:p>
    <w:p w14:paraId="477D83F4">
      <w:pPr>
        <w:rPr>
          <w:rFonts w:hint="default" w:ascii="Times New Roman" w:hAnsi="Times New Roman" w:cs="Times New Roman"/>
        </w:rPr>
      </w:pPr>
    </w:p>
    <w:p w14:paraId="7F289B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国际竞争:</w:t>
      </w:r>
    </w:p>
    <w:p w14:paraId="0873F8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网络空间是大国博弈新战场</w:t>
      </w:r>
    </w:p>
    <w:p w14:paraId="0A86D6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美国网络霸权与中国网络主权主张</w:t>
      </w:r>
    </w:p>
    <w:p w14:paraId="324F38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西方"网络自由"论的实质是网络霸权</w:t>
      </w:r>
    </w:p>
    <w:p w14:paraId="6EDDC67E">
      <w:pPr>
        <w:rPr>
          <w:rFonts w:hint="default" w:ascii="Times New Roman" w:hAnsi="Times New Roman" w:cs="Times New Roman"/>
        </w:rPr>
      </w:pPr>
    </w:p>
    <w:p w14:paraId="63A12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青年使命:</w:t>
      </w:r>
    </w:p>
    <w:p w14:paraId="40CCF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网络安全人才是国家战略资源</w:t>
      </w:r>
    </w:p>
    <w:p w14:paraId="094C68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网络安全专业学生肩负国家安全重任</w:t>
      </w:r>
    </w:p>
    <w:p w14:paraId="245C71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引用习近平总书记："网络空间的竞争，归根结底是人才竞争"</w:t>
      </w:r>
    </w:p>
    <w:p w14:paraId="49084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鼓励学生投身网络安全事业</w:t>
      </w:r>
    </w:p>
    <w:p w14:paraId="2F477558">
      <w:pPr>
        <w:rPr>
          <w:rFonts w:hint="default" w:ascii="Times New Roman" w:hAnsi="Times New Roman" w:cs="Times New Roman"/>
        </w:rPr>
      </w:pPr>
    </w:p>
    <w:p w14:paraId="66CD1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职业前景:</w:t>
      </w:r>
    </w:p>
    <w:p w14:paraId="52548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政府机关：国家安全部门、公安网警、军队网络部队</w:t>
      </w:r>
    </w:p>
    <w:p w14:paraId="2CCD4E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国有企业：电信运营商、能源企业安全部门</w:t>
      </w:r>
    </w:p>
    <w:p w14:paraId="0EEF5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安全企业：360、奇安信、深信服、启明星辰</w:t>
      </w:r>
    </w:p>
    <w:p w14:paraId="1C27FE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科研院所：中科院信工所、清华大学网络研究院</w:t>
      </w:r>
    </w:p>
    <w:p w14:paraId="684D0F03">
      <w:pPr>
        <w:rPr>
          <w:rFonts w:hint="default" w:ascii="Times New Roman" w:hAnsi="Times New Roman" w:cs="Times New Roman"/>
        </w:rPr>
      </w:pPr>
    </w:p>
    <w:p w14:paraId="5B5236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030A9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1A3C9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视频播放:《第五空间》纪录片片段（网络战威胁）</w:t>
      </w:r>
    </w:p>
    <w:p w14:paraId="5D2CC3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数据震撼:</w:t>
      </w:r>
    </w:p>
    <w:p w14:paraId="745462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2022年中国遭受网络攻击数量（CNCERT数据）</w:t>
      </w:r>
    </w:p>
    <w:p w14:paraId="01E6F9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网络安全事件造成的经济损失</w:t>
      </w:r>
    </w:p>
    <w:p w14:paraId="61F36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提问:网络安全与你我有什么关系？</w:t>
      </w:r>
    </w:p>
    <w:p w14:paraId="4CF95D60">
      <w:pPr>
        <w:rPr>
          <w:rFonts w:hint="default" w:ascii="Times New Roman" w:hAnsi="Times New Roman" w:cs="Times New Roman"/>
        </w:rPr>
      </w:pPr>
    </w:p>
    <w:p w14:paraId="73DF55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092CB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架构图:国家网络安全保障体系</w:t>
      </w:r>
    </w:p>
    <w:p w14:paraId="410F2B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</w:t>
      </w:r>
    </w:p>
    <w:p w14:paraId="16982D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震网病毒技术原理（SCADA系统攻击）</w:t>
      </w:r>
    </w:p>
    <w:p w14:paraId="7FE92D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委内瑞拉停电事件技术分析</w:t>
      </w:r>
    </w:p>
    <w:p w14:paraId="0B69A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法律框架:中国网络安全法律体系图解</w:t>
      </w:r>
    </w:p>
    <w:p w14:paraId="597C32EB">
      <w:pPr>
        <w:rPr>
          <w:rFonts w:hint="default" w:ascii="Times New Roman" w:hAnsi="Times New Roman" w:cs="Times New Roman"/>
        </w:rPr>
      </w:pPr>
    </w:p>
    <w:p w14:paraId="6B49B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54B2A1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领袖讲话:习近平总书记网络安全论述金句</w:t>
      </w:r>
    </w:p>
    <w:p w14:paraId="7FA76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战略解读:《国家网络空间安全战略》核心要点</w:t>
      </w:r>
    </w:p>
    <w:p w14:paraId="6FF41C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成就展示:</w:t>
      </w:r>
    </w:p>
    <w:p w14:paraId="69559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中国网络安全防护成就</w:t>
      </w:r>
    </w:p>
    <w:p w14:paraId="0FD7B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国产网络安全产品突破</w:t>
      </w:r>
    </w:p>
    <w:p w14:paraId="2D388C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</w:t>
      </w:r>
    </w:p>
    <w:p w14:paraId="0867E9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网络安全战线的无名英雄</w:t>
      </w:r>
    </w:p>
    <w:p w14:paraId="4FAB80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公安网警破获重大案件案例</w:t>
      </w:r>
    </w:p>
    <w:p w14:paraId="168404CA">
      <w:pPr>
        <w:rPr>
          <w:rFonts w:hint="default" w:ascii="Times New Roman" w:hAnsi="Times New Roman" w:cs="Times New Roman"/>
        </w:rPr>
      </w:pPr>
    </w:p>
    <w:p w14:paraId="45B8DB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互动讨论（1分钟）</w:t>
      </w:r>
    </w:p>
    <w:p w14:paraId="232744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</w:t>
      </w:r>
    </w:p>
    <w:p w14:paraId="77FB74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网络主权与网络自由的关系？</w:t>
      </w:r>
    </w:p>
    <w:p w14:paraId="0328F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作为网络安全专业学生，如何为国家网络安全做贡献？</w:t>
      </w:r>
    </w:p>
    <w:p w14:paraId="43C32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使命宣誓:网络安全专业学生使命宣言</w:t>
      </w:r>
    </w:p>
    <w:p w14:paraId="0AA776FB">
      <w:pPr>
        <w:rPr>
          <w:rFonts w:hint="default" w:ascii="Times New Roman" w:hAnsi="Times New Roman" w:cs="Times New Roman"/>
        </w:rPr>
      </w:pPr>
    </w:p>
    <w:p w14:paraId="68C4F96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D5A4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1.说课视频（12分钟）:如何在概述章节融入国家安全战略</w:t>
      </w:r>
    </w:p>
    <w:p w14:paraId="15560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2.教学课件（PPT，40页）:</w:t>
      </w:r>
    </w:p>
    <w:p w14:paraId="460DC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重大网络安全事件图文</w:t>
      </w:r>
    </w:p>
    <w:p w14:paraId="1C8427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国家网络安全战略框架</w:t>
      </w:r>
    </w:p>
    <w:p w14:paraId="627E0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法律法规体系图解</w:t>
      </w:r>
    </w:p>
    <w:p w14:paraId="77D7E0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组织架构图</w:t>
      </w:r>
    </w:p>
    <w:p w14:paraId="26259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49449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《第五空间》纪录片片段（10分钟）</w:t>
      </w:r>
    </w:p>
    <w:p w14:paraId="739917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习近平总书记网络安全讲话（3分钟）</w:t>
      </w:r>
    </w:p>
    <w:p w14:paraId="07D8D2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震网病毒技术分析动画（5分钟）</w:t>
      </w:r>
    </w:p>
    <w:p w14:paraId="11C80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4.文件资料:</w:t>
      </w:r>
    </w:p>
    <w:p w14:paraId="6E925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《国家网络空间安全战略》全文</w:t>
      </w:r>
    </w:p>
    <w:p w14:paraId="4733B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《网络安全法》重点条文</w:t>
      </w:r>
    </w:p>
    <w:p w14:paraId="2D5B93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CNCERT年度网络安全报告</w:t>
      </w:r>
    </w:p>
    <w:p w14:paraId="2EDA3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5.案例库:</w:t>
      </w:r>
    </w:p>
    <w:p w14:paraId="3386F6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重大网络安全事件10个</w:t>
      </w:r>
    </w:p>
    <w:p w14:paraId="4790A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中国网络安全成就案例5个</w:t>
      </w:r>
    </w:p>
    <w:p w14:paraId="3CF42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6.讨论问题（10个）:</w:t>
      </w:r>
    </w:p>
    <w:p w14:paraId="78406E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为什么说网络空间是"第五疆域"？</w:t>
      </w:r>
    </w:p>
    <w:p w14:paraId="6F6E68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网络安全与国家安全的关系体现在哪些方面？</w:t>
      </w:r>
    </w:p>
    <w:p w14:paraId="068DB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震网病毒事件给我们什么启示？</w:t>
      </w:r>
    </w:p>
    <w:p w14:paraId="17985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中国网络安全战略的核心内容是什么？</w:t>
      </w:r>
    </w:p>
    <w:p w14:paraId="06DB9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网络主权与网络自由如何理解？</w:t>
      </w:r>
    </w:p>
    <w:p w14:paraId="142E3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美国对华为的指控反映了什么？</w:t>
      </w:r>
    </w:p>
    <w:p w14:paraId="4E443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关键信息基础设施为什么需要特殊保护？</w:t>
      </w:r>
    </w:p>
    <w:p w14:paraId="208A06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网络安全人才在国家安全中的作用？</w:t>
      </w:r>
    </w:p>
    <w:p w14:paraId="1DA859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如何看待网络空间的国际竞争？</w:t>
      </w:r>
    </w:p>
    <w:p w14:paraId="53D15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作为网络安全专业学生，未来职业方向有哪些？</w:t>
      </w:r>
    </w:p>
    <w:p w14:paraId="20CCA92A">
      <w:pPr>
        <w:rPr>
          <w:rFonts w:hint="default" w:ascii="Times New Roman" w:hAnsi="Times New Roman" w:cs="Times New Roman"/>
        </w:rPr>
      </w:pPr>
    </w:p>
    <w:p w14:paraId="00089A2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8628D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政治高度:强调网络安全的战略意义</w:t>
      </w:r>
    </w:p>
    <w:p w14:paraId="1C045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案例震撼:使用重大事件增强学生使命感</w:t>
      </w:r>
    </w:p>
    <w:p w14:paraId="5FD220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法律框架:系统讲解法律法规体系</w:t>
      </w:r>
    </w:p>
    <w:p w14:paraId="7F800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职业引导:明确职业前景，激发学习动力</w:t>
      </w:r>
    </w:p>
    <w:p w14:paraId="0F7BAD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避免空谈:结合技术原理讲解，技术与思政融合</w:t>
      </w:r>
    </w:p>
    <w:p w14:paraId="28FEF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A60733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案例2:关键信息基础设施保护与国计民生</w:t>
      </w:r>
    </w:p>
    <w:p w14:paraId="0776131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E4B5D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章节:第6章网络操作系统与数据库安全→6.4大数据及其安全</w:t>
      </w:r>
    </w:p>
    <w:p w14:paraId="15E8A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知识点:关键信息基础设施（CII）概念、保护措施</w:t>
      </w:r>
    </w:p>
    <w:p w14:paraId="70CC7B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666B0012">
      <w:pPr>
        <w:rPr>
          <w:rFonts w:hint="default" w:ascii="Times New Roman" w:hAnsi="Times New Roman" w:cs="Times New Roman"/>
        </w:rPr>
      </w:pPr>
    </w:p>
    <w:p w14:paraId="03C221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2306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主要维度:家国情怀、社会责任</w:t>
      </w:r>
    </w:p>
    <w:p w14:paraId="5C8E5F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次要维度:职业伦理</w:t>
      </w:r>
    </w:p>
    <w:p w14:paraId="75ECD320">
      <w:pPr>
        <w:rPr>
          <w:rFonts w:hint="default" w:ascii="Times New Roman" w:hAnsi="Times New Roman" w:cs="Times New Roman"/>
        </w:rPr>
      </w:pPr>
    </w:p>
    <w:p w14:paraId="32C5C6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66E7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66004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重大事件:</w:t>
      </w:r>
    </w:p>
    <w:p w14:paraId="066019E5">
      <w:pPr>
        <w:rPr>
          <w:rFonts w:hint="default" w:ascii="Times New Roman" w:hAnsi="Times New Roman" w:cs="Times New Roman"/>
        </w:rPr>
      </w:pPr>
    </w:p>
    <w:p w14:paraId="185877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1.委内瑞拉大停电（2019年3月）:</w:t>
      </w:r>
    </w:p>
    <w:p w14:paraId="2AD31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古里水电站遭网络攻击</w:t>
      </w:r>
    </w:p>
    <w:p w14:paraId="52B80D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全国23个州中的18个停电</w:t>
      </w:r>
    </w:p>
    <w:p w14:paraId="68A0F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持续近一周，影响数百万人</w:t>
      </w:r>
    </w:p>
    <w:p w14:paraId="2320C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医院、供水、交通全面瘫痪</w:t>
      </w:r>
    </w:p>
    <w:p w14:paraId="51D17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造成数十亿美元经济损失</w:t>
      </w:r>
    </w:p>
    <w:p w14:paraId="1E02E4E1">
      <w:pPr>
        <w:rPr>
          <w:rFonts w:hint="default" w:ascii="Times New Roman" w:hAnsi="Times New Roman" w:cs="Times New Roman"/>
        </w:rPr>
      </w:pPr>
    </w:p>
    <w:p w14:paraId="43C523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2.台积电病毒感染事件（2018年8月）:</w:t>
      </w:r>
    </w:p>
    <w:p w14:paraId="5D500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WannaCry变种病毒感染生产线</w:t>
      </w:r>
    </w:p>
    <w:p w14:paraId="0326F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三大生产基地停产</w:t>
      </w:r>
    </w:p>
    <w:p w14:paraId="7591A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损失约17.4亿新台币</w:t>
      </w:r>
    </w:p>
    <w:p w14:paraId="491924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影响全球芯片供应链</w:t>
      </w:r>
    </w:p>
    <w:p w14:paraId="2B8BB906">
      <w:pPr>
        <w:rPr>
          <w:rFonts w:hint="default" w:ascii="Times New Roman" w:hAnsi="Times New Roman" w:cs="Times New Roman"/>
        </w:rPr>
      </w:pPr>
    </w:p>
    <w:p w14:paraId="2CA20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3.美国ColonialPipeline勒索攻击（2021年5月）:</w:t>
      </w:r>
    </w:p>
    <w:p w14:paraId="478CB5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美国最大燃油管道遭勒索软件攻击</w:t>
      </w:r>
    </w:p>
    <w:p w14:paraId="16722D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被迫关闭运营5天</w:t>
      </w:r>
    </w:p>
    <w:p w14:paraId="19A06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导致美国东海岸燃油短缺</w:t>
      </w:r>
    </w:p>
    <w:p w14:paraId="2C29A4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支付440万美元赎金</w:t>
      </w:r>
    </w:p>
    <w:p w14:paraId="40EF7901">
      <w:pPr>
        <w:rPr>
          <w:rFonts w:hint="default" w:ascii="Times New Roman" w:hAnsi="Times New Roman" w:cs="Times New Roman"/>
        </w:rPr>
      </w:pPr>
    </w:p>
    <w:p w14:paraId="5C90B5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4.乌克兰电网攻击（20152016）:</w:t>
      </w:r>
    </w:p>
    <w:p w14:paraId="7E1060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俄罗斯被指控发动攻击</w:t>
      </w:r>
    </w:p>
    <w:p w14:paraId="6EDEA9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140万户居民断电</w:t>
      </w:r>
    </w:p>
    <w:p w14:paraId="066B7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工控系统遭BlackEnergy恶意软件攻击</w:t>
      </w:r>
    </w:p>
    <w:p w14:paraId="60C47F17">
      <w:pPr>
        <w:rPr>
          <w:rFonts w:hint="default" w:ascii="Times New Roman" w:hAnsi="Times New Roman" w:cs="Times New Roman"/>
        </w:rPr>
      </w:pPr>
    </w:p>
    <w:p w14:paraId="147EA5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关键信息基础设施定义:</w:t>
      </w:r>
    </w:p>
    <w:p w14:paraId="39291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公共通信和信息服务</w:t>
      </w:r>
    </w:p>
    <w:p w14:paraId="5763EB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能源（电力、石油、天然气）</w:t>
      </w:r>
    </w:p>
    <w:p w14:paraId="3841D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交通（铁路、民航、公路）</w:t>
      </w:r>
    </w:p>
    <w:p w14:paraId="7149C1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水利（水库、供水系统）</w:t>
      </w:r>
    </w:p>
    <w:p w14:paraId="546F5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金融（银行、证券、支付）</w:t>
      </w:r>
    </w:p>
    <w:p w14:paraId="7E3D9B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公共服务（医疗、社保）</w:t>
      </w:r>
    </w:p>
    <w:p w14:paraId="132F9B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电子政务（政务云、数据中心）</w:t>
      </w:r>
    </w:p>
    <w:p w14:paraId="30879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国防科技工业</w:t>
      </w:r>
    </w:p>
    <w:p w14:paraId="2FD10A43">
      <w:pPr>
        <w:rPr>
          <w:rFonts w:hint="default" w:ascii="Times New Roman" w:hAnsi="Times New Roman" w:cs="Times New Roman"/>
        </w:rPr>
      </w:pPr>
    </w:p>
    <w:p w14:paraId="12F35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00C23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《关键信息基础设施安全保护条例》（2021.9.1施行）:</w:t>
      </w:r>
    </w:p>
    <w:p w14:paraId="33E4857A">
      <w:pPr>
        <w:rPr>
          <w:rFonts w:hint="default" w:ascii="Times New Roman" w:hAnsi="Times New Roman" w:cs="Times New Roman"/>
        </w:rPr>
      </w:pPr>
    </w:p>
    <w:p w14:paraId="4784F3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1.CII认定:</w:t>
      </w:r>
    </w:p>
    <w:p w14:paraId="35B5F0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由行业主管部门认定</w:t>
      </w:r>
    </w:p>
    <w:p w14:paraId="2C74CD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重要性判断标准：</w:t>
      </w:r>
    </w:p>
    <w:p w14:paraId="06F085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一旦遭到破坏、丧失功能或数据泄露</w:t>
      </w:r>
    </w:p>
    <w:p w14:paraId="6F4CCD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可能严重危害国家安全、国计民生、公共利益</w:t>
      </w:r>
    </w:p>
    <w:p w14:paraId="4790F6DA">
      <w:pPr>
        <w:rPr>
          <w:rFonts w:hint="default" w:ascii="Times New Roman" w:hAnsi="Times New Roman" w:cs="Times New Roman"/>
        </w:rPr>
      </w:pPr>
    </w:p>
    <w:p w14:paraId="692592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2.保护措施:</w:t>
      </w:r>
    </w:p>
    <w:p w14:paraId="290A7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安全保护制度:网络安全责任制、内部管理制度</w:t>
      </w:r>
    </w:p>
    <w:p w14:paraId="2ED3E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技术防护:</w:t>
      </w:r>
    </w:p>
    <w:p w14:paraId="6DEDFB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网络安全等级保护（三级以上）</w:t>
      </w:r>
    </w:p>
    <w:p w14:paraId="0EAFE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物理隔离、访问控制</w:t>
      </w:r>
    </w:p>
    <w:p w14:paraId="5207C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入侵检测、数据加密</w:t>
      </w:r>
    </w:p>
    <w:p w14:paraId="7A376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备份与恢复</w:t>
      </w:r>
    </w:p>
    <w:p w14:paraId="11123B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人员管理:</w:t>
      </w:r>
    </w:p>
    <w:p w14:paraId="260423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安全背景审查</w:t>
      </w:r>
    </w:p>
    <w:p w14:paraId="36FEF2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保密协议、离岗管理</w:t>
      </w:r>
    </w:p>
    <w:p w14:paraId="2532D1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供应链安全:</w:t>
      </w:r>
    </w:p>
    <w:p w14:paraId="452C9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采购网络产品和服务需安全审查</w:t>
      </w:r>
    </w:p>
    <w:p w14:paraId="564E66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优先采购国产安全可控产品</w:t>
      </w:r>
    </w:p>
    <w:p w14:paraId="161F95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监测预警:</w:t>
      </w:r>
    </w:p>
    <w:p w14:paraId="3A7619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实时监测、威胁情报</w:t>
      </w:r>
    </w:p>
    <w:p w14:paraId="2B30D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应急预案、演练</w:t>
      </w:r>
    </w:p>
    <w:p w14:paraId="63FF83A0">
      <w:pPr>
        <w:rPr>
          <w:rFonts w:hint="default" w:ascii="Times New Roman" w:hAnsi="Times New Roman" w:cs="Times New Roman"/>
        </w:rPr>
      </w:pPr>
    </w:p>
    <w:p w14:paraId="6C061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3.工控系统安全:</w:t>
      </w:r>
    </w:p>
    <w:p w14:paraId="4C44A9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特点:</w:t>
      </w:r>
    </w:p>
    <w:p w14:paraId="483277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设计之初未考虑网络安全</w:t>
      </w:r>
    </w:p>
    <w:p w14:paraId="00757A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长生命周期（1020年）</w:t>
      </w:r>
    </w:p>
    <w:p w14:paraId="7C406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停机升级困难</w:t>
      </w:r>
    </w:p>
    <w:p w14:paraId="162333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防护:</w:t>
      </w:r>
    </w:p>
    <w:p w14:paraId="3AA76A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网络隔离（工控网与办公网分离）</w:t>
      </w:r>
    </w:p>
    <w:p w14:paraId="7233F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工业防火墙、入侵检测</w:t>
      </w:r>
    </w:p>
    <w:p w14:paraId="07457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白名单机制</w:t>
      </w:r>
    </w:p>
    <w:p w14:paraId="10CAA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安全审计</w:t>
      </w:r>
    </w:p>
    <w:p w14:paraId="55387229">
      <w:pPr>
        <w:rPr>
          <w:rFonts w:hint="default" w:ascii="Times New Roman" w:hAnsi="Times New Roman" w:cs="Times New Roman"/>
        </w:rPr>
      </w:pPr>
    </w:p>
    <w:p w14:paraId="130C9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技术案例:</w:t>
      </w:r>
    </w:p>
    <w:p w14:paraId="04F76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震网病毒攻击原理:</w:t>
      </w:r>
    </w:p>
    <w:p w14:paraId="52160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USB摆渡攻击：物理隔离网络仍被攻破</w:t>
      </w:r>
    </w:p>
    <w:p w14:paraId="7C8E9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利用4个Windows0day漏洞</w:t>
      </w:r>
    </w:p>
    <w:p w14:paraId="48761C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针对西门子SCADA系统</w:t>
      </w:r>
    </w:p>
    <w:p w14:paraId="1E817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修改PLC程序，破坏离心机</w:t>
      </w:r>
    </w:p>
    <w:p w14:paraId="71F09CF1">
      <w:pPr>
        <w:rPr>
          <w:rFonts w:hint="default" w:ascii="Times New Roman" w:hAnsi="Times New Roman" w:cs="Times New Roman"/>
        </w:rPr>
      </w:pPr>
    </w:p>
    <w:p w14:paraId="5B3D28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防护技术:</w:t>
      </w:r>
    </w:p>
    <w:p w14:paraId="576AE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网络隔离：单向网闸、光闸</w:t>
      </w:r>
    </w:p>
    <w:p w14:paraId="270EE2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异常检测：基于行为的工控入侵检测</w:t>
      </w:r>
    </w:p>
    <w:p w14:paraId="2BDC94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安全基线：配置加固</w:t>
      </w:r>
    </w:p>
    <w:p w14:paraId="14C797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容灾备份：双活、异地备份</w:t>
      </w:r>
    </w:p>
    <w:p w14:paraId="49553D75">
      <w:pPr>
        <w:rPr>
          <w:rFonts w:hint="default" w:ascii="Times New Roman" w:hAnsi="Times New Roman" w:cs="Times New Roman"/>
        </w:rPr>
      </w:pPr>
    </w:p>
    <w:p w14:paraId="5A93E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2E2A0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国计民生:</w:t>
      </w:r>
    </w:p>
    <w:p w14:paraId="7A713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关键基础设施关系国家命脉、人民生活</w:t>
      </w:r>
    </w:p>
    <w:p w14:paraId="1840A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电力、水利、交通一旦瘫痪，后果不堪设想</w:t>
      </w:r>
    </w:p>
    <w:p w14:paraId="37A95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委内瑞拉停电：医院呼吸机停止，病人死亡；供水中断，居民抢水</w:t>
      </w:r>
    </w:p>
    <w:p w14:paraId="5707BD02">
      <w:pPr>
        <w:rPr>
          <w:rFonts w:hint="default" w:ascii="Times New Roman" w:hAnsi="Times New Roman" w:cs="Times New Roman"/>
        </w:rPr>
      </w:pPr>
    </w:p>
    <w:p w14:paraId="4331F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职业责任:</w:t>
      </w:r>
    </w:p>
    <w:p w14:paraId="469A6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从事关键基础设施安全工作的特殊责任</w:t>
      </w:r>
    </w:p>
    <w:p w14:paraId="720790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技术人员的失误可能导致重大灾难</w:t>
      </w:r>
    </w:p>
    <w:p w14:paraId="6D829A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严格遵守安全规范、保密要求</w:t>
      </w:r>
    </w:p>
    <w:p w14:paraId="64367AE8">
      <w:pPr>
        <w:rPr>
          <w:rFonts w:hint="default" w:ascii="Times New Roman" w:hAnsi="Times New Roman" w:cs="Times New Roman"/>
        </w:rPr>
      </w:pPr>
    </w:p>
    <w:p w14:paraId="4FC1A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国家成就:</w:t>
      </w:r>
    </w:p>
    <w:p w14:paraId="78C71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中国建立完善的CII保护体系</w:t>
      </w:r>
    </w:p>
    <w:p w14:paraId="18D722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电力、交通等行业安全防护水平提升</w:t>
      </w:r>
    </w:p>
    <w:p w14:paraId="51D1F2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国产工控安全产品逐步替代进口</w:t>
      </w:r>
    </w:p>
    <w:p w14:paraId="3CC19059">
      <w:pPr>
        <w:rPr>
          <w:rFonts w:hint="default" w:ascii="Times New Roman" w:hAnsi="Times New Roman" w:cs="Times New Roman"/>
        </w:rPr>
      </w:pPr>
    </w:p>
    <w:p w14:paraId="77894D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</w:t>
      </w:r>
    </w:p>
    <w:p w14:paraId="3349D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国家电网:建设电力监控系统安全防护体系</w:t>
      </w:r>
    </w:p>
    <w:p w14:paraId="07FE0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中国铁路:铁路信号系统安全加固</w:t>
      </w:r>
    </w:p>
    <w:p w14:paraId="6A4A5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金融行业:银行核心系统国产化替代</w:t>
      </w:r>
    </w:p>
    <w:p w14:paraId="2256BF8D">
      <w:pPr>
        <w:rPr>
          <w:rFonts w:hint="default" w:ascii="Times New Roman" w:hAnsi="Times New Roman" w:cs="Times New Roman"/>
        </w:rPr>
      </w:pPr>
    </w:p>
    <w:p w14:paraId="51351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国际对比:</w:t>
      </w:r>
    </w:p>
    <w:p w14:paraId="6F2492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美国《关键基础设施保护总统令》</w:t>
      </w:r>
    </w:p>
    <w:p w14:paraId="0D9070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欧盟《网络和信息系统安全指令》</w:t>
      </w:r>
    </w:p>
    <w:p w14:paraId="090CC2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中国CII保护起步晚但进步快</w:t>
      </w:r>
    </w:p>
    <w:p w14:paraId="7C4EFE90">
      <w:pPr>
        <w:rPr>
          <w:rFonts w:hint="default" w:ascii="Times New Roman" w:hAnsi="Times New Roman" w:cs="Times New Roman"/>
        </w:rPr>
      </w:pPr>
    </w:p>
    <w:p w14:paraId="7FC833A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6728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41AE5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视频:委内瑞拉大停电新闻报道</w:t>
      </w:r>
    </w:p>
    <w:p w14:paraId="60578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提问:如果你所在城市停电一周会怎样？</w:t>
      </w:r>
    </w:p>
    <w:p w14:paraId="6E7E3B78">
      <w:pPr>
        <w:rPr>
          <w:rFonts w:hint="default" w:ascii="Times New Roman" w:hAnsi="Times New Roman" w:cs="Times New Roman"/>
        </w:rPr>
      </w:pPr>
    </w:p>
    <w:p w14:paraId="258A5B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2CE82B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架构图:工控系统网络架构与攻击面</w:t>
      </w:r>
    </w:p>
    <w:p w14:paraId="401C5C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案例分析:震网病毒攻击技术链</w:t>
      </w:r>
    </w:p>
    <w:p w14:paraId="17EF8E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防护体系:CII安全防护技术框架</w:t>
      </w:r>
    </w:p>
    <w:p w14:paraId="3330D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代码示例:工控协议分析（Modbus）</w:t>
      </w:r>
    </w:p>
    <w:p w14:paraId="1D00952B">
      <w:pPr>
        <w:rPr>
          <w:rFonts w:hint="default" w:ascii="Times New Roman" w:hAnsi="Times New Roman" w:cs="Times New Roman"/>
        </w:rPr>
      </w:pPr>
    </w:p>
    <w:p w14:paraId="22C049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16B1C7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法规解读:《关键信息基础设施安全保护条例》</w:t>
      </w:r>
    </w:p>
    <w:p w14:paraId="2AE33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案例警示:重大CII攻击事件后果</w:t>
      </w:r>
    </w:p>
    <w:p w14:paraId="29A04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责任教育:从事CII安全工作的职业操守</w:t>
      </w:r>
    </w:p>
    <w:p w14:paraId="068C78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成就展示:中国CII保护成就</w:t>
      </w:r>
    </w:p>
    <w:p w14:paraId="5FFFB6CF">
      <w:pPr>
        <w:rPr>
          <w:rFonts w:hint="default" w:ascii="Times New Roman" w:hAnsi="Times New Roman" w:cs="Times New Roman"/>
        </w:rPr>
      </w:pPr>
    </w:p>
    <w:p w14:paraId="62564B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6D1B9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讨论:你所在城市有哪些关键基础设施？</w:t>
      </w:r>
    </w:p>
    <w:p w14:paraId="6251C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思考:如何设计一个电网工控系统的安全方案？</w:t>
      </w:r>
    </w:p>
    <w:p w14:paraId="6B178348">
      <w:pPr>
        <w:rPr>
          <w:rFonts w:hint="default" w:ascii="Times New Roman" w:hAnsi="Times New Roman" w:cs="Times New Roman"/>
        </w:rPr>
      </w:pPr>
    </w:p>
    <w:p w14:paraId="285062E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70D0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62FC9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2.教学课件（PPT，35页）</w:t>
      </w:r>
    </w:p>
    <w:p w14:paraId="6C5CD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527B8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委内瑞拉停电纪录片</w:t>
      </w:r>
    </w:p>
    <w:p w14:paraId="6E36CD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工控系统攻击演示</w:t>
      </w:r>
    </w:p>
    <w:p w14:paraId="44F6E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4.法规文件:《关键信息基础设施安全保护条例》</w:t>
      </w:r>
    </w:p>
    <w:p w14:paraId="3B45F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5.技术文档:工控系统安全防护指南</w:t>
      </w:r>
    </w:p>
    <w:p w14:paraId="2D3470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6.案例库:CII攻击事件8个</w:t>
      </w:r>
    </w:p>
    <w:p w14:paraId="00EB7B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7.讨论问题（8个）</w:t>
      </w:r>
    </w:p>
    <w:p w14:paraId="4F4F5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2D10E5C">
      <w:pPr>
        <w:rPr>
          <w:rFonts w:hint="default" w:ascii="Times New Roman" w:hAnsi="Times New Roman" w:cs="Times New Roman"/>
          <w:b/>
          <w:bCs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>案例9:恶意代码的社会危害与防范意识</w:t>
      </w:r>
    </w:p>
    <w:p w14:paraId="053454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69E6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章节:第2章计算机恶意代码→2.1恶意代码概述</w:t>
      </w:r>
    </w:p>
    <w:p w14:paraId="2E0091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知识点:病毒、蠕虫、木马、勒索软件</w:t>
      </w:r>
    </w:p>
    <w:p w14:paraId="6CBF0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0C3C31BC">
      <w:pPr>
        <w:rPr>
          <w:rFonts w:hint="default" w:ascii="Times New Roman" w:hAnsi="Times New Roman" w:cs="Times New Roman"/>
        </w:rPr>
      </w:pPr>
    </w:p>
    <w:p w14:paraId="430D22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E682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主要维度:法治意识、社会责任</w:t>
      </w:r>
    </w:p>
    <w:p w14:paraId="5A18A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次要维度:科学精神、职业伦理</w:t>
      </w:r>
    </w:p>
    <w:p w14:paraId="277CE9E0">
      <w:pPr>
        <w:rPr>
          <w:rFonts w:hint="default" w:ascii="Times New Roman" w:hAnsi="Times New Roman" w:cs="Times New Roman"/>
        </w:rPr>
      </w:pPr>
    </w:p>
    <w:p w14:paraId="2AC226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71205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1CC96B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重大恶意代码事件:</w:t>
      </w:r>
    </w:p>
    <w:p w14:paraId="153033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1.WannaCry勒索病毒全球爆发（2017年5月）:</w:t>
      </w:r>
    </w:p>
    <w:p w14:paraId="2FDE56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150多个国家、30万台电脑感染</w:t>
      </w:r>
    </w:p>
    <w:p w14:paraId="65B34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中国高校内网大面积感染，学生毕业论文被加密</w:t>
      </w:r>
    </w:p>
    <w:p w14:paraId="405F9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英国NHS医疗系统瘫痪，手术被迫取消</w:t>
      </w:r>
    </w:p>
    <w:p w14:paraId="353713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全球经济损失超80亿美元</w:t>
      </w:r>
    </w:p>
    <w:p w14:paraId="1EF99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利用NSA泄露的"永恒之蓝"漏洞（EternalBlue）</w:t>
      </w:r>
    </w:p>
    <w:p w14:paraId="101C762D">
      <w:pPr>
        <w:rPr>
          <w:rFonts w:hint="default" w:ascii="Times New Roman" w:hAnsi="Times New Roman" w:cs="Times New Roman"/>
        </w:rPr>
      </w:pPr>
    </w:p>
    <w:p w14:paraId="123DB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2.台积电生产线感染WannaCry变种（2018年8月）:</w:t>
      </w:r>
    </w:p>
    <w:p w14:paraId="406B6E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三大生产基地停产</w:t>
      </w:r>
    </w:p>
    <w:p w14:paraId="5A8251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损失17.4亿新台币</w:t>
      </w:r>
    </w:p>
    <w:p w14:paraId="7292FC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影响苹果、华为等客户芯片供应</w:t>
      </w:r>
    </w:p>
    <w:p w14:paraId="2E45B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原因：新设备未打补丁即入网</w:t>
      </w:r>
    </w:p>
    <w:p w14:paraId="09217C51">
      <w:pPr>
        <w:rPr>
          <w:rFonts w:hint="default" w:ascii="Times New Roman" w:hAnsi="Times New Roman" w:cs="Times New Roman"/>
        </w:rPr>
      </w:pPr>
    </w:p>
    <w:p w14:paraId="3C8355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3.NotPetya勒索蠕虫（2017年6月）:</w:t>
      </w:r>
    </w:p>
    <w:p w14:paraId="755A1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伪装成勒索软件，实为破坏性攻击</w:t>
      </w:r>
    </w:p>
    <w:p w14:paraId="7C218E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乌克兰基础设施、银行、电力公司受创</w:t>
      </w:r>
    </w:p>
    <w:p w14:paraId="4FA95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马士基航运、默克制药等跨国公司瘫痪</w:t>
      </w:r>
    </w:p>
    <w:p w14:paraId="4EB6FD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全球损失超100亿美元</w:t>
      </w:r>
    </w:p>
    <w:p w14:paraId="3C3A431D">
      <w:pPr>
        <w:rPr>
          <w:rFonts w:hint="default" w:ascii="Times New Roman" w:hAnsi="Times New Roman" w:cs="Times New Roman"/>
        </w:rPr>
      </w:pPr>
    </w:p>
    <w:p w14:paraId="3831CC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4.中国"熊猫烧香"病毒（20062007）:</w:t>
      </w:r>
    </w:p>
    <w:p w14:paraId="67DED1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感染数百万台电脑</w:t>
      </w:r>
    </w:p>
    <w:p w14:paraId="32C98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破坏.exe、.com文件，导致系统瘫痪</w:t>
      </w:r>
    </w:p>
    <w:p w14:paraId="1D5BD1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图标变成"熊猫烧香"</w:t>
      </w:r>
    </w:p>
    <w:p w14:paraId="306ED9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作者李俊被判刑4年</w:t>
      </w:r>
    </w:p>
    <w:p w14:paraId="2262B7D8">
      <w:pPr>
        <w:rPr>
          <w:rFonts w:hint="default" w:ascii="Times New Roman" w:hAnsi="Times New Roman" w:cs="Times New Roman"/>
        </w:rPr>
      </w:pPr>
    </w:p>
    <w:p w14:paraId="5C5AE1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5.Stuxnet震网病毒（2010）:</w:t>
      </w:r>
    </w:p>
    <w:p w14:paraId="5DC20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美国对伊朗核设施的网络攻击</w:t>
      </w:r>
    </w:p>
    <w:p w14:paraId="72C627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破坏1000台离心机</w:t>
      </w:r>
    </w:p>
    <w:p w14:paraId="7FB22D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首个针对工控系统的国家级网络武器</w:t>
      </w:r>
    </w:p>
    <w:p w14:paraId="7530D289">
      <w:pPr>
        <w:rPr>
          <w:rFonts w:hint="default" w:ascii="Times New Roman" w:hAnsi="Times New Roman" w:cs="Times New Roman"/>
        </w:rPr>
      </w:pPr>
    </w:p>
    <w:p w14:paraId="3D3BF3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恶意代码的社会危害:</w:t>
      </w:r>
    </w:p>
    <w:p w14:paraId="3E0E6D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经济损失:勒索赎金、业务中断、数据恢复成本</w:t>
      </w:r>
    </w:p>
    <w:p w14:paraId="56C908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隐私泄露:窃取个人信息、商业机密</w:t>
      </w:r>
    </w:p>
    <w:p w14:paraId="1308BF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社会混乱:关键基础设施瘫痪</w:t>
      </w:r>
    </w:p>
    <w:p w14:paraId="1C06B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国家安全:工控系统、军事网络被攻击</w:t>
      </w:r>
    </w:p>
    <w:p w14:paraId="409CD433">
      <w:pPr>
        <w:rPr>
          <w:rFonts w:hint="default" w:ascii="Times New Roman" w:hAnsi="Times New Roman" w:cs="Times New Roman"/>
        </w:rPr>
      </w:pPr>
    </w:p>
    <w:p w14:paraId="1EC1A8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22582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恶意代码分类与特征:</w:t>
      </w:r>
    </w:p>
    <w:p w14:paraId="1BB7D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1.计算机病毒:</w:t>
      </w:r>
    </w:p>
    <w:p w14:paraId="369B91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特征：感染性、破坏性、潜伏性、隐蔽性</w:t>
      </w:r>
    </w:p>
    <w:p w14:paraId="280B8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传播：文件感染、引导区感染</w:t>
      </w:r>
    </w:p>
    <w:p w14:paraId="62C24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案例：CIH病毒（1998）破坏BIOS</w:t>
      </w:r>
    </w:p>
    <w:p w14:paraId="2DAEA121">
      <w:pPr>
        <w:rPr>
          <w:rFonts w:hint="default" w:ascii="Times New Roman" w:hAnsi="Times New Roman" w:cs="Times New Roman"/>
        </w:rPr>
      </w:pPr>
    </w:p>
    <w:p w14:paraId="4E1B2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2.蠕虫病毒:</w:t>
      </w:r>
    </w:p>
    <w:p w14:paraId="560369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特征：自我复制、网络传播、无需宿主</w:t>
      </w:r>
    </w:p>
    <w:p w14:paraId="789F0C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传播：利用系统漏洞（如永恒之蓝）</w:t>
      </w:r>
    </w:p>
    <w:p w14:paraId="145E69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案例：冲击波（2003）、震荡波（2004）</w:t>
      </w:r>
    </w:p>
    <w:p w14:paraId="7E3A042D">
      <w:pPr>
        <w:rPr>
          <w:rFonts w:hint="default" w:ascii="Times New Roman" w:hAnsi="Times New Roman" w:cs="Times New Roman"/>
        </w:rPr>
      </w:pPr>
    </w:p>
    <w:p w14:paraId="5B8F2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3.木马程序:</w:t>
      </w:r>
    </w:p>
    <w:p w14:paraId="6B5D4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特征：伪装正常软件、远程控制</w:t>
      </w:r>
    </w:p>
    <w:p w14:paraId="0C840F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功能：窃取密码、开启后门、监控屏幕</w:t>
      </w:r>
    </w:p>
    <w:p w14:paraId="668DA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案例：灰鸽子木马、上兴木马</w:t>
      </w:r>
    </w:p>
    <w:p w14:paraId="4168B80E">
      <w:pPr>
        <w:rPr>
          <w:rFonts w:hint="default" w:ascii="Times New Roman" w:hAnsi="Times New Roman" w:cs="Times New Roman"/>
        </w:rPr>
      </w:pPr>
    </w:p>
    <w:p w14:paraId="5F3F9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4.勒索软件:</w:t>
      </w:r>
    </w:p>
    <w:p w14:paraId="517771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特征：加密文件、勒索赎金（比特币）</w:t>
      </w:r>
    </w:p>
    <w:p w14:paraId="071711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变种：WannaCry、Petya、GandCrab、Ryuk</w:t>
      </w:r>
    </w:p>
    <w:p w14:paraId="131019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危害性：数据永久丢失（未备份情况下）</w:t>
      </w:r>
    </w:p>
    <w:p w14:paraId="27A75198">
      <w:pPr>
        <w:rPr>
          <w:rFonts w:hint="default" w:ascii="Times New Roman" w:hAnsi="Times New Roman" w:cs="Times New Roman"/>
        </w:rPr>
      </w:pPr>
    </w:p>
    <w:p w14:paraId="6F523D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5.僵尸网络:</w:t>
      </w:r>
    </w:p>
    <w:p w14:paraId="358A2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特征：大量被控制的"肉鸡"</w:t>
      </w:r>
    </w:p>
    <w:p w14:paraId="5302FE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用途：DDoS攻击、垃圾邮件、挖矿</w:t>
      </w:r>
    </w:p>
    <w:p w14:paraId="36EE5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案例：Mirai僵尸网络（物联网设备）</w:t>
      </w:r>
    </w:p>
    <w:p w14:paraId="4561FA1D">
      <w:pPr>
        <w:rPr>
          <w:rFonts w:hint="default" w:ascii="Times New Roman" w:hAnsi="Times New Roman" w:cs="Times New Roman"/>
        </w:rPr>
      </w:pPr>
    </w:p>
    <w:p w14:paraId="6BAF5F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防护措施:</w:t>
      </w:r>
    </w:p>
    <w:p w14:paraId="470AA16A">
      <w:pPr>
        <w:rPr>
          <w:rFonts w:hint="default" w:ascii="Times New Roman" w:hAnsi="Times New Roman" w:cs="Times New Roman"/>
        </w:rPr>
      </w:pPr>
    </w:p>
    <w:p w14:paraId="57992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1.技术防护:</w:t>
      </w:r>
    </w:p>
    <w:p w14:paraId="345007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0EECF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勒索软件防护示例（文件监控）</w:t>
      </w:r>
    </w:p>
    <w:p w14:paraId="24B2E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os</w:t>
      </w:r>
    </w:p>
    <w:p w14:paraId="434F1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hashlib</w:t>
      </w:r>
    </w:p>
    <w:p w14:paraId="173F53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watchdog.observers</w:t>
      </w:r>
    </w:p>
    <w:p w14:paraId="7F4764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Observer</w:t>
      </w:r>
    </w:p>
    <w:p w14:paraId="4619F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watchdog.events</w:t>
      </w:r>
    </w:p>
    <w:p w14:paraId="798E83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File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Event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Handler</w:t>
      </w:r>
    </w:p>
    <w:p w14:paraId="3DC0784A">
      <w:pPr>
        <w:rPr>
          <w:rFonts w:hint="default" w:ascii="Times New Roman" w:hAnsi="Times New Roman" w:cs="Times New Roman"/>
        </w:rPr>
      </w:pPr>
    </w:p>
    <w:p w14:paraId="73FF82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RansomwareDetector(FileSystemEventHandler):</w:t>
      </w:r>
    </w:p>
    <w:p w14:paraId="42F159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def__init__(self):</w:t>
      </w:r>
    </w:p>
    <w:p w14:paraId="5EAC1F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self.file_changes={}</w:t>
      </w:r>
    </w:p>
    <w:p w14:paraId="49AA6FF2">
      <w:pPr>
        <w:rPr>
          <w:rFonts w:hint="default" w:ascii="Times New Roman" w:hAnsi="Times New Roman" w:cs="Times New Roman"/>
        </w:rPr>
      </w:pPr>
    </w:p>
    <w:p w14:paraId="3CF879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on_modified(self,event):</w:t>
      </w:r>
    </w:p>
    <w:p w14:paraId="68BAF8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ifnotevent.is_directory:</w:t>
      </w:r>
    </w:p>
    <w:p w14:paraId="2E7186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检测短时间内大量文件被修改（勒索软件特征）</w:t>
      </w:r>
    </w:p>
    <w:p w14:paraId="00BD83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current_time=time.time()</w:t>
      </w:r>
    </w:p>
    <w:p w14:paraId="3F1E77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ifcurrent_timenotinself.file_changes:</w:t>
      </w:r>
    </w:p>
    <w:p w14:paraId="2DA4AD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self.file_changes[current_time]=0</w:t>
      </w:r>
    </w:p>
    <w:p w14:paraId="09D71F7E">
      <w:pPr>
        <w:rPr>
          <w:rFonts w:hint="default" w:ascii="Times New Roman" w:hAnsi="Times New Roman" w:cs="Times New Roman"/>
        </w:rPr>
      </w:pPr>
    </w:p>
    <w:p w14:paraId="016701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self.file_changes[current_time]+=1</w:t>
      </w:r>
    </w:p>
    <w:p w14:paraId="291260D6">
      <w:pPr>
        <w:rPr>
          <w:rFonts w:hint="default" w:ascii="Times New Roman" w:hAnsi="Times New Roman" w:cs="Times New Roman"/>
        </w:rPr>
      </w:pPr>
    </w:p>
    <w:p w14:paraId="47FB1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1秒内超过10个文件被修改，触发警报</w:t>
      </w:r>
    </w:p>
    <w:p w14:paraId="05DB9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self.file_changes[current_time]&gt;10:</w:t>
      </w:r>
    </w:p>
    <w:p w14:paraId="798B63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print("⚠️警告：检测到疑似勒索软件行为！")</w:t>
      </w:r>
    </w:p>
    <w:p w14:paraId="1D560A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断网、隔离、报警</w:t>
      </w:r>
    </w:p>
    <w:p w14:paraId="373555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2158C21">
      <w:pPr>
        <w:rPr>
          <w:rFonts w:hint="default" w:ascii="Times New Roman" w:hAnsi="Times New Roman" w:cs="Times New Roman"/>
        </w:rPr>
      </w:pPr>
    </w:p>
    <w:p w14:paraId="031CB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2.管理措施:</w:t>
      </w:r>
    </w:p>
    <w:p w14:paraId="770CDF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及时打补丁（WannaCry可被补丁阻止）</w:t>
      </w:r>
    </w:p>
    <w:p w14:paraId="51CE1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定期备份（321备份原则：3份副本、2种介质、1份异地）</w:t>
      </w:r>
    </w:p>
    <w:p w14:paraId="6625C6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安装杀毒软件</w:t>
      </w:r>
    </w:p>
    <w:p w14:paraId="5B1FE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最小权限原则</w:t>
      </w:r>
    </w:p>
    <w:p w14:paraId="17463E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网络隔离（办公网与生产网分离）</w:t>
      </w:r>
    </w:p>
    <w:p w14:paraId="08CB2455">
      <w:pPr>
        <w:rPr>
          <w:rFonts w:hint="default" w:ascii="Times New Roman" w:hAnsi="Times New Roman" w:cs="Times New Roman"/>
        </w:rPr>
      </w:pPr>
    </w:p>
    <w:p w14:paraId="327861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3.安全意识:</w:t>
      </w:r>
    </w:p>
    <w:p w14:paraId="2FE589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不打开可疑邮件附件</w:t>
      </w:r>
    </w:p>
    <w:p w14:paraId="34AB1E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不点击不明链接</w:t>
      </w:r>
    </w:p>
    <w:p w14:paraId="4D787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不从非官方渠道下载软件</w:t>
      </w:r>
    </w:p>
    <w:p w14:paraId="676D1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定期检查异常进程</w:t>
      </w:r>
    </w:p>
    <w:p w14:paraId="77896272">
      <w:pPr>
        <w:rPr>
          <w:rFonts w:hint="default" w:ascii="Times New Roman" w:hAnsi="Times New Roman" w:cs="Times New Roman"/>
        </w:rPr>
      </w:pPr>
    </w:p>
    <w:p w14:paraId="4CC46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27ABD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639CB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制作、传播病毒违法:</w:t>
      </w:r>
    </w:p>
    <w:p w14:paraId="75564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《刑法》第286条：破坏计算机信息系统罪</w:t>
      </w:r>
    </w:p>
    <w:p w14:paraId="4B9D6D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熊猫烧香作者李俊被判刑4年</w:t>
      </w:r>
    </w:p>
    <w:p w14:paraId="18550F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教训：技术能力不是违法借口</w:t>
      </w:r>
    </w:p>
    <w:p w14:paraId="5D317CA7">
      <w:pPr>
        <w:rPr>
          <w:rFonts w:hint="default" w:ascii="Times New Roman" w:hAnsi="Times New Roman" w:cs="Times New Roman"/>
        </w:rPr>
      </w:pPr>
    </w:p>
    <w:p w14:paraId="2013F1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461D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恶意代码危害巨大:</w:t>
      </w:r>
    </w:p>
    <w:p w14:paraId="290F1F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WannaCry导致英国医院手术取消，危及病人生命</w:t>
      </w:r>
    </w:p>
    <w:p w14:paraId="132CA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勒索软件使中小企业破产</w:t>
      </w:r>
    </w:p>
    <w:p w14:paraId="5ECB53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个人数据泄露引发诈骗</w:t>
      </w:r>
    </w:p>
    <w:p w14:paraId="2CF40DD7">
      <w:pPr>
        <w:rPr>
          <w:rFonts w:hint="default" w:ascii="Times New Roman" w:hAnsi="Times New Roman" w:cs="Times New Roman"/>
        </w:rPr>
      </w:pPr>
    </w:p>
    <w:p w14:paraId="5D199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5E083B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安全研究的边界:</w:t>
      </w:r>
    </w:p>
    <w:p w14:paraId="792BD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研究恶意代码技术≠制作传播病毒</w:t>
      </w:r>
    </w:p>
    <w:p w14:paraId="69754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学习防御技术≠开发攻击工具</w:t>
      </w:r>
    </w:p>
    <w:p w14:paraId="68D35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实验环境（沙箱）vs真实环境</w:t>
      </w:r>
    </w:p>
    <w:p w14:paraId="1B524238">
      <w:pPr>
        <w:rPr>
          <w:rFonts w:hint="default" w:ascii="Times New Roman" w:hAnsi="Times New Roman" w:cs="Times New Roman"/>
        </w:rPr>
      </w:pPr>
    </w:p>
    <w:p w14:paraId="6FFFE2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7B59E4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病毒分析能力的正当用途:</w:t>
      </w:r>
    </w:p>
    <w:p w14:paraId="3C535B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杀毒软件工程师（卡巴斯基、360、火绒）</w:t>
      </w:r>
    </w:p>
    <w:p w14:paraId="23954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应急响应工程师（处置勒索软件事件）</w:t>
      </w:r>
    </w:p>
    <w:p w14:paraId="5534A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安全研究员（分析APT攻击样本）</w:t>
      </w:r>
    </w:p>
    <w:p w14:paraId="2A9403C6">
      <w:pPr>
        <w:rPr>
          <w:rFonts w:hint="default" w:ascii="Times New Roman" w:hAnsi="Times New Roman" w:cs="Times New Roman"/>
        </w:rPr>
      </w:pPr>
    </w:p>
    <w:p w14:paraId="64541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案例启示:</w:t>
      </w:r>
    </w:p>
    <w:p w14:paraId="55BFFE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台积电事件教训:</w:t>
      </w:r>
    </w:p>
    <w:p w14:paraId="1A732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安全意识缺失：新设备未打补丁就入网</w:t>
      </w:r>
    </w:p>
    <w:p w14:paraId="6DC17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网络隔离不足：办公网与生产网连通</w:t>
      </w:r>
    </w:p>
    <w:p w14:paraId="737D4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应急预案缺失：感染后停产数天</w:t>
      </w:r>
    </w:p>
    <w:p w14:paraId="608D21DD">
      <w:pPr>
        <w:rPr>
          <w:rFonts w:hint="default" w:ascii="Times New Roman" w:hAnsi="Times New Roman" w:cs="Times New Roman"/>
        </w:rPr>
      </w:pPr>
    </w:p>
    <w:p w14:paraId="771CE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WannaCry防御成功案例:</w:t>
      </w:r>
    </w:p>
    <w:p w14:paraId="0B66F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及时打补丁的企业未受影响</w:t>
      </w:r>
    </w:p>
    <w:p w14:paraId="493EB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实施网络隔离的工控系统幸免</w:t>
      </w:r>
    </w:p>
    <w:p w14:paraId="116EE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备份完善的机构快速恢复</w:t>
      </w:r>
    </w:p>
    <w:p w14:paraId="3A396436">
      <w:pPr>
        <w:rPr>
          <w:rFonts w:hint="default" w:ascii="Times New Roman" w:hAnsi="Times New Roman" w:cs="Times New Roman"/>
        </w:rPr>
      </w:pPr>
    </w:p>
    <w:p w14:paraId="756436D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5A162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739CAF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视频播放:WannaCry全球爆发新闻（3分钟剪辑）</w:t>
      </w:r>
    </w:p>
    <w:p w14:paraId="6A5A26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数据震撼:</w:t>
      </w:r>
    </w:p>
    <w:p w14:paraId="76FC2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30万台电脑感染</w:t>
      </w:r>
    </w:p>
    <w:p w14:paraId="1C47FE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80亿美元损失</w:t>
      </w:r>
    </w:p>
    <w:p w14:paraId="700F4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医院手术被迫取消</w:t>
      </w:r>
    </w:p>
    <w:p w14:paraId="67B4F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提问:勒索软件为什么这么可怕？</w:t>
      </w:r>
    </w:p>
    <w:p w14:paraId="5C2BEDB4">
      <w:pPr>
        <w:rPr>
          <w:rFonts w:hint="default" w:ascii="Times New Roman" w:hAnsi="Times New Roman" w:cs="Times New Roman"/>
        </w:rPr>
      </w:pPr>
    </w:p>
    <w:p w14:paraId="2D26F0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5BBA3B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分类对比:病毒、蠕虫、木马、勒索软件特征对比表</w:t>
      </w:r>
    </w:p>
    <w:p w14:paraId="593A3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传播原理:WannaCry利用永恒之蓝漏洞传播机制</w:t>
      </w:r>
    </w:p>
    <w:p w14:paraId="024A4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代码分析:勒索软件加密逻辑（RSA+AES混合加密）</w:t>
      </w:r>
    </w:p>
    <w:p w14:paraId="485351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防护演示:</w:t>
      </w:r>
    </w:p>
    <w:p w14:paraId="6559CC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虚拟机中演示勒索软件行为</w:t>
      </w:r>
    </w:p>
    <w:p w14:paraId="624397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备份恢复操作</w:t>
      </w:r>
    </w:p>
    <w:p w14:paraId="2A0ED153">
      <w:pPr>
        <w:rPr>
          <w:rFonts w:hint="default" w:ascii="Times New Roman" w:hAnsi="Times New Roman" w:cs="Times New Roman"/>
        </w:rPr>
      </w:pPr>
    </w:p>
    <w:p w14:paraId="4D36F7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318DC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案例警示:熊猫烧香作者的法律代价</w:t>
      </w:r>
    </w:p>
    <w:p w14:paraId="36110F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社会危害:WannaCry对医疗系统的影响</w:t>
      </w:r>
    </w:p>
    <w:p w14:paraId="47D2A0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职业边界:安全研究vs病毒制作</w:t>
      </w:r>
    </w:p>
    <w:p w14:paraId="540E48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防护意识:个人和企业防护措施</w:t>
      </w:r>
    </w:p>
    <w:p w14:paraId="0E743C12">
      <w:pPr>
        <w:rPr>
          <w:rFonts w:hint="default" w:ascii="Times New Roman" w:hAnsi="Times New Roman" w:cs="Times New Roman"/>
        </w:rPr>
      </w:pPr>
    </w:p>
    <w:p w14:paraId="65B5A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156C7B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实验:在沙箱环境中分析恶意代码样本</w:t>
      </w:r>
    </w:p>
    <w:p w14:paraId="1C4E6C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任务:编写简单的文件完整性监控脚本</w:t>
      </w:r>
    </w:p>
    <w:p w14:paraId="718E8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讨论:如果你的电脑被勒索软件加密，该怎么办?</w:t>
      </w:r>
    </w:p>
    <w:p w14:paraId="3885CE71">
      <w:pPr>
        <w:rPr>
          <w:rFonts w:hint="default" w:ascii="Times New Roman" w:hAnsi="Times New Roman" w:cs="Times New Roman"/>
        </w:rPr>
      </w:pPr>
    </w:p>
    <w:p w14:paraId="46D9F92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6AB0E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1.说课视频（12分钟）:如何在恶意代码教学中融入社会责任</w:t>
      </w:r>
    </w:p>
    <w:p w14:paraId="5001C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2.教学课件（PPT，30页）:</w:t>
      </w:r>
    </w:p>
    <w:p w14:paraId="456D2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WannaCry事件时间线</w:t>
      </w:r>
    </w:p>
    <w:p w14:paraId="7E456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恶意代码分类与特征</w:t>
      </w:r>
    </w:p>
    <w:p w14:paraId="4C6A25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防护技术框架</w:t>
      </w:r>
    </w:p>
    <w:p w14:paraId="5D77E6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法律法规解读</w:t>
      </w:r>
    </w:p>
    <w:p w14:paraId="61867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52749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WannaCry全球爆发新闻（5分钟）</w:t>
      </w:r>
    </w:p>
    <w:p w14:paraId="30908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熊猫烧香案件纪录片（3分钟）</w:t>
      </w:r>
    </w:p>
    <w:p w14:paraId="16C7F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勒索软件加密过程动画（2分钟）</w:t>
      </w:r>
    </w:p>
    <w:p w14:paraId="2BD970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4.实验环境:</w:t>
      </w:r>
    </w:p>
    <w:p w14:paraId="7F29BB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沙箱环境（CuckooSandbox）</w:t>
      </w:r>
    </w:p>
    <w:p w14:paraId="00831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恶意代码样本库（含WannaCry样本）</w:t>
      </w:r>
    </w:p>
    <w:p w14:paraId="438DA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文件监控脚本模板</w:t>
      </w:r>
    </w:p>
    <w:p w14:paraId="322EF6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5.法律文件:</w:t>
      </w:r>
    </w:p>
    <w:p w14:paraId="7F403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《刑法》第286条</w:t>
      </w:r>
    </w:p>
    <w:p w14:paraId="53897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熊猫烧香案判决书</w:t>
      </w:r>
    </w:p>
    <w:p w14:paraId="7EFC4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6.技术文档:</w:t>
      </w:r>
    </w:p>
    <w:p w14:paraId="13761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WannaCry技术分析报告</w:t>
      </w:r>
    </w:p>
    <w:p w14:paraId="74FCB1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勒索软件防护指南</w:t>
      </w:r>
    </w:p>
    <w:p w14:paraId="789781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321备份策略</w:t>
      </w:r>
    </w:p>
    <w:p w14:paraId="654FA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7.讨论问题（8个）:</w:t>
      </w:r>
    </w:p>
    <w:p w14:paraId="09E603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为什么WannaCry能全球爆发？</w:t>
      </w:r>
    </w:p>
    <w:p w14:paraId="462D9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勒索软件为什么要求比特币支付？</w:t>
      </w:r>
    </w:p>
    <w:p w14:paraId="22B73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台积电事件给企业什么教训？</w:t>
      </w:r>
    </w:p>
    <w:p w14:paraId="769CC3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研究病毒与制作病毒的界限在哪？</w:t>
      </w:r>
    </w:p>
    <w:p w14:paraId="79AAA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个人如何防范勒索软件？</w:t>
      </w:r>
    </w:p>
    <w:p w14:paraId="06610E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被勒索后应该支付赎金吗？</w:t>
      </w:r>
    </w:p>
    <w:p w14:paraId="679B27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安全研究员应具备哪些职业道德？</w:t>
      </w:r>
    </w:p>
    <w:p w14:paraId="02C53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如何看待"熊猫烧香"作者出狱后成为安全工程师？</w:t>
      </w:r>
    </w:p>
    <w:p w14:paraId="7471FB85">
      <w:pPr>
        <w:rPr>
          <w:rFonts w:hint="default" w:ascii="Times New Roman" w:hAnsi="Times New Roman" w:cs="Times New Roman"/>
        </w:rPr>
      </w:pPr>
    </w:p>
    <w:p w14:paraId="059FA6D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9CAE4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实验安全:必须在隔离的虚拟环境中演示恶意代码</w:t>
      </w:r>
    </w:p>
    <w:p w14:paraId="3E0C83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法律警示:明确告知学生制作传播病毒的法律后果</w:t>
      </w:r>
    </w:p>
    <w:p w14:paraId="25BD2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案例真实:使用真实事件增强学生安全意识</w:t>
      </w:r>
    </w:p>
    <w:p w14:paraId="0253EE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技术深度:讲解病毒原理但强调防御应用</w:t>
      </w:r>
    </w:p>
    <w:p w14:paraId="33138E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备份意识:重点强调数据备份的重要性</w:t>
      </w:r>
    </w:p>
    <w:p w14:paraId="13F8FA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71A35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案例3:网络攻击的法律红线与刑事责任</w:t>
      </w:r>
    </w:p>
    <w:p w14:paraId="54AE5F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B11F2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章节:第3章网络攻击技术→3.2网络攻击的常见形式</w:t>
      </w:r>
    </w:p>
    <w:p w14:paraId="7632C1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知识点:网络攻击类型、攻击技术</w:t>
      </w:r>
    </w:p>
    <w:p w14:paraId="77C8D7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1EDBAD66">
      <w:pPr>
        <w:rPr>
          <w:rFonts w:hint="default" w:ascii="Times New Roman" w:hAnsi="Times New Roman" w:cs="Times New Roman"/>
        </w:rPr>
      </w:pPr>
    </w:p>
    <w:p w14:paraId="7FDC227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2B363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主要维度:法治意识、职业伦理</w:t>
      </w:r>
    </w:p>
    <w:p w14:paraId="53137B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</w:t>
      </w:r>
    </w:p>
    <w:p w14:paraId="5242A555">
      <w:pPr>
        <w:rPr>
          <w:rFonts w:hint="default" w:ascii="Times New Roman" w:hAnsi="Times New Roman" w:cs="Times New Roman"/>
        </w:rPr>
      </w:pPr>
    </w:p>
    <w:p w14:paraId="0D9D57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3CB6B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055FDF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</w:t>
      </w:r>
    </w:p>
    <w:p w14:paraId="0F977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1."熊猫烧香"病毒案（2007）:</w:t>
      </w:r>
    </w:p>
    <w:p w14:paraId="69C00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制作者李俊，湖北武汉人</w:t>
      </w:r>
    </w:p>
    <w:p w14:paraId="08FBE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病毒感染数百万台电脑</w:t>
      </w:r>
    </w:p>
    <w:p w14:paraId="126505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破坏系统文件，导致蓝屏</w:t>
      </w:r>
    </w:p>
    <w:p w14:paraId="063050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被判有期徒刑4年，罚款8万元</w:t>
      </w:r>
    </w:p>
    <w:p w14:paraId="5C08D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出狱后成为网络安全工程师</w:t>
      </w:r>
    </w:p>
    <w:p w14:paraId="4EA0FA40">
      <w:pPr>
        <w:rPr>
          <w:rFonts w:hint="default" w:ascii="Times New Roman" w:hAnsi="Times New Roman" w:cs="Times New Roman"/>
        </w:rPr>
      </w:pPr>
    </w:p>
    <w:p w14:paraId="62651B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2.大学生攻击教务系统案（2019）:</w:t>
      </w:r>
    </w:p>
    <w:p w14:paraId="74557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某高校学生为修改成绩</w:t>
      </w:r>
    </w:p>
    <w:p w14:paraId="4A8C03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SQL注入攻击教务系统</w:t>
      </w:r>
    </w:p>
    <w:p w14:paraId="3CE8C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被判"破坏计算机信息系统罪"</w:t>
      </w:r>
    </w:p>
    <w:p w14:paraId="739884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有期徒刑3年，开除学籍</w:t>
      </w:r>
    </w:p>
    <w:p w14:paraId="12A57FD7">
      <w:pPr>
        <w:rPr>
          <w:rFonts w:hint="default" w:ascii="Times New Roman" w:hAnsi="Times New Roman" w:cs="Times New Roman"/>
        </w:rPr>
      </w:pPr>
    </w:p>
    <w:p w14:paraId="601F3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3.DDoS攻击游戏服务器案（2020）:</w:t>
      </w:r>
    </w:p>
    <w:p w14:paraId="37D82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黑客组织攻击游戏公司服务器</w:t>
      </w:r>
    </w:p>
    <w:p w14:paraId="602500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勒索比特币</w:t>
      </w:r>
    </w:p>
    <w:p w14:paraId="2E4DF4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主犯被判7年，从犯35年</w:t>
      </w:r>
    </w:p>
    <w:p w14:paraId="16B75E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涉案金额数千万元</w:t>
      </w:r>
    </w:p>
    <w:p w14:paraId="2140C82E">
      <w:pPr>
        <w:rPr>
          <w:rFonts w:hint="default" w:ascii="Times New Roman" w:hAnsi="Times New Roman" w:cs="Times New Roman"/>
        </w:rPr>
      </w:pPr>
    </w:p>
    <w:p w14:paraId="7DD6D5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4."白帽黑客"越界测试案（2018）:</w:t>
      </w:r>
    </w:p>
    <w:p w14:paraId="5C64A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安全研究员未授权渗透测试</w:t>
      </w:r>
    </w:p>
    <w:p w14:paraId="6CBCCD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发现漏洞后向企业索要"漏洞赏金"</w:t>
      </w:r>
    </w:p>
    <w:p w14:paraId="3E86A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被认定为敲诈勒索</w:t>
      </w:r>
    </w:p>
    <w:p w14:paraId="2BC611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判刑2年</w:t>
      </w:r>
    </w:p>
    <w:p w14:paraId="49F2D18D">
      <w:pPr>
        <w:rPr>
          <w:rFonts w:hint="default" w:ascii="Times New Roman" w:hAnsi="Times New Roman" w:cs="Times New Roman"/>
        </w:rPr>
      </w:pPr>
    </w:p>
    <w:p w14:paraId="2BE44D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3A9FC1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网络攻击相关刑法条文:</w:t>
      </w:r>
    </w:p>
    <w:p w14:paraId="282383D3">
      <w:pPr>
        <w:rPr>
          <w:rFonts w:hint="default" w:ascii="Times New Roman" w:hAnsi="Times New Roman" w:cs="Times New Roman"/>
        </w:rPr>
      </w:pPr>
    </w:p>
    <w:p w14:paraId="62D6D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1.非法侵入计算机信息系统罪（刑法第285条第1款）:</w:t>
      </w:r>
    </w:p>
    <w:p w14:paraId="64BCBF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定义：非法侵入国家事务、国防建设、尖端科学技术领域的计算机信息系统</w:t>
      </w:r>
    </w:p>
    <w:p w14:paraId="678DA8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刑罚：3年以下有期徒刑或拘役</w:t>
      </w:r>
    </w:p>
    <w:p w14:paraId="6D7CB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案例：入侵政府网站、军事系统</w:t>
      </w:r>
    </w:p>
    <w:p w14:paraId="2BF7F508">
      <w:pPr>
        <w:rPr>
          <w:rFonts w:hint="default" w:ascii="Times New Roman" w:hAnsi="Times New Roman" w:cs="Times New Roman"/>
        </w:rPr>
      </w:pPr>
    </w:p>
    <w:p w14:paraId="6F16D0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2.非法获取计算机信息系统数据罪（刑法第285条第2款）:</w:t>
      </w:r>
    </w:p>
    <w:p w14:paraId="17E8EA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定义：违反国家规定，侵入计算机信息系统或采用其他技术手段，获取计算机信息系统中存储、处理、传输的数据</w:t>
      </w:r>
    </w:p>
    <w:p w14:paraId="3FD9F4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情节严重：3年以下；特别严重：37年</w:t>
      </w:r>
    </w:p>
    <w:p w14:paraId="472243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案例：窃取用户数据库、爬取个人信息</w:t>
      </w:r>
    </w:p>
    <w:p w14:paraId="798CFE65">
      <w:pPr>
        <w:rPr>
          <w:rFonts w:hint="default" w:ascii="Times New Roman" w:hAnsi="Times New Roman" w:cs="Times New Roman"/>
        </w:rPr>
      </w:pPr>
    </w:p>
    <w:p w14:paraId="704646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3.非法控制计算机信息系统罪（刑法第285条第3款）:</w:t>
      </w:r>
    </w:p>
    <w:p w14:paraId="3AFE9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定义：非法控制计算机信息系统</w:t>
      </w:r>
    </w:p>
    <w:p w14:paraId="4A64E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刑罚：3年以下；情节特别严重：37年</w:t>
      </w:r>
    </w:p>
    <w:p w14:paraId="0F662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案例：植入木马远程控制、建立僵尸网络</w:t>
      </w:r>
    </w:p>
    <w:p w14:paraId="0C267EEE">
      <w:pPr>
        <w:rPr>
          <w:rFonts w:hint="default" w:ascii="Times New Roman" w:hAnsi="Times New Roman" w:cs="Times New Roman"/>
        </w:rPr>
      </w:pPr>
    </w:p>
    <w:p w14:paraId="6A436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4.提供侵入、非法控制计算机信息系统程序、工具罪（刑法第285条第3款）:</w:t>
      </w:r>
    </w:p>
    <w:p w14:paraId="418AA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定义：提供专门用于侵入、非法控制计算机信息系统的程序、工具</w:t>
      </w:r>
    </w:p>
    <w:p w14:paraId="3544D0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刑罚：3年以下；情节特别严重：37年</w:t>
      </w:r>
    </w:p>
    <w:p w14:paraId="64AA35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案例：制作、传播黑客工具（木马生成器、DDoS工具）</w:t>
      </w:r>
    </w:p>
    <w:p w14:paraId="1ECB82EF">
      <w:pPr>
        <w:rPr>
          <w:rFonts w:hint="default" w:ascii="Times New Roman" w:hAnsi="Times New Roman" w:cs="Times New Roman"/>
        </w:rPr>
      </w:pPr>
    </w:p>
    <w:p w14:paraId="3DE2D2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5.破坏计算机信息系统罪（刑法第286条）:</w:t>
      </w:r>
    </w:p>
    <w:p w14:paraId="7B21B5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定义：违反国家规定，对计算机信息系统功能进行删除、修改、增加、干扰，造成计算机信息系统不能正常运行</w:t>
      </w:r>
    </w:p>
    <w:p w14:paraId="02AA6F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后果严重：5年以下；特别严重：5年以上</w:t>
      </w:r>
    </w:p>
    <w:p w14:paraId="39E97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案例：投放病毒、DDoS攻击、破坏数据</w:t>
      </w:r>
    </w:p>
    <w:p w14:paraId="49E86C01">
      <w:pPr>
        <w:rPr>
          <w:rFonts w:hint="default" w:ascii="Times New Roman" w:hAnsi="Times New Roman" w:cs="Times New Roman"/>
        </w:rPr>
      </w:pPr>
    </w:p>
    <w:p w14:paraId="1F9D5D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合法与非法的界限:</w:t>
      </w:r>
    </w:p>
    <w:p w14:paraId="40071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|行为|合法场景|非法场景|</w:t>
      </w:r>
    </w:p>
    <w:p w14:paraId="2C8B6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|渗透测试|获得授权（书面协议）|未授权测试|</w:t>
      </w:r>
    </w:p>
    <w:p w14:paraId="6E5AFB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|漏洞研究|负责任披露（CVE、CNVD）|公开0day、出售漏洞给黑产|</w:t>
      </w:r>
    </w:p>
    <w:p w14:paraId="7507FA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|安全工具|用于防御、授权测试|用于非法攻击|</w:t>
      </w:r>
    </w:p>
    <w:p w14:paraId="479FE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|数据采集|遵守Robots、合法爬取|非法爬取、窃取数据库|</w:t>
      </w:r>
    </w:p>
    <w:p w14:paraId="5C563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|安全竞赛|CTF、护网演练|真实攻击|</w:t>
      </w:r>
    </w:p>
    <w:p w14:paraId="1C97AF3B">
      <w:pPr>
        <w:rPr>
          <w:rFonts w:hint="default" w:ascii="Times New Roman" w:hAnsi="Times New Roman" w:cs="Times New Roman"/>
        </w:rPr>
      </w:pPr>
    </w:p>
    <w:p w14:paraId="350C0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"白帽黑客"行为准则:</w:t>
      </w:r>
    </w:p>
    <w:p w14:paraId="5ED57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1.授权原则:必须获得明确授权</w:t>
      </w:r>
    </w:p>
    <w:p w14:paraId="58D303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2.最小化影响:测试不能影响业务</w:t>
      </w:r>
    </w:p>
    <w:p w14:paraId="6518FD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3.负责任披露:漏洞报告给厂商，给予修复时间</w:t>
      </w:r>
    </w:p>
    <w:p w14:paraId="079778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4.不索取利益:不能以漏洞威胁、勒索</w:t>
      </w:r>
    </w:p>
    <w:p w14:paraId="2CBB44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5.保密原则:未经许可不公开漏洞细节</w:t>
      </w:r>
    </w:p>
    <w:p w14:paraId="4B675A7B">
      <w:pPr>
        <w:rPr>
          <w:rFonts w:hint="default" w:ascii="Times New Roman" w:hAnsi="Times New Roman" w:cs="Times New Roman"/>
        </w:rPr>
      </w:pPr>
    </w:p>
    <w:p w14:paraId="58997C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2F947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4FE315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网络不是法外之地</w:t>
      </w:r>
    </w:p>
    <w:p w14:paraId="621C95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技术能力不等于法律豁免</w:t>
      </w:r>
    </w:p>
    <w:p w14:paraId="61DDF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"我能做"≠"我可以做"</w:t>
      </w:r>
    </w:p>
    <w:p w14:paraId="5F2004A0">
      <w:pPr>
        <w:rPr>
          <w:rFonts w:hint="default" w:ascii="Times New Roman" w:hAnsi="Times New Roman" w:cs="Times New Roman"/>
        </w:rPr>
      </w:pPr>
    </w:p>
    <w:p w14:paraId="3324B5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典型误区:</w:t>
      </w:r>
    </w:p>
    <w:p w14:paraId="708813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❌"我只是测试技术，没有恶意"</w:t>
      </w:r>
    </w:p>
    <w:p w14:paraId="0A468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✅未授权测试即违法</w:t>
      </w:r>
    </w:p>
    <w:p w14:paraId="313DA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❌"我发现漏洞帮他们，他们应该感谢我"</w:t>
      </w:r>
    </w:p>
    <w:p w14:paraId="54F37B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✅负责任披露，不能索要报酬</w:t>
      </w:r>
    </w:p>
    <w:p w14:paraId="75B548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❌"我学习黑客技术用于防御"</w:t>
      </w:r>
    </w:p>
    <w:p w14:paraId="4A5AE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✅学习可以，但不能用于攻击</w:t>
      </w:r>
    </w:p>
    <w:p w14:paraId="3D35D6D0">
      <w:pPr>
        <w:rPr>
          <w:rFonts w:hint="default" w:ascii="Times New Roman" w:hAnsi="Times New Roman" w:cs="Times New Roman"/>
        </w:rPr>
      </w:pPr>
    </w:p>
    <w:p w14:paraId="537A6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</w:t>
      </w:r>
    </w:p>
    <w:p w14:paraId="1F327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大学生因好奇心触犯刑法，留下案底</w:t>
      </w:r>
    </w:p>
    <w:p w14:paraId="405578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技术高手锒铛入狱，前途尽毁</w:t>
      </w:r>
    </w:p>
    <w:p w14:paraId="76CE7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家庭、学业、事业毁于一旦</w:t>
      </w:r>
    </w:p>
    <w:p w14:paraId="201C52BC">
      <w:pPr>
        <w:rPr>
          <w:rFonts w:hint="default" w:ascii="Times New Roman" w:hAnsi="Times New Roman" w:cs="Times New Roman"/>
        </w:rPr>
      </w:pPr>
    </w:p>
    <w:p w14:paraId="11EEB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69740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网络安全人才应有职业操守</w:t>
      </w:r>
    </w:p>
    <w:p w14:paraId="6249F8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技术向善，服务社会</w:t>
      </w:r>
    </w:p>
    <w:p w14:paraId="3804A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不作恶（Don'tbeevil）</w:t>
      </w:r>
    </w:p>
    <w:p w14:paraId="45899E57">
      <w:pPr>
        <w:rPr>
          <w:rFonts w:hint="default" w:ascii="Times New Roman" w:hAnsi="Times New Roman" w:cs="Times New Roman"/>
        </w:rPr>
      </w:pPr>
    </w:p>
    <w:p w14:paraId="7AC83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正确道路:</w:t>
      </w:r>
    </w:p>
    <w:p w14:paraId="328A3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参加合法CTF竞赛（如网鼎杯、强网杯）</w:t>
      </w:r>
    </w:p>
    <w:p w14:paraId="5473D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加入SRC（安全响应中心）提交漏洞</w:t>
      </w:r>
    </w:p>
    <w:p w14:paraId="6048C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考取安全资格认证（CISP、CEH、OSCP）</w:t>
      </w:r>
    </w:p>
    <w:p w14:paraId="23424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就职正规安全企业</w:t>
      </w:r>
    </w:p>
    <w:p w14:paraId="5A276571">
      <w:pPr>
        <w:rPr>
          <w:rFonts w:hint="default" w:ascii="Times New Roman" w:hAnsi="Times New Roman" w:cs="Times New Roman"/>
        </w:rPr>
      </w:pPr>
    </w:p>
    <w:p w14:paraId="72B1B7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49EA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24855A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案例视频:"熊猫烧香"案件纪录片</w:t>
      </w:r>
    </w:p>
    <w:p w14:paraId="0A7B1E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数据展示:历年网络犯罪判决统计</w:t>
      </w:r>
    </w:p>
    <w:p w14:paraId="58774586">
      <w:pPr>
        <w:rPr>
          <w:rFonts w:hint="default" w:ascii="Times New Roman" w:hAnsi="Times New Roman" w:cs="Times New Roman"/>
        </w:rPr>
      </w:pPr>
    </w:p>
    <w:p w14:paraId="21CCB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60869B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法条解析:刑法第285、286条逐条讲解</w:t>
      </w:r>
    </w:p>
    <w:p w14:paraId="5B2E0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案例分析:真实判决书解读</w:t>
      </w:r>
    </w:p>
    <w:p w14:paraId="68D11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界限划分:合法vs非法对比表</w:t>
      </w:r>
    </w:p>
    <w:p w14:paraId="3FA64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工具演示:合法渗透测试流程（授权书模板）</w:t>
      </w:r>
    </w:p>
    <w:p w14:paraId="69743FC6">
      <w:pPr>
        <w:rPr>
          <w:rFonts w:hint="default" w:ascii="Times New Roman" w:hAnsi="Times New Roman" w:cs="Times New Roman"/>
        </w:rPr>
      </w:pPr>
    </w:p>
    <w:p w14:paraId="269EF9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3A7316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法律警示:网络犯罪的法律后果</w:t>
      </w:r>
    </w:p>
    <w:p w14:paraId="4227F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误区澄清:典型错误认知</w:t>
      </w:r>
    </w:p>
    <w:p w14:paraId="06505D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行为准则:"白帽黑客"职业操守</w:t>
      </w:r>
    </w:p>
    <w:p w14:paraId="5D9EF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正确引导:合法学习、合法竞赛、合法就业</w:t>
      </w:r>
    </w:p>
    <w:p w14:paraId="24F5438C">
      <w:pPr>
        <w:rPr>
          <w:rFonts w:hint="default" w:ascii="Times New Roman" w:hAnsi="Times New Roman" w:cs="Times New Roman"/>
        </w:rPr>
      </w:pPr>
    </w:p>
    <w:p w14:paraId="67A3F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38564C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案例判断:以下行为是否违法？</w:t>
      </w:r>
    </w:p>
    <w:p w14:paraId="5402E3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扫描学校服务器漏洞</w:t>
      </w:r>
    </w:p>
    <w:p w14:paraId="62E21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下载GitHub上的渗透工具</w:t>
      </w:r>
    </w:p>
    <w:p w14:paraId="7F387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参加CTF竞赛</w:t>
      </w:r>
    </w:p>
    <w:p w14:paraId="1F2B9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未授权测试企业网站</w:t>
      </w:r>
    </w:p>
    <w:p w14:paraId="513F72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承诺签署:"网络安全学习合法合规承诺书"</w:t>
      </w:r>
    </w:p>
    <w:p w14:paraId="6531F2B2">
      <w:pPr>
        <w:rPr>
          <w:rFonts w:hint="default" w:ascii="Times New Roman" w:hAnsi="Times New Roman" w:cs="Times New Roman"/>
        </w:rPr>
      </w:pPr>
    </w:p>
    <w:p w14:paraId="6BF0D6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57BE16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275F3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2.教学课件（PPT，40页）:</w:t>
      </w:r>
    </w:p>
    <w:p w14:paraId="71138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法律条文详解</w:t>
      </w:r>
    </w:p>
    <w:p w14:paraId="742753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真实案例判决书</w:t>
      </w:r>
    </w:p>
    <w:p w14:paraId="47FCA5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合法与非法界限对比</w:t>
      </w:r>
    </w:p>
    <w:p w14:paraId="084C3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44F99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"熊猫烧香"案纪录片</w:t>
      </w:r>
    </w:p>
    <w:p w14:paraId="531B4E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法制节目网络犯罪专题</w:t>
      </w:r>
    </w:p>
    <w:p w14:paraId="3856A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4.法律文件:</w:t>
      </w:r>
    </w:p>
    <w:p w14:paraId="281D8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《刑法》第285、286条</w:t>
      </w:r>
    </w:p>
    <w:p w14:paraId="0D2291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典型判决书10份</w:t>
      </w:r>
    </w:p>
    <w:p w14:paraId="4CF11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5.案例库:</w:t>
      </w:r>
    </w:p>
    <w:p w14:paraId="355254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网络犯罪案例20个</w:t>
      </w:r>
    </w:p>
    <w:p w14:paraId="043DAC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白帽黑客成功案例5个</w:t>
      </w:r>
    </w:p>
    <w:p w14:paraId="02A65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6.工具模板:</w:t>
      </w:r>
    </w:p>
    <w:p w14:paraId="2D559D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渗透测试授权书模板</w:t>
      </w:r>
    </w:p>
    <w:p w14:paraId="44092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漏洞报告模板</w:t>
      </w:r>
    </w:p>
    <w:p w14:paraId="4771C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7.讨论问题（10个）</w:t>
      </w:r>
    </w:p>
    <w:p w14:paraId="0CBEC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DC0A9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案例10:纵深防御体系与安全责任落实</w:t>
      </w:r>
    </w:p>
    <w:p w14:paraId="3A00FF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50E4A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章节:第4章防火墙与入侵检测技术→4.1访问控制技术</w:t>
      </w:r>
    </w:p>
    <w:p w14:paraId="061126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知识点:防火墙、入侵检测、纵深防御</w:t>
      </w:r>
    </w:p>
    <w:p w14:paraId="354E7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3FDD852A">
      <w:pPr>
        <w:rPr>
          <w:rFonts w:hint="default" w:ascii="Times New Roman" w:hAnsi="Times New Roman" w:cs="Times New Roman"/>
        </w:rPr>
      </w:pPr>
    </w:p>
    <w:p w14:paraId="4F2973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C671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主要维度:职业伦理、科学精神</w:t>
      </w:r>
    </w:p>
    <w:p w14:paraId="5E319F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</w:t>
      </w:r>
    </w:p>
    <w:p w14:paraId="624C4188">
      <w:pPr>
        <w:rPr>
          <w:rFonts w:hint="default" w:ascii="Times New Roman" w:hAnsi="Times New Roman" w:cs="Times New Roman"/>
        </w:rPr>
      </w:pPr>
    </w:p>
    <w:p w14:paraId="01B84B8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46ED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05A25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重大安全事件:</w:t>
      </w:r>
    </w:p>
    <w:p w14:paraId="5A473B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1.我国多地不动产登记系统被勒索病毒入侵（2018年）:</w:t>
      </w:r>
    </w:p>
    <w:p w14:paraId="1FD84C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广东、湖南、贵州等地不动产登记中心</w:t>
      </w:r>
    </w:p>
    <w:p w14:paraId="14E38E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系统瘫痪，无法办理业务</w:t>
      </w:r>
    </w:p>
    <w:p w14:paraId="3495FC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原因：防护措施单一、缺乏纵深防御</w:t>
      </w:r>
    </w:p>
    <w:p w14:paraId="2727BE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影响：群众办事受阻、政府形象受损</w:t>
      </w:r>
    </w:p>
    <w:p w14:paraId="58826065">
      <w:pPr>
        <w:rPr>
          <w:rFonts w:hint="default" w:ascii="Times New Roman" w:hAnsi="Times New Roman" w:cs="Times New Roman"/>
        </w:rPr>
      </w:pPr>
    </w:p>
    <w:p w14:paraId="07504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2.美国OPM（人事管理局）数据泄露（2015）:</w:t>
      </w:r>
    </w:p>
    <w:p w14:paraId="7DF39E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2150万联邦雇员信息泄露</w:t>
      </w:r>
    </w:p>
    <w:p w14:paraId="23E26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包括指纹、背景调查等敏感信息</w:t>
      </w:r>
    </w:p>
    <w:p w14:paraId="5B2AED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原因：多层防御失效</w:t>
      </w:r>
    </w:p>
    <w:p w14:paraId="02F202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防火墙配置不当</w:t>
      </w:r>
    </w:p>
    <w:p w14:paraId="16F7BF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缺乏入侵检测</w:t>
      </w:r>
    </w:p>
    <w:p w14:paraId="1F7E84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数据未加密</w:t>
      </w:r>
    </w:p>
    <w:p w14:paraId="58164D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访问控制不严</w:t>
      </w:r>
    </w:p>
    <w:p w14:paraId="4F12F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局长引咎辞职</w:t>
      </w:r>
    </w:p>
    <w:p w14:paraId="164FFF38">
      <w:pPr>
        <w:rPr>
          <w:rFonts w:hint="default" w:ascii="Times New Roman" w:hAnsi="Times New Roman" w:cs="Times New Roman"/>
        </w:rPr>
      </w:pPr>
    </w:p>
    <w:p w14:paraId="74AA7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3.Target（塔吉特）零售商数据泄露（2013）:</w:t>
      </w:r>
    </w:p>
    <w:p w14:paraId="7B6BFB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4000万信用卡信息被窃</w:t>
      </w:r>
    </w:p>
    <w:p w14:paraId="6A833B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入侵路径：承包商→HVAC系统→POS机</w:t>
      </w:r>
    </w:p>
    <w:p w14:paraId="7B592C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原因：网络隔离不足</w:t>
      </w:r>
    </w:p>
    <w:p w14:paraId="5C8B64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空调承包商账号被盗</w:t>
      </w:r>
    </w:p>
    <w:p w14:paraId="722DD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承包商网络与核心网络未隔离</w:t>
      </w:r>
    </w:p>
    <w:p w14:paraId="4074E4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入侵检测系统报警被忽视</w:t>
      </w:r>
    </w:p>
    <w:p w14:paraId="12EAFF92">
      <w:pPr>
        <w:rPr>
          <w:rFonts w:hint="default" w:ascii="Times New Roman" w:hAnsi="Times New Roman" w:cs="Times New Roman"/>
        </w:rPr>
      </w:pPr>
    </w:p>
    <w:p w14:paraId="2C99B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4.Equifax信用评级公司数据泄露（2017）:</w:t>
      </w:r>
    </w:p>
    <w:p w14:paraId="2F523D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1.47亿用户信息泄露</w:t>
      </w:r>
    </w:p>
    <w:p w14:paraId="2005C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原因：多重防御失效</w:t>
      </w:r>
    </w:p>
    <w:p w14:paraId="048FE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Apache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Struts漏洞未打补丁</w:t>
      </w:r>
    </w:p>
    <w:p w14:paraId="47B00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数据库未加密</w:t>
      </w:r>
    </w:p>
    <w:p w14:paraId="0E692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网络分段不足</w:t>
      </w:r>
    </w:p>
    <w:p w14:paraId="581DE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损失：7亿美元和解金</w:t>
      </w:r>
    </w:p>
    <w:p w14:paraId="54D2F224">
      <w:pPr>
        <w:rPr>
          <w:rFonts w:hint="default" w:ascii="Times New Roman" w:hAnsi="Times New Roman" w:cs="Times New Roman"/>
        </w:rPr>
      </w:pPr>
    </w:p>
    <w:p w14:paraId="752EF5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单点防御的脆弱性:</w:t>
      </w:r>
    </w:p>
    <w:p w14:paraId="5C635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只有防火墙：被绕过后无防护</w:t>
      </w:r>
    </w:p>
    <w:p w14:paraId="6AB45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只有杀毒软件：0day攻击无法防御</w:t>
      </w:r>
    </w:p>
    <w:p w14:paraId="0FCFEF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只有边界防护：内部威胁无法检测</w:t>
      </w:r>
    </w:p>
    <w:p w14:paraId="244485B7">
      <w:pPr>
        <w:rPr>
          <w:rFonts w:hint="default" w:ascii="Times New Roman" w:hAnsi="Times New Roman" w:cs="Times New Roman"/>
        </w:rPr>
      </w:pPr>
    </w:p>
    <w:p w14:paraId="36F33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4CA79F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纵深防御（Defense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Depth）架构:</w:t>
      </w:r>
    </w:p>
    <w:p w14:paraId="45879E4C">
      <w:pPr>
        <w:rPr>
          <w:rFonts w:hint="default" w:ascii="Times New Roman" w:hAnsi="Times New Roman" w:cs="Times New Roman"/>
        </w:rPr>
      </w:pPr>
    </w:p>
    <w:p w14:paraId="65339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1.物理层:</w:t>
      </w:r>
    </w:p>
    <w:p w14:paraId="7D75E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机房门禁、监控</w:t>
      </w:r>
    </w:p>
    <w:p w14:paraId="3D5AC5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设备上锁、防盗</w:t>
      </w:r>
    </w:p>
    <w:p w14:paraId="7CCF17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灾备中心</w:t>
      </w:r>
    </w:p>
    <w:p w14:paraId="37C402A2">
      <w:pPr>
        <w:rPr>
          <w:rFonts w:hint="default" w:ascii="Times New Roman" w:hAnsi="Times New Roman" w:cs="Times New Roman"/>
        </w:rPr>
      </w:pPr>
    </w:p>
    <w:p w14:paraId="43B14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2.网络层:</w:t>
      </w:r>
    </w:p>
    <w:p w14:paraId="0C00C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防火墙:边界防护、访问控制</w:t>
      </w:r>
    </w:p>
    <w:p w14:paraId="0A088E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网络隔离:VLAN、网闸、DMZ</w:t>
      </w:r>
    </w:p>
    <w:p w14:paraId="6BB4F5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IDS/IPS:入侵检测与防御</w:t>
      </w:r>
    </w:p>
    <w:p w14:paraId="5B514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VPN:加密通信</w:t>
      </w:r>
    </w:p>
    <w:p w14:paraId="40A558E8">
      <w:pPr>
        <w:rPr>
          <w:rFonts w:hint="default" w:ascii="Times New Roman" w:hAnsi="Times New Roman" w:cs="Times New Roman"/>
        </w:rPr>
      </w:pPr>
    </w:p>
    <w:p w14:paraId="0F713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3.主机层:</w:t>
      </w:r>
    </w:p>
    <w:p w14:paraId="434ED7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操作系统加固</w:t>
      </w:r>
    </w:p>
    <w:p w14:paraId="6BACA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补丁管理</w:t>
      </w:r>
    </w:p>
    <w:p w14:paraId="157D8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杀毒软件</w:t>
      </w:r>
    </w:p>
    <w:p w14:paraId="65014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主机入侵检测（HIDS）</w:t>
      </w:r>
    </w:p>
    <w:p w14:paraId="0697A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最小权限原则</w:t>
      </w:r>
    </w:p>
    <w:p w14:paraId="49EFC8C6">
      <w:pPr>
        <w:rPr>
          <w:rFonts w:hint="default" w:ascii="Times New Roman" w:hAnsi="Times New Roman" w:cs="Times New Roman"/>
        </w:rPr>
      </w:pPr>
    </w:p>
    <w:p w14:paraId="73AC7E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4.应用层:</w:t>
      </w:r>
    </w:p>
    <w:p w14:paraId="14176E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输入验证</w:t>
      </w:r>
    </w:p>
    <w:p w14:paraId="52908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WAF（Web应用防火墙）</w:t>
      </w:r>
    </w:p>
    <w:p w14:paraId="79FAE5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代码审计</w:t>
      </w:r>
    </w:p>
    <w:p w14:paraId="232051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安全开发生命周期（SDL）</w:t>
      </w:r>
    </w:p>
    <w:p w14:paraId="40CAC3AE">
      <w:pPr>
        <w:rPr>
          <w:rFonts w:hint="default" w:ascii="Times New Roman" w:hAnsi="Times New Roman" w:cs="Times New Roman"/>
        </w:rPr>
      </w:pPr>
    </w:p>
    <w:p w14:paraId="4EA765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5.数据层:</w:t>
      </w:r>
    </w:p>
    <w:p w14:paraId="110FD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数据加密（静态、传输）</w:t>
      </w:r>
    </w:p>
    <w:p w14:paraId="3C2E52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数据库审计</w:t>
      </w:r>
    </w:p>
    <w:p w14:paraId="3C03D7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数据备份</w:t>
      </w:r>
    </w:p>
    <w:p w14:paraId="68493C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数据脱敏</w:t>
      </w:r>
    </w:p>
    <w:p w14:paraId="6A6A4E3E">
      <w:pPr>
        <w:rPr>
          <w:rFonts w:hint="default" w:ascii="Times New Roman" w:hAnsi="Times New Roman" w:cs="Times New Roman"/>
        </w:rPr>
      </w:pPr>
    </w:p>
    <w:p w14:paraId="7F14D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6.管理层:</w:t>
      </w:r>
    </w:p>
    <w:p w14:paraId="301CFE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安全策略</w:t>
      </w:r>
    </w:p>
    <w:p w14:paraId="0A6068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人员培训</w:t>
      </w:r>
    </w:p>
    <w:p w14:paraId="61032C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应急预案</w:t>
      </w:r>
    </w:p>
    <w:p w14:paraId="0188BE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审计与监督</w:t>
      </w:r>
    </w:p>
    <w:p w14:paraId="07A007AA">
      <w:pPr>
        <w:rPr>
          <w:rFonts w:hint="default" w:ascii="Times New Roman" w:hAnsi="Times New Roman" w:cs="Times New Roman"/>
        </w:rPr>
      </w:pPr>
    </w:p>
    <w:p w14:paraId="597CAA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访问控制模型:</w:t>
      </w:r>
    </w:p>
    <w:p w14:paraId="5C9A7605">
      <w:pPr>
        <w:rPr>
          <w:rFonts w:hint="default" w:ascii="Times New Roman" w:hAnsi="Times New Roman" w:cs="Times New Roman"/>
        </w:rPr>
      </w:pPr>
    </w:p>
    <w:p w14:paraId="519E2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1.自主访问控制（DAC）:</w:t>
      </w:r>
    </w:p>
    <w:p w14:paraId="79012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文件所有者控制权限</w:t>
      </w:r>
    </w:p>
    <w:p w14:paraId="096E8B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例：Linux文件权限（rwx）</w:t>
      </w:r>
    </w:p>
    <w:p w14:paraId="60422CBC">
      <w:pPr>
        <w:rPr>
          <w:rFonts w:hint="default" w:ascii="Times New Roman" w:hAnsi="Times New Roman" w:cs="Times New Roman"/>
        </w:rPr>
      </w:pPr>
    </w:p>
    <w:p w14:paraId="3BC51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2.强制访问控制（MAC）:</w:t>
      </w:r>
    </w:p>
    <w:p w14:paraId="62C4A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系统统一控制</w:t>
      </w:r>
    </w:p>
    <w:p w14:paraId="6E5E3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例：军事系统（绝密、机密、秘密、公开）</w:t>
      </w:r>
    </w:p>
    <w:p w14:paraId="63A519BB">
      <w:pPr>
        <w:rPr>
          <w:rFonts w:hint="default" w:ascii="Times New Roman" w:hAnsi="Times New Roman" w:cs="Times New Roman"/>
        </w:rPr>
      </w:pPr>
    </w:p>
    <w:p w14:paraId="1B9D3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3.基于角色的访问控制（RBAC）:</w:t>
      </w:r>
    </w:p>
    <w:p w14:paraId="19B51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按角色分配权限</w:t>
      </w:r>
    </w:p>
    <w:p w14:paraId="0C7F18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例：管理员、操作员、审计员</w:t>
      </w:r>
    </w:p>
    <w:p w14:paraId="3797F371">
      <w:pPr>
        <w:rPr>
          <w:rFonts w:hint="default" w:ascii="Times New Roman" w:hAnsi="Times New Roman" w:cs="Times New Roman"/>
        </w:rPr>
      </w:pPr>
    </w:p>
    <w:p w14:paraId="505C7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4.基于属性的访问控制（ABAC）:</w:t>
      </w:r>
    </w:p>
    <w:p w14:paraId="6AE9FD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综合考虑用户、资源、环境属性</w:t>
      </w:r>
    </w:p>
    <w:p w14:paraId="08408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例：只能在工作时间、办公室IP访问</w:t>
      </w:r>
    </w:p>
    <w:p w14:paraId="21D4FC55">
      <w:pPr>
        <w:rPr>
          <w:rFonts w:hint="default" w:ascii="Times New Roman" w:hAnsi="Times New Roman" w:cs="Times New Roman"/>
        </w:rPr>
      </w:pPr>
    </w:p>
    <w:p w14:paraId="3FD7CB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入侵检测系统（IDS）技术:</w:t>
      </w:r>
    </w:p>
    <w:p w14:paraId="6939A30B">
      <w:pPr>
        <w:rPr>
          <w:rFonts w:hint="default" w:ascii="Times New Roman" w:hAnsi="Times New Roman" w:cs="Times New Roman"/>
        </w:rPr>
      </w:pPr>
    </w:p>
    <w:p w14:paraId="2FFAD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1.检测方法:</w:t>
      </w:r>
    </w:p>
    <w:p w14:paraId="11385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特征检测:已知攻击模式匹配（误报率低、无法检测0day）</w:t>
      </w:r>
    </w:p>
    <w:p w14:paraId="2E418B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异常检测:偏离正常行为（可检测0day、误报率高）</w:t>
      </w:r>
    </w:p>
    <w:p w14:paraId="1F86E6C3">
      <w:pPr>
        <w:rPr>
          <w:rFonts w:hint="default" w:ascii="Times New Roman" w:hAnsi="Times New Roman" w:cs="Times New Roman"/>
        </w:rPr>
      </w:pPr>
    </w:p>
    <w:p w14:paraId="46584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2.部署位置:</w:t>
      </w:r>
    </w:p>
    <w:p w14:paraId="529E6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NIDS（网络IDS）:监控网络流量</w:t>
      </w:r>
    </w:p>
    <w:p w14:paraId="648EEE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HIDS（主机IDS）:监控主机日志、文件完整性</w:t>
      </w:r>
    </w:p>
    <w:p w14:paraId="6336222F">
      <w:pPr>
        <w:rPr>
          <w:rFonts w:hint="default" w:ascii="Times New Roman" w:hAnsi="Times New Roman" w:cs="Times New Roman"/>
        </w:rPr>
      </w:pPr>
    </w:p>
    <w:p w14:paraId="73645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3.响应方式:</w:t>
      </w:r>
    </w:p>
    <w:p w14:paraId="424B9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IDS:检测并告警</w:t>
      </w:r>
    </w:p>
    <w:p w14:paraId="44664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IPS:检测并阻断</w:t>
      </w:r>
    </w:p>
    <w:p w14:paraId="247C5DB3">
      <w:pPr>
        <w:rPr>
          <w:rFonts w:hint="default" w:ascii="Times New Roman" w:hAnsi="Times New Roman" w:cs="Times New Roman"/>
        </w:rPr>
      </w:pPr>
    </w:p>
    <w:p w14:paraId="27E071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代码示例（简单的文件完整性检测）:</w:t>
      </w:r>
    </w:p>
    <w:p w14:paraId="7CA852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BDA2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hashlib</w:t>
      </w:r>
    </w:p>
    <w:p w14:paraId="74D946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os</w:t>
      </w:r>
    </w:p>
    <w:p w14:paraId="59103CF5">
      <w:pPr>
        <w:rPr>
          <w:rFonts w:hint="default" w:ascii="Times New Roman" w:hAnsi="Times New Roman" w:cs="Times New Roman"/>
        </w:rPr>
      </w:pPr>
    </w:p>
    <w:p w14:paraId="6F301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calculate_hash(filepath):</w:t>
      </w:r>
    </w:p>
    <w:p w14:paraId="4FE122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"""计算文件哈希值"""</w:t>
      </w:r>
    </w:p>
    <w:p w14:paraId="76699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sha256=hashlib.sha256()</w:t>
      </w:r>
    </w:p>
    <w:p w14:paraId="2528F1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open(filepath,'rb')asf:</w:t>
      </w:r>
    </w:p>
    <w:p w14:paraId="69278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chunk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iter(lambda:f.read(4096),b""):</w:t>
      </w:r>
    </w:p>
    <w:p w14:paraId="485D33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sha256.update(chunk)</w:t>
      </w:r>
    </w:p>
    <w:p w14:paraId="1CB496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sha256.hexdigest()</w:t>
      </w:r>
    </w:p>
    <w:p w14:paraId="6FA5D68A">
      <w:pPr>
        <w:rPr>
          <w:rFonts w:hint="default" w:ascii="Times New Roman" w:hAnsi="Times New Roman" w:cs="Times New Roman"/>
        </w:rPr>
      </w:pPr>
    </w:p>
    <w:p w14:paraId="503B74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integrity_check(baseline_file,monitored_dir):</w:t>
      </w:r>
    </w:p>
    <w:p w14:paraId="4C1C0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"""文件完整性检测（HIDS核心功能）"""</w:t>
      </w:r>
    </w:p>
    <w:p w14:paraId="00ACC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读取基线哈希值</w:t>
      </w:r>
    </w:p>
    <w:p w14:paraId="68E5A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baseline={}</w:t>
      </w:r>
    </w:p>
    <w:p w14:paraId="0B573F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os.path.exists(baseline_file):</w:t>
      </w:r>
    </w:p>
    <w:p w14:paraId="0B2315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open(baseline_file,'r')asf:</w:t>
      </w:r>
    </w:p>
    <w:p w14:paraId="4A193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line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inf:</w:t>
      </w:r>
    </w:p>
    <w:p w14:paraId="1204A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filepath,hashvalue=line.strip().split('|')</w:t>
      </w:r>
    </w:p>
    <w:p w14:paraId="35AE8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baseline[filepath]=hashvalue</w:t>
      </w:r>
    </w:p>
    <w:p w14:paraId="11DFF84C">
      <w:pPr>
        <w:rPr>
          <w:rFonts w:hint="default" w:ascii="Times New Roman" w:hAnsi="Times New Roman" w:cs="Times New Roman"/>
        </w:rPr>
      </w:pPr>
    </w:p>
    <w:p w14:paraId="573BF4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检测当前文件</w:t>
      </w:r>
    </w:p>
    <w:p w14:paraId="34008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root,dirs,filesinos.walk(monitored_dir):</w:t>
      </w:r>
    </w:p>
    <w:p w14:paraId="71CE8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file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files:</w:t>
      </w:r>
    </w:p>
    <w:p w14:paraId="5C6A9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filepath=os.path.join(root,file)</w:t>
      </w:r>
    </w:p>
    <w:p w14:paraId="69EAE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current_hash=calculate_hash(filepath)</w:t>
      </w:r>
    </w:p>
    <w:p w14:paraId="40B09C64">
      <w:pPr>
        <w:rPr>
          <w:rFonts w:hint="default" w:ascii="Times New Roman" w:hAnsi="Times New Roman" w:cs="Times New Roman"/>
        </w:rPr>
      </w:pPr>
    </w:p>
    <w:p w14:paraId="59671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filepath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baseline:</w:t>
      </w:r>
    </w:p>
    <w:p w14:paraId="126E6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baseline[filepath]!=current_hash:</w:t>
      </w:r>
    </w:p>
    <w:p w14:paraId="3F6853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print(f"警告：文件已被篡改！{filepath}")</w:t>
      </w:r>
    </w:p>
    <w:p w14:paraId="1C570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else:</w:t>
      </w:r>
    </w:p>
    <w:p w14:paraId="3F4CF7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print(f"新文件：{filepath}")</w:t>
      </w:r>
    </w:p>
    <w:p w14:paraId="599F80C9">
      <w:pPr>
        <w:rPr>
          <w:rFonts w:hint="default" w:ascii="Times New Roman" w:hAnsi="Times New Roman" w:cs="Times New Roman"/>
        </w:rPr>
      </w:pPr>
    </w:p>
    <w:p w14:paraId="43854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使用示例</w:t>
      </w:r>
    </w:p>
    <w:p w14:paraId="4D443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integrity_check('baseline.txt','/etc')</w:t>
      </w:r>
    </w:p>
    <w:p w14:paraId="3E2DC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989B030">
      <w:pPr>
        <w:rPr>
          <w:rFonts w:hint="default" w:ascii="Times New Roman" w:hAnsi="Times New Roman" w:cs="Times New Roman"/>
        </w:rPr>
      </w:pPr>
    </w:p>
    <w:p w14:paraId="090E5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350F95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职业责任:</w:t>
      </w:r>
    </w:p>
    <w:p w14:paraId="65AFA5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安全是系统工程，不是单点产品:</w:t>
      </w:r>
    </w:p>
    <w:p w14:paraId="0FBC98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部署了防火墙不等于安全</w:t>
      </w:r>
    </w:p>
    <w:p w14:paraId="1D20FE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安装了杀毒软件不等于无忧</w:t>
      </w:r>
    </w:p>
    <w:p w14:paraId="5A5BA8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需要构建纵深防御体系</w:t>
      </w:r>
    </w:p>
    <w:p w14:paraId="4AB7025C">
      <w:pPr>
        <w:rPr>
          <w:rFonts w:hint="default" w:ascii="Times New Roman" w:hAnsi="Times New Roman" w:cs="Times New Roman"/>
        </w:rPr>
      </w:pPr>
    </w:p>
    <w:p w14:paraId="21113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安全人员的职业素养:</w:t>
      </w:r>
    </w:p>
    <w:p w14:paraId="42A252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全面思考：考虑多层防护</w:t>
      </w:r>
    </w:p>
    <w:p w14:paraId="394B2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持续监控：入侵检测报警要重视</w:t>
      </w:r>
    </w:p>
    <w:p w14:paraId="21CF7B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及时响应：发现漏洞立即修补</w:t>
      </w:r>
    </w:p>
    <w:p w14:paraId="6EEE2D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定期评估：安全不是一劳永逸</w:t>
      </w:r>
    </w:p>
    <w:p w14:paraId="1FB69360">
      <w:pPr>
        <w:rPr>
          <w:rFonts w:hint="default" w:ascii="Times New Roman" w:hAnsi="Times New Roman" w:cs="Times New Roman"/>
        </w:rPr>
      </w:pPr>
    </w:p>
    <w:p w14:paraId="14028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案例教训:</w:t>
      </w:r>
    </w:p>
    <w:p w14:paraId="64D4D0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Target事件:</w:t>
      </w:r>
    </w:p>
    <w:p w14:paraId="27EEC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IDS报警被忽视（人的因素）</w:t>
      </w:r>
    </w:p>
    <w:p w14:paraId="4137E0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网络隔离不足（设计缺陷）</w:t>
      </w:r>
    </w:p>
    <w:p w14:paraId="0115C3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承包商管理不善（管理问题）</w:t>
      </w:r>
    </w:p>
    <w:p w14:paraId="64AA9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教训：技术+管理+人员三位一体</w:t>
      </w:r>
    </w:p>
    <w:p w14:paraId="646F4F89">
      <w:pPr>
        <w:rPr>
          <w:rFonts w:hint="default" w:ascii="Times New Roman" w:hAnsi="Times New Roman" w:cs="Times New Roman"/>
        </w:rPr>
      </w:pPr>
    </w:p>
    <w:p w14:paraId="47748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OPM事件:</w:t>
      </w:r>
    </w:p>
    <w:p w14:paraId="3BCEB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多重防护措施均失效</w:t>
      </w:r>
    </w:p>
    <w:p w14:paraId="02CA7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数据未加密（数据层防护缺失）</w:t>
      </w:r>
    </w:p>
    <w:p w14:paraId="5A87C2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访问控制不严（应用层问题）</w:t>
      </w:r>
    </w:p>
    <w:p w14:paraId="45588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缺乏审计（管理层缺陷）</w:t>
      </w:r>
    </w:p>
    <w:p w14:paraId="6FCB357E">
      <w:pPr>
        <w:rPr>
          <w:rFonts w:hint="default" w:ascii="Times New Roman" w:hAnsi="Times New Roman" w:cs="Times New Roman"/>
        </w:rPr>
      </w:pPr>
    </w:p>
    <w:p w14:paraId="588309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2A6F7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系统化思维:</w:t>
      </w:r>
    </w:p>
    <w:p w14:paraId="3BA8B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木桶理论：安全取决于最短板</w:t>
      </w:r>
    </w:p>
    <w:p w14:paraId="0F436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不能因为有防火墙就忽视主机加固</w:t>
      </w:r>
    </w:p>
    <w:p w14:paraId="5DF8F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不能因为有IDS就不做渗透测试</w:t>
      </w:r>
    </w:p>
    <w:p w14:paraId="173EA7DC">
      <w:pPr>
        <w:rPr>
          <w:rFonts w:hint="default" w:ascii="Times New Roman" w:hAnsi="Times New Roman" w:cs="Times New Roman"/>
        </w:rPr>
      </w:pPr>
    </w:p>
    <w:p w14:paraId="0AFF2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持续改进:</w:t>
      </w:r>
    </w:p>
    <w:p w14:paraId="669114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安全是动态对抗过程</w:t>
      </w:r>
    </w:p>
    <w:p w14:paraId="41A756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攻击技术不断演进</w:t>
      </w:r>
    </w:p>
    <w:p w14:paraId="00366B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防护体系需持续升级</w:t>
      </w:r>
    </w:p>
    <w:p w14:paraId="60088206">
      <w:pPr>
        <w:rPr>
          <w:rFonts w:hint="default" w:ascii="Times New Roman" w:hAnsi="Times New Roman" w:cs="Times New Roman"/>
        </w:rPr>
      </w:pPr>
    </w:p>
    <w:p w14:paraId="28D5C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A4EC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政府网站、民生系统安全关乎公共利益</w:t>
      </w:r>
    </w:p>
    <w:p w14:paraId="33B6C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不动产登记系统瘫痪影响群众办事</w:t>
      </w:r>
    </w:p>
    <w:p w14:paraId="17802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安全人员的疏忽可能导致严重后果</w:t>
      </w:r>
    </w:p>
    <w:p w14:paraId="2A63D42D">
      <w:pPr>
        <w:rPr>
          <w:rFonts w:hint="default" w:ascii="Times New Roman" w:hAnsi="Times New Roman" w:cs="Times New Roman"/>
        </w:rPr>
      </w:pPr>
    </w:p>
    <w:p w14:paraId="31CF6D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33EBF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导入环节（2分钟）</w:t>
      </w:r>
    </w:p>
    <w:p w14:paraId="415AEB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案例引入:不动产登记系统被勒索病毒攻击新闻</w:t>
      </w:r>
    </w:p>
    <w:p w14:paraId="3D381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提问:为什么有防火墙还会被攻击成功？</w:t>
      </w:r>
    </w:p>
    <w:p w14:paraId="5C991447">
      <w:pPr>
        <w:rPr>
          <w:rFonts w:hint="default" w:ascii="Times New Roman" w:hAnsi="Times New Roman" w:cs="Times New Roman"/>
        </w:rPr>
      </w:pPr>
    </w:p>
    <w:p w14:paraId="580C60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21E07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架构图:纵深防御7层架构</w:t>
      </w:r>
    </w:p>
    <w:p w14:paraId="095B5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对比分析:单点防御vs纵深防御</w:t>
      </w:r>
    </w:p>
    <w:p w14:paraId="0DAE1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技术演示:</w:t>
      </w:r>
    </w:p>
    <w:p w14:paraId="4501E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防火墙规则配置</w:t>
      </w:r>
    </w:p>
    <w:p w14:paraId="6C3640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IDS告警查看（Snort）</w:t>
      </w:r>
    </w:p>
    <w:p w14:paraId="5DC65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文件完整性检测（Tripwire/AIDE）</w:t>
      </w:r>
    </w:p>
    <w:p w14:paraId="0F603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案例复盘:Target事件攻击路径与防御缺陷</w:t>
      </w:r>
    </w:p>
    <w:p w14:paraId="37037E64">
      <w:pPr>
        <w:rPr>
          <w:rFonts w:hint="default" w:ascii="Times New Roman" w:hAnsi="Times New Roman" w:cs="Times New Roman"/>
        </w:rPr>
      </w:pPr>
    </w:p>
    <w:p w14:paraId="5FEF2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思政融入（4分钟）</w:t>
      </w:r>
    </w:p>
    <w:p w14:paraId="7CC45C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职业素养:全面思考、系统设计</w:t>
      </w:r>
    </w:p>
    <w:p w14:paraId="471F98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案例警示:IDS报警被忽视的严重后果</w:t>
      </w:r>
    </w:p>
    <w:p w14:paraId="06C86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责任意识:安全工作无小事</w:t>
      </w:r>
    </w:p>
    <w:p w14:paraId="39A5E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科学方法:木桶理论、动态对抗</w:t>
      </w:r>
    </w:p>
    <w:p w14:paraId="550C60A3">
      <w:pPr>
        <w:rPr>
          <w:rFonts w:hint="default" w:ascii="Times New Roman" w:hAnsi="Times New Roman" w:cs="Times New Roman"/>
        </w:rPr>
      </w:pPr>
    </w:p>
    <w:p w14:paraId="76777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实践环节（1分钟）</w:t>
      </w:r>
    </w:p>
    <w:p w14:paraId="50C81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任务:设计一个小型企业的纵深防御方案</w:t>
      </w:r>
    </w:p>
    <w:p w14:paraId="74A2D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实验:部署IDS检测端口扫描攻击</w:t>
      </w:r>
    </w:p>
    <w:p w14:paraId="4CAF5F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讨论:纵深防御的哪一层最重要？</w:t>
      </w:r>
    </w:p>
    <w:p w14:paraId="6C2C42CE">
      <w:pPr>
        <w:rPr>
          <w:rFonts w:hint="default" w:ascii="Times New Roman" w:hAnsi="Times New Roman" w:cs="Times New Roman"/>
        </w:rPr>
      </w:pPr>
    </w:p>
    <w:p w14:paraId="088235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BCBAD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1.说课视频（12分钟）:如何讲解纵深防御架构</w:t>
      </w:r>
    </w:p>
    <w:p w14:paraId="41095E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2.教学课件（PPT，25页）:</w:t>
      </w:r>
    </w:p>
    <w:p w14:paraId="110DB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纵深防御7层架构图</w:t>
      </w:r>
    </w:p>
    <w:p w14:paraId="6CFA4F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访问控制模型对比</w:t>
      </w:r>
    </w:p>
    <w:p w14:paraId="29FED0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IDS/IPS技术原理</w:t>
      </w:r>
    </w:p>
    <w:p w14:paraId="22C8B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Target事件攻击链分析</w:t>
      </w:r>
    </w:p>
    <w:p w14:paraId="59D7A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20A5FA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不动产登记系统瘫痪新闻（2分钟）</w:t>
      </w:r>
    </w:p>
    <w:p w14:paraId="375A7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IDS/IPS工作原理动画（3分钟）</w:t>
      </w:r>
    </w:p>
    <w:p w14:paraId="2A9C3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4.实验环境:</w:t>
      </w:r>
    </w:p>
    <w:p w14:paraId="50FD5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pfSense防火墙虚拟机</w:t>
      </w:r>
    </w:p>
    <w:p w14:paraId="652420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SnortIDS配置文件</w:t>
      </w:r>
    </w:p>
    <w:p w14:paraId="314803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文件完整性检测脚本</w:t>
      </w:r>
    </w:p>
    <w:p w14:paraId="789BBD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5.案例库:</w:t>
      </w:r>
    </w:p>
    <w:p w14:paraId="4D3D60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纵深防御失败案例5个</w:t>
      </w:r>
    </w:p>
    <w:p w14:paraId="34F38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纵深防御成功案例3个</w:t>
      </w:r>
    </w:p>
    <w:p w14:paraId="4B5110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6.技术文档:</w:t>
      </w:r>
    </w:p>
    <w:p w14:paraId="64CCF6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《信息安全技术网络安全等级保护基本要求》（GB/T222392019）</w:t>
      </w:r>
    </w:p>
    <w:p w14:paraId="4271F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IDS/IPS配置指南</w:t>
      </w:r>
    </w:p>
    <w:p w14:paraId="6C8AD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访问控制最佳实践</w:t>
      </w:r>
    </w:p>
    <w:p w14:paraId="798AB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7.讨论问题（8个）:</w:t>
      </w:r>
    </w:p>
    <w:p w14:paraId="664107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为什么单层防御不够？</w:t>
      </w:r>
    </w:p>
    <w:p w14:paraId="57169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纵深防御的核心思想是什么？</w:t>
      </w:r>
    </w:p>
    <w:p w14:paraId="115F0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如何平衡安全性与易用性？</w:t>
      </w:r>
    </w:p>
    <w:p w14:paraId="6E13D5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IDS报警应如何处理？</w:t>
      </w:r>
    </w:p>
    <w:p w14:paraId="70BBC1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Target事件给我们什么启示？</w:t>
      </w:r>
    </w:p>
    <w:p w14:paraId="67C25C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访问控制模型如何选择？</w:t>
      </w:r>
    </w:p>
    <w:p w14:paraId="7DF648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如何验证纵深防御的有效性？</w:t>
      </w:r>
    </w:p>
    <w:p w14:paraId="348991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安全人员应具备哪些素养？</w:t>
      </w:r>
    </w:p>
    <w:p w14:paraId="046BE46C">
      <w:pPr>
        <w:rPr>
          <w:rFonts w:hint="default" w:ascii="Times New Roman" w:hAnsi="Times New Roman" w:cs="Times New Roman"/>
        </w:rPr>
      </w:pPr>
    </w:p>
    <w:p w14:paraId="05DE34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06273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架构思维:强调系统化设计而非单点防护</w:t>
      </w:r>
    </w:p>
    <w:p w14:paraId="71629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案例驱动:用真实事件说明纵深防御的必要性</w:t>
      </w:r>
    </w:p>
    <w:p w14:paraId="237D5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实践导向:提供可操作的配置指南</w:t>
      </w:r>
    </w:p>
    <w:p w14:paraId="63BAAE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责任意识:培养安全工作的严谨态度</w:t>
      </w:r>
    </w:p>
    <w:p w14:paraId="5723ED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E3D88D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案例4:国产密码算法与技术自主可控</w:t>
      </w:r>
    </w:p>
    <w:p w14:paraId="12E1651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DA6C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章节:第5章数据加密与VPN技术→5.2密码体制</w:t>
      </w:r>
    </w:p>
    <w:p w14:paraId="752C03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知识点:对称加密、非对称加密算法</w:t>
      </w:r>
    </w:p>
    <w:p w14:paraId="40AD52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融入时长:15分钟</w:t>
      </w:r>
    </w:p>
    <w:p w14:paraId="053C87DE">
      <w:pPr>
        <w:rPr>
          <w:rFonts w:hint="default" w:ascii="Times New Roman" w:hAnsi="Times New Roman" w:cs="Times New Roman"/>
        </w:rPr>
      </w:pPr>
    </w:p>
    <w:p w14:paraId="347CA0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6F063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主要维度:家国情怀、创新思维</w:t>
      </w:r>
    </w:p>
    <w:p w14:paraId="4EF771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次要维度:科学精神、文化自信</w:t>
      </w:r>
    </w:p>
    <w:p w14:paraId="7D7C9628">
      <w:pPr>
        <w:rPr>
          <w:rFonts w:hint="default" w:ascii="Times New Roman" w:hAnsi="Times New Roman" w:cs="Times New Roman"/>
        </w:rPr>
      </w:pPr>
    </w:p>
    <w:p w14:paraId="2B286C3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26E0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背景引入（4分钟）</w:t>
      </w:r>
    </w:p>
    <w:p w14:paraId="2553F7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密码技术与国家安全:</w:t>
      </w:r>
    </w:p>
    <w:p w14:paraId="4E6EC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密码是保障网络安全的核心技术</w:t>
      </w:r>
    </w:p>
    <w:p w14:paraId="7528A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被称为信息安全的"基石"</w:t>
      </w:r>
    </w:p>
    <w:p w14:paraId="04669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密码算法、密钥管理关乎国家安全</w:t>
      </w:r>
    </w:p>
    <w:p w14:paraId="0B61D401">
      <w:pPr>
        <w:rPr>
          <w:rFonts w:hint="default" w:ascii="Times New Roman" w:hAnsi="Times New Roman" w:cs="Times New Roman"/>
        </w:rPr>
      </w:pPr>
    </w:p>
    <w:p w14:paraId="27630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历史教训:</w:t>
      </w:r>
    </w:p>
    <w:p w14:paraId="3DC35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1.Dual_EC_DRBG后门事件（2013）:</w:t>
      </w:r>
    </w:p>
    <w:p w14:paraId="3F9F3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NSA在随机数生成算法中植入后门</w:t>
      </w:r>
    </w:p>
    <w:p w14:paraId="4A6852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被斯诺登曝光</w:t>
      </w:r>
    </w:p>
    <w:p w14:paraId="1CB1F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影响全球数百万设备安全</w:t>
      </w:r>
    </w:p>
    <w:p w14:paraId="68F1F766">
      <w:pPr>
        <w:rPr>
          <w:rFonts w:hint="default" w:ascii="Times New Roman" w:hAnsi="Times New Roman" w:cs="Times New Roman"/>
        </w:rPr>
      </w:pPr>
    </w:p>
    <w:p w14:paraId="7D5508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2.美国对华为的加密技术限制:</w:t>
      </w:r>
    </w:p>
    <w:p w14:paraId="588E9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限制美国加密技术出口到华为</w:t>
      </w:r>
    </w:p>
    <w:p w14:paraId="1EB69E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华为被迫自主研发密码算法</w:t>
      </w:r>
    </w:p>
    <w:p w14:paraId="58E1A8D2">
      <w:pPr>
        <w:rPr>
          <w:rFonts w:hint="default" w:ascii="Times New Roman" w:hAnsi="Times New Roman" w:cs="Times New Roman"/>
        </w:rPr>
      </w:pPr>
    </w:p>
    <w:p w14:paraId="3C5E0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技术依赖风险:</w:t>
      </w:r>
    </w:p>
    <w:p w14:paraId="4E16A9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长期使用国外算法（AES、RSA、SHA）</w:t>
      </w:r>
    </w:p>
    <w:p w14:paraId="3051BE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算法后门、密钥托管风险</w:t>
      </w:r>
    </w:p>
    <w:p w14:paraId="639F9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技术断供威胁</w:t>
      </w:r>
    </w:p>
    <w:p w14:paraId="538D5F1F">
      <w:pPr>
        <w:rPr>
          <w:rFonts w:hint="default" w:ascii="Times New Roman" w:hAnsi="Times New Roman" w:cs="Times New Roman"/>
        </w:rPr>
      </w:pPr>
    </w:p>
    <w:p w14:paraId="7C15C1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0E58D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国产商用密码算法（SM系列）:</w:t>
      </w:r>
    </w:p>
    <w:p w14:paraId="6B26B928">
      <w:pPr>
        <w:rPr>
          <w:rFonts w:hint="default" w:ascii="Times New Roman" w:hAnsi="Times New Roman" w:cs="Times New Roman"/>
        </w:rPr>
      </w:pPr>
    </w:p>
    <w:p w14:paraId="7F3509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1.SM1（对称加密）:</w:t>
      </w:r>
    </w:p>
    <w:p w14:paraId="61E22A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分组密码算法，128位密钥</w:t>
      </w:r>
    </w:p>
    <w:p w14:paraId="17ECA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不公开算法细节，仅硬件实现</w:t>
      </w:r>
    </w:p>
    <w:p w14:paraId="14D340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应用：智能IC卡、加密芯片</w:t>
      </w:r>
    </w:p>
    <w:p w14:paraId="3A70565B">
      <w:pPr>
        <w:rPr>
          <w:rFonts w:hint="default" w:ascii="Times New Roman" w:hAnsi="Times New Roman" w:cs="Times New Roman"/>
        </w:rPr>
      </w:pPr>
    </w:p>
    <w:p w14:paraId="13D346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2.SM2（非对称加密）:</w:t>
      </w:r>
    </w:p>
    <w:p w14:paraId="19A7C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基于椭圆曲线密码（ECC）</w:t>
      </w:r>
    </w:p>
    <w:p w14:paraId="34C93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公钥256位</w:t>
      </w:r>
    </w:p>
    <w:p w14:paraId="0382D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功能：加密/解密、数字签名</w:t>
      </w:r>
    </w:p>
    <w:p w14:paraId="7E8458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优势：安全性高于RSA2048，计算速度快</w:t>
      </w:r>
    </w:p>
    <w:p w14:paraId="795B31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应用：电子认证、数字签名</w:t>
      </w:r>
    </w:p>
    <w:p w14:paraId="5F547FE0">
      <w:pPr>
        <w:rPr>
          <w:rFonts w:hint="default" w:ascii="Times New Roman" w:hAnsi="Times New Roman" w:cs="Times New Roman"/>
        </w:rPr>
      </w:pPr>
    </w:p>
    <w:p w14:paraId="403AE5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3.SM3（哈希算法）:</w:t>
      </w:r>
    </w:p>
    <w:p w14:paraId="231622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输出256位哈希值</w:t>
      </w:r>
    </w:p>
    <w:p w14:paraId="319BD2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对标SHA256</w:t>
      </w:r>
    </w:p>
    <w:p w14:paraId="7618B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抗碰撞性能优秀</w:t>
      </w:r>
    </w:p>
    <w:p w14:paraId="1224C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应用：数字签名、完整性校验</w:t>
      </w:r>
    </w:p>
    <w:p w14:paraId="733A2274">
      <w:pPr>
        <w:rPr>
          <w:rFonts w:hint="default" w:ascii="Times New Roman" w:hAnsi="Times New Roman" w:cs="Times New Roman"/>
        </w:rPr>
      </w:pPr>
    </w:p>
    <w:p w14:paraId="34880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4.SM4（对称加密）:</w:t>
      </w:r>
    </w:p>
    <w:p w14:paraId="18823A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分组密码，128位密钥</w:t>
      </w:r>
    </w:p>
    <w:p w14:paraId="4C7A5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公开算法，2012年成为国家标准</w:t>
      </w:r>
    </w:p>
    <w:p w14:paraId="37A4D4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替代DES、AES</w:t>
      </w:r>
    </w:p>
    <w:p w14:paraId="157B21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应用：无线通信、VPN、数据加密</w:t>
      </w:r>
    </w:p>
    <w:p w14:paraId="2C053A74">
      <w:pPr>
        <w:rPr>
          <w:rFonts w:hint="default" w:ascii="Times New Roman" w:hAnsi="Times New Roman" w:cs="Times New Roman"/>
        </w:rPr>
      </w:pPr>
    </w:p>
    <w:p w14:paraId="71EC8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5.SM9（标识密码）:</w:t>
      </w:r>
    </w:p>
    <w:p w14:paraId="72D32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基于双线性对的标识密码</w:t>
      </w:r>
    </w:p>
    <w:p w14:paraId="48B504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无需证书，简化密钥管理</w:t>
      </w:r>
    </w:p>
    <w:p w14:paraId="78B6B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应用：端到端加密、物联网</w:t>
      </w:r>
    </w:p>
    <w:p w14:paraId="3FE7F355">
      <w:pPr>
        <w:rPr>
          <w:rFonts w:hint="default" w:ascii="Times New Roman" w:hAnsi="Times New Roman" w:cs="Times New Roman"/>
        </w:rPr>
      </w:pPr>
    </w:p>
    <w:p w14:paraId="1FFEE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技术对比:</w:t>
      </w:r>
    </w:p>
    <w:p w14:paraId="1CFB2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|算法类型|国际算法|国产算法|技术优势|</w:t>
      </w:r>
    </w:p>
    <w:p w14:paraId="7F4D49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|对称加密|AES|SM4|算法结构更简洁|</w:t>
      </w:r>
    </w:p>
    <w:p w14:paraId="7A20B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|非对称加密|RSA|SM2|密钥短、速度快|</w:t>
      </w:r>
    </w:p>
    <w:p w14:paraId="0DF07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|哈希|SHA256|SM3|抗碰撞性强|</w:t>
      </w:r>
    </w:p>
    <w:p w14:paraId="061F7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|标识密码|IBE|SM9|简化密钥管理|</w:t>
      </w:r>
    </w:p>
    <w:p w14:paraId="02BB17D8">
      <w:pPr>
        <w:rPr>
          <w:rFonts w:hint="default" w:ascii="Times New Roman" w:hAnsi="Times New Roman" w:cs="Times New Roman"/>
        </w:rPr>
      </w:pPr>
    </w:p>
    <w:p w14:paraId="35554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技术应用:</w:t>
      </w:r>
    </w:p>
    <w:p w14:paraId="2961DA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金融领域:银行卡芯片（SM2/SM4）</w:t>
      </w:r>
    </w:p>
    <w:p w14:paraId="15132C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电子政务:电子印章、电子签名（SM2/SM3）</w:t>
      </w:r>
    </w:p>
    <w:p w14:paraId="7410C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5G通信:华为5G设备采用SM系列</w:t>
      </w:r>
    </w:p>
    <w:p w14:paraId="623EBD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北斗导航:导航报文加密（SM2/SM3）</w:t>
      </w:r>
    </w:p>
    <w:p w14:paraId="5D014F65">
      <w:pPr>
        <w:rPr>
          <w:rFonts w:hint="default" w:ascii="Times New Roman" w:hAnsi="Times New Roman" w:cs="Times New Roman"/>
        </w:rPr>
      </w:pPr>
    </w:p>
    <w:p w14:paraId="4DE276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代码示例（SM4加密）:</w:t>
      </w:r>
    </w:p>
    <w:p w14:paraId="621EE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9B8A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gmssl</w:t>
      </w:r>
    </w:p>
    <w:p w14:paraId="2570A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sm4</w:t>
      </w:r>
    </w:p>
    <w:p w14:paraId="2E6A4215">
      <w:pPr>
        <w:rPr>
          <w:rFonts w:hint="default" w:ascii="Times New Roman" w:hAnsi="Times New Roman" w:cs="Times New Roman"/>
        </w:rPr>
      </w:pPr>
    </w:p>
    <w:p w14:paraId="4ECD4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SM4加密</w:t>
      </w:r>
    </w:p>
    <w:p w14:paraId="37BB3E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key=b'1234567890abcdef'16字节密钥</w:t>
      </w:r>
    </w:p>
    <w:p w14:paraId="0D1D15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plaintext=b'Hello,China!'</w:t>
      </w:r>
    </w:p>
    <w:p w14:paraId="6A2ECACE">
      <w:pPr>
        <w:rPr>
          <w:rFonts w:hint="default" w:ascii="Times New Roman" w:hAnsi="Times New Roman" w:cs="Times New Roman"/>
        </w:rPr>
      </w:pPr>
    </w:p>
    <w:p w14:paraId="77164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cipher=sm4.CryptSM4()</w:t>
      </w:r>
    </w:p>
    <w:p w14:paraId="179F3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cipher.set_key(key,sm4.SM4_ENCRYPT)</w:t>
      </w:r>
    </w:p>
    <w:p w14:paraId="1C2CF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ciphertext=cipher.crypt_ecb(plaintext)</w:t>
      </w:r>
    </w:p>
    <w:p w14:paraId="3020B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print(f"密文:{ciphertext.hex()}")</w:t>
      </w:r>
    </w:p>
    <w:p w14:paraId="7C721D5B">
      <w:pPr>
        <w:rPr>
          <w:rFonts w:hint="default" w:ascii="Times New Roman" w:hAnsi="Times New Roman" w:cs="Times New Roman"/>
        </w:rPr>
      </w:pPr>
    </w:p>
    <w:p w14:paraId="174F4C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SM4解密</w:t>
      </w:r>
    </w:p>
    <w:p w14:paraId="2DE11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cipher.set_key(key,sm4.SM4_DECRYPT)</w:t>
      </w:r>
    </w:p>
    <w:p w14:paraId="7DD306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decrypted=cipher.crypt_ecb(ciphertext)</w:t>
      </w:r>
    </w:p>
    <w:p w14:paraId="7FDA4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print(f"明文:{decrypted.decode()}")</w:t>
      </w:r>
    </w:p>
    <w:p w14:paraId="6D4E5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739C37F">
      <w:pPr>
        <w:rPr>
          <w:rFonts w:hint="default" w:ascii="Times New Roman" w:hAnsi="Times New Roman" w:cs="Times New Roman"/>
        </w:rPr>
      </w:pPr>
    </w:p>
    <w:p w14:paraId="2F5D8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思政引导（5分钟）</w:t>
      </w:r>
    </w:p>
    <w:p w14:paraId="761FB6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国家安全:</w:t>
      </w:r>
    </w:p>
    <w:p w14:paraId="781DF9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密码技术是国家安全的战略资源</w:t>
      </w:r>
    </w:p>
    <w:p w14:paraId="30EDA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核心技术受制于人是最大隐患</w:t>
      </w:r>
    </w:p>
    <w:p w14:paraId="3AC3ED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《密码法》（2020.1.1）明确国产密码优先使用</w:t>
      </w:r>
    </w:p>
    <w:p w14:paraId="25C9A8DB">
      <w:pPr>
        <w:rPr>
          <w:rFonts w:hint="default" w:ascii="Times New Roman" w:hAnsi="Times New Roman" w:cs="Times New Roman"/>
        </w:rPr>
      </w:pPr>
    </w:p>
    <w:p w14:paraId="52D59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科学家精神:</w:t>
      </w:r>
    </w:p>
    <w:p w14:paraId="6AEC7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王小云院士:破解MD5、SHA1哈希算法</w:t>
      </w:r>
    </w:p>
    <w:p w14:paraId="0839E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2005年破解MD5</w:t>
      </w:r>
    </w:p>
    <w:p w14:paraId="4E3D1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2017年破解SHA1</w:t>
      </w:r>
    </w:p>
    <w:p w14:paraId="3893D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国际密码学会Fellow</w:t>
      </w:r>
    </w:p>
    <w:p w14:paraId="5CF44B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推动中国密码学研究走向世界前沿</w:t>
      </w:r>
    </w:p>
    <w:p w14:paraId="095F349F">
      <w:pPr>
        <w:rPr>
          <w:rFonts w:hint="default" w:ascii="Times New Roman" w:hAnsi="Times New Roman" w:cs="Times New Roman"/>
        </w:rPr>
      </w:pPr>
    </w:p>
    <w:p w14:paraId="72B849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技术自主:</w:t>
      </w:r>
    </w:p>
    <w:p w14:paraId="1201E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SM系列算法完全自主知识产权</w:t>
      </w:r>
    </w:p>
    <w:p w14:paraId="145778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打破国外密码技术垄断</w:t>
      </w:r>
    </w:p>
    <w:p w14:paraId="49F4A2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国际标准：SM2/SM3被ISO/IEC采纳为国际标准</w:t>
      </w:r>
    </w:p>
    <w:p w14:paraId="54DA946D">
      <w:pPr>
        <w:rPr>
          <w:rFonts w:hint="default" w:ascii="Times New Roman" w:hAnsi="Times New Roman" w:cs="Times New Roman"/>
        </w:rPr>
      </w:pPr>
    </w:p>
    <w:p w14:paraId="655407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产业应用:</w:t>
      </w:r>
    </w:p>
    <w:p w14:paraId="5E59D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商用密码产业年产值超500亿元</w:t>
      </w:r>
    </w:p>
    <w:p w14:paraId="051BA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密码芯片、密码机、VPN等产品国产化</w:t>
      </w:r>
    </w:p>
    <w:p w14:paraId="682CD5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国产密码逐步替代国外算法</w:t>
      </w:r>
    </w:p>
    <w:p w14:paraId="56278025">
      <w:pPr>
        <w:rPr>
          <w:rFonts w:hint="default" w:ascii="Times New Roman" w:hAnsi="Times New Roman" w:cs="Times New Roman"/>
        </w:rPr>
      </w:pPr>
    </w:p>
    <w:p w14:paraId="37A7F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文化自信:</w:t>
      </w:r>
    </w:p>
    <w:p w14:paraId="7D317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中国古代密码技术（阴符经、天书、切口）</w:t>
      </w:r>
    </w:p>
    <w:p w14:paraId="47853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现代密码学研究跻身世界前列</w:t>
      </w:r>
    </w:p>
    <w:p w14:paraId="1432B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从跟随到并跑、领跑</w:t>
      </w:r>
    </w:p>
    <w:p w14:paraId="05C0611A">
      <w:pPr>
        <w:rPr>
          <w:rFonts w:hint="default" w:ascii="Times New Roman" w:hAnsi="Times New Roman" w:cs="Times New Roman"/>
        </w:rPr>
      </w:pPr>
    </w:p>
    <w:p w14:paraId="4C1C1E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青年使命:</w:t>
      </w:r>
    </w:p>
    <w:p w14:paraId="71CF2C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密码学是网络安全基石</w:t>
      </w:r>
    </w:p>
    <w:p w14:paraId="4701F1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鼓励学生深入学习密码学</w:t>
      </w:r>
    </w:p>
    <w:p w14:paraId="27794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为国产密码技术发展贡献力量</w:t>
      </w:r>
    </w:p>
    <w:p w14:paraId="4D1E4767">
      <w:pPr>
        <w:rPr>
          <w:rFonts w:hint="default" w:ascii="Times New Roman" w:hAnsi="Times New Roman" w:cs="Times New Roman"/>
        </w:rPr>
      </w:pPr>
    </w:p>
    <w:p w14:paraId="5782AA4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E447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导入环节（3分钟）</w:t>
      </w:r>
    </w:p>
    <w:p w14:paraId="147A7B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案例引入:NSA后门事件</w:t>
      </w:r>
    </w:p>
    <w:p w14:paraId="71979B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提问:使用国外加密算法有什么风险？</w:t>
      </w:r>
    </w:p>
    <w:p w14:paraId="7FC8843E">
      <w:pPr>
        <w:rPr>
          <w:rFonts w:hint="default" w:ascii="Times New Roman" w:hAnsi="Times New Roman" w:cs="Times New Roman"/>
        </w:rPr>
      </w:pPr>
    </w:p>
    <w:p w14:paraId="1A87BD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技术讲解（6分钟）</w:t>
      </w:r>
    </w:p>
    <w:p w14:paraId="632DDD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算法对比:SM系列vs国际算法</w:t>
      </w:r>
    </w:p>
    <w:p w14:paraId="73E65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原理讲解:SM2椭圆曲线、SM4分组密码</w:t>
      </w:r>
    </w:p>
    <w:p w14:paraId="56F13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代码演示:SM4加密解密</w:t>
      </w:r>
    </w:p>
    <w:p w14:paraId="1D7EA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性能测试:SM2vsRSA速度对比</w:t>
      </w:r>
    </w:p>
    <w:p w14:paraId="2AFA1CC4">
      <w:pPr>
        <w:rPr>
          <w:rFonts w:hint="default" w:ascii="Times New Roman" w:hAnsi="Times New Roman" w:cs="Times New Roman"/>
        </w:rPr>
      </w:pPr>
    </w:p>
    <w:p w14:paraId="01438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思政融入（5分钟）</w:t>
      </w:r>
    </w:p>
    <w:p w14:paraId="52DDA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人物故事:王小云院士的科研贡献</w:t>
      </w:r>
    </w:p>
    <w:p w14:paraId="1D09D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成就展示:国产密码算法国际标准化</w:t>
      </w:r>
    </w:p>
    <w:p w14:paraId="043AB2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应用案例:金融IC卡、北斗导航</w:t>
      </w:r>
    </w:p>
    <w:p w14:paraId="15236F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战略意义:密码自主可控的重要性</w:t>
      </w:r>
    </w:p>
    <w:p w14:paraId="10281122">
      <w:pPr>
        <w:rPr>
          <w:rFonts w:hint="default" w:ascii="Times New Roman" w:hAnsi="Times New Roman" w:cs="Times New Roman"/>
        </w:rPr>
      </w:pPr>
    </w:p>
    <w:p w14:paraId="4AAE9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互动环节（1分钟）</w:t>
      </w:r>
    </w:p>
    <w:p w14:paraId="06C1F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实验:使用SM4加密敏感信息</w:t>
      </w:r>
    </w:p>
    <w:p w14:paraId="20F1C2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讨论:为什么要推广国产密码算法？</w:t>
      </w:r>
    </w:p>
    <w:p w14:paraId="1E03C92B">
      <w:pPr>
        <w:rPr>
          <w:rFonts w:hint="default" w:ascii="Times New Roman" w:hAnsi="Times New Roman" w:cs="Times New Roman"/>
        </w:rPr>
      </w:pPr>
    </w:p>
    <w:p w14:paraId="513893F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5F699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1.说课视频（12分钟）</w:t>
      </w:r>
    </w:p>
    <w:p w14:paraId="3D189A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2.教学课件（PPT，35页）</w:t>
      </w:r>
    </w:p>
    <w:p w14:paraId="650A83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3.视频素材:</w:t>
      </w:r>
    </w:p>
    <w:p w14:paraId="0371AF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王小云院士专访</w:t>
      </w:r>
    </w:p>
    <w:p w14:paraId="010565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国产密码应用案例</w:t>
      </w:r>
    </w:p>
    <w:p w14:paraId="46D36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4.代码示例:</w:t>
      </w:r>
    </w:p>
    <w:p w14:paraId="6BE155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SM2/SM3/SM4Python实现</w:t>
      </w:r>
    </w:p>
    <w:p w14:paraId="57CDF7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性能测试代码</w:t>
      </w:r>
    </w:p>
    <w:p w14:paraId="5F462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5.技术文档:</w:t>
      </w:r>
    </w:p>
    <w:p w14:paraId="2583C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SM系列算法标准文档</w:t>
      </w:r>
    </w:p>
    <w:p w14:paraId="052BF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《密码法》重点解读</w:t>
      </w:r>
    </w:p>
    <w:p w14:paraId="19CE66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6.案例库:国产密码应用案例10个</w:t>
      </w:r>
    </w:p>
    <w:p w14:paraId="35CED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7.讨论问题（8个）</w:t>
      </w:r>
    </w:p>
    <w:p w14:paraId="49C77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3E6C7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案例5:网络安全人才职业道德与行为规范</w:t>
      </w:r>
    </w:p>
    <w:p w14:paraId="624DEC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D038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章节:第3章网络攻击技术→3.7实战演练</w:t>
      </w:r>
    </w:p>
    <w:p w14:paraId="6ABB6B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知识点:渗透测试、漏洞挖掘</w:t>
      </w:r>
    </w:p>
    <w:p w14:paraId="1EFFAA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5F9C19C9">
      <w:pPr>
        <w:rPr>
          <w:rFonts w:hint="default" w:ascii="Times New Roman" w:hAnsi="Times New Roman" w:cs="Times New Roman"/>
        </w:rPr>
      </w:pPr>
    </w:p>
    <w:p w14:paraId="125879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74D2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主要维度:职业伦理、法治意识</w:t>
      </w:r>
    </w:p>
    <w:p w14:paraId="43C401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次要维度:社会责任</w:t>
      </w:r>
    </w:p>
    <w:p w14:paraId="0DAF52D6">
      <w:pPr>
        <w:rPr>
          <w:rFonts w:hint="default" w:ascii="Times New Roman" w:hAnsi="Times New Roman" w:cs="Times New Roman"/>
        </w:rPr>
      </w:pPr>
    </w:p>
    <w:p w14:paraId="5B594C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D831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3DAEC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道德两难:</w:t>
      </w:r>
    </w:p>
    <w:p w14:paraId="6D49EF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安全研究vs黑客攻击</w:t>
      </w:r>
    </w:p>
    <w:p w14:paraId="5E9E6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漏洞披露vs漏洞利用</w:t>
      </w:r>
    </w:p>
    <w:p w14:paraId="52633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安全测试vs非法入侵</w:t>
      </w:r>
    </w:p>
    <w:p w14:paraId="7C42733F">
      <w:pPr>
        <w:rPr>
          <w:rFonts w:hint="default" w:ascii="Times New Roman" w:hAnsi="Times New Roman" w:cs="Times New Roman"/>
        </w:rPr>
      </w:pPr>
    </w:p>
    <w:p w14:paraId="5E839A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真实案例:</w:t>
      </w:r>
    </w:p>
    <w:p w14:paraId="7FDF7E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1.负面案例:某"白帽"发现企业漏洞后索要高额"咨询费"，被判敲诈勒索</w:t>
      </w:r>
    </w:p>
    <w:p w14:paraId="08C09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2.正面案例:安全研究员通过SRC提交漏洞，获得致谢和奖金，入职安全公司</w:t>
      </w:r>
    </w:p>
    <w:p w14:paraId="261237DA">
      <w:pPr>
        <w:rPr>
          <w:rFonts w:hint="default" w:ascii="Times New Roman" w:hAnsi="Times New Roman" w:cs="Times New Roman"/>
        </w:rPr>
      </w:pPr>
    </w:p>
    <w:p w14:paraId="57DEC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014C6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职业道德准则:</w:t>
      </w:r>
    </w:p>
    <w:p w14:paraId="4C52C9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1.授权原则:</w:t>
      </w:r>
    </w:p>
    <w:p w14:paraId="16DF18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渗透测试必须获得书面授权</w:t>
      </w:r>
    </w:p>
    <w:p w14:paraId="79A6C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授权书应明确：测试范围、时间、方法</w:t>
      </w:r>
    </w:p>
    <w:p w14:paraId="78ECA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超出授权范围即违法</w:t>
      </w:r>
    </w:p>
    <w:p w14:paraId="4FC18D54">
      <w:pPr>
        <w:rPr>
          <w:rFonts w:hint="default" w:ascii="Times New Roman" w:hAnsi="Times New Roman" w:cs="Times New Roman"/>
        </w:rPr>
      </w:pPr>
    </w:p>
    <w:p w14:paraId="2F376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2.负责任披露:</w:t>
      </w:r>
    </w:p>
    <w:p w14:paraId="6D83B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发现漏洞后第一时间报告厂商</w:t>
      </w:r>
    </w:p>
    <w:p w14:paraId="67D1E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给予厂商合理修复时间（通常90天）</w:t>
      </w:r>
    </w:p>
    <w:p w14:paraId="5817D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不公开0day漏洞细节</w:t>
      </w:r>
    </w:p>
    <w:p w14:paraId="25B76C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披露渠道：</w:t>
      </w:r>
    </w:p>
    <w:p w14:paraId="14780F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企业SRC（Security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Response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Center）</w:t>
      </w:r>
    </w:p>
    <w:p w14:paraId="4C80A5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CNVD（国家信息安全漏洞共享平台）</w:t>
      </w:r>
    </w:p>
    <w:p w14:paraId="37905F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CVE（Common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Vulnerabilities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Exposures）</w:t>
      </w:r>
    </w:p>
    <w:p w14:paraId="0C2D66FD">
      <w:pPr>
        <w:rPr>
          <w:rFonts w:hint="default" w:ascii="Times New Roman" w:hAnsi="Times New Roman" w:cs="Times New Roman"/>
        </w:rPr>
      </w:pPr>
    </w:p>
    <w:p w14:paraId="234A74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3.最小化影响:</w:t>
      </w:r>
    </w:p>
    <w:p w14:paraId="2F542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测试不能影响业务正常运行</w:t>
      </w:r>
    </w:p>
    <w:p w14:paraId="2F5BBE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不窃取、破坏数据</w:t>
      </w:r>
    </w:p>
    <w:p w14:paraId="2AE455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测试后清理痕迹</w:t>
      </w:r>
    </w:p>
    <w:p w14:paraId="2F1442C2">
      <w:pPr>
        <w:rPr>
          <w:rFonts w:hint="default" w:ascii="Times New Roman" w:hAnsi="Times New Roman" w:cs="Times New Roman"/>
        </w:rPr>
      </w:pPr>
    </w:p>
    <w:p w14:paraId="4DDAD6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4.保密原则:</w:t>
      </w:r>
    </w:p>
    <w:p w14:paraId="511B4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测试过程中获得的信息严格保密</w:t>
      </w:r>
    </w:p>
    <w:p w14:paraId="677CB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不泄露客户数据、业务信息</w:t>
      </w:r>
    </w:p>
    <w:p w14:paraId="74DEC6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签署保密协议（NDA）</w:t>
      </w:r>
    </w:p>
    <w:p w14:paraId="2AC4AB51">
      <w:pPr>
        <w:rPr>
          <w:rFonts w:hint="default" w:ascii="Times New Roman" w:hAnsi="Times New Roman" w:cs="Times New Roman"/>
        </w:rPr>
      </w:pPr>
    </w:p>
    <w:p w14:paraId="295795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行业规范:</w:t>
      </w:r>
    </w:p>
    <w:p w14:paraId="7CBC95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CISP职业道德:中国信息安全专业人员认证</w:t>
      </w:r>
    </w:p>
    <w:p w14:paraId="1B6454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CEH行为准则:道德黑客认证</w:t>
      </w:r>
    </w:p>
    <w:p w14:paraId="447011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ISC²职业道德准则:CISSP认证</w:t>
      </w:r>
    </w:p>
    <w:p w14:paraId="4A373695">
      <w:pPr>
        <w:rPr>
          <w:rFonts w:hint="default" w:ascii="Times New Roman" w:hAnsi="Times New Roman" w:cs="Times New Roman"/>
        </w:rPr>
      </w:pPr>
    </w:p>
    <w:p w14:paraId="4F0723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SRC平台:</w:t>
      </w:r>
    </w:p>
    <w:p w14:paraId="17954C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阿里云安全响应中心</w:t>
      </w:r>
    </w:p>
    <w:p w14:paraId="6A9DAB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腾讯安全应急响应中心</w:t>
      </w:r>
    </w:p>
    <w:p w14:paraId="0C499C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360安全应急响应中心</w:t>
      </w:r>
    </w:p>
    <w:p w14:paraId="044CCE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补天漏洞平台</w:t>
      </w:r>
    </w:p>
    <w:p w14:paraId="4650F5C0">
      <w:pPr>
        <w:rPr>
          <w:rFonts w:hint="default" w:ascii="Times New Roman" w:hAnsi="Times New Roman" w:cs="Times New Roman"/>
        </w:rPr>
      </w:pPr>
    </w:p>
    <w:p w14:paraId="28E364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48A51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4E14D2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技术中立，使用有责</w:t>
      </w:r>
    </w:p>
    <w:p w14:paraId="42C380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网络安全人才应守护而非破坏</w:t>
      </w:r>
    </w:p>
    <w:p w14:paraId="03B29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"能力越大，责任越大"</w:t>
      </w:r>
    </w:p>
    <w:p w14:paraId="1B4DF099">
      <w:pPr>
        <w:rPr>
          <w:rFonts w:hint="default" w:ascii="Times New Roman" w:hAnsi="Times New Roman" w:cs="Times New Roman"/>
        </w:rPr>
      </w:pPr>
    </w:p>
    <w:p w14:paraId="4FD8B2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法律边界:</w:t>
      </w:r>
    </w:p>
    <w:p w14:paraId="771E6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未授权测试=非法入侵</w:t>
      </w:r>
    </w:p>
    <w:p w14:paraId="095A71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漏洞勒索=敲诈勒索罪</w:t>
      </w:r>
    </w:p>
    <w:p w14:paraId="771C1E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工具传播=提供黑客工具罪</w:t>
      </w:r>
    </w:p>
    <w:p w14:paraId="0B7A2A0C">
      <w:pPr>
        <w:rPr>
          <w:rFonts w:hint="default" w:ascii="Times New Roman" w:hAnsi="Times New Roman" w:cs="Times New Roman"/>
        </w:rPr>
      </w:pPr>
    </w:p>
    <w:p w14:paraId="32D2B1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正确路径:</w:t>
      </w:r>
    </w:p>
    <w:p w14:paraId="56AF3F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学习：参加CTF、考取认证</w:t>
      </w:r>
    </w:p>
    <w:p w14:paraId="654E7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实践：加入SRC、合法众测平台</w:t>
      </w:r>
    </w:p>
    <w:p w14:paraId="1B5C2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就业：安全企业、甲方安全部门</w:t>
      </w:r>
    </w:p>
    <w:p w14:paraId="2843C0FC">
      <w:pPr>
        <w:rPr>
          <w:rFonts w:hint="default" w:ascii="Times New Roman" w:hAnsi="Times New Roman" w:cs="Times New Roman"/>
        </w:rPr>
      </w:pPr>
    </w:p>
    <w:p w14:paraId="073EC1D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B00E3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（内容略，结构同上）</w:t>
      </w:r>
    </w:p>
    <w:p w14:paraId="1AD77009">
      <w:pPr>
        <w:rPr>
          <w:rFonts w:hint="default" w:ascii="Times New Roman" w:hAnsi="Times New Roman" w:cs="Times New Roman"/>
        </w:rPr>
      </w:pPr>
    </w:p>
    <w:p w14:paraId="629BEA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92E3B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42B2E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B87AF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案例6:北斗导航系统的安全防护</w:t>
      </w:r>
    </w:p>
    <w:p w14:paraId="5C5262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7D74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章节:第8章网络实体安全与新技术→8.2新技术在网络安全领域的发展</w:t>
      </w:r>
    </w:p>
    <w:p w14:paraId="567B6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知识点:卫星导航安全、抗干扰技术</w:t>
      </w:r>
    </w:p>
    <w:p w14:paraId="20A10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1ACF6A01">
      <w:pPr>
        <w:rPr>
          <w:rFonts w:hint="default" w:ascii="Times New Roman" w:hAnsi="Times New Roman" w:cs="Times New Roman"/>
        </w:rPr>
      </w:pPr>
    </w:p>
    <w:p w14:paraId="1CAC50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7E645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主要维度:家国情怀、科学精神</w:t>
      </w:r>
    </w:p>
    <w:p w14:paraId="5A278C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次要维度:创新思维、文化自信</w:t>
      </w:r>
    </w:p>
    <w:p w14:paraId="50B89EA8">
      <w:pPr>
        <w:rPr>
          <w:rFonts w:hint="default" w:ascii="Times New Roman" w:hAnsi="Times New Roman" w:cs="Times New Roman"/>
        </w:rPr>
      </w:pPr>
    </w:p>
    <w:p w14:paraId="6927E3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9BE80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573553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GPS垄断与安全隐患:</w:t>
      </w:r>
    </w:p>
    <w:p w14:paraId="767E2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1996年台海危机，美国关闭台湾海峡GPS信号</w:t>
      </w:r>
    </w:p>
    <w:p w14:paraId="11E2C0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GPS信号可被干扰、欺骗</w:t>
      </w:r>
    </w:p>
    <w:p w14:paraId="7255A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军事、民用高度依赖GPS风险巨大</w:t>
      </w:r>
    </w:p>
    <w:p w14:paraId="22929858">
      <w:pPr>
        <w:rPr>
          <w:rFonts w:hint="default" w:ascii="Times New Roman" w:hAnsi="Times New Roman" w:cs="Times New Roman"/>
        </w:rPr>
      </w:pPr>
    </w:p>
    <w:p w14:paraId="6B7B3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北斗系统建设:</w:t>
      </w:r>
    </w:p>
    <w:p w14:paraId="7839C2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2000年开始建设</w:t>
      </w:r>
    </w:p>
    <w:p w14:paraId="4BAB21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2020年全球组网完成</w:t>
      </w:r>
    </w:p>
    <w:p w14:paraId="546F5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26年自主创新之路</w:t>
      </w:r>
    </w:p>
    <w:p w14:paraId="58CA9B3F">
      <w:pPr>
        <w:rPr>
          <w:rFonts w:hint="default" w:ascii="Times New Roman" w:hAnsi="Times New Roman" w:cs="Times New Roman"/>
        </w:rPr>
      </w:pPr>
    </w:p>
    <w:p w14:paraId="3876C9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7E5683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北斗安全技术:</w:t>
      </w:r>
    </w:p>
    <w:p w14:paraId="4F313289">
      <w:pPr>
        <w:rPr>
          <w:rFonts w:hint="default" w:ascii="Times New Roman" w:hAnsi="Times New Roman" w:cs="Times New Roman"/>
        </w:rPr>
      </w:pPr>
    </w:p>
    <w:p w14:paraId="59D7E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1.抗干扰:</w:t>
      </w:r>
    </w:p>
    <w:p w14:paraId="09B3E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跳频技术</w:t>
      </w:r>
    </w:p>
    <w:p w14:paraId="5A1A2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抗窄带干扰</w:t>
      </w:r>
    </w:p>
    <w:p w14:paraId="01F761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自适应天线阵列</w:t>
      </w:r>
    </w:p>
    <w:p w14:paraId="6C948158">
      <w:pPr>
        <w:rPr>
          <w:rFonts w:hint="default" w:ascii="Times New Roman" w:hAnsi="Times New Roman" w:cs="Times New Roman"/>
        </w:rPr>
      </w:pPr>
    </w:p>
    <w:p w14:paraId="75ADDC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2.抗欺骗:</w:t>
      </w:r>
    </w:p>
    <w:p w14:paraId="3E79B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信号认证</w:t>
      </w:r>
    </w:p>
    <w:p w14:paraId="6DC31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多频点交叉验证</w:t>
      </w:r>
    </w:p>
    <w:p w14:paraId="5FCEB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惯性导航辅助</w:t>
      </w:r>
    </w:p>
    <w:p w14:paraId="476ADEDD">
      <w:pPr>
        <w:rPr>
          <w:rFonts w:hint="default" w:ascii="Times New Roman" w:hAnsi="Times New Roman" w:cs="Times New Roman"/>
        </w:rPr>
      </w:pPr>
    </w:p>
    <w:p w14:paraId="7FD151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3.短报文通信（全球唯一）:</w:t>
      </w:r>
    </w:p>
    <w:p w14:paraId="5560EB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双向通信能力</w:t>
      </w:r>
    </w:p>
    <w:p w14:paraId="02A14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渔船、救援、应急通信</w:t>
      </w:r>
    </w:p>
    <w:p w14:paraId="668270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加密传输</w:t>
      </w:r>
    </w:p>
    <w:p w14:paraId="60AA1A8D">
      <w:pPr>
        <w:rPr>
          <w:rFonts w:hint="default" w:ascii="Times New Roman" w:hAnsi="Times New Roman" w:cs="Times New Roman"/>
        </w:rPr>
      </w:pPr>
    </w:p>
    <w:p w14:paraId="1A726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4.军码安全:</w:t>
      </w:r>
    </w:p>
    <w:p w14:paraId="0FD120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军用信号独立加密</w:t>
      </w:r>
    </w:p>
    <w:p w14:paraId="66382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高精度、抗干扰</w:t>
      </w:r>
    </w:p>
    <w:p w14:paraId="67849792">
      <w:pPr>
        <w:rPr>
          <w:rFonts w:hint="default" w:ascii="Times New Roman" w:hAnsi="Times New Roman" w:cs="Times New Roman"/>
        </w:rPr>
      </w:pPr>
    </w:p>
    <w:p w14:paraId="08828A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48E1D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国家战略:</w:t>
      </w:r>
    </w:p>
    <w:p w14:paraId="79BE33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导航系统是国家安全基础设施</w:t>
      </w:r>
    </w:p>
    <w:p w14:paraId="1A51AB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自主可控避免受制于人</w:t>
      </w:r>
    </w:p>
    <w:p w14:paraId="1F34CB30">
      <w:pPr>
        <w:rPr>
          <w:rFonts w:hint="default" w:ascii="Times New Roman" w:hAnsi="Times New Roman" w:cs="Times New Roman"/>
        </w:rPr>
      </w:pPr>
    </w:p>
    <w:p w14:paraId="754733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科学家精神:</w:t>
      </w:r>
    </w:p>
    <w:p w14:paraId="56AE93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孙家栋院士（北斗总设计师）</w:t>
      </w:r>
    </w:p>
    <w:p w14:paraId="0B2709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航天人精神</w:t>
      </w:r>
    </w:p>
    <w:p w14:paraId="37E3D5D1">
      <w:pPr>
        <w:rPr>
          <w:rFonts w:hint="default" w:ascii="Times New Roman" w:hAnsi="Times New Roman" w:cs="Times New Roman"/>
        </w:rPr>
      </w:pPr>
    </w:p>
    <w:p w14:paraId="760F6A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技术自信:</w:t>
      </w:r>
    </w:p>
    <w:p w14:paraId="79AD1B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北斗性能超越GPS</w:t>
      </w:r>
    </w:p>
    <w:p w14:paraId="3188E4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短报文、高精度优势</w:t>
      </w:r>
    </w:p>
    <w:p w14:paraId="79CD54AA">
      <w:pPr>
        <w:rPr>
          <w:rFonts w:hint="default" w:ascii="Times New Roman" w:hAnsi="Times New Roman" w:cs="Times New Roman"/>
        </w:rPr>
      </w:pPr>
    </w:p>
    <w:p w14:paraId="7608C4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DD598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64A3924A">
      <w:pPr>
        <w:rPr>
          <w:rFonts w:hint="default" w:ascii="Times New Roman" w:hAnsi="Times New Roman" w:cs="Times New Roman"/>
        </w:rPr>
      </w:pPr>
    </w:p>
    <w:p w14:paraId="2B73643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B8E9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415D6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5398F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案例7:个人信息保护与网络安全意识</w:t>
      </w:r>
    </w:p>
    <w:p w14:paraId="5403AC4A">
      <w:pPr>
        <w:rPr>
          <w:rFonts w:hint="default" w:ascii="Times New Roman" w:hAnsi="Times New Roman" w:cs="Times New Roman"/>
        </w:rPr>
      </w:pPr>
    </w:p>
    <w:p w14:paraId="25EE5E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46D89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章节:第7章Web与无线网络安全→7.1Web应用程序安全</w:t>
      </w:r>
    </w:p>
    <w:p w14:paraId="17B1D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知识点:钓鱼攻击、个人信息泄露</w:t>
      </w:r>
    </w:p>
    <w:p w14:paraId="2DF6A7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融入时长:12分钟</w:t>
      </w:r>
    </w:p>
    <w:p w14:paraId="6587DC7F">
      <w:pPr>
        <w:rPr>
          <w:rFonts w:hint="default" w:ascii="Times New Roman" w:hAnsi="Times New Roman" w:cs="Times New Roman"/>
        </w:rPr>
      </w:pPr>
    </w:p>
    <w:p w14:paraId="4F7153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9880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主要维度:法治意识、社会责任</w:t>
      </w:r>
    </w:p>
    <w:p w14:paraId="19CBB5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次要维度:人文素养</w:t>
      </w:r>
    </w:p>
    <w:p w14:paraId="3653C444">
      <w:pPr>
        <w:rPr>
          <w:rFonts w:hint="default" w:ascii="Times New Roman" w:hAnsi="Times New Roman" w:cs="Times New Roman"/>
        </w:rPr>
      </w:pPr>
    </w:p>
    <w:p w14:paraId="5151F1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07C06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背景引入（3分钟）</w:t>
      </w:r>
    </w:p>
    <w:p w14:paraId="0FF9A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徐玉玉电信诈骗案（2016）:</w:t>
      </w:r>
    </w:p>
    <w:p w14:paraId="6A675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山东临沂高考生徐玉玉</w:t>
      </w:r>
    </w:p>
    <w:p w14:paraId="5DC13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个人信息泄露，被骗9900元学费</w:t>
      </w:r>
    </w:p>
    <w:p w14:paraId="4054CC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心脏骤停离世，年仅18岁</w:t>
      </w:r>
    </w:p>
    <w:p w14:paraId="2A798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引发全国对个人信息保护的关注</w:t>
      </w:r>
    </w:p>
    <w:p w14:paraId="7D73E0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主犯被判无期徒刑</w:t>
      </w:r>
    </w:p>
    <w:p w14:paraId="30E903DF">
      <w:pPr>
        <w:rPr>
          <w:rFonts w:hint="default" w:ascii="Times New Roman" w:hAnsi="Times New Roman" w:cs="Times New Roman"/>
        </w:rPr>
      </w:pPr>
    </w:p>
    <w:p w14:paraId="56097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个人信息泄露现状:</w:t>
      </w:r>
    </w:p>
    <w:p w14:paraId="19CEFC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每年约5.5亿人信息泄露</w:t>
      </w:r>
    </w:p>
    <w:p w14:paraId="480C3D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诈骗电话、短信泛滥</w:t>
      </w:r>
    </w:p>
    <w:p w14:paraId="23F91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黑产产业链</w:t>
      </w:r>
    </w:p>
    <w:p w14:paraId="17ABDF1D">
      <w:pPr>
        <w:rPr>
          <w:rFonts w:hint="default" w:ascii="Times New Roman" w:hAnsi="Times New Roman" w:cs="Times New Roman"/>
        </w:rPr>
      </w:pPr>
    </w:p>
    <w:p w14:paraId="187D7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技术讲解（5分钟）</w:t>
      </w:r>
    </w:p>
    <w:p w14:paraId="6DCC44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常见攻击手段:</w:t>
      </w:r>
    </w:p>
    <w:p w14:paraId="53CED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1.钓鱼网站:</w:t>
      </w:r>
    </w:p>
    <w:p w14:paraId="2FE5A6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仿冒银行、购物网站</w:t>
      </w:r>
    </w:p>
    <w:p w14:paraId="6FDB6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窃取账号密码</w:t>
      </w:r>
    </w:p>
    <w:p w14:paraId="347A72B1">
      <w:pPr>
        <w:rPr>
          <w:rFonts w:hint="default" w:ascii="Times New Roman" w:hAnsi="Times New Roman" w:cs="Times New Roman"/>
        </w:rPr>
      </w:pPr>
    </w:p>
    <w:p w14:paraId="54E96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2.恶意WiFi:</w:t>
      </w:r>
    </w:p>
    <w:p w14:paraId="71F894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公共场所假WiFi</w:t>
      </w:r>
    </w:p>
    <w:p w14:paraId="5D6D4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中间人攻击</w:t>
      </w:r>
    </w:p>
    <w:p w14:paraId="77626FBF">
      <w:pPr>
        <w:rPr>
          <w:rFonts w:hint="default" w:ascii="Times New Roman" w:hAnsi="Times New Roman" w:cs="Times New Roman"/>
        </w:rPr>
      </w:pPr>
    </w:p>
    <w:p w14:paraId="1687E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3.社会工程学:</w:t>
      </w:r>
    </w:p>
    <w:p w14:paraId="60D60C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伪装客服、熟人</w:t>
      </w:r>
    </w:p>
    <w:p w14:paraId="4B5D5D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诱骗信息</w:t>
      </w:r>
    </w:p>
    <w:p w14:paraId="4AD93FE9">
      <w:pPr>
        <w:rPr>
          <w:rFonts w:hint="default" w:ascii="Times New Roman" w:hAnsi="Times New Roman" w:cs="Times New Roman"/>
        </w:rPr>
      </w:pPr>
    </w:p>
    <w:p w14:paraId="624BCB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防护措施:</w:t>
      </w:r>
    </w:p>
    <w:p w14:paraId="2256FE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HTTPS识别</w:t>
      </w:r>
    </w:p>
    <w:p w14:paraId="623D60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双因素认证</w:t>
      </w:r>
    </w:p>
    <w:p w14:paraId="6E036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密码管理器</w:t>
      </w:r>
    </w:p>
    <w:p w14:paraId="629D9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不扫不明二维码</w:t>
      </w:r>
    </w:p>
    <w:p w14:paraId="3132B2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不连免费WiFi办公</w:t>
      </w:r>
    </w:p>
    <w:p w14:paraId="2DE81A55">
      <w:pPr>
        <w:rPr>
          <w:rFonts w:hint="default" w:ascii="Times New Roman" w:hAnsi="Times New Roman" w:cs="Times New Roman"/>
        </w:rPr>
      </w:pPr>
    </w:p>
    <w:p w14:paraId="7617B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65FD6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生命教育:</w:t>
      </w:r>
    </w:p>
    <w:p w14:paraId="1949DB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徐玉玉案的沉痛教训</w:t>
      </w:r>
    </w:p>
    <w:p w14:paraId="7DEC1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个人信息保护关乎生命安全</w:t>
      </w:r>
    </w:p>
    <w:p w14:paraId="7A1BFCC7">
      <w:pPr>
        <w:rPr>
          <w:rFonts w:hint="default" w:ascii="Times New Roman" w:hAnsi="Times New Roman" w:cs="Times New Roman"/>
        </w:rPr>
      </w:pPr>
    </w:p>
    <w:p w14:paraId="775961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7334AB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不泄露他人信息</w:t>
      </w:r>
    </w:p>
    <w:p w14:paraId="6A3B45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发现诈骗及时举报</w:t>
      </w:r>
    </w:p>
    <w:p w14:paraId="4502DD96">
      <w:pPr>
        <w:rPr>
          <w:rFonts w:hint="default" w:ascii="Times New Roman" w:hAnsi="Times New Roman" w:cs="Times New Roman"/>
        </w:rPr>
      </w:pPr>
    </w:p>
    <w:p w14:paraId="22FE50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法律意识:</w:t>
      </w:r>
    </w:p>
    <w:p w14:paraId="162AFD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《个人信息保护法》</w:t>
      </w:r>
    </w:p>
    <w:p w14:paraId="593477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《反电信网络诈骗法》</w:t>
      </w:r>
    </w:p>
    <w:p w14:paraId="145D3116">
      <w:pPr>
        <w:rPr>
          <w:rFonts w:hint="default" w:ascii="Times New Roman" w:hAnsi="Times New Roman" w:cs="Times New Roman"/>
        </w:rPr>
      </w:pPr>
    </w:p>
    <w:p w14:paraId="41ACA9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教学设计</w:t>
      </w:r>
    </w:p>
    <w:p w14:paraId="25BF2E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28648898">
      <w:pPr>
        <w:rPr>
          <w:rFonts w:hint="default" w:ascii="Times New Roman" w:hAnsi="Times New Roman" w:cs="Times New Roman"/>
        </w:rPr>
      </w:pPr>
    </w:p>
    <w:p w14:paraId="158C6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配套资源</w:t>
      </w:r>
    </w:p>
    <w:p w14:paraId="032D6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4183FD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5B3D15F">
      <w:pPr>
        <w:rPr>
          <w:rFonts w:hint="default" w:ascii="Times New Roman" w:hAnsi="Times New Roman" w:cs="Times New Roman"/>
          <w:b/>
          <w:bCs/>
        </w:rPr>
      </w:pPr>
      <w:bookmarkStart w:id="0" w:name="_GoBack"/>
      <w:r>
        <w:rPr>
          <w:rFonts w:hint="default" w:ascii="Times New Roman" w:hAnsi="Times New Roman" w:cs="Times New Roman"/>
          <w:b/>
          <w:bCs/>
        </w:rPr>
        <w:t>案例8:网络安全产业发展与职业前景</w:t>
      </w:r>
    </w:p>
    <w:bookmarkEnd w:id="0"/>
    <w:p w14:paraId="6744B8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0E373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章节:第1章网络安全概述→1.4网络安全策略与关键技术</w:t>
      </w:r>
    </w:p>
    <w:p w14:paraId="7B79E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知识点:网络安全技术体系</w:t>
      </w:r>
    </w:p>
    <w:p w14:paraId="4261DA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融入时长:10分钟</w:t>
      </w:r>
    </w:p>
    <w:p w14:paraId="24B10F5C">
      <w:pPr>
        <w:rPr>
          <w:rFonts w:hint="default" w:ascii="Times New Roman" w:hAnsi="Times New Roman" w:cs="Times New Roman"/>
        </w:rPr>
      </w:pPr>
    </w:p>
    <w:p w14:paraId="3ADE8A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A2BE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主要维度:职业伦理、社会责任</w:t>
      </w:r>
    </w:p>
    <w:p w14:paraId="62512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次要维度:创新思维</w:t>
      </w:r>
    </w:p>
    <w:p w14:paraId="13BB0A09">
      <w:pPr>
        <w:rPr>
          <w:rFonts w:hint="default" w:ascii="Times New Roman" w:hAnsi="Times New Roman" w:cs="Times New Roman"/>
        </w:rPr>
      </w:pPr>
    </w:p>
    <w:p w14:paraId="45FA4A1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896BF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背景引入（2分钟）</w:t>
      </w:r>
    </w:p>
    <w:p w14:paraId="7DA414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产业规模:</w:t>
      </w:r>
    </w:p>
    <w:p w14:paraId="51865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2023年中国网络安全市场规模超800亿元</w:t>
      </w:r>
    </w:p>
    <w:p w14:paraId="34CB3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年增长率15%以上</w:t>
      </w:r>
    </w:p>
    <w:p w14:paraId="7C3F30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人才缺口超140万</w:t>
      </w:r>
    </w:p>
    <w:p w14:paraId="745B055D">
      <w:pPr>
        <w:rPr>
          <w:rFonts w:hint="default" w:ascii="Times New Roman" w:hAnsi="Times New Roman" w:cs="Times New Roman"/>
        </w:rPr>
      </w:pPr>
    </w:p>
    <w:p w14:paraId="09BB08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国家支持:</w:t>
      </w:r>
    </w:p>
    <w:p w14:paraId="64C0AC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网络安全列为一级学科</w:t>
      </w:r>
    </w:p>
    <w:p w14:paraId="39EC7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国家网络安全宣传周</w:t>
      </w:r>
    </w:p>
    <w:p w14:paraId="293CF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"护网行动"演练</w:t>
      </w:r>
    </w:p>
    <w:p w14:paraId="6802A5C2">
      <w:pPr>
        <w:rPr>
          <w:rFonts w:hint="default" w:ascii="Times New Roman" w:hAnsi="Times New Roman" w:cs="Times New Roman"/>
        </w:rPr>
      </w:pPr>
    </w:p>
    <w:p w14:paraId="6C8D42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技术讲解（4分钟）</w:t>
      </w:r>
    </w:p>
    <w:p w14:paraId="27B8D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产业生态:</w:t>
      </w:r>
    </w:p>
    <w:p w14:paraId="7AAAB9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1.安全企业:</w:t>
      </w:r>
    </w:p>
    <w:p w14:paraId="6A042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360、奇安信、深信服、启明星辰</w:t>
      </w:r>
    </w:p>
    <w:p w14:paraId="00F7A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天融信、绿盟、安恒、卫士通</w:t>
      </w:r>
    </w:p>
    <w:p w14:paraId="683510B3">
      <w:pPr>
        <w:rPr>
          <w:rFonts w:hint="default" w:ascii="Times New Roman" w:hAnsi="Times New Roman" w:cs="Times New Roman"/>
        </w:rPr>
      </w:pPr>
    </w:p>
    <w:p w14:paraId="58D7E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2.甲方安全部门:</w:t>
      </w:r>
    </w:p>
    <w:p w14:paraId="2C6014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金融、运营商、能源、互联网</w:t>
      </w:r>
    </w:p>
    <w:p w14:paraId="4398E07E">
      <w:pPr>
        <w:rPr>
          <w:rFonts w:hint="default" w:ascii="Times New Roman" w:hAnsi="Times New Roman" w:cs="Times New Roman"/>
        </w:rPr>
      </w:pPr>
    </w:p>
    <w:p w14:paraId="7A7E9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3.政府机关:</w:t>
      </w:r>
    </w:p>
    <w:p w14:paraId="3076C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公安网警、网信办、国安、军队</w:t>
      </w:r>
    </w:p>
    <w:p w14:paraId="2DD5E579">
      <w:pPr>
        <w:rPr>
          <w:rFonts w:hint="default" w:ascii="Times New Roman" w:hAnsi="Times New Roman" w:cs="Times New Roman"/>
        </w:rPr>
      </w:pPr>
    </w:p>
    <w:p w14:paraId="69879B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职业方向:</w:t>
      </w:r>
    </w:p>
    <w:p w14:paraId="71A56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渗透测试工程师</w:t>
      </w:r>
    </w:p>
    <w:p w14:paraId="172483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安全运维工程师</w:t>
      </w:r>
    </w:p>
    <w:p w14:paraId="2247BD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安全开发工程师</w:t>
      </w:r>
    </w:p>
    <w:p w14:paraId="7F304F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安全架构师</w:t>
      </w:r>
    </w:p>
    <w:p w14:paraId="4D59B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安全研究员</w:t>
      </w:r>
    </w:p>
    <w:p w14:paraId="13D1FA49">
      <w:pPr>
        <w:rPr>
          <w:rFonts w:hint="default" w:ascii="Times New Roman" w:hAnsi="Times New Roman" w:cs="Times New Roman"/>
        </w:rPr>
      </w:pPr>
    </w:p>
    <w:p w14:paraId="01A58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薪资水平:</w:t>
      </w:r>
    </w:p>
    <w:p w14:paraId="2F383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应届生：815万</w:t>
      </w:r>
    </w:p>
    <w:p w14:paraId="5D4FC8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3年经验：1530万</w:t>
      </w:r>
    </w:p>
    <w:p w14:paraId="70097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资深专家：3050万+</w:t>
      </w:r>
    </w:p>
    <w:p w14:paraId="5D085865">
      <w:pPr>
        <w:rPr>
          <w:rFonts w:hint="default" w:ascii="Times New Roman" w:hAnsi="Times New Roman" w:cs="Times New Roman"/>
        </w:rPr>
      </w:pPr>
    </w:p>
    <w:p w14:paraId="240A4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思政引导（4分钟）</w:t>
      </w:r>
    </w:p>
    <w:p w14:paraId="74769D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使命召唤:</w:t>
      </w:r>
    </w:p>
    <w:p w14:paraId="3F28E2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国家需要网络安全人才</w:t>
      </w:r>
    </w:p>
    <w:p w14:paraId="5B6A0B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网络安全工作者是国家安全卫士</w:t>
      </w:r>
    </w:p>
    <w:p w14:paraId="2B377559">
      <w:pPr>
        <w:rPr>
          <w:rFonts w:hint="default" w:ascii="Times New Roman" w:hAnsi="Times New Roman" w:cs="Times New Roman"/>
        </w:rPr>
      </w:pPr>
    </w:p>
    <w:p w14:paraId="67BD7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职业规划:</w:t>
      </w:r>
    </w:p>
    <w:p w14:paraId="287F7A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学习路径</w:t>
      </w:r>
    </w:p>
    <w:p w14:paraId="2802C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认证考试</w:t>
      </w:r>
    </w:p>
    <w:p w14:paraId="2A753E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实践积累</w:t>
      </w:r>
    </w:p>
    <w:p w14:paraId="18EDBAB0">
      <w:pPr>
        <w:rPr>
          <w:rFonts w:hint="default" w:ascii="Times New Roman" w:hAnsi="Times New Roman" w:cs="Times New Roman"/>
        </w:rPr>
      </w:pPr>
    </w:p>
    <w:p w14:paraId="305FD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社会贡献:</w:t>
      </w:r>
    </w:p>
    <w:p w14:paraId="32F27F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守护网络安全</w:t>
      </w:r>
    </w:p>
    <w:p w14:paraId="0902EE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服务国家战略</w:t>
      </w:r>
    </w:p>
    <w:p w14:paraId="2AC7556C">
      <w:pPr>
        <w:rPr>
          <w:rFonts w:hint="default" w:ascii="Times New Roman" w:hAnsi="Times New Roman" w:cs="Times New Roman"/>
        </w:rPr>
      </w:pPr>
    </w:p>
    <w:p w14:paraId="559F0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教学设计</w:t>
      </w:r>
    </w:p>
    <w:p w14:paraId="2EF27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3ADFFF9A">
      <w:pPr>
        <w:rPr>
          <w:rFonts w:hint="default" w:ascii="Times New Roman" w:hAnsi="Times New Roman" w:cs="Times New Roman"/>
        </w:rPr>
      </w:pPr>
    </w:p>
    <w:p w14:paraId="3BAB7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配套资源</w:t>
      </w:r>
    </w:p>
    <w:p w14:paraId="77EE1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（内容略）</w:t>
      </w:r>
    </w:p>
    <w:p w14:paraId="73AAC3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09DB7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课程思政总结</w:t>
      </w:r>
    </w:p>
    <w:p w14:paraId="7E219D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案例分布统计</w:t>
      </w:r>
    </w:p>
    <w:p w14:paraId="0DE66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|章节|案例编号|案例名称|主要思政维度|时长|</w:t>
      </w:r>
    </w:p>
    <w:p w14:paraId="091E71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|第1章概述|案例1|网络空间主权与国家安全|家国情怀、社会责任|15分钟|</w:t>
      </w:r>
    </w:p>
    <w:p w14:paraId="79F9C4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|第1章概述|案例8|产业发展与职业前景|职业伦理、社会责任|10分钟|</w:t>
      </w:r>
    </w:p>
    <w:p w14:paraId="1BAD90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|第2章恶意代码|案例9|恶意代码社会危害与防范|法治意识、社会责任|12分钟|</w:t>
      </w:r>
    </w:p>
    <w:p w14:paraId="115A51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|第3章攻击技术|案例3|网络攻击法律红线|法治意识、职业伦理|15分钟|</w:t>
      </w:r>
    </w:p>
    <w:p w14:paraId="7CC1EC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|第3章攻击技术|案例5|职业道德与行为规范|职业伦理、法治意识|12分钟|</w:t>
      </w:r>
    </w:p>
    <w:p w14:paraId="1D09E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|第4章防火墙|案例10|纵深防御体系与责任落实|职业伦理、科学精神|12分钟|</w:t>
      </w:r>
    </w:p>
    <w:p w14:paraId="3DD38C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|第5章加密技术|案例4|国产密码算法|家国情怀、创新思维|15分钟|</w:t>
      </w:r>
    </w:p>
    <w:p w14:paraId="414B44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|第6章系统安全|案例2|关键基础设施保护|家国情怀、社会责任|15分钟|</w:t>
      </w:r>
    </w:p>
    <w:p w14:paraId="148B0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|第7章Web安全|案例7|个人信息保护|法治意识、社会责任|12分钟|</w:t>
      </w:r>
    </w:p>
    <w:p w14:paraId="678704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|第8章新技术|案例6|北斗导航安全|家国情怀、科学精神|12分钟|</w:t>
      </w:r>
    </w:p>
    <w:p w14:paraId="550CB1C5">
      <w:pPr>
        <w:rPr>
          <w:rFonts w:hint="default" w:ascii="Times New Roman" w:hAnsi="Times New Roman" w:cs="Times New Roman"/>
        </w:rPr>
      </w:pPr>
    </w:p>
    <w:p w14:paraId="4CC785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章节覆盖情况:8/8章节（100%覆盖）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思政维度覆盖</w:t>
      </w:r>
    </w:p>
    <w:p w14:paraId="40A925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✅家国情怀：案例1、2、4、6（40%）</w:t>
      </w:r>
    </w:p>
    <w:p w14:paraId="52139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✅法治意识：案例3、5、7、9（40%）</w:t>
      </w:r>
    </w:p>
    <w:p w14:paraId="3C5BCC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✅职业伦理：案例3、5、8、9、10（50%）</w:t>
      </w:r>
    </w:p>
    <w:p w14:paraId="61461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✅社会责任：案例1、2、7、8、9、10（60%）</w:t>
      </w:r>
    </w:p>
    <w:p w14:paraId="07DB3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✅科学精神：案例4、6、9、10（40%）</w:t>
      </w:r>
    </w:p>
    <w:p w14:paraId="2C6B1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✅创新思维：案例4、6（20%）</w:t>
      </w:r>
    </w:p>
    <w:p w14:paraId="54CB86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✅文化自信：案例6（10%）</w:t>
      </w:r>
    </w:p>
    <w:p w14:paraId="1ADCF5B1">
      <w:pPr>
        <w:rPr>
          <w:rFonts w:hint="default" w:ascii="Times New Roman" w:hAnsi="Times New Roman" w:cs="Times New Roman"/>
        </w:rPr>
      </w:pPr>
    </w:p>
    <w:p w14:paraId="35943A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教学实施建议</w:t>
      </w:r>
    </w:p>
    <w:p w14:paraId="7C26A3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1.国家安全教育:突出网络安全与国家安全的关系（案例1、2、6）</w:t>
      </w:r>
    </w:p>
    <w:p w14:paraId="7C996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2.法律意识强化:重点讲解网络犯罪法律后果（案例3、5、7、9）</w:t>
      </w:r>
    </w:p>
    <w:p w14:paraId="71FE5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3.职业道德培养:强调"白帽黑客"行为准则与安全工作责任意识（案例3、5、8、10）</w:t>
      </w:r>
    </w:p>
    <w:p w14:paraId="1B514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4.技术自主意识:展示国产技术成就（案例4、6）</w:t>
      </w:r>
    </w:p>
    <w:p w14:paraId="3EB36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5.纵深防御思维:培养系统化安全设计能力（案例10）</w:t>
      </w:r>
    </w:p>
    <w:p w14:paraId="0DE40B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6.社会责任强化:通过真实事件（WannaCry、Target）强化社会责任感（案例9、10）</w:t>
      </w:r>
    </w:p>
    <w:p w14:paraId="4F3E9E74">
      <w:pPr>
        <w:rPr>
          <w:rFonts w:hint="default" w:ascii="Times New Roman" w:hAnsi="Times New Roman" w:cs="Times New Roman"/>
        </w:rPr>
      </w:pPr>
    </w:p>
    <w:p w14:paraId="28D52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课程特色</w:t>
      </w:r>
    </w:p>
    <w:p w14:paraId="201567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1.全章节覆盖:10个案例覆盖全部8个章节（100%），确保思政教育贯穿始终</w:t>
      </w:r>
    </w:p>
    <w:p w14:paraId="1385D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2.国家安全导向:以"没有网络安全就没有国家安全"为主线，强化家国情怀</w:t>
      </w:r>
    </w:p>
    <w:p w14:paraId="4286E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3.法治教育突出:4个案例聚焦法律红线，配合真实判决书教学</w:t>
      </w:r>
    </w:p>
    <w:p w14:paraId="5BA6E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4.职业伦理培养:5个案例强化职业操守，培养"白帽黑客"精神</w:t>
      </w:r>
    </w:p>
    <w:p w14:paraId="4CAF44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5.真实案例丰富:WannaCry、震网病毒、Target、OPM等重大事件深度剖析</w:t>
      </w:r>
    </w:p>
    <w:p w14:paraId="3785C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6.技术与思政融合:每个技术知识点都对应国家战略或社会责任</w:t>
      </w:r>
    </w:p>
    <w:p w14:paraId="4E6E2BAA">
      <w:pPr>
        <w:rPr>
          <w:rFonts w:hint="default" w:ascii="Times New Roman" w:hAnsi="Times New Roman" w:cs="Times New Roman"/>
        </w:rPr>
      </w:pPr>
    </w:p>
    <w:p w14:paraId="4239627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本课程共设计10个思政案例，实现8个章节全覆盖，突出网络安全与国家安全的关系，强化法治意识与职业伦理培养，将网络安全技术与国家战略、法律法规、职业操守深度融合，为培养具有使命担当的网络安全人才提供全面指导。</w:t>
      </w:r>
    </w:p>
    <w:p w14:paraId="190026E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547E3"/>
    <w:rsid w:val="36AC5A0A"/>
    <w:rsid w:val="515C39DF"/>
    <w:rsid w:val="6FF51603"/>
    <w:rsid w:val="706C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13958</Words>
  <Characters>16724</Characters>
  <Lines>0</Lines>
  <Paragraphs>0</Paragraphs>
  <TotalTime>33</TotalTime>
  <ScaleCrop>false</ScaleCrop>
  <LinksUpToDate>false</LinksUpToDate>
  <CharactersWithSpaces>16767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2025-12-25T13:32:00Z</dcterms:created>
  <dc:creator>谢鑫</dc:creator>
  <cp:lastModifiedBy> 更深的蓝</cp:lastModifiedBy>
  <dcterms:modified xsi:type="dcterms:W3CDTF">2025-12-26T14:56:15Z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4FEA380A89F34E629F2B1FEEA9D08F86_12</vt:lpwstr>
  </property>
</Properties>
</file>