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ZT-044 群论与北斗导航加密算法</w:t>
      </w:r>
    </w:p>
    <w:p>
      <w:pPr>
        <w:jc w:val="both"/>
      </w:pPr>
      <w:r>
        <w:t>主要维度：家国情怀；次要维度：科学精神、创新思维、法治意识</w:t>
      </w:r>
    </w:p>
    <w:p>
      <w:pPr>
        <w:jc w:val="both"/>
      </w:pPr>
      <w:r>
        <w:t>课程：离散数学</w:t>
      </w:r>
    </w:p>
    <w:p>
      <w:pPr>
        <w:jc w:val="both"/>
      </w:pPr>
      <w:r>
        <w:t>知识点：群；循环群；逆元；有限域；加密抽象</w:t>
      </w:r>
    </w:p>
    <w:p>
      <w:pPr>
        <w:jc w:val="both"/>
      </w:pPr>
      <w:r>
        <w:t>入口：#/topics/ZT-044；审核状态：待三级审核（未签审）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原稿以北斗安全为背景引入群论。课堂使用小模数上的可逆运算展示加密与恢复的数学结构：有些元素找不到逆元，系统就无法按预期复原。学生通过反例认识数学基础与安全工程的联系，并理解核心技术需要长期基础研究支撑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3—9分钟｜技术探究：检验小集合的群公理与逆元，比较可逆及不可逆映射；用现有群论交互页观察恢复，并标注简化模型的限制。小组保留计算或运行过程；出现失败时先记录条件，再提出修订。</w:t>
      </w:r>
    </w:p>
    <w:p>
      <w:pPr>
        <w:jc w:val="both"/>
      </w:pPr>
      <w:r>
        <w:t>9—12分钟｜价值讨论：一个数学运算可以逆向恢复，是否已经足以证明通信系统安全？还缺少哪些条件？每组至少给出一个支持理由和一个适用限制，以技术证据回答。</w:t>
      </w:r>
    </w:p>
    <w:p>
      <w:pPr>
        <w:jc w:val="both"/>
      </w:pPr>
      <w:r>
        <w:t>12—15分钟｜产出与互评：提交群公理检验、逆元表、教学加密模型边界说明；同伴核对结论、来源和边界，教师收取修改后的记录。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学生产出：群公理检验、逆元表、教学加密模型边界说明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小模数演示不安全，不代表北斗实际密码方案；数学可逆性不等于密码学安全。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原文件：F:\思政库视频资源\任务二思政案例\《离散数学》+5个思政教学案例+彭芳芳\4 群论与北斗导航加密算法.docx</w:t>
      </w:r>
    </w:p>
    <w:p>
      <w:pPr>
        <w:jc w:val="both"/>
      </w:pPr>
      <w:r>
        <w:t>原题：4 群论与北斗导航加密算法</w:t>
      </w:r>
    </w:p>
    <w:p>
      <w:pPr>
        <w:jc w:val="both"/>
      </w:pPr>
      <w:r>
        <w:t>定位：work/docx_evidence.json 第54条；抽取正文字符127—406（包含表格转写）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相关资源ID：discrete-3f4163dd994e、discrete-22e3270137c3、discrete-2610154399cf、discrete-382c70ea1718、discrete-3e475df37882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审核记录编号：SH-ZT-044；教师自检（前置）、专业初审、思政审核、学院评审委员会审定的签字人及日期均留空；未签审。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情境与课堂指导正文汉字数：475。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