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35B" w:rsidRPr="000A12CF" w:rsidRDefault="000A12CF">
      <w:pPr>
        <w:pStyle w:val="Heading1"/>
        <w:rPr>
          <w:sz w:val="52"/>
          <w:szCs w:val="52"/>
        </w:rPr>
      </w:pPr>
      <w:r w:rsidRPr="000A12CF">
        <w:rPr>
          <w:rFonts w:hint="eastAsia"/>
          <w:sz w:val="52"/>
          <w:szCs w:val="52"/>
          <w:lang w:eastAsia="zh-CN"/>
        </w:rPr>
        <w:t>应用层加密解密方案</w:t>
      </w:r>
    </w:p>
    <w:p w:rsidR="006D435B" w:rsidRDefault="000A12CF">
      <w:pPr>
        <w:pStyle w:val="Heading2"/>
        <w:rPr>
          <w:lang w:eastAsia="zh-CN"/>
        </w:rPr>
      </w:pPr>
      <w:r>
        <w:rPr>
          <w:rFonts w:hint="eastAsia"/>
          <w:lang w:eastAsia="zh-CN"/>
        </w:rPr>
        <w:t>加密解密流程</w:t>
      </w:r>
    </w:p>
    <w:p w:rsidR="00CF7705" w:rsidRPr="00CF7705" w:rsidRDefault="000A12CF" w:rsidP="00CF7705">
      <w:pPr>
        <w:pStyle w:val="ListParagraph"/>
        <w:numPr>
          <w:ilvl w:val="0"/>
          <w:numId w:val="16"/>
        </w:numPr>
      </w:pPr>
      <w:r>
        <w:rPr>
          <w:rFonts w:asciiTheme="minorEastAsia" w:eastAsiaTheme="minorEastAsia" w:hAnsiTheme="minorEastAsia" w:hint="eastAsia"/>
          <w:lang w:eastAsia="zh-CN"/>
        </w:rPr>
        <w:t>客户端</w:t>
      </w:r>
      <w:r w:rsidR="00CF7705">
        <w:rPr>
          <w:rFonts w:asciiTheme="minorEastAsia" w:eastAsiaTheme="minorEastAsia" w:hAnsiTheme="minorEastAsia" w:hint="eastAsia"/>
          <w:lang w:eastAsia="zh-CN"/>
        </w:rPr>
        <w:t>到认证服务器获取认证（</w:t>
      </w:r>
      <w:proofErr w:type="spellStart"/>
      <w:r w:rsidR="00CF7705">
        <w:rPr>
          <w:rFonts w:asciiTheme="minorEastAsia" w:eastAsiaTheme="minorEastAsia" w:hAnsiTheme="minorEastAsia" w:hint="eastAsia"/>
          <w:lang w:eastAsia="zh-CN"/>
        </w:rPr>
        <w:t>AccessToken</w:t>
      </w:r>
      <w:proofErr w:type="spellEnd"/>
      <w:r w:rsidR="00CF7705">
        <w:rPr>
          <w:rFonts w:asciiTheme="minorEastAsia" w:eastAsiaTheme="minorEastAsia" w:hAnsiTheme="minorEastAsia" w:hint="eastAsia"/>
          <w:lang w:eastAsia="zh-CN"/>
        </w:rPr>
        <w:t>）</w:t>
      </w:r>
    </w:p>
    <w:p w:rsidR="00CF7705" w:rsidRPr="00CF7705" w:rsidRDefault="00CF7705" w:rsidP="00CF7705">
      <w:pPr>
        <w:pStyle w:val="ListParagraph"/>
        <w:numPr>
          <w:ilvl w:val="0"/>
          <w:numId w:val="16"/>
        </w:numPr>
      </w:pPr>
      <w:r>
        <w:rPr>
          <w:rFonts w:asciiTheme="minorEastAsia" w:eastAsiaTheme="minorEastAsia" w:hAnsiTheme="minorEastAsia" w:hint="eastAsia"/>
          <w:lang w:eastAsia="zh-CN"/>
        </w:rPr>
        <w:t>客户端生成</w:t>
      </w:r>
      <w:proofErr w:type="spellStart"/>
      <w:r>
        <w:rPr>
          <w:rFonts w:asciiTheme="minorEastAsia" w:eastAsiaTheme="minorEastAsia" w:hAnsiTheme="minorEastAsia" w:hint="eastAsia"/>
          <w:lang w:eastAsia="zh-CN"/>
        </w:rPr>
        <w:t>ClientToken</w:t>
      </w:r>
      <w:proofErr w:type="spellEnd"/>
      <w:r>
        <w:rPr>
          <w:rFonts w:asciiTheme="minorEastAsia" w:eastAsiaTheme="minorEastAsia" w:hAnsiTheme="minorEastAsia" w:hint="eastAsia"/>
          <w:lang w:eastAsia="zh-CN"/>
        </w:rPr>
        <w:t>，并向服务端申请非对称加密公钥（</w:t>
      </w:r>
      <w:proofErr w:type="spellStart"/>
      <w:r>
        <w:rPr>
          <w:rFonts w:asciiTheme="minorEastAsia" w:eastAsiaTheme="minorEastAsia" w:hAnsiTheme="minorEastAsia" w:hint="eastAsia"/>
          <w:lang w:eastAsia="zh-CN"/>
        </w:rPr>
        <w:t>PublicKey</w:t>
      </w:r>
      <w:proofErr w:type="spellEnd"/>
      <w:r>
        <w:rPr>
          <w:rFonts w:asciiTheme="minorEastAsia" w:eastAsiaTheme="minorEastAsia" w:hAnsiTheme="minorEastAsia" w:hint="eastAsia"/>
          <w:lang w:eastAsia="zh-CN"/>
        </w:rPr>
        <w:t>）</w:t>
      </w:r>
    </w:p>
    <w:p w:rsidR="00CF7705" w:rsidRPr="00CF7705" w:rsidRDefault="00CF7705" w:rsidP="00CF7705">
      <w:pPr>
        <w:pStyle w:val="ListParagraph"/>
        <w:numPr>
          <w:ilvl w:val="0"/>
          <w:numId w:val="16"/>
        </w:numPr>
      </w:pPr>
      <w:r>
        <w:rPr>
          <w:rFonts w:asciiTheme="minorEastAsia" w:eastAsiaTheme="minorEastAsia" w:hAnsiTheme="minorEastAsia" w:hint="eastAsia"/>
          <w:lang w:eastAsia="zh-CN"/>
        </w:rPr>
        <w:t>服务端通过认证服务器认证客户端的</w:t>
      </w:r>
      <w:proofErr w:type="spellStart"/>
      <w:r>
        <w:rPr>
          <w:rFonts w:asciiTheme="minorEastAsia" w:eastAsiaTheme="minorEastAsia" w:hAnsiTheme="minorEastAsia" w:hint="eastAsia"/>
          <w:lang w:eastAsia="zh-CN"/>
        </w:rPr>
        <w:t>AccessToken</w:t>
      </w:r>
      <w:proofErr w:type="spellEnd"/>
    </w:p>
    <w:p w:rsidR="00CF7705" w:rsidRPr="00CF7705" w:rsidRDefault="00CF7705" w:rsidP="00CF7705">
      <w:pPr>
        <w:pStyle w:val="ListParagraph"/>
        <w:numPr>
          <w:ilvl w:val="0"/>
          <w:numId w:val="16"/>
        </w:numPr>
      </w:pPr>
      <w:r>
        <w:rPr>
          <w:rFonts w:asciiTheme="minorEastAsia" w:eastAsiaTheme="minorEastAsia" w:hAnsiTheme="minorEastAsia" w:hint="eastAsia"/>
          <w:lang w:eastAsia="zh-CN"/>
        </w:rPr>
        <w:t>服务端生成非对称加密密钥对（</w:t>
      </w:r>
      <w:proofErr w:type="spellStart"/>
      <w:r>
        <w:rPr>
          <w:rFonts w:asciiTheme="minorEastAsia" w:eastAsiaTheme="minorEastAsia" w:hAnsiTheme="minorEastAsia" w:hint="eastAsia"/>
          <w:lang w:eastAsia="zh-CN"/>
        </w:rPr>
        <w:t>KeyPair</w:t>
      </w:r>
      <w:proofErr w:type="spellEnd"/>
      <w:r>
        <w:rPr>
          <w:rFonts w:asciiTheme="minorEastAsia" w:eastAsiaTheme="minorEastAsia" w:hAnsiTheme="minorEastAsia"/>
          <w:lang w:eastAsia="zh-CN"/>
        </w:rPr>
        <w:t>）</w:t>
      </w:r>
      <w:r w:rsidRPr="00CF7705">
        <w:rPr>
          <w:rFonts w:asciiTheme="minorEastAsia" w:eastAsiaTheme="minorEastAsia" w:hAnsiTheme="minorEastAsia" w:hint="eastAsia"/>
          <w:lang w:eastAsia="zh-CN"/>
        </w:rPr>
        <w:t>，以</w:t>
      </w:r>
      <w:proofErr w:type="spellStart"/>
      <w:r w:rsidRPr="00CF7705">
        <w:rPr>
          <w:rFonts w:asciiTheme="minorEastAsia" w:eastAsiaTheme="minorEastAsia" w:hAnsiTheme="minorEastAsia" w:hint="eastAsia"/>
          <w:lang w:eastAsia="zh-CN"/>
        </w:rPr>
        <w:t>ClientToken</w:t>
      </w:r>
      <w:proofErr w:type="spellEnd"/>
      <w:r w:rsidRPr="00CF7705">
        <w:rPr>
          <w:rFonts w:asciiTheme="minorEastAsia" w:eastAsiaTheme="minorEastAsia" w:hAnsiTheme="minorEastAsia" w:hint="eastAsia"/>
          <w:lang w:eastAsia="zh-CN"/>
        </w:rPr>
        <w:t>作为Key缓存非对称加密密钥对，返回客户端公钥（</w:t>
      </w:r>
      <w:proofErr w:type="spellStart"/>
      <w:r w:rsidRPr="00CF7705">
        <w:rPr>
          <w:rFonts w:asciiTheme="minorEastAsia" w:eastAsiaTheme="minorEastAsia" w:hAnsiTheme="minorEastAsia" w:hint="eastAsia"/>
          <w:lang w:eastAsia="zh-CN"/>
        </w:rPr>
        <w:t>PublicKey</w:t>
      </w:r>
      <w:proofErr w:type="spellEnd"/>
      <w:r w:rsidRPr="00CF7705">
        <w:rPr>
          <w:rFonts w:asciiTheme="minorEastAsia" w:eastAsiaTheme="minorEastAsia" w:hAnsiTheme="minorEastAsia" w:hint="eastAsia"/>
          <w:lang w:eastAsia="zh-CN"/>
        </w:rPr>
        <w:t>）</w:t>
      </w:r>
    </w:p>
    <w:p w:rsidR="00CF7705" w:rsidRPr="00CF7705" w:rsidRDefault="00CF7705" w:rsidP="00CF7705">
      <w:pPr>
        <w:pStyle w:val="ListParagraph"/>
        <w:numPr>
          <w:ilvl w:val="0"/>
          <w:numId w:val="16"/>
        </w:numPr>
      </w:pPr>
      <w:r>
        <w:rPr>
          <w:rFonts w:asciiTheme="minorEastAsia" w:eastAsiaTheme="minorEastAsia" w:hAnsiTheme="minorEastAsia" w:hint="eastAsia"/>
          <w:lang w:eastAsia="zh-CN"/>
        </w:rPr>
        <w:t>客户端生成对称加密密钥（</w:t>
      </w:r>
      <w:proofErr w:type="spellStart"/>
      <w:r>
        <w:rPr>
          <w:rFonts w:asciiTheme="minorEastAsia" w:eastAsiaTheme="minorEastAsia" w:hAnsiTheme="minorEastAsia" w:hint="eastAsia"/>
          <w:lang w:eastAsia="zh-CN"/>
        </w:rPr>
        <w:t>SecureKey</w:t>
      </w:r>
      <w:proofErr w:type="spellEnd"/>
      <w:r>
        <w:rPr>
          <w:rFonts w:asciiTheme="minorEastAsia" w:eastAsiaTheme="minorEastAsia" w:hAnsiTheme="minorEastAsia" w:hint="eastAsia"/>
          <w:lang w:eastAsia="zh-CN"/>
        </w:rPr>
        <w:t>），使用</w:t>
      </w:r>
      <w:proofErr w:type="spellStart"/>
      <w:r>
        <w:rPr>
          <w:rFonts w:asciiTheme="minorEastAsia" w:eastAsiaTheme="minorEastAsia" w:hAnsiTheme="minorEastAsia" w:hint="eastAsia"/>
          <w:lang w:eastAsia="zh-CN"/>
        </w:rPr>
        <w:t>PublicKey</w:t>
      </w:r>
      <w:proofErr w:type="spellEnd"/>
      <w:r>
        <w:rPr>
          <w:rFonts w:asciiTheme="minorEastAsia" w:eastAsiaTheme="minorEastAsia" w:hAnsiTheme="minorEastAsia" w:hint="eastAsia"/>
          <w:lang w:eastAsia="zh-CN"/>
        </w:rPr>
        <w:t>加密，将加密后的</w:t>
      </w:r>
      <w:proofErr w:type="spellStart"/>
      <w:r>
        <w:rPr>
          <w:rFonts w:asciiTheme="minorEastAsia" w:eastAsiaTheme="minorEastAsia" w:hAnsiTheme="minorEastAsia" w:hint="eastAsia"/>
          <w:lang w:eastAsia="zh-CN"/>
        </w:rPr>
        <w:t>SecureKey</w:t>
      </w:r>
      <w:proofErr w:type="spellEnd"/>
      <w:r>
        <w:rPr>
          <w:rFonts w:asciiTheme="minorEastAsia" w:eastAsiaTheme="minorEastAsia" w:hAnsiTheme="minorEastAsia" w:hint="eastAsia"/>
          <w:lang w:eastAsia="zh-CN"/>
        </w:rPr>
        <w:t>和</w:t>
      </w:r>
      <w:proofErr w:type="spellStart"/>
      <w:r>
        <w:rPr>
          <w:rFonts w:asciiTheme="minorEastAsia" w:eastAsiaTheme="minorEastAsia" w:hAnsiTheme="minorEastAsia" w:hint="eastAsia"/>
          <w:lang w:eastAsia="zh-CN"/>
        </w:rPr>
        <w:t>ClientToken</w:t>
      </w:r>
      <w:proofErr w:type="spellEnd"/>
      <w:r>
        <w:rPr>
          <w:rFonts w:asciiTheme="minorEastAsia" w:eastAsiaTheme="minorEastAsia" w:hAnsiTheme="minorEastAsia" w:hint="eastAsia"/>
          <w:lang w:eastAsia="zh-CN"/>
        </w:rPr>
        <w:t>发送到服务端</w:t>
      </w:r>
    </w:p>
    <w:p w:rsidR="00CF7705" w:rsidRPr="00CF7705" w:rsidRDefault="00CF7705" w:rsidP="00CF7705">
      <w:pPr>
        <w:pStyle w:val="ListParagraph"/>
        <w:numPr>
          <w:ilvl w:val="0"/>
          <w:numId w:val="16"/>
        </w:numPr>
      </w:pPr>
      <w:r>
        <w:rPr>
          <w:rFonts w:asciiTheme="minorEastAsia" w:eastAsiaTheme="minorEastAsia" w:hAnsiTheme="minorEastAsia" w:hint="eastAsia"/>
          <w:lang w:eastAsia="zh-CN"/>
        </w:rPr>
        <w:t>服务端通过认证服务器认证客户端的</w:t>
      </w:r>
      <w:proofErr w:type="spellStart"/>
      <w:r>
        <w:rPr>
          <w:rFonts w:asciiTheme="minorEastAsia" w:eastAsiaTheme="minorEastAsia" w:hAnsiTheme="minorEastAsia" w:hint="eastAsia"/>
          <w:lang w:eastAsia="zh-CN"/>
        </w:rPr>
        <w:t>AccessToken</w:t>
      </w:r>
      <w:proofErr w:type="spellEnd"/>
    </w:p>
    <w:p w:rsidR="00CF7705" w:rsidRPr="00CF7705" w:rsidRDefault="00CF7705" w:rsidP="00020577">
      <w:pPr>
        <w:pStyle w:val="ListParagraph"/>
        <w:numPr>
          <w:ilvl w:val="0"/>
          <w:numId w:val="16"/>
        </w:numPr>
        <w:rPr>
          <w:rFonts w:hint="eastAsia"/>
        </w:rPr>
      </w:pPr>
      <w:r>
        <w:rPr>
          <w:rFonts w:asciiTheme="minorEastAsia" w:eastAsiaTheme="minorEastAsia" w:hAnsiTheme="minorEastAsia" w:hint="eastAsia"/>
          <w:lang w:eastAsia="zh-CN"/>
        </w:rPr>
        <w:t>服务端使用</w:t>
      </w:r>
      <w:proofErr w:type="spellStart"/>
      <w:r>
        <w:rPr>
          <w:rFonts w:asciiTheme="minorEastAsia" w:eastAsiaTheme="minorEastAsia" w:hAnsiTheme="minorEastAsia" w:hint="eastAsia"/>
          <w:lang w:eastAsia="zh-CN"/>
        </w:rPr>
        <w:t>ClientToken</w:t>
      </w:r>
      <w:proofErr w:type="spellEnd"/>
      <w:r>
        <w:rPr>
          <w:rFonts w:asciiTheme="minorEastAsia" w:eastAsiaTheme="minorEastAsia" w:hAnsiTheme="minorEastAsia" w:hint="eastAsia"/>
          <w:lang w:eastAsia="zh-CN"/>
        </w:rPr>
        <w:t>获取密钥对（</w:t>
      </w:r>
      <w:proofErr w:type="spellStart"/>
      <w:r>
        <w:rPr>
          <w:rFonts w:asciiTheme="minorEastAsia" w:eastAsiaTheme="minorEastAsia" w:hAnsiTheme="minorEastAsia" w:hint="eastAsia"/>
          <w:lang w:eastAsia="zh-CN"/>
        </w:rPr>
        <w:t>KeyPair</w:t>
      </w:r>
      <w:proofErr w:type="spellEnd"/>
      <w:r>
        <w:rPr>
          <w:rFonts w:asciiTheme="minorEastAsia" w:eastAsiaTheme="minorEastAsia" w:hAnsiTheme="minorEastAsia" w:hint="eastAsia"/>
          <w:lang w:eastAsia="zh-CN"/>
        </w:rPr>
        <w:t>）,使用密钥（</w:t>
      </w:r>
      <w:proofErr w:type="spellStart"/>
      <w:r>
        <w:rPr>
          <w:rFonts w:asciiTheme="minorEastAsia" w:eastAsiaTheme="minorEastAsia" w:hAnsiTheme="minorEastAsia" w:hint="eastAsia"/>
          <w:lang w:eastAsia="zh-CN"/>
        </w:rPr>
        <w:t>PrivateKey</w:t>
      </w:r>
      <w:proofErr w:type="spellEnd"/>
      <w:r>
        <w:rPr>
          <w:rFonts w:asciiTheme="minorEastAsia" w:eastAsiaTheme="minorEastAsia" w:hAnsiTheme="minorEastAsia" w:hint="eastAsia"/>
          <w:lang w:eastAsia="zh-CN"/>
        </w:rPr>
        <w:t>）解密被加密的</w:t>
      </w:r>
      <w:proofErr w:type="spellStart"/>
      <w:r>
        <w:rPr>
          <w:rFonts w:asciiTheme="minorEastAsia" w:eastAsiaTheme="minorEastAsia" w:hAnsiTheme="minorEastAsia" w:hint="eastAsia"/>
          <w:lang w:eastAsia="zh-CN"/>
        </w:rPr>
        <w:t>SecureKey</w:t>
      </w:r>
      <w:proofErr w:type="spellEnd"/>
      <w:r>
        <w:rPr>
          <w:rFonts w:asciiTheme="minorEastAsia" w:eastAsiaTheme="minorEastAsia" w:hAnsiTheme="minorEastAsia" w:hint="eastAsia"/>
          <w:lang w:eastAsia="zh-CN"/>
        </w:rPr>
        <w:t>，以</w:t>
      </w:r>
      <w:proofErr w:type="spellStart"/>
      <w:r>
        <w:rPr>
          <w:rFonts w:asciiTheme="minorEastAsia" w:eastAsiaTheme="minorEastAsia" w:hAnsiTheme="minorEastAsia" w:hint="eastAsia"/>
          <w:lang w:eastAsia="zh-CN"/>
        </w:rPr>
        <w:t>ClientToken</w:t>
      </w:r>
      <w:proofErr w:type="spellEnd"/>
      <w:r>
        <w:rPr>
          <w:rFonts w:asciiTheme="minorEastAsia" w:eastAsiaTheme="minorEastAsia" w:hAnsiTheme="minorEastAsia" w:hint="eastAsia"/>
          <w:lang w:eastAsia="zh-CN"/>
        </w:rPr>
        <w:t>为Key存储</w:t>
      </w:r>
      <w:proofErr w:type="spellStart"/>
      <w:r>
        <w:rPr>
          <w:rFonts w:asciiTheme="minorEastAsia" w:eastAsiaTheme="minorEastAsia" w:hAnsiTheme="minorEastAsia" w:hint="eastAsia"/>
          <w:lang w:eastAsia="zh-CN"/>
        </w:rPr>
        <w:t>SecureKey</w:t>
      </w:r>
      <w:proofErr w:type="spellEnd"/>
    </w:p>
    <w:p w:rsidR="00CF7705" w:rsidRDefault="00CF7705" w:rsidP="00CF7705"/>
    <w:p w:rsidR="00CF7705" w:rsidRDefault="00934BB6" w:rsidP="00934BB6">
      <w:pPr>
        <w:pStyle w:val="Heading4"/>
      </w:pPr>
      <w:r>
        <w:rPr>
          <w:rFonts w:hint="eastAsia"/>
          <w:lang w:eastAsia="zh-CN"/>
        </w:rPr>
        <w:t>名词解释：</w:t>
      </w:r>
    </w:p>
    <w:p w:rsidR="006D435B" w:rsidRDefault="009A72C2" w:rsidP="009A72C2">
      <w:pPr>
        <w:pStyle w:val="ListParagraph"/>
        <w:numPr>
          <w:ilvl w:val="0"/>
          <w:numId w:val="20"/>
        </w:numPr>
      </w:pPr>
      <w:r>
        <w:rPr>
          <w:rFonts w:hint="eastAsia"/>
          <w:lang w:eastAsia="zh-CN"/>
        </w:rPr>
        <w:t>Client</w:t>
      </w:r>
      <w:r>
        <w:t xml:space="preserve"> </w:t>
      </w:r>
      <w:r>
        <w:rPr>
          <w:rFonts w:hint="eastAsia"/>
          <w:lang w:eastAsia="zh-CN"/>
        </w:rPr>
        <w:t>Token</w:t>
      </w:r>
      <w:r>
        <w:rPr>
          <w:rFonts w:hint="eastAsia"/>
          <w:lang w:eastAsia="zh-CN"/>
        </w:rPr>
        <w:t>：客户端与服务端相处传递时的标识，用于隐藏真正的密钥，以及标识请求。</w:t>
      </w:r>
    </w:p>
    <w:p w:rsidR="009A72C2" w:rsidRDefault="00020577" w:rsidP="009A72C2">
      <w:pPr>
        <w:pStyle w:val="ListParagraph"/>
        <w:numPr>
          <w:ilvl w:val="0"/>
          <w:numId w:val="20"/>
        </w:numPr>
      </w:pPr>
      <w:r>
        <w:rPr>
          <w:lang w:eastAsia="zh-CN"/>
        </w:rPr>
        <w:t>Secure Key</w:t>
      </w:r>
      <w:r>
        <w:rPr>
          <w:rFonts w:hint="eastAsia"/>
          <w:lang w:eastAsia="zh-CN"/>
        </w:rPr>
        <w:t>：</w:t>
      </w:r>
      <w:r w:rsidR="009A72C2">
        <w:rPr>
          <w:rFonts w:hint="eastAsia"/>
          <w:lang w:eastAsia="zh-CN"/>
        </w:rPr>
        <w:t>对称加密密钥，由客户端生成，用于客户端与服务端请求的加密解密。</w:t>
      </w:r>
    </w:p>
    <w:p w:rsidR="00020577" w:rsidRDefault="00020577" w:rsidP="009A72C2">
      <w:pPr>
        <w:pStyle w:val="ListParagraph"/>
        <w:numPr>
          <w:ilvl w:val="0"/>
          <w:numId w:val="20"/>
        </w:numPr>
      </w:pPr>
      <w:r>
        <w:rPr>
          <w:lang w:eastAsia="zh-CN"/>
        </w:rPr>
        <w:t xml:space="preserve">Access </w:t>
      </w:r>
      <w:r>
        <w:rPr>
          <w:rFonts w:hint="eastAsia"/>
          <w:lang w:eastAsia="zh-CN"/>
        </w:rPr>
        <w:t>Token</w:t>
      </w:r>
      <w:r>
        <w:rPr>
          <w:rFonts w:hint="eastAsia"/>
          <w:lang w:eastAsia="zh-CN"/>
        </w:rPr>
        <w:t>：认证服务器办法的认证令牌</w:t>
      </w:r>
    </w:p>
    <w:p w:rsidR="00020577" w:rsidRDefault="00020577" w:rsidP="009A72C2">
      <w:pPr>
        <w:pStyle w:val="ListParagraph"/>
        <w:numPr>
          <w:ilvl w:val="0"/>
          <w:numId w:val="20"/>
        </w:numPr>
      </w:pPr>
      <w:proofErr w:type="spellStart"/>
      <w:r>
        <w:rPr>
          <w:rFonts w:hint="eastAsia"/>
          <w:lang w:eastAsia="zh-CN"/>
        </w:rPr>
        <w:t>KeyPair</w:t>
      </w:r>
      <w:proofErr w:type="spellEnd"/>
      <w:r>
        <w:rPr>
          <w:rFonts w:hint="eastAsia"/>
          <w:lang w:eastAsia="zh-CN"/>
        </w:rPr>
        <w:t>：非对称加密的密钥对，可以产生公钥</w:t>
      </w:r>
      <w:r w:rsidR="00934BB6">
        <w:rPr>
          <w:rFonts w:hint="eastAsia"/>
          <w:lang w:eastAsia="zh-CN"/>
        </w:rPr>
        <w:t>（</w:t>
      </w:r>
      <w:r w:rsidR="00934BB6">
        <w:rPr>
          <w:rFonts w:hint="eastAsia"/>
          <w:lang w:eastAsia="zh-CN"/>
        </w:rPr>
        <w:t>Public</w:t>
      </w:r>
      <w:r w:rsidR="00934BB6">
        <w:rPr>
          <w:lang w:eastAsia="zh-CN"/>
        </w:rPr>
        <w:t xml:space="preserve"> </w:t>
      </w:r>
      <w:r w:rsidR="00934BB6">
        <w:rPr>
          <w:rFonts w:hint="eastAsia"/>
          <w:lang w:eastAsia="zh-CN"/>
        </w:rPr>
        <w:t>Key</w:t>
      </w:r>
      <w:r w:rsidR="00934BB6"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和私钥</w:t>
      </w:r>
      <w:r w:rsidR="00934BB6">
        <w:rPr>
          <w:rFonts w:hint="eastAsia"/>
          <w:lang w:eastAsia="zh-CN"/>
        </w:rPr>
        <w:t>（</w:t>
      </w:r>
      <w:r w:rsidR="00934BB6">
        <w:rPr>
          <w:rFonts w:hint="eastAsia"/>
          <w:lang w:eastAsia="zh-CN"/>
        </w:rPr>
        <w:t>Private</w:t>
      </w:r>
      <w:r w:rsidR="00934BB6">
        <w:rPr>
          <w:lang w:eastAsia="zh-CN"/>
        </w:rPr>
        <w:t xml:space="preserve"> </w:t>
      </w:r>
      <w:r w:rsidR="00934BB6">
        <w:rPr>
          <w:rFonts w:hint="eastAsia"/>
          <w:lang w:eastAsia="zh-CN"/>
        </w:rPr>
        <w:t>Key</w:t>
      </w:r>
      <w:r w:rsidR="00934BB6">
        <w:rPr>
          <w:rFonts w:hint="eastAsia"/>
          <w:lang w:eastAsia="zh-CN"/>
        </w:rPr>
        <w:t>）</w:t>
      </w:r>
    </w:p>
    <w:p w:rsidR="00020577" w:rsidRDefault="00020577" w:rsidP="00B5000B"/>
    <w:p w:rsidR="00A7335A" w:rsidRDefault="00A7335A" w:rsidP="00A7335A"/>
    <w:p w:rsidR="006D435B" w:rsidRPr="009A72C2" w:rsidRDefault="009A72C2">
      <w:pPr>
        <w:pStyle w:val="Heading2"/>
        <w:rPr>
          <w:rFonts w:eastAsia="MS PGothic"/>
        </w:rPr>
      </w:pPr>
      <w:r>
        <w:rPr>
          <w:rFonts w:hint="eastAsia"/>
          <w:lang w:eastAsia="zh-CN"/>
        </w:rPr>
        <w:t>优缺点</w:t>
      </w:r>
    </w:p>
    <w:p w:rsidR="006D435B" w:rsidRDefault="009A72C2" w:rsidP="009A72C2">
      <w:pPr>
        <w:pStyle w:val="Heading4"/>
        <w:numPr>
          <w:ilvl w:val="0"/>
          <w:numId w:val="21"/>
        </w:numPr>
      </w:pPr>
      <w:r>
        <w:rPr>
          <w:rFonts w:hint="eastAsia"/>
          <w:lang w:eastAsia="zh-CN"/>
        </w:rPr>
        <w:t>缺点</w:t>
      </w:r>
    </w:p>
    <w:p w:rsidR="00CC3A7F" w:rsidRDefault="009A72C2" w:rsidP="009A72C2">
      <w:pPr>
        <w:pStyle w:val="ListParagraph"/>
        <w:numPr>
          <w:ilvl w:val="0"/>
          <w:numId w:val="22"/>
        </w:numPr>
      </w:pPr>
      <w:r>
        <w:rPr>
          <w:rFonts w:hint="eastAsia"/>
          <w:lang w:eastAsia="zh-CN"/>
        </w:rPr>
        <w:t>应用层做加密解密，对请求速度有影响，延迟</w:t>
      </w:r>
      <w:r w:rsidR="00A7335A">
        <w:rPr>
          <w:rFonts w:hint="eastAsia"/>
          <w:lang w:eastAsia="zh-CN"/>
        </w:rPr>
        <w:t>程度</w:t>
      </w:r>
      <w:r>
        <w:rPr>
          <w:rFonts w:hint="eastAsia"/>
          <w:lang w:eastAsia="zh-CN"/>
        </w:rPr>
        <w:t>取决于需要加密请求的数据大小（待测试）</w:t>
      </w:r>
    </w:p>
    <w:p w:rsidR="009A72C2" w:rsidRDefault="00DD3467" w:rsidP="009A72C2">
      <w:pPr>
        <w:pStyle w:val="ListParagraph"/>
        <w:numPr>
          <w:ilvl w:val="0"/>
          <w:numId w:val="22"/>
        </w:numPr>
      </w:pPr>
      <w:r>
        <w:rPr>
          <w:rFonts w:hint="eastAsia"/>
          <w:lang w:eastAsia="zh-CN"/>
        </w:rPr>
        <w:t>框架复杂度变高，客户端框架需要实现对应的加密解密算法和流程</w:t>
      </w:r>
    </w:p>
    <w:p w:rsidR="00DD3467" w:rsidRDefault="00DD3467" w:rsidP="009A72C2">
      <w:pPr>
        <w:pStyle w:val="ListParagraph"/>
        <w:numPr>
          <w:ilvl w:val="0"/>
          <w:numId w:val="22"/>
        </w:numPr>
      </w:pPr>
      <w:r>
        <w:rPr>
          <w:rFonts w:hint="eastAsia"/>
          <w:lang w:eastAsia="zh-CN"/>
        </w:rPr>
        <w:t>测试复杂度</w:t>
      </w:r>
      <w:r w:rsidR="0043681F">
        <w:rPr>
          <w:rFonts w:hint="eastAsia"/>
          <w:lang w:eastAsia="zh-CN"/>
        </w:rPr>
        <w:t>变高，</w:t>
      </w:r>
      <w:r w:rsidR="006359A2">
        <w:rPr>
          <w:rFonts w:hint="eastAsia"/>
          <w:lang w:eastAsia="zh-CN"/>
        </w:rPr>
        <w:t>服务端接收的时加密数据，解密需要对应的</w:t>
      </w:r>
      <w:proofErr w:type="spellStart"/>
      <w:r w:rsidR="00A936D7">
        <w:rPr>
          <w:rFonts w:hint="eastAsia"/>
          <w:lang w:eastAsia="zh-CN"/>
        </w:rPr>
        <w:t>SecureKey</w:t>
      </w:r>
      <w:proofErr w:type="spellEnd"/>
      <w:r w:rsidR="006359A2">
        <w:rPr>
          <w:rFonts w:hint="eastAsia"/>
          <w:lang w:eastAsia="zh-CN"/>
        </w:rPr>
        <w:t>，测试时需要构建这些前提条件</w:t>
      </w:r>
    </w:p>
    <w:p w:rsidR="006359A2" w:rsidRDefault="006359A2" w:rsidP="006359A2"/>
    <w:p w:rsidR="006359A2" w:rsidRDefault="006359A2" w:rsidP="006359A2">
      <w:pPr>
        <w:pStyle w:val="Heading4"/>
        <w:numPr>
          <w:ilvl w:val="0"/>
          <w:numId w:val="21"/>
        </w:numPr>
        <w:rPr>
          <w:lang w:eastAsia="zh-CN"/>
        </w:rPr>
      </w:pPr>
      <w:r>
        <w:rPr>
          <w:rFonts w:hint="eastAsia"/>
          <w:lang w:eastAsia="zh-CN"/>
        </w:rPr>
        <w:t>优点</w:t>
      </w:r>
    </w:p>
    <w:p w:rsidR="006359A2" w:rsidRDefault="006359A2" w:rsidP="006359A2">
      <w:pPr>
        <w:pStyle w:val="ListParagraph"/>
        <w:numPr>
          <w:ilvl w:val="0"/>
          <w:numId w:val="23"/>
        </w:numPr>
        <w:rPr>
          <w:lang w:eastAsia="zh-CN"/>
        </w:rPr>
      </w:pPr>
      <w:r>
        <w:rPr>
          <w:rFonts w:hint="eastAsia"/>
          <w:lang w:eastAsia="zh-CN"/>
        </w:rPr>
        <w:t>更加安全，在每个客户端一个密钥的基础上</w:t>
      </w:r>
      <w:r w:rsidR="002E3431">
        <w:rPr>
          <w:rFonts w:hint="eastAsia"/>
          <w:lang w:eastAsia="zh-CN"/>
        </w:rPr>
        <w:t>还</w:t>
      </w:r>
      <w:bookmarkStart w:id="0" w:name="_GoBack"/>
      <w:bookmarkEnd w:id="0"/>
      <w:r>
        <w:rPr>
          <w:rFonts w:hint="eastAsia"/>
          <w:lang w:eastAsia="zh-CN"/>
        </w:rPr>
        <w:t>可以做到每个用户一个密钥，所以即使某个客户端或者某个客户被攻破，不会影响到其他</w:t>
      </w:r>
      <w:r w:rsidR="00A7335A">
        <w:rPr>
          <w:rFonts w:hint="eastAsia"/>
          <w:lang w:eastAsia="zh-CN"/>
        </w:rPr>
        <w:t>客户端或者</w:t>
      </w:r>
      <w:r>
        <w:rPr>
          <w:rFonts w:hint="eastAsia"/>
          <w:lang w:eastAsia="zh-CN"/>
        </w:rPr>
        <w:t>用户。</w:t>
      </w:r>
    </w:p>
    <w:p w:rsidR="006359A2" w:rsidRDefault="006359A2" w:rsidP="006359A2">
      <w:pPr>
        <w:pStyle w:val="ListParagraph"/>
        <w:numPr>
          <w:ilvl w:val="0"/>
          <w:numId w:val="23"/>
        </w:numPr>
        <w:rPr>
          <w:lang w:eastAsia="zh-CN"/>
        </w:rPr>
      </w:pPr>
      <w:r>
        <w:rPr>
          <w:rFonts w:hint="eastAsia"/>
          <w:lang w:eastAsia="zh-CN"/>
        </w:rPr>
        <w:t>算法替换更加灵活，</w:t>
      </w:r>
      <w:r w:rsidR="007167F8">
        <w:rPr>
          <w:rFonts w:hint="eastAsia"/>
          <w:lang w:eastAsia="zh-CN"/>
        </w:rPr>
        <w:t>加密解密</w:t>
      </w:r>
      <w:r>
        <w:rPr>
          <w:rFonts w:hint="eastAsia"/>
          <w:lang w:eastAsia="zh-CN"/>
        </w:rPr>
        <w:t>由框架控制，不受证书影响</w:t>
      </w:r>
    </w:p>
    <w:p w:rsidR="006359A2" w:rsidRPr="006359A2" w:rsidRDefault="006359A2" w:rsidP="000E49CF">
      <w:pPr>
        <w:pStyle w:val="ListParagraph"/>
        <w:rPr>
          <w:lang w:eastAsia="zh-CN"/>
        </w:rPr>
      </w:pPr>
    </w:p>
    <w:p w:rsidR="009A72C2" w:rsidRDefault="009A72C2"/>
    <w:p w:rsidR="009A72C2" w:rsidRDefault="009A72C2"/>
    <w:p w:rsidR="009A72C2" w:rsidRDefault="009A72C2">
      <w:r>
        <w:br w:type="page"/>
      </w:r>
    </w:p>
    <w:p w:rsidR="009A72C2" w:rsidRPr="009A72C2" w:rsidRDefault="003F2D54" w:rsidP="009A72C2">
      <w:pPr>
        <w:pStyle w:val="Heading2"/>
        <w:rPr>
          <w:rFonts w:eastAsia="MS PGothic"/>
        </w:rPr>
      </w:pPr>
      <w:r>
        <w:rPr>
          <w:rFonts w:hint="eastAsia"/>
          <w:lang w:eastAsia="zh-CN"/>
        </w:rPr>
        <w:lastRenderedPageBreak/>
        <w:t>时序图</w:t>
      </w:r>
    </w:p>
    <w:p w:rsidR="00ED0E20" w:rsidRDefault="00CF7705" w:rsidP="00ED0E20">
      <w:pPr>
        <w:ind w:left="360"/>
      </w:pPr>
      <w:r w:rsidRPr="00CF7705">
        <w:rPr>
          <w:noProof/>
        </w:rPr>
        <w:drawing>
          <wp:inline distT="0" distB="0" distL="0" distR="0">
            <wp:extent cx="6157416" cy="69599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1943" cy="6965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8B5" w:rsidRDefault="003828B5">
      <w:r>
        <w:lastRenderedPageBreak/>
        <w:br w:type="page"/>
      </w:r>
    </w:p>
    <w:p w:rsidR="00A4570F" w:rsidRDefault="00A4570F" w:rsidP="003828B5">
      <w:pPr>
        <w:ind w:left="360"/>
      </w:pPr>
    </w:p>
    <w:p w:rsidR="00A4570F" w:rsidRPr="009A72C2" w:rsidRDefault="00A4570F" w:rsidP="00A4570F">
      <w:pPr>
        <w:pStyle w:val="Heading2"/>
        <w:rPr>
          <w:rFonts w:eastAsia="MS PGothic"/>
        </w:rPr>
      </w:pPr>
      <w:r>
        <w:rPr>
          <w:rFonts w:hint="eastAsia"/>
          <w:lang w:eastAsia="zh-CN"/>
        </w:rPr>
        <w:t>默认加密解密算法</w:t>
      </w:r>
    </w:p>
    <w:p w:rsidR="00A4570F" w:rsidRPr="00A4570F" w:rsidRDefault="00A4570F" w:rsidP="00A4570F">
      <w:pPr>
        <w:pStyle w:val="Heading5"/>
      </w:pPr>
      <w:r>
        <w:rPr>
          <w:rFonts w:hint="eastAsia"/>
          <w:lang w:eastAsia="zh-CN"/>
        </w:rPr>
        <w:t>对称加密</w:t>
      </w:r>
    </w:p>
    <w:p w:rsidR="00A4570F" w:rsidRDefault="00A4570F" w:rsidP="003828B5">
      <w:pPr>
        <w:ind w:left="360"/>
        <w:rPr>
          <w:lang w:eastAsia="zh-CN"/>
        </w:rPr>
      </w:pPr>
      <w:r>
        <w:rPr>
          <w:rFonts w:hint="eastAsia"/>
          <w:lang w:eastAsia="zh-CN"/>
        </w:rPr>
        <w:t>AES-256</w:t>
      </w:r>
    </w:p>
    <w:p w:rsidR="00A4570F" w:rsidRPr="00A4570F" w:rsidRDefault="00A4570F" w:rsidP="00A4570F">
      <w:pPr>
        <w:pStyle w:val="Heading5"/>
        <w:rPr>
          <w:rFonts w:eastAsia="SimSun"/>
        </w:rPr>
      </w:pPr>
      <w:r>
        <w:rPr>
          <w:rFonts w:hint="eastAsia"/>
          <w:lang w:eastAsia="zh-CN"/>
        </w:rPr>
        <w:t>非对称加密</w:t>
      </w:r>
    </w:p>
    <w:p w:rsidR="00A4570F" w:rsidRDefault="00A4570F" w:rsidP="00A4570F">
      <w:pPr>
        <w:ind w:left="360"/>
        <w:rPr>
          <w:lang w:eastAsia="zh-CN"/>
        </w:rPr>
      </w:pPr>
      <w:r>
        <w:rPr>
          <w:rFonts w:hint="eastAsia"/>
          <w:lang w:eastAsia="zh-CN"/>
        </w:rPr>
        <w:t>RSA-</w:t>
      </w:r>
      <w:r w:rsidR="00B96C20">
        <w:rPr>
          <w:rFonts w:hint="eastAsia"/>
          <w:lang w:eastAsia="zh-CN"/>
        </w:rPr>
        <w:t>1024</w:t>
      </w:r>
    </w:p>
    <w:p w:rsidR="00A4570F" w:rsidRDefault="00A4570F" w:rsidP="00A4570F">
      <w:pPr>
        <w:pStyle w:val="Heading5"/>
        <w:rPr>
          <w:lang w:eastAsia="zh-CN"/>
        </w:rPr>
      </w:pPr>
      <w:r>
        <w:rPr>
          <w:rFonts w:hint="eastAsia"/>
          <w:lang w:eastAsia="zh-CN"/>
        </w:rPr>
        <w:t>签名算法</w:t>
      </w:r>
    </w:p>
    <w:p w:rsidR="00A4570F" w:rsidRDefault="00A4570F" w:rsidP="00A4570F">
      <w:pPr>
        <w:ind w:left="360"/>
        <w:rPr>
          <w:lang w:eastAsia="zh-CN"/>
        </w:rPr>
      </w:pPr>
      <w:r>
        <w:rPr>
          <w:rFonts w:hint="eastAsia"/>
          <w:lang w:eastAsia="zh-CN"/>
        </w:rPr>
        <w:t>HMAC-SHA256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加密</w:t>
      </w:r>
    </w:p>
    <w:p w:rsidR="00431F81" w:rsidRDefault="00431F81" w:rsidP="00431F81">
      <w:pPr>
        <w:ind w:left="360"/>
        <w:rPr>
          <w:lang w:eastAsia="zh-CN"/>
        </w:rPr>
      </w:pPr>
      <w:r>
        <w:rPr>
          <w:rFonts w:hint="eastAsia"/>
          <w:lang w:eastAsia="zh-CN"/>
        </w:rPr>
        <w:t>RSA-512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数字签名</w:t>
      </w:r>
    </w:p>
    <w:p w:rsidR="00A4570F" w:rsidRDefault="00A4570F" w:rsidP="00A4570F">
      <w:pPr>
        <w:ind w:left="360"/>
      </w:pPr>
    </w:p>
    <w:sectPr w:rsidR="00A4570F">
      <w:footerReference w:type="default" r:id="rId8"/>
      <w:pgSz w:w="12240" w:h="15840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35BD" w:rsidRDefault="00A735BD">
      <w:pPr>
        <w:spacing w:after="0" w:line="240" w:lineRule="auto"/>
      </w:pPr>
      <w:r>
        <w:separator/>
      </w:r>
    </w:p>
  </w:endnote>
  <w:endnote w:type="continuationSeparator" w:id="0">
    <w:p w:rsidR="00A735BD" w:rsidRDefault="00A73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2893270"/>
      <w:docPartObj>
        <w:docPartGallery w:val="Page Numbers (Top of Page)"/>
        <w:docPartUnique/>
      </w:docPartObj>
    </w:sdtPr>
    <w:sdtEndPr/>
    <w:sdtContent>
      <w:p w:rsidR="006D435B" w:rsidRDefault="00CD749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6F9E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35BD" w:rsidRDefault="00A735BD">
      <w:pPr>
        <w:spacing w:after="0" w:line="240" w:lineRule="auto"/>
      </w:pPr>
      <w:r>
        <w:separator/>
      </w:r>
    </w:p>
  </w:footnote>
  <w:footnote w:type="continuationSeparator" w:id="0">
    <w:p w:rsidR="00A735BD" w:rsidRDefault="00A735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6C63A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C7434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4AA3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689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5" w15:restartNumberingAfterBreak="0">
    <w:nsid w:val="FFFFFF89"/>
    <w:multiLevelType w:val="singleLevel"/>
    <w:tmpl w:val="42D8E960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6" w15:restartNumberingAfterBreak="0">
    <w:nsid w:val="000861D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 w15:restartNumberingAfterBreak="0">
    <w:nsid w:val="009C142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016664F4"/>
    <w:multiLevelType w:val="hybridMultilevel"/>
    <w:tmpl w:val="AE882D60"/>
    <w:lvl w:ilvl="0" w:tplc="1A18634C">
      <w:start w:val="1"/>
      <w:numFmt w:val="decimal"/>
      <w:lvlText w:val="%1."/>
      <w:lvlJc w:val="left"/>
      <w:pPr>
        <w:ind w:left="720" w:hanging="36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C7362E"/>
    <w:multiLevelType w:val="hybridMultilevel"/>
    <w:tmpl w:val="078A913A"/>
    <w:lvl w:ilvl="0" w:tplc="F108703C">
      <w:start w:val="1"/>
      <w:numFmt w:val="bullet"/>
      <w:pStyle w:val="List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4472DF"/>
    <w:multiLevelType w:val="hybridMultilevel"/>
    <w:tmpl w:val="BBCE7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2B2102"/>
    <w:multiLevelType w:val="hybridMultilevel"/>
    <w:tmpl w:val="E5349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5D4FFA"/>
    <w:multiLevelType w:val="hybridMultilevel"/>
    <w:tmpl w:val="D38AE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C27D36"/>
    <w:multiLevelType w:val="hybridMultilevel"/>
    <w:tmpl w:val="016A9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052FC0"/>
    <w:multiLevelType w:val="multilevel"/>
    <w:tmpl w:val="1804A9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EAD2441"/>
    <w:multiLevelType w:val="hybridMultilevel"/>
    <w:tmpl w:val="B75499FA"/>
    <w:lvl w:ilvl="0" w:tplc="561CF174">
      <w:start w:val="1"/>
      <w:numFmt w:val="japaneseCounting"/>
      <w:lvlText w:val="%1．"/>
      <w:lvlJc w:val="left"/>
      <w:pPr>
        <w:ind w:left="1100" w:hanging="7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124096"/>
    <w:multiLevelType w:val="hybridMultilevel"/>
    <w:tmpl w:val="49FCB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7E6DC6"/>
    <w:multiLevelType w:val="hybridMultilevel"/>
    <w:tmpl w:val="19649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9F1C6F"/>
    <w:multiLevelType w:val="hybridMultilevel"/>
    <w:tmpl w:val="97F65960"/>
    <w:lvl w:ilvl="0" w:tplc="04CEBCB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D01F90"/>
    <w:multiLevelType w:val="hybridMultilevel"/>
    <w:tmpl w:val="225C7180"/>
    <w:lvl w:ilvl="0" w:tplc="3D0432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8110EC"/>
    <w:multiLevelType w:val="hybridMultilevel"/>
    <w:tmpl w:val="A330FC92"/>
    <w:lvl w:ilvl="0" w:tplc="0B66C61A">
      <w:start w:val="1"/>
      <w:numFmt w:val="decimal"/>
      <w:pStyle w:val="ListNumber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DD61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5"/>
    <w:lvlOverride w:ilvl="0">
      <w:startOverride w:val="1"/>
    </w:lvlOverride>
  </w:num>
  <w:num w:numId="3">
    <w:abstractNumId w:val="14"/>
  </w:num>
  <w:num w:numId="4">
    <w:abstractNumId w:val="4"/>
  </w:num>
  <w:num w:numId="5">
    <w:abstractNumId w:val="22"/>
  </w:num>
  <w:num w:numId="6">
    <w:abstractNumId w:val="21"/>
  </w:num>
  <w:num w:numId="7">
    <w:abstractNumId w:val="9"/>
  </w:num>
  <w:num w:numId="8">
    <w:abstractNumId w:val="23"/>
  </w:num>
  <w:num w:numId="9">
    <w:abstractNumId w:val="7"/>
  </w:num>
  <w:num w:numId="10">
    <w:abstractNumId w:val="15"/>
  </w:num>
  <w:num w:numId="11">
    <w:abstractNumId w:val="6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8"/>
  </w:num>
  <w:num w:numId="17">
    <w:abstractNumId w:val="16"/>
  </w:num>
  <w:num w:numId="18">
    <w:abstractNumId w:val="10"/>
  </w:num>
  <w:num w:numId="19">
    <w:abstractNumId w:val="11"/>
  </w:num>
  <w:num w:numId="20">
    <w:abstractNumId w:val="17"/>
  </w:num>
  <w:num w:numId="21">
    <w:abstractNumId w:val="19"/>
  </w:num>
  <w:num w:numId="22">
    <w:abstractNumId w:val="12"/>
  </w:num>
  <w:num w:numId="23">
    <w:abstractNumId w:val="18"/>
  </w:num>
  <w:num w:numId="24">
    <w:abstractNumId w:val="13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252"/>
    <w:rsid w:val="00020577"/>
    <w:rsid w:val="000A12CF"/>
    <w:rsid w:val="000B4B27"/>
    <w:rsid w:val="000E49CF"/>
    <w:rsid w:val="00246764"/>
    <w:rsid w:val="0029097C"/>
    <w:rsid w:val="002B1947"/>
    <w:rsid w:val="002C3019"/>
    <w:rsid w:val="002E3431"/>
    <w:rsid w:val="003828B5"/>
    <w:rsid w:val="003A1252"/>
    <w:rsid w:val="003F2D54"/>
    <w:rsid w:val="0040452B"/>
    <w:rsid w:val="00424DDC"/>
    <w:rsid w:val="00431F81"/>
    <w:rsid w:val="00434192"/>
    <w:rsid w:val="0043681F"/>
    <w:rsid w:val="004B7421"/>
    <w:rsid w:val="005E7CEF"/>
    <w:rsid w:val="006359A2"/>
    <w:rsid w:val="00666F9E"/>
    <w:rsid w:val="006D435B"/>
    <w:rsid w:val="007167F8"/>
    <w:rsid w:val="008131BA"/>
    <w:rsid w:val="008E1F75"/>
    <w:rsid w:val="00927BE3"/>
    <w:rsid w:val="00934BB6"/>
    <w:rsid w:val="009A72C2"/>
    <w:rsid w:val="00A453B3"/>
    <w:rsid w:val="00A4570F"/>
    <w:rsid w:val="00A7335A"/>
    <w:rsid w:val="00A735BD"/>
    <w:rsid w:val="00A936D7"/>
    <w:rsid w:val="00AA754F"/>
    <w:rsid w:val="00B5000B"/>
    <w:rsid w:val="00B96C20"/>
    <w:rsid w:val="00C43D8A"/>
    <w:rsid w:val="00CA79CF"/>
    <w:rsid w:val="00CC3A7F"/>
    <w:rsid w:val="00CD749A"/>
    <w:rsid w:val="00CF7705"/>
    <w:rsid w:val="00D54F24"/>
    <w:rsid w:val="00DC2207"/>
    <w:rsid w:val="00DD0931"/>
    <w:rsid w:val="00DD3467"/>
    <w:rsid w:val="00E2268F"/>
    <w:rsid w:val="00E94449"/>
    <w:rsid w:val="00ED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8F88D1"/>
  <w15:chartTrackingRefBased/>
  <w15:docId w15:val="{A1AC778C-4A36-4B86-9D2D-623B4072A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6F9E"/>
  </w:style>
  <w:style w:type="paragraph" w:styleId="Heading1">
    <w:name w:val="heading 1"/>
    <w:basedOn w:val="Normal"/>
    <w:next w:val="Normal"/>
    <w:link w:val="Heading1Char"/>
    <w:uiPriority w:val="1"/>
    <w:qFormat/>
    <w:rsid w:val="00D54F24"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4F24"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7A4F13" w:themeColor="accent1" w:themeShade="8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4F24"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CC3A7F"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1"/>
    <w:unhideWhenUsed/>
    <w:qFormat/>
    <w:rsid w:val="00CC3A7F"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F5F5F" w:themeColor="text2" w:themeTint="BF"/>
      <w:sz w:val="36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CC3A7F"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7A4F13" w:themeColor="accent1" w:themeShade="80"/>
      <w:sz w:val="36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CC3A7F"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CC3A7F"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CC3A7F"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F5F5F" w:themeColor="text2" w:themeTint="BF"/>
      <w:sz w:val="3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46"/>
    </w:rPr>
  </w:style>
  <w:style w:type="character" w:customStyle="1" w:styleId="Heading1Char">
    <w:name w:val="Heading 1 Char"/>
    <w:basedOn w:val="DefaultParagraphFont"/>
    <w:link w:val="Heading1"/>
    <w:uiPriority w:val="1"/>
    <w:rsid w:val="0029097C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9097C"/>
    <w:rPr>
      <w:rFonts w:asciiTheme="majorHAnsi" w:eastAsiaTheme="majorEastAsia" w:hAnsiTheme="majorHAnsi" w:cstheme="majorBidi"/>
      <w:b/>
      <w:color w:val="7A4F13" w:themeColor="accent1" w:themeShade="80"/>
      <w:sz w:val="38"/>
      <w:szCs w:val="26"/>
    </w:rPr>
  </w:style>
  <w:style w:type="paragraph" w:styleId="ListBullet">
    <w:name w:val="List Bullet"/>
    <w:basedOn w:val="Normal"/>
    <w:uiPriority w:val="5"/>
    <w:qFormat/>
    <w:pPr>
      <w:numPr>
        <w:numId w:val="7"/>
      </w:numPr>
      <w:spacing w:after="1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odernPaper">
    <w:name w:val="Modern Paper"/>
    <w:basedOn w:val="TableNormal"/>
    <w:uiPriority w:val="99"/>
    <w:rsid w:val="00CC3A7F"/>
    <w:pPr>
      <w:spacing w:before="200" w:line="240" w:lineRule="auto"/>
    </w:pPr>
    <w:tblPr>
      <w:tblBorders>
        <w:insideH w:val="single" w:sz="8" w:space="0" w:color="2A2A2A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7A4F13" w:themeColor="accent1" w:themeShade="80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Heading3Char">
    <w:name w:val="Heading 3 Char"/>
    <w:basedOn w:val="DefaultParagraphFont"/>
    <w:link w:val="Heading3"/>
    <w:uiPriority w:val="1"/>
    <w:rsid w:val="0029097C"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sid w:val="0029097C"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1"/>
    <w:rsid w:val="0029097C"/>
    <w:rPr>
      <w:rFonts w:asciiTheme="majorHAnsi" w:eastAsiaTheme="majorEastAsia" w:hAnsiTheme="majorHAnsi" w:cstheme="majorBidi"/>
      <w:b/>
      <w:color w:val="5F5F5F" w:themeColor="text2" w:themeTint="BF"/>
      <w:sz w:val="36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29097C"/>
    <w:rPr>
      <w:rFonts w:asciiTheme="majorHAnsi" w:eastAsiaTheme="majorEastAsia" w:hAnsiTheme="majorHAnsi" w:cstheme="majorBidi"/>
      <w:b/>
      <w:color w:val="7A4F13" w:themeColor="accent1" w:themeShade="80"/>
      <w:sz w:val="36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29097C"/>
    <w:rPr>
      <w:rFonts w:asciiTheme="majorHAnsi" w:eastAsiaTheme="majorEastAsia" w:hAnsiTheme="majorHAnsi" w:cstheme="majorBidi"/>
      <w:b/>
      <w:iCs/>
      <w:sz w:val="32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29097C"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29097C"/>
    <w:rPr>
      <w:rFonts w:asciiTheme="majorHAnsi" w:eastAsiaTheme="majorEastAsia" w:hAnsiTheme="majorHAnsi" w:cstheme="majorBidi"/>
      <w:b/>
      <w:iCs/>
      <w:color w:val="5F5F5F" w:themeColor="text2" w:themeTint="BF"/>
      <w:sz w:val="32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D54F24"/>
    <w:rPr>
      <w:i w:val="0"/>
      <w:iCs/>
      <w:color w:val="7A4F13" w:themeColor="accent1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54F24"/>
    <w:rPr>
      <w:b/>
      <w:i/>
      <w:iCs/>
      <w:color w:val="7A4F13" w:themeColor="accent1" w:themeShade="8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A2A2A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D54F24"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7A4F13" w:themeColor="accent1" w:themeShade="80"/>
      <w:sz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54F24"/>
    <w:rPr>
      <w:rFonts w:eastAsiaTheme="minorEastAsia"/>
      <w:b/>
      <w:color w:val="7A4F13" w:themeColor="accent1" w:themeShade="80"/>
      <w:sz w:val="56"/>
    </w:rPr>
  </w:style>
  <w:style w:type="character" w:styleId="PlaceholderText">
    <w:name w:val="Placeholder Text"/>
    <w:basedOn w:val="DefaultParagraphFont"/>
    <w:uiPriority w:val="99"/>
    <w:semiHidden/>
    <w:rsid w:val="00666F9E"/>
    <w:rPr>
      <w:color w:val="595959" w:themeColor="text1" w:themeTint="A6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A2A2A" w:themeColor="text2"/>
    </w:rPr>
  </w:style>
  <w:style w:type="paragraph" w:styleId="Quote">
    <w:name w:val="Quote"/>
    <w:basedOn w:val="Normal"/>
    <w:next w:val="Normal"/>
    <w:link w:val="QuoteChar"/>
    <w:uiPriority w:val="3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QuoteChar">
    <w:name w:val="Quote Char"/>
    <w:basedOn w:val="DefaultParagraphFont"/>
    <w:link w:val="Quote"/>
    <w:uiPriority w:val="3"/>
    <w:rsid w:val="0029097C"/>
    <w:rPr>
      <w:iCs/>
      <w:sz w:val="6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6"/>
    <w:qFormat/>
    <w:pPr>
      <w:numPr>
        <w:numId w:val="6"/>
      </w:numPr>
      <w:spacing w:after="120"/>
    </w:pPr>
  </w:style>
  <w:style w:type="paragraph" w:styleId="BlockText">
    <w:name w:val="Block Text"/>
    <w:basedOn w:val="Normal"/>
    <w:uiPriority w:val="2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A7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A7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C3A7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3A7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3A7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3A7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C3A7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3A7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3A7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A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3A7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C3A7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3A7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3A7F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3A7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C3A7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3A7F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3A7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C3A7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C3A7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3A7F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3A7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C3A7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CC3A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3A7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C3A7F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3A7F"/>
    <w:rPr>
      <w:rFonts w:ascii="Consolas" w:hAnsi="Consolas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0B4B27"/>
    <w:rPr>
      <w:color w:val="413C4C" w:themeColor="accent3" w:themeShade="80"/>
      <w:u w:val="single"/>
    </w:rPr>
  </w:style>
  <w:style w:type="paragraph" w:styleId="ListParagraph">
    <w:name w:val="List Paragraph"/>
    <w:basedOn w:val="Normal"/>
    <w:uiPriority w:val="34"/>
    <w:unhideWhenUsed/>
    <w:qFormat/>
    <w:rsid w:val="000A1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0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c.gao\AppData\Roaming\Microsoft\Templates\Modern%20paper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paper</Template>
  <TotalTime>153</TotalTime>
  <Pages>5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S. C.</dc:creator>
  <cp:keywords/>
  <dc:description/>
  <cp:lastModifiedBy>Gao, S. C.</cp:lastModifiedBy>
  <cp:revision>24</cp:revision>
  <dcterms:created xsi:type="dcterms:W3CDTF">2018-08-13T00:20:00Z</dcterms:created>
  <dcterms:modified xsi:type="dcterms:W3CDTF">2018-08-16T01:42:00Z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TF10002028</vt:lpwstr>
  </property>
</Properties>
</file>