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my Data Science Seminar Project on creating a general audio classifier using a feed forward neural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Things to know before opening the “My Project” folder: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Paths are very important to this project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do not move anything, you should only have access to view but in the case that you can edit, don’t move anything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path of the “DSC 500 Seminar Project” folder is very important as well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read through the Workbook #1 to verify that the folder is in the correct directory before you run any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 want to run the code be aware of some pitfalls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run time for workbook #1 takes a few hours and should only be run if you want to rebalance or alter the methods of feature extraction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tuning of hyperparameters of the feedforward neural network will require you to uncomment and add additional code if you wish to GridSearch through more combinations of parameters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begin the project simply open up the workbook #1 and run the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this up by opening up the workbook #2 once #1 is finished and run that as well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access to this folder, congratulations you go to Centre College and are using a Centre College email which is require to use anything in this folder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wish to run the code, feel free to take a look at this awesome seminar 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